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C7C36" w14:textId="7D51BD9C" w:rsidR="004521BD" w:rsidRPr="00B9146A" w:rsidRDefault="00734507" w:rsidP="004521B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 Poster Project</w:t>
      </w:r>
    </w:p>
    <w:p w14:paraId="1625CE8E" w14:textId="77777777" w:rsidR="004521BD" w:rsidRPr="00B9146A" w:rsidRDefault="004521BD" w:rsidP="004521BD">
      <w:pPr>
        <w:jc w:val="center"/>
        <w:rPr>
          <w:rFonts w:ascii="Arial" w:hAnsi="Arial" w:cs="Arial"/>
        </w:rPr>
      </w:pPr>
    </w:p>
    <w:p w14:paraId="4371D422" w14:textId="77777777" w:rsidR="004521BD" w:rsidRPr="00B9146A" w:rsidRDefault="004521BD" w:rsidP="004521BD">
      <w:pPr>
        <w:jc w:val="center"/>
        <w:rPr>
          <w:rFonts w:ascii="Arial" w:hAnsi="Arial" w:cs="Arial"/>
        </w:rPr>
      </w:pPr>
    </w:p>
    <w:p w14:paraId="00E3FF30" w14:textId="77777777" w:rsidR="004521BD" w:rsidRPr="00B9146A" w:rsidRDefault="004521BD" w:rsidP="004521BD">
      <w:pPr>
        <w:jc w:val="center"/>
        <w:rPr>
          <w:rFonts w:ascii="Arial" w:hAnsi="Arial" w:cs="Arial"/>
        </w:rPr>
      </w:pPr>
    </w:p>
    <w:p w14:paraId="45C177F4" w14:textId="77777777" w:rsidR="004521BD" w:rsidRPr="00B9146A" w:rsidRDefault="004521BD" w:rsidP="004521BD">
      <w:pPr>
        <w:jc w:val="center"/>
        <w:rPr>
          <w:rFonts w:ascii="Arial" w:hAnsi="Arial" w:cs="Arial"/>
        </w:rPr>
      </w:pPr>
    </w:p>
    <w:p w14:paraId="2A23A93B" w14:textId="77777777" w:rsidR="004521BD" w:rsidRPr="00B9146A" w:rsidRDefault="004521BD" w:rsidP="004521BD">
      <w:pPr>
        <w:jc w:val="center"/>
        <w:rPr>
          <w:rFonts w:ascii="Arial" w:hAnsi="Arial" w:cs="Arial"/>
        </w:rPr>
      </w:pPr>
    </w:p>
    <w:p w14:paraId="351FF65B" w14:textId="7A8D9FC3" w:rsidR="004521BD" w:rsidRPr="00B9146A" w:rsidRDefault="00734507" w:rsidP="004521BD">
      <w:pPr>
        <w:pStyle w:val="Title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Proposal</w:t>
      </w:r>
    </w:p>
    <w:p w14:paraId="263AC432" w14:textId="77777777" w:rsidR="004521BD" w:rsidRPr="00B9146A" w:rsidRDefault="004521BD" w:rsidP="004521BD">
      <w:pPr>
        <w:jc w:val="center"/>
        <w:rPr>
          <w:rFonts w:ascii="Arial" w:hAnsi="Arial" w:cs="Arial"/>
        </w:rPr>
      </w:pPr>
    </w:p>
    <w:p w14:paraId="3785826A" w14:textId="77777777" w:rsidR="004521BD" w:rsidRPr="00B9146A" w:rsidRDefault="004521BD" w:rsidP="004521BD">
      <w:pPr>
        <w:jc w:val="center"/>
        <w:rPr>
          <w:rFonts w:ascii="Arial" w:hAnsi="Arial" w:cs="Arial"/>
          <w:sz w:val="28"/>
          <w:szCs w:val="28"/>
        </w:rPr>
      </w:pPr>
    </w:p>
    <w:p w14:paraId="17E8E497" w14:textId="77777777" w:rsidR="004521BD" w:rsidRPr="00B9146A" w:rsidRDefault="004521BD" w:rsidP="004521BD">
      <w:pPr>
        <w:jc w:val="center"/>
        <w:rPr>
          <w:rFonts w:ascii="Arial" w:hAnsi="Arial" w:cs="Arial"/>
          <w:sz w:val="28"/>
          <w:szCs w:val="28"/>
        </w:rPr>
      </w:pPr>
    </w:p>
    <w:p w14:paraId="5C9644A7" w14:textId="77777777" w:rsidR="004521BD" w:rsidRPr="00B9146A" w:rsidRDefault="004521BD" w:rsidP="004521BD">
      <w:pPr>
        <w:jc w:val="center"/>
        <w:rPr>
          <w:rFonts w:ascii="Arial" w:hAnsi="Arial" w:cs="Arial"/>
          <w:sz w:val="28"/>
          <w:szCs w:val="28"/>
        </w:rPr>
      </w:pPr>
    </w:p>
    <w:p w14:paraId="0BD4A5AB" w14:textId="77777777" w:rsidR="004521BD" w:rsidRPr="00B9146A" w:rsidRDefault="004521BD" w:rsidP="004521BD">
      <w:pPr>
        <w:jc w:val="center"/>
        <w:rPr>
          <w:rFonts w:ascii="Arial" w:hAnsi="Arial" w:cs="Arial"/>
          <w:sz w:val="28"/>
          <w:szCs w:val="28"/>
        </w:rPr>
      </w:pPr>
    </w:p>
    <w:p w14:paraId="77E45348" w14:textId="77777777" w:rsidR="004521BD" w:rsidRPr="00B9146A" w:rsidRDefault="004521BD" w:rsidP="004521BD">
      <w:pPr>
        <w:jc w:val="center"/>
        <w:rPr>
          <w:rFonts w:ascii="Arial" w:hAnsi="Arial" w:cs="Arial"/>
          <w:sz w:val="28"/>
          <w:szCs w:val="28"/>
        </w:rPr>
      </w:pPr>
    </w:p>
    <w:p w14:paraId="0D5BD9E9" w14:textId="77777777" w:rsidR="004521BD" w:rsidRPr="00B9146A" w:rsidRDefault="004521BD" w:rsidP="004521BD">
      <w:pPr>
        <w:jc w:val="center"/>
        <w:rPr>
          <w:rFonts w:ascii="Arial" w:hAnsi="Arial" w:cs="Arial"/>
          <w:sz w:val="28"/>
          <w:szCs w:val="28"/>
        </w:rPr>
      </w:pPr>
    </w:p>
    <w:p w14:paraId="17C370BA" w14:textId="77777777" w:rsidR="004521BD" w:rsidRPr="00B9146A" w:rsidRDefault="004521BD" w:rsidP="004521BD">
      <w:pPr>
        <w:jc w:val="center"/>
        <w:rPr>
          <w:rFonts w:ascii="Arial" w:hAnsi="Arial" w:cs="Arial"/>
          <w:sz w:val="28"/>
          <w:szCs w:val="28"/>
        </w:rPr>
      </w:pPr>
    </w:p>
    <w:p w14:paraId="3FC84213" w14:textId="77777777" w:rsidR="004521BD" w:rsidRPr="00B9146A" w:rsidRDefault="004521BD" w:rsidP="004521BD">
      <w:pPr>
        <w:jc w:val="center"/>
        <w:rPr>
          <w:rFonts w:ascii="Arial" w:hAnsi="Arial" w:cs="Arial"/>
        </w:rPr>
      </w:pPr>
      <w:r w:rsidRPr="00B9146A">
        <w:rPr>
          <w:rFonts w:ascii="Arial" w:hAnsi="Arial" w:cs="Arial"/>
        </w:rPr>
        <w:t>Sanchit Singhal</w:t>
      </w:r>
    </w:p>
    <w:p w14:paraId="009B96B7" w14:textId="77777777" w:rsidR="004521BD" w:rsidRPr="00B9146A" w:rsidRDefault="004521BD" w:rsidP="004521BD">
      <w:pPr>
        <w:jc w:val="center"/>
        <w:rPr>
          <w:rFonts w:ascii="Arial" w:hAnsi="Arial" w:cs="Arial"/>
        </w:rPr>
      </w:pPr>
    </w:p>
    <w:p w14:paraId="6BF1ACB7" w14:textId="77777777" w:rsidR="004521BD" w:rsidRPr="00B9146A" w:rsidRDefault="004521BD" w:rsidP="004521BD">
      <w:pPr>
        <w:jc w:val="center"/>
        <w:rPr>
          <w:rFonts w:ascii="Arial" w:hAnsi="Arial" w:cs="Arial"/>
        </w:rPr>
      </w:pPr>
    </w:p>
    <w:p w14:paraId="317BD833" w14:textId="1B4D9E1A" w:rsidR="004521BD" w:rsidRDefault="004521BD" w:rsidP="004521BD">
      <w:pPr>
        <w:jc w:val="center"/>
        <w:rPr>
          <w:rFonts w:ascii="Arial" w:hAnsi="Arial" w:cs="Arial"/>
        </w:rPr>
      </w:pPr>
    </w:p>
    <w:p w14:paraId="0BB70465" w14:textId="07304BF8" w:rsidR="004521BD" w:rsidRDefault="004521BD" w:rsidP="004521BD">
      <w:pPr>
        <w:jc w:val="center"/>
        <w:rPr>
          <w:rFonts w:ascii="Arial" w:hAnsi="Arial" w:cs="Arial"/>
        </w:rPr>
      </w:pPr>
    </w:p>
    <w:p w14:paraId="62DF2230" w14:textId="77777777" w:rsidR="004521BD" w:rsidRDefault="004521BD" w:rsidP="004521BD">
      <w:pPr>
        <w:jc w:val="center"/>
        <w:rPr>
          <w:rFonts w:ascii="Arial" w:hAnsi="Arial" w:cs="Arial"/>
        </w:rPr>
      </w:pPr>
    </w:p>
    <w:p w14:paraId="7721FB4F" w14:textId="77777777" w:rsidR="004521BD" w:rsidRPr="00B9146A" w:rsidRDefault="004521BD" w:rsidP="004521BD">
      <w:pPr>
        <w:jc w:val="center"/>
        <w:rPr>
          <w:rFonts w:ascii="Arial" w:hAnsi="Arial" w:cs="Arial"/>
        </w:rPr>
      </w:pPr>
    </w:p>
    <w:p w14:paraId="6DB2FD48" w14:textId="369DEBD9" w:rsidR="004521BD" w:rsidRPr="00B9146A" w:rsidRDefault="004521BD" w:rsidP="004521BD">
      <w:pPr>
        <w:jc w:val="center"/>
        <w:rPr>
          <w:rFonts w:ascii="Arial" w:hAnsi="Arial" w:cs="Arial"/>
        </w:rPr>
      </w:pPr>
      <w:r w:rsidRPr="00B9146A">
        <w:rPr>
          <w:rFonts w:ascii="Arial" w:hAnsi="Arial" w:cs="Arial"/>
        </w:rPr>
        <w:t>Fall 201</w:t>
      </w:r>
      <w:r>
        <w:rPr>
          <w:rFonts w:ascii="Arial" w:hAnsi="Arial" w:cs="Arial"/>
        </w:rPr>
        <w:t xml:space="preserve">8 – </w:t>
      </w:r>
      <w:r w:rsidR="00734507">
        <w:rPr>
          <w:rFonts w:ascii="Arial" w:hAnsi="Arial" w:cs="Arial"/>
        </w:rPr>
        <w:t>November 5</w:t>
      </w:r>
      <w:r>
        <w:rPr>
          <w:rFonts w:ascii="Arial" w:hAnsi="Arial" w:cs="Arial"/>
        </w:rPr>
        <w:t>, 2018</w:t>
      </w:r>
    </w:p>
    <w:p w14:paraId="06ABAF77" w14:textId="77777777" w:rsidR="004521BD" w:rsidRPr="00B9146A" w:rsidRDefault="004521BD" w:rsidP="004521BD">
      <w:pPr>
        <w:jc w:val="center"/>
        <w:rPr>
          <w:rFonts w:ascii="Arial" w:hAnsi="Arial" w:cs="Arial"/>
        </w:rPr>
      </w:pPr>
    </w:p>
    <w:p w14:paraId="037728E6" w14:textId="41F33B14" w:rsidR="004521BD" w:rsidRPr="00B9146A" w:rsidRDefault="004521BD" w:rsidP="004521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SDS 358 – Applied Regression Analysis w/ Dr. Michael </w:t>
      </w:r>
      <w:proofErr w:type="spellStart"/>
      <w:r>
        <w:rPr>
          <w:rFonts w:ascii="Arial" w:hAnsi="Arial" w:cs="Arial"/>
        </w:rPr>
        <w:t>Mahometa</w:t>
      </w:r>
      <w:proofErr w:type="spellEnd"/>
    </w:p>
    <w:p w14:paraId="0D68A9AB" w14:textId="77777777" w:rsidR="004521BD" w:rsidRPr="00B9146A" w:rsidRDefault="004521BD" w:rsidP="004521BD">
      <w:pPr>
        <w:jc w:val="center"/>
        <w:rPr>
          <w:rFonts w:ascii="Arial" w:hAnsi="Arial" w:cs="Arial"/>
        </w:rPr>
      </w:pPr>
    </w:p>
    <w:p w14:paraId="0341BBBF" w14:textId="7FC6A0EA" w:rsidR="004521BD" w:rsidRPr="00B9146A" w:rsidRDefault="004521BD" w:rsidP="004521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Dept. of Statistics and Data Sciences</w:t>
      </w:r>
    </w:p>
    <w:p w14:paraId="0BCC51D3" w14:textId="77777777" w:rsidR="004521BD" w:rsidRDefault="004521BD" w:rsidP="004521BD">
      <w:pPr>
        <w:ind w:firstLine="720"/>
        <w:rPr>
          <w:rFonts w:ascii="Arial" w:hAnsi="Arial" w:cs="Arial"/>
          <w:sz w:val="24"/>
          <w:szCs w:val="24"/>
        </w:rPr>
      </w:pPr>
    </w:p>
    <w:p w14:paraId="34B21029" w14:textId="40F6093C" w:rsidR="00734507" w:rsidRPr="00881435" w:rsidRDefault="00734507" w:rsidP="008D6A4A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81435">
        <w:rPr>
          <w:rFonts w:ascii="Arial" w:hAnsi="Arial" w:cs="Arial"/>
          <w:b/>
          <w:sz w:val="24"/>
          <w:szCs w:val="24"/>
          <w:u w:val="single"/>
        </w:rPr>
        <w:lastRenderedPageBreak/>
        <w:t>Research Question</w:t>
      </w:r>
    </w:p>
    <w:p w14:paraId="39CD1CF0" w14:textId="6F8F5DAF" w:rsidR="008D6A4A" w:rsidRDefault="008D6A4A" w:rsidP="008D6A4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09EAF2" w14:textId="10399A87" w:rsidR="00881435" w:rsidRDefault="00350F74" w:rsidP="008D6A4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US region, a</w:t>
      </w:r>
      <w:r w:rsidR="00881435">
        <w:rPr>
          <w:rFonts w:ascii="Arial" w:hAnsi="Arial" w:cs="Arial"/>
          <w:sz w:val="24"/>
          <w:szCs w:val="24"/>
        </w:rPr>
        <w:t>fter controlling for category type</w:t>
      </w:r>
      <w:r w:rsidR="00C768E8">
        <w:rPr>
          <w:rFonts w:ascii="Arial" w:hAnsi="Arial" w:cs="Arial"/>
          <w:sz w:val="24"/>
          <w:szCs w:val="24"/>
        </w:rPr>
        <w:t xml:space="preserve"> and number of views,</w:t>
      </w:r>
      <w:r w:rsidR="00881435">
        <w:rPr>
          <w:rFonts w:ascii="Arial" w:hAnsi="Arial" w:cs="Arial"/>
          <w:sz w:val="24"/>
          <w:szCs w:val="24"/>
        </w:rPr>
        <w:t xml:space="preserve"> does</w:t>
      </w:r>
      <w:r w:rsidR="00C768E8">
        <w:rPr>
          <w:rFonts w:ascii="Arial" w:hAnsi="Arial" w:cs="Arial"/>
          <w:sz w:val="24"/>
          <w:szCs w:val="24"/>
        </w:rPr>
        <w:t xml:space="preserve"> the number of likes and </w:t>
      </w:r>
      <w:r w:rsidR="005F0442">
        <w:rPr>
          <w:rFonts w:ascii="Arial" w:hAnsi="Arial" w:cs="Arial"/>
          <w:sz w:val="24"/>
          <w:szCs w:val="24"/>
        </w:rPr>
        <w:t xml:space="preserve">number of </w:t>
      </w:r>
      <w:r w:rsidR="00C768E8">
        <w:rPr>
          <w:rFonts w:ascii="Arial" w:hAnsi="Arial" w:cs="Arial"/>
          <w:sz w:val="24"/>
          <w:szCs w:val="24"/>
        </w:rPr>
        <w:t xml:space="preserve">dislikes </w:t>
      </w:r>
      <w:r w:rsidR="00881435">
        <w:rPr>
          <w:rFonts w:ascii="Arial" w:hAnsi="Arial" w:cs="Arial"/>
          <w:sz w:val="24"/>
          <w:szCs w:val="24"/>
        </w:rPr>
        <w:t>account for a significantly greater proportion of variance</w:t>
      </w:r>
      <w:r w:rsidR="00C768E8">
        <w:rPr>
          <w:rFonts w:ascii="Arial" w:hAnsi="Arial" w:cs="Arial"/>
          <w:sz w:val="24"/>
          <w:szCs w:val="24"/>
        </w:rPr>
        <w:t xml:space="preserve"> in the number of comments on a </w:t>
      </w:r>
      <w:r w:rsidR="001F301E">
        <w:rPr>
          <w:rFonts w:ascii="Arial" w:hAnsi="Arial" w:cs="Arial"/>
          <w:sz w:val="24"/>
          <w:szCs w:val="24"/>
        </w:rPr>
        <w:t xml:space="preserve">trending </w:t>
      </w:r>
      <w:r w:rsidR="00C768E8">
        <w:rPr>
          <w:rFonts w:ascii="Arial" w:hAnsi="Arial" w:cs="Arial"/>
          <w:sz w:val="24"/>
          <w:szCs w:val="24"/>
        </w:rPr>
        <w:t>YouTube video?</w:t>
      </w:r>
    </w:p>
    <w:p w14:paraId="7FDEE1DF" w14:textId="5902D599" w:rsidR="008D6A4A" w:rsidRDefault="008D6A4A" w:rsidP="008D6A4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C94125" w14:textId="77777777" w:rsidR="001D534C" w:rsidRDefault="001D534C" w:rsidP="008D6A4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69E5D7" w14:textId="1987472B" w:rsidR="00734507" w:rsidRDefault="00734507" w:rsidP="008D6A4A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D6A4A">
        <w:rPr>
          <w:rFonts w:ascii="Arial" w:hAnsi="Arial" w:cs="Arial"/>
          <w:b/>
          <w:sz w:val="24"/>
          <w:szCs w:val="24"/>
          <w:u w:val="single"/>
        </w:rPr>
        <w:t>Technique Used for Analysis</w:t>
      </w:r>
    </w:p>
    <w:p w14:paraId="75C1FCC2" w14:textId="77777777" w:rsidR="00881435" w:rsidRPr="008D6A4A" w:rsidRDefault="00881435" w:rsidP="008D6A4A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3062928E" w14:textId="642ABA90" w:rsidR="008D6A4A" w:rsidRDefault="008D6A4A" w:rsidP="008D6A4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Sequential Multiple Regression</w:t>
      </w:r>
    </w:p>
    <w:p w14:paraId="3691E337" w14:textId="77777777" w:rsidR="003826A1" w:rsidRDefault="003826A1" w:rsidP="00D5121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Requires quantitative dependent variable</w:t>
      </w:r>
    </w:p>
    <w:p w14:paraId="56440C10" w14:textId="1F2E947A" w:rsidR="00D51218" w:rsidRPr="001D534C" w:rsidRDefault="003826A1" w:rsidP="00A579C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Requires quantitative/dichotomous indep</w:t>
      </w:r>
      <w:r w:rsidR="00A579C6">
        <w:rPr>
          <w:rFonts w:ascii="Arial" w:hAnsi="Arial" w:cs="Arial"/>
          <w:sz w:val="24"/>
          <w:szCs w:val="24"/>
        </w:rPr>
        <w:t>endent variable</w:t>
      </w:r>
      <w:r w:rsidRPr="001D534C">
        <w:rPr>
          <w:rFonts w:ascii="Arial" w:hAnsi="Arial" w:cs="Arial"/>
          <w:sz w:val="24"/>
          <w:szCs w:val="24"/>
        </w:rPr>
        <w:t xml:space="preserve"> </w:t>
      </w:r>
    </w:p>
    <w:p w14:paraId="20F75C87" w14:textId="2FD51E3B" w:rsidR="008D6A4A" w:rsidRDefault="008D6A4A" w:rsidP="008D6A4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F58598" w14:textId="77777777" w:rsidR="001D534C" w:rsidRDefault="001D534C" w:rsidP="008D6A4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B678D5" w14:textId="4CA573EB" w:rsidR="00734507" w:rsidRPr="00FD5E09" w:rsidRDefault="00734507" w:rsidP="008D6A4A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FD5E09">
        <w:rPr>
          <w:rFonts w:ascii="Arial" w:hAnsi="Arial" w:cs="Arial"/>
          <w:b/>
          <w:sz w:val="24"/>
          <w:szCs w:val="24"/>
          <w:u w:val="single"/>
        </w:rPr>
        <w:t>Variables</w:t>
      </w:r>
    </w:p>
    <w:p w14:paraId="025CE627" w14:textId="469984D5" w:rsidR="008D6A4A" w:rsidRDefault="008D6A4A" w:rsidP="008D6A4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431D14" w14:textId="0F69744E" w:rsidR="00FD5E09" w:rsidRDefault="00FD5E09" w:rsidP="008D6A4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Outcome Variable:</w:t>
      </w:r>
    </w:p>
    <w:p w14:paraId="5B9F94B3" w14:textId="5D53D41D" w:rsidR="00FD5E09" w:rsidRDefault="00C31BA0" w:rsidP="00FD5E0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comments – quantitative</w:t>
      </w:r>
    </w:p>
    <w:p w14:paraId="48469F1F" w14:textId="77777777" w:rsidR="00C31BA0" w:rsidRPr="00C31BA0" w:rsidRDefault="00C31BA0" w:rsidP="00C31B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8D788A" w14:textId="73FD5218" w:rsidR="00FD5E09" w:rsidRDefault="00FD5E09" w:rsidP="008D6A4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 of Interest:</w:t>
      </w:r>
    </w:p>
    <w:p w14:paraId="584362B2" w14:textId="5309409A" w:rsidR="00C31BA0" w:rsidRDefault="00C31BA0" w:rsidP="00C31BA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Number of </w:t>
      </w:r>
      <w:r w:rsidR="00834F7C">
        <w:rPr>
          <w:rFonts w:ascii="Arial" w:hAnsi="Arial" w:cs="Arial"/>
          <w:sz w:val="24"/>
          <w:szCs w:val="24"/>
        </w:rPr>
        <w:t>likes – quantitative</w:t>
      </w:r>
    </w:p>
    <w:p w14:paraId="69FAD902" w14:textId="13C97F9B" w:rsidR="00834F7C" w:rsidRDefault="00834F7C" w:rsidP="00C31BA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dislikes – quantitative</w:t>
      </w:r>
    </w:p>
    <w:p w14:paraId="3431282A" w14:textId="77777777" w:rsidR="00834F7C" w:rsidRPr="00C31BA0" w:rsidRDefault="00834F7C" w:rsidP="00834F7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461EF6E" w14:textId="5CDE9857" w:rsidR="00FD5E09" w:rsidRDefault="00FD5E09" w:rsidP="008D6A4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Nuisance Variables: </w:t>
      </w:r>
      <w:bookmarkStart w:id="0" w:name="_GoBack"/>
      <w:bookmarkEnd w:id="0"/>
    </w:p>
    <w:p w14:paraId="01FDC4B5" w14:textId="4A5FD46C" w:rsidR="00CC1AA0" w:rsidRDefault="00CC1AA0" w:rsidP="00834F7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Category type – categorical</w:t>
      </w:r>
    </w:p>
    <w:p w14:paraId="15815177" w14:textId="331B6105" w:rsidR="00CC1AA0" w:rsidRPr="00834F7C" w:rsidRDefault="00CC1AA0" w:rsidP="00834F7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Number of views </w:t>
      </w:r>
      <w:r w:rsidR="0019697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96979">
        <w:rPr>
          <w:rFonts w:ascii="Arial" w:hAnsi="Arial" w:cs="Arial"/>
          <w:sz w:val="24"/>
          <w:szCs w:val="24"/>
        </w:rPr>
        <w:t xml:space="preserve">quantitative </w:t>
      </w:r>
    </w:p>
    <w:p w14:paraId="12BB8C0F" w14:textId="6F12C89F" w:rsidR="00FD5E09" w:rsidRDefault="00FD5E09" w:rsidP="008D6A4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A762A4" w14:textId="77777777" w:rsidR="001D534C" w:rsidRDefault="001D534C" w:rsidP="008D6A4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F22EE0" w14:textId="7895C68F" w:rsidR="00734507" w:rsidRPr="00881435" w:rsidRDefault="00734507" w:rsidP="008D6A4A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81435">
        <w:rPr>
          <w:rFonts w:ascii="Arial" w:hAnsi="Arial" w:cs="Arial"/>
          <w:b/>
          <w:sz w:val="24"/>
          <w:szCs w:val="24"/>
          <w:u w:val="single"/>
        </w:rPr>
        <w:t>Data Source</w:t>
      </w:r>
    </w:p>
    <w:p w14:paraId="24EF413F" w14:textId="070942ED" w:rsidR="00881435" w:rsidRDefault="00881435" w:rsidP="008D6A4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593BEB" w14:textId="585611D6" w:rsidR="00665322" w:rsidRDefault="00665322" w:rsidP="008D6A4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will be taken from:</w:t>
      </w:r>
    </w:p>
    <w:p w14:paraId="5E63124D" w14:textId="78F71655" w:rsidR="00881435" w:rsidRDefault="001D534C" w:rsidP="008D6A4A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5" w:history="1">
        <w:r w:rsidR="00881435" w:rsidRPr="007F5D26">
          <w:rPr>
            <w:rStyle w:val="Hyperlink"/>
            <w:rFonts w:ascii="Arial" w:hAnsi="Arial" w:cs="Arial"/>
            <w:sz w:val="24"/>
            <w:szCs w:val="24"/>
          </w:rPr>
          <w:t>https://www.kaggle.com/datasnaek/youtube-new/data</w:t>
        </w:r>
      </w:hyperlink>
      <w:r w:rsidR="00881435">
        <w:rPr>
          <w:rFonts w:ascii="Arial" w:hAnsi="Arial" w:cs="Arial"/>
          <w:sz w:val="24"/>
          <w:szCs w:val="24"/>
        </w:rPr>
        <w:t xml:space="preserve"> </w:t>
      </w:r>
    </w:p>
    <w:p w14:paraId="3A20A1AE" w14:textId="10E77225" w:rsidR="00665322" w:rsidRDefault="00665322" w:rsidP="008D6A4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12B86E" w14:textId="16868389" w:rsidR="00665322" w:rsidRPr="00734507" w:rsidRDefault="00665322" w:rsidP="008D6A4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several datafiles for different regions. I will be analyzing the data from the US region. </w:t>
      </w:r>
      <w:r w:rsidR="0052624D">
        <w:rPr>
          <w:rFonts w:ascii="Arial" w:hAnsi="Arial" w:cs="Arial"/>
          <w:sz w:val="24"/>
          <w:szCs w:val="24"/>
        </w:rPr>
        <w:t>The codebook for the category type is also provided</w:t>
      </w:r>
      <w:r w:rsidR="00AA7F1B">
        <w:rPr>
          <w:rFonts w:ascii="Arial" w:hAnsi="Arial" w:cs="Arial"/>
          <w:sz w:val="24"/>
          <w:szCs w:val="24"/>
        </w:rPr>
        <w:t xml:space="preserve">. </w:t>
      </w:r>
    </w:p>
    <w:sectPr w:rsidR="00665322" w:rsidRPr="0073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2329"/>
    <w:multiLevelType w:val="hybridMultilevel"/>
    <w:tmpl w:val="AC4C5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08D9"/>
    <w:multiLevelType w:val="hybridMultilevel"/>
    <w:tmpl w:val="585A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63C9"/>
    <w:multiLevelType w:val="hybridMultilevel"/>
    <w:tmpl w:val="CAB4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47"/>
    <w:rsid w:val="00196979"/>
    <w:rsid w:val="001D534C"/>
    <w:rsid w:val="001F301E"/>
    <w:rsid w:val="00350F74"/>
    <w:rsid w:val="003826A1"/>
    <w:rsid w:val="004521BD"/>
    <w:rsid w:val="0052624D"/>
    <w:rsid w:val="005F0442"/>
    <w:rsid w:val="00665322"/>
    <w:rsid w:val="00734507"/>
    <w:rsid w:val="007F3133"/>
    <w:rsid w:val="00834F7C"/>
    <w:rsid w:val="00881435"/>
    <w:rsid w:val="008D6A4A"/>
    <w:rsid w:val="009A6847"/>
    <w:rsid w:val="00A579C6"/>
    <w:rsid w:val="00AA7F1B"/>
    <w:rsid w:val="00BA553A"/>
    <w:rsid w:val="00BA5A71"/>
    <w:rsid w:val="00C31BA0"/>
    <w:rsid w:val="00C768E8"/>
    <w:rsid w:val="00CC1AA0"/>
    <w:rsid w:val="00D31CA3"/>
    <w:rsid w:val="00D51218"/>
    <w:rsid w:val="00E807E9"/>
    <w:rsid w:val="00F84834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73E2"/>
  <w15:chartTrackingRefBased/>
  <w15:docId w15:val="{CDA7D0DF-715D-4A2C-9E30-6469CBB6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81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naek/youtube-new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26</cp:revision>
  <dcterms:created xsi:type="dcterms:W3CDTF">2018-11-05T05:47:00Z</dcterms:created>
  <dcterms:modified xsi:type="dcterms:W3CDTF">2018-11-05T06:50:00Z</dcterms:modified>
</cp:coreProperties>
</file>