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555CF8" w:rsidRDefault="00AB1641" w:rsidP="00D15C01">
      <w:pPr>
        <w:pStyle w:val="Heading1"/>
        <w:spacing w:before="160"/>
        <w:rPr>
          <w:rFonts w:eastAsia="Malgun Gothic"/>
          <w:sz w:val="28"/>
          <w:szCs w:val="28"/>
        </w:rPr>
      </w:pPr>
      <w:bookmarkStart w:id="0" w:name="_Hlk495066600"/>
      <w:bookmarkStart w:id="1" w:name="_GoBack"/>
      <w:bookmarkEnd w:id="1"/>
      <w:r w:rsidRPr="00555CF8">
        <w:rPr>
          <w:rFonts w:eastAsia="Malgun Gothic" w:hint="eastAsia"/>
          <w:sz w:val="28"/>
          <w:szCs w:val="28"/>
        </w:rPr>
        <w:t>소개</w:t>
      </w:r>
    </w:p>
    <w:p w14:paraId="39D0C79C" w14:textId="07262F40" w:rsidR="00A93628" w:rsidRPr="00555CF8" w:rsidRDefault="00C03E4C" w:rsidP="003F35EF">
      <w:p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Hour of Code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™는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비영리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기관인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Code.org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에서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시작했으며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180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이상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국가의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학생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수천만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명을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대상으로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관련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정보를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제공하는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세계적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캠페인입니다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. </w:t>
      </w:r>
      <w:r w:rsidR="001E2EFB">
        <w:rPr>
          <w:rFonts w:ascii="Calibri" w:eastAsia="Malgun Gothic" w:hAnsi="Calibri" w:hint="eastAsia"/>
          <w:color w:val="000000" w:themeColor="text1"/>
          <w:sz w:val="20"/>
          <w:szCs w:val="20"/>
        </w:rPr>
        <w:t>Hour of Code</w:t>
      </w:r>
      <w:r w:rsidR="001E2EFB">
        <w:rPr>
          <w:rFonts w:ascii="Calibri" w:eastAsia="Malgun Gothic" w:hAnsi="Calibri" w:hint="eastAsia"/>
          <w:color w:val="000000" w:themeColor="text1"/>
          <w:sz w:val="20"/>
          <w:szCs w:val="20"/>
        </w:rPr>
        <w:t>™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에서는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누구나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코드와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관련된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기본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지식을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배울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있도록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이해하기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쉽게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설명합니다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. Minecraft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Code.org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및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Microsoft Philanthropies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협력하여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학생들이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알고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있으며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좋아하는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게임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브랜드를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통해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코딩의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기본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사항을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배울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있는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기회를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제공하고자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.</w:t>
      </w:r>
    </w:p>
    <w:bookmarkEnd w:id="0"/>
    <w:p w14:paraId="4ACA4768" w14:textId="211F0C68" w:rsidR="00A93628" w:rsidRPr="00555CF8" w:rsidRDefault="000604EB" w:rsidP="004B0D7E">
      <w:pPr>
        <w:pStyle w:val="Heading1"/>
        <w:spacing w:before="160"/>
        <w:rPr>
          <w:rFonts w:eastAsia="Malgun Gothic"/>
          <w:sz w:val="28"/>
          <w:szCs w:val="28"/>
        </w:rPr>
      </w:pPr>
      <w:r w:rsidRPr="00555CF8">
        <w:rPr>
          <w:rFonts w:eastAsia="Malgun Gothic" w:hint="eastAsia"/>
          <w:sz w:val="28"/>
          <w:szCs w:val="28"/>
        </w:rPr>
        <w:t xml:space="preserve">Minecraft </w:t>
      </w:r>
      <w:r w:rsidR="001E2EFB">
        <w:rPr>
          <w:rFonts w:eastAsia="Malgun Gothic" w:hint="eastAsia"/>
          <w:sz w:val="28"/>
          <w:szCs w:val="28"/>
        </w:rPr>
        <w:t>Hour of Code</w:t>
      </w:r>
      <w:r w:rsidR="001E2EFB">
        <w:rPr>
          <w:rFonts w:eastAsia="Malgun Gothic" w:hint="eastAsia"/>
          <w:sz w:val="28"/>
          <w:szCs w:val="28"/>
        </w:rPr>
        <w:t>™</w:t>
      </w:r>
      <w:r w:rsidRPr="00555CF8">
        <w:rPr>
          <w:rFonts w:eastAsia="Malgun Gothic" w:hint="eastAsia"/>
          <w:sz w:val="28"/>
          <w:szCs w:val="28"/>
        </w:rPr>
        <w:t xml:space="preserve"> </w:t>
      </w:r>
      <w:r w:rsidRPr="00555CF8">
        <w:rPr>
          <w:rFonts w:eastAsia="Malgun Gothic" w:hint="eastAsia"/>
          <w:sz w:val="28"/>
          <w:szCs w:val="28"/>
        </w:rPr>
        <w:t>자습서</w:t>
      </w:r>
    </w:p>
    <w:p w14:paraId="1971EB20" w14:textId="0B46E5EF" w:rsidR="00490F47" w:rsidRPr="00555CF8" w:rsidRDefault="00F1172B" w:rsidP="00A93628">
      <w:pPr>
        <w:rPr>
          <w:rFonts w:eastAsia="Malgun Gothic" w:cs="Arial"/>
          <w:color w:val="000000" w:themeColor="text1"/>
          <w:sz w:val="20"/>
          <w:szCs w:val="20"/>
        </w:rPr>
      </w:pPr>
      <w:bookmarkStart w:id="2" w:name="_Hlk495047821"/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Minecraft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자습서에서는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Minecraft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비디오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게임의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캐릭터와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사용하지만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,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게임인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것은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아닙니다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. Minecraft</w:t>
      </w:r>
      <w:r w:rsidR="006B7C6F">
        <w:rPr>
          <w:rFonts w:eastAsia="Malgun Gothic"/>
          <w:color w:val="000000" w:themeColor="text1"/>
          <w:sz w:val="20"/>
          <w:szCs w:val="20"/>
        </w:rPr>
        <w:t>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개발자들은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Hour of Code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™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프로그램을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위해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교사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및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Code.org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협력하여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플레이어에게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기본적인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코딩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소개하는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Minecraft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게임을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모티브로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제작했습니다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</w:p>
    <w:p w14:paraId="3475FD1D" w14:textId="77777777" w:rsidR="00490F47" w:rsidRPr="00555CF8" w:rsidRDefault="00490F47" w:rsidP="00A93628">
      <w:pPr>
        <w:rPr>
          <w:rFonts w:eastAsia="Malgun Gothic" w:cs="Arial"/>
          <w:color w:val="000000" w:themeColor="text1"/>
          <w:sz w:val="20"/>
          <w:szCs w:val="20"/>
        </w:rPr>
      </w:pPr>
    </w:p>
    <w:bookmarkStart w:id="3" w:name="_Hlk495047876"/>
    <w:bookmarkEnd w:id="2"/>
    <w:p w14:paraId="0D577BE9" w14:textId="1137DAC4" w:rsidR="00B2063C" w:rsidRPr="00881184" w:rsidRDefault="00B30416" w:rsidP="004B0D7E">
      <w:pPr>
        <w:rPr>
          <w:rFonts w:eastAsia="Malgun Gothic" w:cs="Arial"/>
          <w:color w:val="000000" w:themeColor="text1"/>
          <w:sz w:val="20"/>
          <w:szCs w:val="20"/>
        </w:rPr>
      </w:pPr>
      <w:r w:rsidRPr="00881184">
        <w:fldChar w:fldCharType="begin"/>
      </w:r>
      <w:r w:rsidRPr="00881184">
        <w:rPr>
          <w:rFonts w:eastAsia="Malgun Gothic"/>
          <w:sz w:val="20"/>
          <w:szCs w:val="20"/>
        </w:rPr>
        <w:instrText xml:space="preserve"> HYPERLINK "http://www.code.org/minecraft" </w:instrText>
      </w:r>
      <w:r w:rsidRPr="00881184">
        <w:fldChar w:fldCharType="separate"/>
      </w:r>
      <w:r w:rsidR="001D6B0A" w:rsidRPr="00881184">
        <w:rPr>
          <w:rStyle w:val="Hyperlink"/>
          <w:rFonts w:eastAsia="Malgun Gothic" w:hint="eastAsia"/>
          <w:sz w:val="20"/>
          <w:szCs w:val="20"/>
        </w:rPr>
        <w:t>www.code.org/minecraft</w:t>
      </w:r>
      <w:r w:rsidRPr="00881184">
        <w:rPr>
          <w:rStyle w:val="Hyperlink"/>
          <w:rFonts w:eastAsia="Malgun Gothic"/>
          <w:sz w:val="20"/>
          <w:szCs w:val="20"/>
        </w:rPr>
        <w:fldChar w:fldCharType="end"/>
      </w:r>
      <w:r w:rsidR="001D6B0A" w:rsidRPr="00881184">
        <w:rPr>
          <w:rFonts w:eastAsia="Malgun Gothic" w:hint="eastAsia"/>
          <w:sz w:val="20"/>
          <w:szCs w:val="20"/>
        </w:rPr>
        <w:t>에서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세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가지</w:t>
      </w:r>
      <w:r w:rsidR="001D6B0A" w:rsidRPr="00881184">
        <w:rPr>
          <w:rFonts w:eastAsia="Malgun Gothic" w:hint="eastAsia"/>
          <w:sz w:val="20"/>
          <w:szCs w:val="20"/>
        </w:rPr>
        <w:t xml:space="preserve"> Minecraft </w:t>
      </w:r>
      <w:r w:rsidR="001D6B0A" w:rsidRPr="00881184">
        <w:rPr>
          <w:rFonts w:eastAsia="Malgun Gothic" w:hint="eastAsia"/>
          <w:sz w:val="20"/>
          <w:szCs w:val="20"/>
        </w:rPr>
        <w:t>코딩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자습서에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액세스할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수</w:t>
      </w:r>
      <w:r w:rsidR="001D6B0A" w:rsidRPr="00881184">
        <w:rPr>
          <w:rFonts w:eastAsia="Malgun Gothic" w:hint="eastAsia"/>
          <w:sz w:val="20"/>
          <w:szCs w:val="20"/>
        </w:rPr>
        <w:t xml:space="preserve"> </w:t>
      </w:r>
      <w:r w:rsidR="001D6B0A" w:rsidRPr="00881184">
        <w:rPr>
          <w:rFonts w:eastAsia="Malgun Gothic" w:hint="eastAsia"/>
          <w:sz w:val="20"/>
          <w:szCs w:val="20"/>
        </w:rPr>
        <w:t>있습니다</w:t>
      </w:r>
      <w:r w:rsidR="001D6B0A" w:rsidRPr="00881184">
        <w:rPr>
          <w:rFonts w:eastAsia="Malgun Gothic" w:hint="eastAsia"/>
          <w:sz w:val="20"/>
          <w:szCs w:val="20"/>
        </w:rPr>
        <w:t>.</w:t>
      </w:r>
    </w:p>
    <w:p w14:paraId="7E681B7D" w14:textId="3AF44931" w:rsidR="003E50A0" w:rsidRPr="00881184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  <w:r w:rsidRPr="00881184">
        <w:rPr>
          <w:rFonts w:eastAsia="Malgun Gothic" w:hint="eastAsia"/>
          <w:color w:val="000000" w:themeColor="text1"/>
          <w:sz w:val="20"/>
          <w:szCs w:val="20"/>
        </w:rPr>
        <w:t xml:space="preserve">Minecraft 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Hour of Code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™</w:t>
      </w:r>
      <w:r w:rsidRPr="00881184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881184">
        <w:rPr>
          <w:rFonts w:eastAsia="Malgun Gothic" w:hint="eastAsia"/>
          <w:color w:val="000000" w:themeColor="text1"/>
          <w:sz w:val="20"/>
          <w:szCs w:val="20"/>
        </w:rPr>
        <w:t>모험가</w:t>
      </w:r>
      <w:r w:rsidRPr="00881184">
        <w:rPr>
          <w:rFonts w:eastAsia="Malgun Gothic" w:hint="eastAsia"/>
          <w:color w:val="000000" w:themeColor="text1"/>
          <w:sz w:val="20"/>
          <w:szCs w:val="20"/>
        </w:rPr>
        <w:t xml:space="preserve"> </w:t>
      </w:r>
    </w:p>
    <w:p w14:paraId="7AF39613" w14:textId="080C8A70" w:rsidR="003E50A0" w:rsidRPr="00555CF8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algun Gothic" w:cs="Arial"/>
          <w:color w:val="000000" w:themeColor="text1"/>
          <w:sz w:val="20"/>
        </w:rPr>
      </w:pPr>
      <w:r w:rsidRPr="00881184">
        <w:rPr>
          <w:rFonts w:eastAsia="Malgun Gothic" w:hint="eastAsia"/>
          <w:color w:val="000000" w:themeColor="text1"/>
          <w:sz w:val="20"/>
          <w:szCs w:val="20"/>
        </w:rPr>
        <w:t xml:space="preserve">Minecraft 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Hour of Code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™</w:t>
      </w:r>
      <w:r w:rsidRPr="00881184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881184">
        <w:rPr>
          <w:rFonts w:eastAsia="Malgun Gothic" w:hint="eastAsia"/>
          <w:color w:val="000000" w:themeColor="text1"/>
          <w:sz w:val="20"/>
          <w:szCs w:val="20"/>
        </w:rPr>
        <w:t>디</w:t>
      </w:r>
      <w:r w:rsidRPr="00555CF8">
        <w:rPr>
          <w:rFonts w:eastAsia="Malgun Gothic" w:hint="eastAsia"/>
          <w:color w:val="000000" w:themeColor="text1"/>
          <w:sz w:val="20"/>
        </w:rPr>
        <w:t>자이너</w:t>
      </w:r>
    </w:p>
    <w:p w14:paraId="5BC42B8A" w14:textId="6201FF5D" w:rsidR="00741020" w:rsidRPr="006B7C6F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eastAsia="Malgun Gothic" w:cs="Arial"/>
          <w:b/>
          <w:color w:val="000000" w:themeColor="text1"/>
          <w:sz w:val="20"/>
          <w:szCs w:val="20"/>
        </w:rPr>
      </w:pPr>
      <w:r w:rsidRPr="006B7C6F">
        <w:rPr>
          <w:rFonts w:eastAsia="Malgun Gothic" w:hint="eastAsia"/>
          <w:b/>
          <w:i/>
          <w:color w:val="000000" w:themeColor="text1"/>
          <w:sz w:val="20"/>
          <w:szCs w:val="20"/>
        </w:rPr>
        <w:t>신규</w:t>
      </w:r>
      <w:r w:rsidRPr="006B7C6F">
        <w:rPr>
          <w:rFonts w:eastAsia="Malgun Gothic" w:hint="eastAsia"/>
          <w:b/>
          <w:i/>
          <w:color w:val="000000" w:themeColor="text1"/>
          <w:sz w:val="20"/>
          <w:szCs w:val="20"/>
        </w:rPr>
        <w:t>!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 xml:space="preserve"> Minecraft 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Hour of Code</w:t>
      </w:r>
      <w:r w:rsidR="001E2EFB">
        <w:rPr>
          <w:rFonts w:eastAsia="Malgun Gothic" w:hint="eastAsia"/>
          <w:color w:val="000000" w:themeColor="text1"/>
          <w:sz w:val="20"/>
          <w:szCs w:val="20"/>
        </w:rPr>
        <w:t>™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영웅의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여정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(2017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년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 xml:space="preserve"> 11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월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 xml:space="preserve"> 14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일</w:t>
      </w:r>
      <w:r w:rsidRPr="006B7C6F">
        <w:rPr>
          <w:rFonts w:eastAsia="Malgun Gothic" w:hint="eastAsia"/>
          <w:color w:val="000000" w:themeColor="text1"/>
          <w:sz w:val="20"/>
          <w:szCs w:val="20"/>
        </w:rPr>
        <w:t>)</w:t>
      </w:r>
    </w:p>
    <w:p w14:paraId="1A2CE16F" w14:textId="77777777" w:rsidR="00741020" w:rsidRPr="00555CF8" w:rsidRDefault="00741020" w:rsidP="00741020">
      <w:p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</w:p>
    <w:p w14:paraId="7576CACF" w14:textId="45A8BFD7" w:rsidR="00B73E65" w:rsidRPr="00555CF8" w:rsidRDefault="00A93628" w:rsidP="00741020">
      <w:p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새로운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Minecraft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자습서에서는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'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요원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'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등장합니다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그리고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플레이어들이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루프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,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디버깅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및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함수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사용법을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배울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10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이상의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레벨이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제공됩니다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플레이어는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같은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기본적인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코딩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익히며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퍼즐의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해답을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직접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디자인하고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요원이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코드로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작성된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명령을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실행하는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과정을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확인하게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또한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자습서에는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게임을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진행하며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습득한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코딩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보다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자세하게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파악할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학습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시간도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포함되어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있습니다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.</w:t>
      </w:r>
    </w:p>
    <w:p w14:paraId="25B0C6B5" w14:textId="38EBAFFA" w:rsidR="00B73E65" w:rsidRPr="00555CF8" w:rsidRDefault="00B73E65" w:rsidP="004B0D7E">
      <w:pPr>
        <w:pStyle w:val="Heading1"/>
        <w:spacing w:before="160"/>
        <w:rPr>
          <w:rFonts w:eastAsia="Malgun Gothic"/>
          <w:sz w:val="28"/>
          <w:szCs w:val="28"/>
        </w:rPr>
      </w:pPr>
      <w:r w:rsidRPr="00555CF8">
        <w:rPr>
          <w:rFonts w:eastAsia="Malgun Gothic" w:hint="eastAsia"/>
          <w:sz w:val="28"/>
          <w:szCs w:val="28"/>
        </w:rPr>
        <w:t>학습</w:t>
      </w:r>
      <w:r w:rsidRPr="00555CF8">
        <w:rPr>
          <w:rFonts w:eastAsia="Malgun Gothic" w:hint="eastAsia"/>
          <w:sz w:val="28"/>
          <w:szCs w:val="28"/>
        </w:rPr>
        <w:t xml:space="preserve"> </w:t>
      </w:r>
      <w:r w:rsidRPr="00555CF8">
        <w:rPr>
          <w:rFonts w:eastAsia="Malgun Gothic" w:hint="eastAsia"/>
          <w:sz w:val="28"/>
          <w:szCs w:val="28"/>
        </w:rPr>
        <w:t>목표</w:t>
      </w:r>
    </w:p>
    <w:p w14:paraId="40055D93" w14:textId="16361C63" w:rsidR="00B2063C" w:rsidRPr="00555CF8" w:rsidRDefault="0084044A" w:rsidP="004B0D7E">
      <w:p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학습자는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자습서에서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다음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작업을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수행합니다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 </w:t>
      </w:r>
    </w:p>
    <w:p w14:paraId="43991B1D" w14:textId="2EF3AB37" w:rsidR="00E02A0E" w:rsidRPr="00555CF8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컴퓨터가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명령을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순서대로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수행하는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방식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</w:p>
    <w:p w14:paraId="41B86770" w14:textId="54FC24C3" w:rsidR="00E02A0E" w:rsidRPr="00555CF8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작업을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완료하는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명령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목록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만들기</w:t>
      </w:r>
    </w:p>
    <w:p w14:paraId="2A25474C" w14:textId="74B8F21B" w:rsidR="0024460D" w:rsidRPr="00555CF8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솔루션을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반복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실행하여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작업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완료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</w:p>
    <w:p w14:paraId="166E3605" w14:textId="3220CE4B" w:rsidR="0024460D" w:rsidRPr="00555CF8" w:rsidRDefault="00A93628" w:rsidP="004B0D7E">
      <w:p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자습서에서는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가지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기본적인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컴퓨터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프로그래밍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대해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설명합니다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학습자는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다음의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가지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개념을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활용하여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관련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작업을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수행합니다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</w:p>
    <w:p w14:paraId="46BE2822" w14:textId="357364EB" w:rsidR="0024460D" w:rsidRPr="00555CF8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루프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-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효율적인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코드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블록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수행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</w:p>
    <w:p w14:paraId="764926CB" w14:textId="103BB08E" w:rsidR="0024460D" w:rsidRPr="00555CF8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디버깅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-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오류를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테스트하고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오류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발생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확인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</w:p>
    <w:p w14:paraId="1E54F6DA" w14:textId="139FF9D2" w:rsidR="00A93628" w:rsidRPr="00555CF8" w:rsidRDefault="00F05F78" w:rsidP="00877397">
      <w:pPr>
        <w:pStyle w:val="ListParagraph"/>
        <w:numPr>
          <w:ilvl w:val="0"/>
          <w:numId w:val="48"/>
        </w:num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함수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-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단일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조각에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추가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명령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결합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 </w:t>
      </w:r>
    </w:p>
    <w:p w14:paraId="757BF7C6" w14:textId="77777777" w:rsidR="009F2E85" w:rsidRPr="00555CF8" w:rsidRDefault="009F2E85" w:rsidP="004B0D7E">
      <w:pPr>
        <w:pStyle w:val="ListParagraph"/>
        <w:spacing w:after="160"/>
        <w:rPr>
          <w:rFonts w:ascii="Calibri" w:eastAsia="Malgun Gothic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555CF8" w:rsidRDefault="001706D9" w:rsidP="006E50DD">
      <w:pPr>
        <w:spacing w:after="160"/>
        <w:rPr>
          <w:rFonts w:ascii="Calibri" w:eastAsia="Malgun Gothic" w:hAnsi="Calibri" w:cs="Arial"/>
          <w:color w:val="000000" w:themeColor="text1"/>
          <w:sz w:val="20"/>
          <w:szCs w:val="20"/>
        </w:rPr>
      </w:pP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>고급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>작업에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>도전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0"/>
        </w:rPr>
        <w:t>!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플레이어는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난이도가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높은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다이아몬드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찾기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"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게임에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도전할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있습니다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게임에서는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각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레벨에서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코딩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문제를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추가로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풀면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다이아몬드를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모을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>있습니다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0"/>
        </w:rPr>
        <w:t xml:space="preserve">. </w:t>
      </w:r>
    </w:p>
    <w:bookmarkEnd w:id="3"/>
    <w:p w14:paraId="3C8EC36A" w14:textId="1E1C4A2F" w:rsidR="00A93628" w:rsidRPr="00555CF8" w:rsidRDefault="00BD4994" w:rsidP="004B0D7E">
      <w:pPr>
        <w:pStyle w:val="Heading1"/>
        <w:spacing w:before="160"/>
        <w:rPr>
          <w:rFonts w:eastAsia="Malgun Gothic"/>
          <w:sz w:val="28"/>
          <w:szCs w:val="28"/>
        </w:rPr>
      </w:pPr>
      <w:r w:rsidRPr="00555CF8">
        <w:rPr>
          <w:rFonts w:eastAsia="Malgun Gothic" w:hint="eastAsia"/>
          <w:sz w:val="28"/>
          <w:szCs w:val="28"/>
        </w:rPr>
        <w:lastRenderedPageBreak/>
        <w:t xml:space="preserve">Minecraft </w:t>
      </w:r>
      <w:r w:rsidR="001E2EFB">
        <w:rPr>
          <w:rFonts w:eastAsia="Malgun Gothic" w:hint="eastAsia"/>
          <w:sz w:val="28"/>
          <w:szCs w:val="28"/>
        </w:rPr>
        <w:t>Hour of Code</w:t>
      </w:r>
      <w:r w:rsidR="001E2EFB">
        <w:rPr>
          <w:rFonts w:eastAsia="Malgun Gothic" w:hint="eastAsia"/>
          <w:sz w:val="28"/>
          <w:szCs w:val="28"/>
        </w:rPr>
        <w:t>™</w:t>
      </w:r>
      <w:r w:rsidRPr="00555CF8">
        <w:rPr>
          <w:rFonts w:eastAsia="Malgun Gothic" w:hint="eastAsia"/>
          <w:sz w:val="28"/>
          <w:szCs w:val="28"/>
        </w:rPr>
        <w:t xml:space="preserve"> </w:t>
      </w:r>
      <w:r w:rsidRPr="00555CF8">
        <w:rPr>
          <w:rFonts w:eastAsia="Malgun Gothic" w:hint="eastAsia"/>
          <w:sz w:val="28"/>
          <w:szCs w:val="28"/>
        </w:rPr>
        <w:t>이벤트</w:t>
      </w:r>
      <w:r w:rsidRPr="00555CF8">
        <w:rPr>
          <w:rFonts w:eastAsia="Malgun Gothic" w:hint="eastAsia"/>
          <w:sz w:val="28"/>
          <w:szCs w:val="28"/>
        </w:rPr>
        <w:t xml:space="preserve"> </w:t>
      </w:r>
      <w:r w:rsidRPr="00555CF8">
        <w:rPr>
          <w:rFonts w:eastAsia="Malgun Gothic" w:hint="eastAsia"/>
          <w:sz w:val="28"/>
          <w:szCs w:val="28"/>
        </w:rPr>
        <w:t>진행</w:t>
      </w:r>
    </w:p>
    <w:p w14:paraId="4BEB9884" w14:textId="77777777" w:rsidR="00A93628" w:rsidRPr="00555CF8" w:rsidRDefault="00A93628" w:rsidP="009017FA">
      <w:pPr>
        <w:pStyle w:val="Heading2"/>
        <w:rPr>
          <w:rFonts w:eastAsia="Malgun Gothic"/>
          <w:sz w:val="24"/>
        </w:rPr>
      </w:pPr>
      <w:r w:rsidRPr="00555CF8">
        <w:rPr>
          <w:rFonts w:eastAsia="Malgun Gothic" w:hint="eastAsia"/>
          <w:sz w:val="24"/>
        </w:rPr>
        <w:t>참가자의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준비물은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다음과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같습니다</w:t>
      </w:r>
      <w:r w:rsidRPr="00555CF8">
        <w:rPr>
          <w:rFonts w:eastAsia="Malgun Gothic" w:hint="eastAsia"/>
          <w:sz w:val="24"/>
        </w:rPr>
        <w:t>.</w:t>
      </w:r>
    </w:p>
    <w:p w14:paraId="6CFD0104" w14:textId="0417F880" w:rsidR="002A1FF3" w:rsidRPr="00F71B0B" w:rsidRDefault="00A93628" w:rsidP="004B0D7E">
      <w:pPr>
        <w:pStyle w:val="ListParagraph"/>
        <w:numPr>
          <w:ilvl w:val="0"/>
          <w:numId w:val="49"/>
        </w:numPr>
        <w:rPr>
          <w:rFonts w:ascii="Calibri" w:eastAsia="Malgun Gothic" w:hAnsi="Calibri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최신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브라우저가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설치된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컴퓨터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.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학생들은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함께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작업을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하고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장치를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공유할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!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적격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운영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체제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및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브라우저에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대한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자세한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내용은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hyperlink r:id="rId8" w:history="1">
        <w:r w:rsidRPr="00555CF8">
          <w:rPr>
            <w:rStyle w:val="Hyperlink"/>
            <w:rFonts w:eastAsia="Malgun Gothic" w:hint="eastAsia"/>
            <w:sz w:val="20"/>
            <w:szCs w:val="20"/>
          </w:rPr>
          <w:t>www.code.org/minecraft</w:t>
        </w:r>
      </w:hyperlink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에서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확인할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있습니다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42F57D35" w14:textId="286A0952" w:rsidR="00A93628" w:rsidRPr="00555CF8" w:rsidRDefault="00A93628" w:rsidP="00A93628">
      <w:pPr>
        <w:numPr>
          <w:ilvl w:val="0"/>
          <w:numId w:val="37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인터넷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액세스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속도가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초당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15MB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이상인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인터넷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연결을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사용하는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것이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좋습니다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1CEA75D2" w14:textId="180E321B" w:rsidR="00A93628" w:rsidRPr="00555CF8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게임에는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동영상이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포함되어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있으므로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헤드폰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사용하는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것이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좋습니다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69B6C2F1" w14:textId="77777777" w:rsidR="00A93628" w:rsidRPr="00555CF8" w:rsidRDefault="00A93628" w:rsidP="009017FA">
      <w:pPr>
        <w:pStyle w:val="Heading2"/>
        <w:rPr>
          <w:rFonts w:eastAsia="Malgun Gothic"/>
          <w:sz w:val="24"/>
        </w:rPr>
      </w:pPr>
      <w:r w:rsidRPr="00555CF8">
        <w:rPr>
          <w:rFonts w:eastAsia="Malgun Gothic" w:hint="eastAsia"/>
          <w:sz w:val="24"/>
        </w:rPr>
        <w:t>발표자의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준비물은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다음과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같습니다</w:t>
      </w:r>
      <w:r w:rsidRPr="00555CF8">
        <w:rPr>
          <w:rFonts w:eastAsia="Malgun Gothic" w:hint="eastAsia"/>
          <w:sz w:val="24"/>
        </w:rPr>
        <w:t>.</w:t>
      </w:r>
    </w:p>
    <w:p w14:paraId="716A0176" w14:textId="0939A218" w:rsidR="008B3784" w:rsidRPr="00555CF8" w:rsidRDefault="008B3784" w:rsidP="008B3784">
      <w:pPr>
        <w:numPr>
          <w:ilvl w:val="0"/>
          <w:numId w:val="37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인터넷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액세스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.</w:t>
      </w:r>
      <w:r w:rsidR="00AA32DA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속도가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초당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15MB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이상인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인터넷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연결을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사용하는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것이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좋습니다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23618699" w14:textId="2DC2A306" w:rsidR="00A93628" w:rsidRPr="00555CF8" w:rsidRDefault="008B3784" w:rsidP="00A93628">
      <w:pPr>
        <w:numPr>
          <w:ilvl w:val="0"/>
          <w:numId w:val="37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이벤트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참가자들이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콘텐츠를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확실하게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있도록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 xml:space="preserve">PowerPoint </w:t>
      </w:r>
      <w:r w:rsidRPr="00555CF8">
        <w:rPr>
          <w:rFonts w:ascii="Calibri" w:eastAsia="Malgun Gothic" w:hAnsi="Calibri" w:hint="eastAsia"/>
          <w:b/>
          <w:color w:val="000000" w:themeColor="text1"/>
          <w:sz w:val="20"/>
          <w:szCs w:val="22"/>
        </w:rPr>
        <w:t>슬라이드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표시하는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사용됩니다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</w:p>
    <w:p w14:paraId="49CF32C4" w14:textId="1E96302A" w:rsidR="00A93628" w:rsidRPr="00555CF8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</w:rPr>
        <w:t>참가자에게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Minecraft </w:t>
      </w:r>
      <w:r w:rsidR="001E2EFB">
        <w:rPr>
          <w:rFonts w:ascii="Calibri" w:eastAsia="Malgun Gothic" w:hAnsi="Calibri" w:hint="eastAsia"/>
          <w:color w:val="000000" w:themeColor="text1"/>
          <w:sz w:val="20"/>
        </w:rPr>
        <w:t>Hour of Code</w:t>
      </w:r>
      <w:r w:rsidR="001E2EFB">
        <w:rPr>
          <w:rFonts w:ascii="Calibri" w:eastAsia="Malgun Gothic" w:hAnsi="Calibri" w:hint="eastAsia"/>
          <w:color w:val="000000" w:themeColor="text1"/>
          <w:sz w:val="20"/>
        </w:rPr>
        <w:t>™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를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완료한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후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언제든지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수료증에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액세스할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있음을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알립니다</w:t>
      </w:r>
      <w:r w:rsidRPr="00555CF8">
        <w:rPr>
          <w:rFonts w:ascii="Calibri" w:eastAsia="Malgun Gothic" w:hAnsi="Calibri" w:hint="eastAsia"/>
          <w:color w:val="000000" w:themeColor="text1"/>
          <w:sz w:val="20"/>
        </w:rPr>
        <w:t>.</w:t>
      </w:r>
    </w:p>
    <w:p w14:paraId="2CDB5542" w14:textId="6E5C9A45" w:rsidR="00A93628" w:rsidRPr="00555CF8" w:rsidRDefault="00A93628" w:rsidP="009017FA">
      <w:pPr>
        <w:pStyle w:val="Heading2"/>
        <w:rPr>
          <w:rFonts w:eastAsia="Malgun Gothic"/>
          <w:sz w:val="24"/>
        </w:rPr>
      </w:pPr>
      <w:r w:rsidRPr="00555CF8">
        <w:rPr>
          <w:rFonts w:eastAsia="Malgun Gothic" w:hint="eastAsia"/>
          <w:sz w:val="24"/>
        </w:rPr>
        <w:t>프레젠테이션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자료는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다음과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같습니다</w:t>
      </w:r>
      <w:r w:rsidRPr="00555CF8">
        <w:rPr>
          <w:rFonts w:eastAsia="Malgun Gothic" w:hint="eastAsia"/>
          <w:sz w:val="24"/>
        </w:rPr>
        <w:t>.</w:t>
      </w:r>
    </w:p>
    <w:p w14:paraId="48184051" w14:textId="7A46DB23" w:rsidR="00E00B97" w:rsidRPr="00555CF8" w:rsidRDefault="00A93628" w:rsidP="00E00B97">
      <w:pPr>
        <w:textAlignment w:val="baseline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이벤트의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주된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목적은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참가자들이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자습서를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직접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진행하도록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하는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것입니다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이벤트를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원활하게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진행하려면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i/>
          <w:color w:val="000000" w:themeColor="text1"/>
          <w:sz w:val="20"/>
          <w:szCs w:val="20"/>
        </w:rPr>
        <w:t xml:space="preserve">Minecraft </w:t>
      </w:r>
      <w:r w:rsidR="001E2EFB">
        <w:rPr>
          <w:rFonts w:eastAsia="Malgun Gothic" w:hint="eastAsia"/>
          <w:i/>
          <w:color w:val="000000" w:themeColor="text1"/>
          <w:sz w:val="20"/>
          <w:szCs w:val="20"/>
        </w:rPr>
        <w:t>Hour of Code</w:t>
      </w:r>
      <w:r w:rsidR="001E2EFB">
        <w:rPr>
          <w:rFonts w:eastAsia="Malgun Gothic" w:hint="eastAsia"/>
          <w:i/>
          <w:color w:val="000000" w:themeColor="text1"/>
          <w:sz w:val="20"/>
          <w:szCs w:val="20"/>
        </w:rPr>
        <w:t>™</w:t>
      </w:r>
      <w:r w:rsidRPr="00555CF8">
        <w:rPr>
          <w:rFonts w:eastAsia="Malgun Gothic" w:hint="eastAsia"/>
          <w:i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i/>
          <w:color w:val="000000" w:themeColor="text1"/>
          <w:sz w:val="20"/>
          <w:szCs w:val="20"/>
        </w:rPr>
        <w:t>이벤트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PowerPoint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프레젠테이션을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활용하세요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프레젠테이션의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각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슬라이드에는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발표자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메모가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포함되어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있으며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,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참가자의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환경을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사용자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지정하기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위한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제안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사항도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포함되어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있습니다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br/>
      </w:r>
    </w:p>
    <w:p w14:paraId="09C99454" w14:textId="3FEDFA4D" w:rsidR="007C63EB" w:rsidRPr="00555CF8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이벤트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발표자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프레젠테이션에는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각각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저학년용과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고학년용으로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사용자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지정된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가지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버전이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있습니다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대상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참가자에게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가장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적합한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버전을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선택하세요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.</w:t>
      </w:r>
    </w:p>
    <w:p w14:paraId="12D1D81B" w14:textId="0E614130" w:rsidR="00A93628" w:rsidRPr="00555CF8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eastAsia="Malgun Gothic" w:cs="Arial"/>
          <w:color w:val="000000" w:themeColor="text1"/>
          <w:sz w:val="20"/>
          <w:szCs w:val="20"/>
        </w:rPr>
      </w:pPr>
      <w:r w:rsidRPr="00555CF8">
        <w:rPr>
          <w:rFonts w:eastAsia="Malgun Gothic" w:hint="eastAsia"/>
          <w:color w:val="000000" w:themeColor="text1"/>
          <w:sz w:val="20"/>
          <w:szCs w:val="20"/>
        </w:rPr>
        <w:t>프레젠테이션에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포함된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대다수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슬라이드는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참가자들의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참여와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흥미를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유도할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간단하고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일상적인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환경을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보여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주기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위해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짤막하게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 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>표시됩니다</w:t>
      </w:r>
      <w:r w:rsidRPr="00555CF8">
        <w:rPr>
          <w:rFonts w:eastAsia="Malgun Gothic" w:hint="eastAsia"/>
          <w:color w:val="000000" w:themeColor="text1"/>
          <w:sz w:val="20"/>
          <w:szCs w:val="20"/>
        </w:rPr>
        <w:t xml:space="preserve">. </w:t>
      </w:r>
    </w:p>
    <w:p w14:paraId="175C3FD5" w14:textId="440E9432" w:rsidR="00A93628" w:rsidRPr="00555CF8" w:rsidRDefault="00A93628" w:rsidP="003F35EF">
      <w:pPr>
        <w:pStyle w:val="Heading1"/>
        <w:spacing w:before="160"/>
        <w:rPr>
          <w:rFonts w:eastAsia="Malgun Gothic"/>
          <w:sz w:val="28"/>
        </w:rPr>
      </w:pPr>
      <w:r w:rsidRPr="00555CF8">
        <w:rPr>
          <w:rFonts w:eastAsia="Malgun Gothic" w:hint="eastAsia"/>
          <w:sz w:val="28"/>
        </w:rPr>
        <w:t>팁과</w:t>
      </w:r>
      <w:r w:rsidRPr="00555CF8">
        <w:rPr>
          <w:rFonts w:eastAsia="Malgun Gothic" w:hint="eastAsia"/>
          <w:sz w:val="28"/>
        </w:rPr>
        <w:t xml:space="preserve"> </w:t>
      </w:r>
      <w:r w:rsidRPr="00555CF8">
        <w:rPr>
          <w:rFonts w:eastAsia="Malgun Gothic" w:hint="eastAsia"/>
          <w:sz w:val="28"/>
        </w:rPr>
        <w:t>힌트</w:t>
      </w:r>
    </w:p>
    <w:p w14:paraId="49098573" w14:textId="77777777" w:rsidR="00A93628" w:rsidRPr="00555CF8" w:rsidRDefault="00A93628" w:rsidP="006D6EB2">
      <w:pPr>
        <w:pStyle w:val="Heading2"/>
        <w:spacing w:after="40"/>
        <w:rPr>
          <w:rFonts w:eastAsia="Malgun Gothic"/>
          <w:sz w:val="24"/>
        </w:rPr>
      </w:pPr>
      <w:bookmarkStart w:id="4" w:name="_Toc434587195"/>
      <w:r w:rsidRPr="00555CF8">
        <w:rPr>
          <w:rFonts w:eastAsia="Malgun Gothic" w:hint="eastAsia"/>
          <w:sz w:val="24"/>
        </w:rPr>
        <w:t>예상치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못한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상황에</w:t>
      </w:r>
      <w:r w:rsidRPr="00555CF8">
        <w:rPr>
          <w:rFonts w:eastAsia="Malgun Gothic" w:hint="eastAsia"/>
          <w:sz w:val="24"/>
        </w:rPr>
        <w:t xml:space="preserve"> </w:t>
      </w:r>
      <w:r w:rsidRPr="00555CF8">
        <w:rPr>
          <w:rFonts w:eastAsia="Malgun Gothic" w:hint="eastAsia"/>
          <w:sz w:val="24"/>
        </w:rPr>
        <w:t>대비</w:t>
      </w:r>
      <w:bookmarkEnd w:id="4"/>
    </w:p>
    <w:p w14:paraId="09C30B94" w14:textId="44B05A97" w:rsidR="00A93628" w:rsidRPr="00555CF8" w:rsidRDefault="00F9230C" w:rsidP="006D6EB2">
      <w:pPr>
        <w:spacing w:after="160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이벤트에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앞서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2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안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만듭니다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즉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,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예상치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못한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상황이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발생하는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경우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참가자에게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어떻게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설명할지를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생각해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두어야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인터넷에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연결할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없는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경우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등을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예로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경우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인터넷에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연결하지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않아도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수행할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활동을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진행할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hyperlink r:id="rId9" w:history="1">
        <w:r w:rsidRPr="00555CF8">
          <w:rPr>
            <w:rStyle w:val="Hyperlink"/>
            <w:rFonts w:ascii="Calibri" w:eastAsia="Malgun Gothic" w:hAnsi="Calibri" w:hint="eastAsia"/>
            <w:sz w:val="20"/>
            <w:szCs w:val="22"/>
          </w:rPr>
          <w:t>https://code.org/curriculum/unplugged</w:t>
        </w:r>
      </w:hyperlink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를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참조하세요</w:t>
      </w:r>
      <w:r w:rsidRPr="00F71B0B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</w:p>
    <w:p w14:paraId="1A9FE69D" w14:textId="77777777" w:rsidR="00A93628" w:rsidRPr="00555CF8" w:rsidRDefault="00A93628" w:rsidP="006D6EB2">
      <w:pPr>
        <w:pStyle w:val="Heading3"/>
        <w:rPr>
          <w:rFonts w:eastAsia="Malgun Gothic"/>
        </w:rPr>
      </w:pPr>
      <w:r w:rsidRPr="00555CF8">
        <w:rPr>
          <w:rFonts w:eastAsia="Malgun Gothic" w:hint="eastAsia"/>
        </w:rPr>
        <w:t>이벤트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시간이</w:t>
      </w:r>
      <w:r w:rsidRPr="00555CF8">
        <w:rPr>
          <w:rFonts w:eastAsia="Malgun Gothic" w:hint="eastAsia"/>
        </w:rPr>
        <w:t xml:space="preserve"> 1</w:t>
      </w:r>
      <w:r w:rsidRPr="00555CF8">
        <w:rPr>
          <w:rFonts w:eastAsia="Malgun Gothic" w:hint="eastAsia"/>
        </w:rPr>
        <w:t>시간을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넘는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경우</w:t>
      </w:r>
    </w:p>
    <w:p w14:paraId="035ED135" w14:textId="7224C0BA" w:rsidR="00A93628" w:rsidRPr="00555CF8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학생들에게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추가로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진행할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있는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마지막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퍼즐을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계속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만들도록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합니다</w:t>
      </w:r>
      <w:r w:rsidRPr="00555CF8">
        <w:rPr>
          <w:rFonts w:eastAsia="Malgun Gothic" w:hint="eastAsia"/>
          <w:sz w:val="20"/>
        </w:rPr>
        <w:t>.</w:t>
      </w:r>
    </w:p>
    <w:p w14:paraId="15EDAE0D" w14:textId="0702A6F8" w:rsidR="00A93628" w:rsidRPr="00555CF8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각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퍼즐을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다시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진행하여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다른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방식으로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풀어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보도록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합니다</w:t>
      </w:r>
      <w:r w:rsidRPr="00555CF8">
        <w:rPr>
          <w:rFonts w:eastAsia="Malgun Gothic" w:hint="eastAsia"/>
          <w:sz w:val="20"/>
        </w:rPr>
        <w:t xml:space="preserve">. </w:t>
      </w:r>
    </w:p>
    <w:p w14:paraId="256C51AD" w14:textId="0BCC3444" w:rsidR="00B2063C" w:rsidRPr="00555CF8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이벤트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프레젠테이션에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포함된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그룹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토론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질문을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폭넓게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활용합니다</w:t>
      </w:r>
      <w:r w:rsidRPr="00555CF8">
        <w:rPr>
          <w:rFonts w:eastAsia="Malgun Gothic" w:hint="eastAsia"/>
          <w:sz w:val="20"/>
        </w:rPr>
        <w:t>.</w:t>
      </w:r>
    </w:p>
    <w:p w14:paraId="5A3AD5AE" w14:textId="53AD35B2" w:rsidR="00A93628" w:rsidRPr="00555CF8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다른</w:t>
      </w:r>
      <w:r w:rsidRPr="00555CF8">
        <w:rPr>
          <w:rFonts w:eastAsia="Malgun Gothic" w:hint="eastAsia"/>
          <w:sz w:val="20"/>
        </w:rPr>
        <w:t xml:space="preserve"> Minecraft </w:t>
      </w:r>
      <w:r w:rsidRPr="00555CF8">
        <w:rPr>
          <w:rFonts w:eastAsia="Malgun Gothic" w:hint="eastAsia"/>
          <w:sz w:val="20"/>
        </w:rPr>
        <w:t>자습서</w:t>
      </w:r>
      <w:r w:rsidRPr="00555CF8">
        <w:rPr>
          <w:rFonts w:eastAsia="Malgun Gothic" w:hint="eastAsia"/>
          <w:sz w:val="20"/>
        </w:rPr>
        <w:t>(</w:t>
      </w:r>
      <w:r w:rsidRPr="00555CF8">
        <w:rPr>
          <w:rFonts w:eastAsia="Malgun Gothic" w:hint="eastAsia"/>
          <w:sz w:val="20"/>
        </w:rPr>
        <w:t>모험가</w:t>
      </w:r>
      <w:r w:rsidRPr="00555CF8">
        <w:rPr>
          <w:rFonts w:eastAsia="Malgun Gothic" w:hint="eastAsia"/>
          <w:sz w:val="20"/>
        </w:rPr>
        <w:t>/</w:t>
      </w:r>
      <w:r w:rsidRPr="00555CF8">
        <w:rPr>
          <w:rFonts w:eastAsia="Malgun Gothic" w:hint="eastAsia"/>
          <w:sz w:val="20"/>
        </w:rPr>
        <w:t>디자이너</w:t>
      </w:r>
      <w:r w:rsidRPr="00555CF8">
        <w:rPr>
          <w:rFonts w:eastAsia="Malgun Gothic" w:hint="eastAsia"/>
          <w:sz w:val="20"/>
        </w:rPr>
        <w:t>)</w:t>
      </w:r>
      <w:r w:rsidRPr="00555CF8">
        <w:rPr>
          <w:rFonts w:eastAsia="Malgun Gothic" w:hint="eastAsia"/>
          <w:sz w:val="20"/>
        </w:rPr>
        <w:t>를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살펴봅니다</w:t>
      </w:r>
      <w:r w:rsidRPr="00555CF8">
        <w:rPr>
          <w:rFonts w:eastAsia="Malgun Gothic" w:hint="eastAsia"/>
          <w:sz w:val="20"/>
        </w:rPr>
        <w:t xml:space="preserve">. </w:t>
      </w:r>
      <w:r w:rsidRPr="00555CF8">
        <w:rPr>
          <w:rFonts w:eastAsia="Malgun Gothic" w:hint="eastAsia"/>
          <w:sz w:val="20"/>
        </w:rPr>
        <w:t>각</w:t>
      </w:r>
      <w:r w:rsidRPr="00555CF8">
        <w:rPr>
          <w:rFonts w:eastAsia="Malgun Gothic" w:hint="eastAsia"/>
          <w:sz w:val="20"/>
        </w:rPr>
        <w:t xml:space="preserve"> Minecraft </w:t>
      </w:r>
      <w:r w:rsidRPr="00555CF8">
        <w:rPr>
          <w:rFonts w:eastAsia="Malgun Gothic" w:hint="eastAsia"/>
          <w:sz w:val="20"/>
        </w:rPr>
        <w:t>자습서는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각기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다른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코딩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개념을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제시하며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원하는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순서로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진행할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있습니다</w:t>
      </w:r>
      <w:r w:rsidRPr="00555CF8">
        <w:rPr>
          <w:rFonts w:eastAsia="Malgun Gothic" w:hint="eastAsia"/>
          <w:sz w:val="20"/>
        </w:rPr>
        <w:t>.</w:t>
      </w:r>
    </w:p>
    <w:p w14:paraId="1E244D74" w14:textId="77777777" w:rsidR="00A93628" w:rsidRPr="00555CF8" w:rsidRDefault="00A93628" w:rsidP="006D6EB2">
      <w:pPr>
        <w:pStyle w:val="Heading3"/>
        <w:rPr>
          <w:rFonts w:eastAsia="Malgun Gothic"/>
        </w:rPr>
      </w:pPr>
      <w:r w:rsidRPr="00555CF8">
        <w:rPr>
          <w:rFonts w:eastAsia="Malgun Gothic" w:hint="eastAsia"/>
        </w:rPr>
        <w:lastRenderedPageBreak/>
        <w:t>이벤트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시간이</w:t>
      </w:r>
      <w:r w:rsidRPr="00555CF8">
        <w:rPr>
          <w:rFonts w:eastAsia="Malgun Gothic" w:hint="eastAsia"/>
        </w:rPr>
        <w:t xml:space="preserve"> 1</w:t>
      </w:r>
      <w:r w:rsidRPr="00555CF8">
        <w:rPr>
          <w:rFonts w:eastAsia="Malgun Gothic" w:hint="eastAsia"/>
        </w:rPr>
        <w:t>시간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미만인</w:t>
      </w:r>
      <w:r w:rsidRPr="00555CF8">
        <w:rPr>
          <w:rFonts w:eastAsia="Malgun Gothic" w:hint="eastAsia"/>
        </w:rPr>
        <w:t xml:space="preserve"> </w:t>
      </w:r>
      <w:r w:rsidRPr="00555CF8">
        <w:rPr>
          <w:rFonts w:eastAsia="Malgun Gothic" w:hint="eastAsia"/>
        </w:rPr>
        <w:t>경우</w:t>
      </w:r>
    </w:p>
    <w:p w14:paraId="58751EF4" w14:textId="013C2977" w:rsidR="00A93628" w:rsidRPr="00555CF8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30</w:t>
      </w:r>
      <w:r w:rsidRPr="00555CF8">
        <w:rPr>
          <w:rFonts w:eastAsia="Malgun Gothic" w:hint="eastAsia"/>
          <w:sz w:val="20"/>
        </w:rPr>
        <w:t>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옵션</w:t>
      </w:r>
      <w:r w:rsidRPr="00555CF8">
        <w:rPr>
          <w:rFonts w:eastAsia="Malgun Gothic" w:hint="eastAsia"/>
          <w:sz w:val="20"/>
        </w:rPr>
        <w:t xml:space="preserve">: </w:t>
      </w:r>
      <w:r w:rsidRPr="00555CF8">
        <w:rPr>
          <w:rFonts w:eastAsia="Malgun Gothic" w:hint="eastAsia"/>
          <w:sz w:val="20"/>
        </w:rPr>
        <w:t>자습서의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퍼즐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부분은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건너뜁니다</w:t>
      </w:r>
      <w:r w:rsidRPr="00555CF8">
        <w:rPr>
          <w:rFonts w:eastAsia="Malgun Gothic" w:hint="eastAsia"/>
          <w:sz w:val="20"/>
        </w:rPr>
        <w:t xml:space="preserve">. </w:t>
      </w:r>
    </w:p>
    <w:p w14:paraId="2031684F" w14:textId="77777777" w:rsidR="00A93628" w:rsidRPr="00555CF8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algun Gothic"/>
          <w:sz w:val="20"/>
        </w:rPr>
      </w:pPr>
      <w:r w:rsidRPr="00555CF8">
        <w:rPr>
          <w:rFonts w:eastAsia="Malgun Gothic" w:hint="eastAsia"/>
          <w:sz w:val="20"/>
        </w:rPr>
        <w:t>프레젠테이션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슬라이드에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포함된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그룹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토론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질문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사용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횟수를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줄이거나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일부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질문은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생략합니다</w:t>
      </w:r>
      <w:r w:rsidRPr="00555CF8">
        <w:rPr>
          <w:rFonts w:eastAsia="Malgun Gothic" w:hint="eastAsia"/>
          <w:sz w:val="20"/>
        </w:rPr>
        <w:t>.</w:t>
      </w:r>
    </w:p>
    <w:p w14:paraId="3030867C" w14:textId="4312FA0D" w:rsidR="00A93628" w:rsidRPr="00555CF8" w:rsidRDefault="00F71C37" w:rsidP="006D6EB2">
      <w:pPr>
        <w:spacing w:after="40"/>
        <w:rPr>
          <w:rFonts w:asciiTheme="majorHAnsi" w:eastAsia="Malgun Gothic" w:hAnsiTheme="majorHAnsi" w:cstheme="majorBidi"/>
          <w:color w:val="1F4D78" w:themeColor="accent1" w:themeShade="7F"/>
        </w:rPr>
      </w:pPr>
      <w:r w:rsidRPr="00555CF8">
        <w:rPr>
          <w:rFonts w:asciiTheme="majorHAnsi" w:eastAsia="Malgun Gothic" w:hAnsiTheme="majorHAnsi" w:hint="eastAsia"/>
          <w:color w:val="1F4D78" w:themeColor="accent1" w:themeShade="7F"/>
        </w:rPr>
        <w:t>검토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 xml:space="preserve"> 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>가능한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 xml:space="preserve"> 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>제안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 xml:space="preserve"> </w:t>
      </w:r>
      <w:r w:rsidRPr="00555CF8">
        <w:rPr>
          <w:rFonts w:asciiTheme="majorHAnsi" w:eastAsia="Malgun Gothic" w:hAnsiTheme="majorHAnsi" w:hint="eastAsia"/>
          <w:color w:val="1F4D78" w:themeColor="accent1" w:themeShade="7F"/>
        </w:rPr>
        <w:t>사항</w:t>
      </w:r>
    </w:p>
    <w:p w14:paraId="50A4079B" w14:textId="5B51CD99" w:rsidR="00A93628" w:rsidRPr="00555CF8" w:rsidRDefault="00A93628" w:rsidP="00A93628">
      <w:pPr>
        <w:numPr>
          <w:ilvl w:val="0"/>
          <w:numId w:val="39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참가자들을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여러분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으로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지칭하여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이벤트에서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설명하는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코딩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및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전산학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관련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내용은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누구나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쉽게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배울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있다는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메시지를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강조합니다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6E3A98D3" w14:textId="6C493BEC" w:rsidR="005C37FC" w:rsidRPr="00555CF8" w:rsidRDefault="005C37FC" w:rsidP="0014400C">
      <w:pPr>
        <w:numPr>
          <w:ilvl w:val="0"/>
          <w:numId w:val="39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15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동안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게임을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참가자들이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작성한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코드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줄을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칭찬해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줍니다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코딩은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까다로운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작업이므로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자신감이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중요합니다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.</w:t>
      </w:r>
    </w:p>
    <w:p w14:paraId="360E2E0A" w14:textId="1116D14A" w:rsidR="00D52A10" w:rsidRPr="00555CF8" w:rsidRDefault="005C37FC" w:rsidP="004B0D7E">
      <w:pPr>
        <w:numPr>
          <w:ilvl w:val="0"/>
          <w:numId w:val="39"/>
        </w:numPr>
        <w:textAlignment w:val="baseline"/>
        <w:rPr>
          <w:rFonts w:eastAsia="Malgun Gothic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사용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가능한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컴퓨터가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제한되어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있거나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저학년을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대상으로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자습서를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진행하는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경우에는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그룹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단위로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작업을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진행하여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코드를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번갈아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가며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입력하도록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.</w:t>
      </w:r>
    </w:p>
    <w:p w14:paraId="7E592DB9" w14:textId="7E1E4A91" w:rsidR="00A93628" w:rsidRPr="00555CF8" w:rsidRDefault="00796F32" w:rsidP="00A93628">
      <w:pPr>
        <w:numPr>
          <w:ilvl w:val="0"/>
          <w:numId w:val="40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정형화된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남성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이미지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제시를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지양합니다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.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연구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결과에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따르면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,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공상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과학물의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포스터에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남성이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등장하는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것만으로도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여성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참가자의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관심도가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떨어질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것으로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나타났습니다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</w:p>
    <w:p w14:paraId="3E3C1EB3" w14:textId="35178967" w:rsidR="00A93628" w:rsidRPr="00555CF8" w:rsidRDefault="00623799" w:rsidP="00A93628">
      <w:pPr>
        <w:numPr>
          <w:ilvl w:val="0"/>
          <w:numId w:val="40"/>
        </w:numPr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적절한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본보기를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제시합니다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참가자와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크게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다르지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않은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코드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작성자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및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전산학자의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예를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제시합니다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</w:p>
    <w:p w14:paraId="7B0C3C40" w14:textId="62D38C93" w:rsidR="00A93628" w:rsidRPr="00555CF8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eastAsia="Malgun Gothic" w:hAnsi="Calibri" w:cs="Arial"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코딩이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쉽다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"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표현보다는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까다롭지만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재미있다는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표현을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선택합니다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누구나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코드를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작성할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있다는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점을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>강조합니다</w:t>
      </w:r>
      <w:r w:rsidRPr="00555CF8">
        <w:rPr>
          <w:rFonts w:ascii="Calibri" w:eastAsia="Malgun Gothic" w:hAnsi="Calibri" w:hint="eastAsia"/>
          <w:color w:val="000000" w:themeColor="text1"/>
          <w:sz w:val="20"/>
          <w:szCs w:val="22"/>
        </w:rPr>
        <w:t xml:space="preserve">. </w:t>
      </w:r>
    </w:p>
    <w:p w14:paraId="1F706ACC" w14:textId="19902EAE" w:rsidR="00A93628" w:rsidRPr="00555CF8" w:rsidRDefault="00A93628" w:rsidP="006D6EB2">
      <w:pPr>
        <w:pStyle w:val="Heading1"/>
        <w:spacing w:before="120"/>
        <w:rPr>
          <w:rFonts w:eastAsia="Malgun Gothic"/>
          <w:sz w:val="28"/>
        </w:rPr>
      </w:pPr>
      <w:bookmarkStart w:id="5" w:name="_Toc434587201"/>
      <w:r w:rsidRPr="00555CF8">
        <w:rPr>
          <w:rFonts w:eastAsia="Malgun Gothic" w:hint="eastAsia"/>
          <w:sz w:val="28"/>
        </w:rPr>
        <w:t>질문과</w:t>
      </w:r>
      <w:r w:rsidRPr="00555CF8">
        <w:rPr>
          <w:rFonts w:eastAsia="Malgun Gothic" w:hint="eastAsia"/>
          <w:sz w:val="28"/>
        </w:rPr>
        <w:t xml:space="preserve"> </w:t>
      </w:r>
      <w:r w:rsidRPr="00555CF8">
        <w:rPr>
          <w:rFonts w:eastAsia="Malgun Gothic" w:hint="eastAsia"/>
          <w:sz w:val="28"/>
        </w:rPr>
        <w:t>대답</w:t>
      </w:r>
      <w:r w:rsidRPr="00555CF8">
        <w:rPr>
          <w:rFonts w:eastAsia="Malgun Gothic" w:hint="eastAsia"/>
          <w:sz w:val="28"/>
        </w:rPr>
        <w:t xml:space="preserve"> </w:t>
      </w:r>
      <w:bookmarkEnd w:id="5"/>
    </w:p>
    <w:p w14:paraId="08234CC1" w14:textId="072FFAAA" w:rsidR="00106635" w:rsidRPr="00555CF8" w:rsidRDefault="001E2EFB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algun Gothic"/>
          <w:sz w:val="20"/>
          <w:szCs w:val="20"/>
        </w:rPr>
      </w:pPr>
      <w:bookmarkStart w:id="6" w:name="_Hlk495054326"/>
      <w:r>
        <w:rPr>
          <w:rFonts w:eastAsia="Malgun Gothic" w:hint="eastAsia"/>
          <w:b/>
          <w:sz w:val="20"/>
          <w:szCs w:val="20"/>
        </w:rPr>
        <w:t>Hour of Code</w:t>
      </w:r>
      <w:r>
        <w:rPr>
          <w:rFonts w:eastAsia="Malgun Gothic" w:hint="eastAsia"/>
          <w:b/>
          <w:sz w:val="20"/>
          <w:szCs w:val="20"/>
        </w:rPr>
        <w:t>™</w:t>
      </w:r>
      <w:r w:rsidR="00A93628" w:rsidRPr="00555CF8">
        <w:rPr>
          <w:rFonts w:eastAsia="Malgun Gothic" w:hint="eastAsia"/>
          <w:b/>
          <w:sz w:val="20"/>
          <w:szCs w:val="20"/>
        </w:rPr>
        <w:t>가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끝난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후에도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Minecraft </w:t>
      </w:r>
      <w:r w:rsidR="00A93628" w:rsidRPr="00555CF8">
        <w:rPr>
          <w:rFonts w:eastAsia="Malgun Gothic" w:hint="eastAsia"/>
          <w:b/>
          <w:sz w:val="20"/>
          <w:szCs w:val="20"/>
        </w:rPr>
        <w:t>자습서를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계속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진행할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수</w:t>
      </w:r>
      <w:r w:rsidR="00A93628" w:rsidRPr="00555CF8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b/>
          <w:sz w:val="20"/>
          <w:szCs w:val="20"/>
        </w:rPr>
        <w:t>있나요</w:t>
      </w:r>
      <w:r w:rsidR="00A93628" w:rsidRPr="00555CF8">
        <w:rPr>
          <w:rFonts w:eastAsia="Malgun Gothic" w:hint="eastAsia"/>
          <w:b/>
          <w:sz w:val="20"/>
          <w:szCs w:val="20"/>
        </w:rPr>
        <w:t>?</w:t>
      </w:r>
      <w:r w:rsidR="00AA32DA">
        <w:rPr>
          <w:rFonts w:eastAsia="Malgun Gothic" w:hint="eastAsia"/>
          <w:b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예</w:t>
      </w:r>
      <w:r w:rsidR="00A93628" w:rsidRPr="00555CF8">
        <w:rPr>
          <w:rFonts w:eastAsia="Malgun Gothic" w:hint="eastAsia"/>
          <w:sz w:val="20"/>
          <w:szCs w:val="20"/>
        </w:rPr>
        <w:t xml:space="preserve">, </w:t>
      </w:r>
      <w:r w:rsidR="00A93628" w:rsidRPr="00555CF8">
        <w:rPr>
          <w:rFonts w:eastAsia="Malgun Gothic" w:hint="eastAsia"/>
          <w:sz w:val="20"/>
          <w:szCs w:val="20"/>
        </w:rPr>
        <w:t>누구나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원하는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장치에서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언제든지</w:t>
      </w:r>
      <w:r w:rsidR="00A93628" w:rsidRPr="00555CF8">
        <w:rPr>
          <w:rFonts w:eastAsia="Malgun Gothic" w:hint="eastAsia"/>
          <w:sz w:val="20"/>
          <w:szCs w:val="20"/>
        </w:rPr>
        <w:t xml:space="preserve"> Minecraft </w:t>
      </w:r>
      <w:r>
        <w:rPr>
          <w:rFonts w:eastAsia="Malgun Gothic" w:hint="eastAsia"/>
          <w:sz w:val="20"/>
          <w:szCs w:val="20"/>
        </w:rPr>
        <w:t>Hour of Code</w:t>
      </w:r>
      <w:r>
        <w:rPr>
          <w:rFonts w:eastAsia="Malgun Gothic" w:hint="eastAsia"/>
          <w:sz w:val="20"/>
          <w:szCs w:val="20"/>
        </w:rPr>
        <w:t>™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자습서를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계속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다시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진행할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수</w:t>
      </w:r>
      <w:r w:rsidR="00A93628" w:rsidRPr="00555CF8">
        <w:rPr>
          <w:rFonts w:eastAsia="Malgun Gothic" w:hint="eastAsia"/>
          <w:sz w:val="20"/>
          <w:szCs w:val="20"/>
        </w:rPr>
        <w:t xml:space="preserve"> </w:t>
      </w:r>
      <w:r w:rsidR="00A93628" w:rsidRPr="00555CF8">
        <w:rPr>
          <w:rFonts w:eastAsia="Malgun Gothic" w:hint="eastAsia"/>
          <w:sz w:val="20"/>
          <w:szCs w:val="20"/>
        </w:rPr>
        <w:t>있습니다</w:t>
      </w:r>
      <w:r w:rsidR="00A93628" w:rsidRPr="00555CF8">
        <w:rPr>
          <w:rFonts w:eastAsia="Malgun Gothic" w:hint="eastAsia"/>
          <w:sz w:val="20"/>
          <w:szCs w:val="20"/>
        </w:rPr>
        <w:t xml:space="preserve">. </w:t>
      </w:r>
    </w:p>
    <w:p w14:paraId="262DFD86" w14:textId="772EB51A" w:rsidR="00A67B64" w:rsidRPr="00555CF8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algun Gothic"/>
          <w:sz w:val="20"/>
          <w:szCs w:val="20"/>
        </w:rPr>
      </w:pPr>
      <w:r w:rsidRPr="00555CF8">
        <w:rPr>
          <w:rFonts w:eastAsia="Malgun Gothic" w:hint="eastAsia"/>
          <w:b/>
          <w:sz w:val="20"/>
          <w:szCs w:val="20"/>
        </w:rPr>
        <w:t>학습자는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작성한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코드로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어떤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작업을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할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수</w:t>
      </w:r>
      <w:r w:rsidRPr="00555CF8">
        <w:rPr>
          <w:rFonts w:eastAsia="Malgun Gothic" w:hint="eastAsia"/>
          <w:b/>
          <w:sz w:val="20"/>
          <w:szCs w:val="20"/>
        </w:rPr>
        <w:t xml:space="preserve"> </w:t>
      </w:r>
      <w:r w:rsidRPr="00555CF8">
        <w:rPr>
          <w:rFonts w:eastAsia="Malgun Gothic" w:hint="eastAsia"/>
          <w:b/>
          <w:sz w:val="20"/>
          <w:szCs w:val="20"/>
        </w:rPr>
        <w:t>있나요</w:t>
      </w:r>
      <w:r w:rsidRPr="00555CF8">
        <w:rPr>
          <w:rFonts w:eastAsia="Malgun Gothic" w:hint="eastAsia"/>
          <w:b/>
          <w:sz w:val="20"/>
          <w:szCs w:val="20"/>
        </w:rPr>
        <w:t xml:space="preserve">? </w:t>
      </w:r>
      <w:r w:rsidRPr="00555CF8">
        <w:rPr>
          <w:rFonts w:eastAsia="Malgun Gothic" w:hint="eastAsia"/>
          <w:sz w:val="20"/>
          <w:szCs w:val="20"/>
        </w:rPr>
        <w:t>소셜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미디어나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전자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메일을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통해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가족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및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친구와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코드를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공유할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수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있습니다</w:t>
      </w:r>
      <w:r w:rsidRPr="00555CF8">
        <w:rPr>
          <w:rFonts w:eastAsia="Malgun Gothic" w:hint="eastAsia"/>
          <w:sz w:val="20"/>
          <w:szCs w:val="20"/>
        </w:rPr>
        <w:t xml:space="preserve">. </w:t>
      </w:r>
      <w:r w:rsidRPr="00555CF8">
        <w:rPr>
          <w:rFonts w:eastAsia="Malgun Gothic" w:hint="eastAsia"/>
          <w:sz w:val="20"/>
          <w:szCs w:val="20"/>
        </w:rPr>
        <w:t>또한</w:t>
      </w:r>
      <w:r w:rsidRPr="00555CF8">
        <w:rPr>
          <w:rFonts w:eastAsia="Malgun Gothic" w:hint="eastAsia"/>
          <w:sz w:val="20"/>
          <w:szCs w:val="20"/>
        </w:rPr>
        <w:t xml:space="preserve"> Windows 10</w:t>
      </w:r>
      <w:r w:rsidRPr="00555CF8">
        <w:rPr>
          <w:rFonts w:eastAsia="Malgun Gothic" w:hint="eastAsia"/>
          <w:sz w:val="20"/>
          <w:szCs w:val="20"/>
        </w:rPr>
        <w:t>의</w:t>
      </w:r>
      <w:r w:rsidRPr="00555CF8">
        <w:rPr>
          <w:rFonts w:eastAsia="Malgun Gothic" w:hint="eastAsia"/>
          <w:sz w:val="20"/>
          <w:szCs w:val="20"/>
        </w:rPr>
        <w:t xml:space="preserve"> Minecraft</w:t>
      </w:r>
      <w:r w:rsidRPr="00555CF8">
        <w:rPr>
          <w:rFonts w:eastAsia="Malgun Gothic" w:hint="eastAsia"/>
          <w:sz w:val="20"/>
          <w:szCs w:val="20"/>
        </w:rPr>
        <w:t>나</w:t>
      </w:r>
      <w:r w:rsidRPr="00555CF8">
        <w:rPr>
          <w:rFonts w:eastAsia="Malgun Gothic" w:hint="eastAsia"/>
          <w:sz w:val="20"/>
          <w:szCs w:val="20"/>
        </w:rPr>
        <w:t xml:space="preserve"> Minecraft: Education Edition</w:t>
      </w:r>
      <w:r w:rsidRPr="00555CF8">
        <w:rPr>
          <w:rFonts w:eastAsia="Malgun Gothic" w:hint="eastAsia"/>
          <w:sz w:val="20"/>
          <w:szCs w:val="20"/>
        </w:rPr>
        <w:t>에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액세스할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수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있는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경우에는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작성한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코드를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가져와서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실제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게임으로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구현할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수도</w:t>
      </w:r>
      <w:r w:rsidRPr="00555CF8">
        <w:rPr>
          <w:rFonts w:eastAsia="Malgun Gothic" w:hint="eastAsia"/>
          <w:sz w:val="20"/>
          <w:szCs w:val="20"/>
        </w:rPr>
        <w:t xml:space="preserve"> </w:t>
      </w:r>
      <w:r w:rsidRPr="00555CF8">
        <w:rPr>
          <w:rFonts w:eastAsia="Malgun Gothic" w:hint="eastAsia"/>
          <w:sz w:val="20"/>
          <w:szCs w:val="20"/>
        </w:rPr>
        <w:t>있습니다</w:t>
      </w:r>
      <w:r w:rsidRPr="00555CF8">
        <w:rPr>
          <w:rFonts w:eastAsia="Malgun Gothic" w:hint="eastAsia"/>
          <w:sz w:val="20"/>
          <w:szCs w:val="20"/>
        </w:rPr>
        <w:t>!</w:t>
      </w:r>
    </w:p>
    <w:p w14:paraId="10BC0998" w14:textId="60F23B17" w:rsidR="00A67B64" w:rsidRPr="00555CF8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rFonts w:eastAsia="Malgun Gothic"/>
          <w:szCs w:val="20"/>
        </w:rPr>
      </w:pPr>
      <w:r w:rsidRPr="00555CF8">
        <w:rPr>
          <w:rFonts w:eastAsia="Malgun Gothic" w:hint="eastAsia"/>
          <w:b/>
          <w:sz w:val="20"/>
        </w:rPr>
        <w:t>전산학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코딩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지도와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관련한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추가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리소스는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어디서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확인할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수</w:t>
      </w:r>
      <w:r w:rsidRPr="00555CF8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b/>
          <w:sz w:val="20"/>
        </w:rPr>
        <w:t>있나요</w:t>
      </w:r>
      <w:r w:rsidRPr="00555CF8">
        <w:rPr>
          <w:rFonts w:eastAsia="Malgun Gothic" w:hint="eastAsia"/>
          <w:b/>
          <w:sz w:val="20"/>
        </w:rPr>
        <w:t>?</w:t>
      </w:r>
      <w:r w:rsidR="00AA32DA">
        <w:rPr>
          <w:rFonts w:eastAsia="Malgun Gothic" w:hint="eastAsia"/>
          <w:b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지역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사회에서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전산학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관련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과정을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진행할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수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있는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다양한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방법을</w:t>
      </w:r>
      <w:r w:rsidRPr="00555CF8">
        <w:rPr>
          <w:rFonts w:eastAsia="Malgun Gothic" w:hint="eastAsia"/>
          <w:sz w:val="20"/>
        </w:rPr>
        <w:t xml:space="preserve"> </w:t>
      </w:r>
      <w:r w:rsidRPr="00555CF8">
        <w:rPr>
          <w:rFonts w:eastAsia="Malgun Gothic" w:hint="eastAsia"/>
          <w:sz w:val="20"/>
        </w:rPr>
        <w:t>확인하려면</w:t>
      </w:r>
      <w:r w:rsidRPr="00555CF8">
        <w:rPr>
          <w:rFonts w:eastAsia="Malgun Gothic" w:hint="eastAsia"/>
          <w:sz w:val="20"/>
        </w:rPr>
        <w:t xml:space="preserve"> </w:t>
      </w:r>
      <w:hyperlink r:id="rId10" w:history="1">
        <w:r w:rsidRPr="00555CF8">
          <w:rPr>
            <w:rStyle w:val="Hyperlink"/>
            <w:rFonts w:eastAsia="Malgun Gothic" w:hint="eastAsia"/>
            <w:sz w:val="20"/>
          </w:rPr>
          <w:t>https://www.microsoft.com/digitalskills</w:t>
        </w:r>
      </w:hyperlink>
      <w:r w:rsidRPr="00F71B0B">
        <w:rPr>
          <w:rFonts w:eastAsia="Malgun Gothic" w:hint="eastAsia"/>
          <w:sz w:val="20"/>
        </w:rPr>
        <w:t>를</w:t>
      </w:r>
      <w:r w:rsidRPr="00F71B0B">
        <w:rPr>
          <w:rFonts w:eastAsia="Malgun Gothic" w:hint="eastAsia"/>
          <w:sz w:val="20"/>
        </w:rPr>
        <w:t xml:space="preserve"> </w:t>
      </w:r>
      <w:r w:rsidRPr="00F71B0B">
        <w:rPr>
          <w:rFonts w:eastAsia="Malgun Gothic" w:hint="eastAsia"/>
          <w:sz w:val="20"/>
        </w:rPr>
        <w:t>방문하세요</w:t>
      </w:r>
      <w:r w:rsidRPr="00F71B0B">
        <w:rPr>
          <w:rFonts w:eastAsia="Malgun Gothic" w:hint="eastAsia"/>
          <w:sz w:val="20"/>
        </w:rPr>
        <w:t>.</w:t>
      </w:r>
      <w:r w:rsidR="00AA32DA">
        <w:rPr>
          <w:rFonts w:eastAsia="Malgun Gothic" w:hint="eastAsia"/>
          <w:sz w:val="20"/>
        </w:rPr>
        <w:t xml:space="preserve"> </w:t>
      </w:r>
    </w:p>
    <w:p w14:paraId="10ECDAE4" w14:textId="42BABB9B" w:rsidR="00A67B64" w:rsidRPr="00F71B0B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Malgun Gothic" w:hAnsi="Calibri"/>
          <w:bCs/>
          <w:color w:val="000000" w:themeColor="text1"/>
          <w:sz w:val="20"/>
          <w:szCs w:val="22"/>
        </w:rPr>
      </w:pP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Minecraft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는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학교에서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사용할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있나요</w:t>
      </w:r>
      <w:r w:rsidRPr="00555CF8">
        <w:rPr>
          <w:rFonts w:ascii="Calibri" w:eastAsia="Malgun Gothic" w:hAnsi="Calibri" w:hint="eastAsia"/>
          <w:b/>
          <w:bCs/>
          <w:color w:val="000000" w:themeColor="text1"/>
          <w:sz w:val="20"/>
          <w:szCs w:val="22"/>
        </w:rPr>
        <w:t>?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물론입니다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! Minecraft: Education Edition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은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학교용으로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제작되었으며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수업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관리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도구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,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단원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계획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등과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함께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제공됩니다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.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교사가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Minecraft: Education Edition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사용하여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21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세기에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가장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필요한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코딩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기술을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지도할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수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있는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방법에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대해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자세히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알아보려면</w:t>
      </w:r>
      <w:r w:rsidRPr="00555CF8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hyperlink r:id="rId11" w:history="1">
        <w:r w:rsidRPr="00555CF8">
          <w:rPr>
            <w:rStyle w:val="Hyperlink"/>
            <w:rFonts w:eastAsia="Malgun Gothic" w:hint="eastAsia"/>
            <w:sz w:val="20"/>
            <w:szCs w:val="20"/>
          </w:rPr>
          <w:t>www.education.minecraft.net</w:t>
        </w:r>
      </w:hyperlink>
      <w:r w:rsidRPr="00F71B0B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을</w:t>
      </w:r>
      <w:r w:rsidRPr="00F71B0B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 </w:t>
      </w:r>
      <w:r w:rsidRPr="00F71B0B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>방문하세요</w:t>
      </w:r>
      <w:r w:rsidRPr="00F71B0B">
        <w:rPr>
          <w:rFonts w:ascii="Calibri" w:eastAsia="Malgun Gothic" w:hAnsi="Calibri" w:hint="eastAsia"/>
          <w:bCs/>
          <w:color w:val="000000" w:themeColor="text1"/>
          <w:sz w:val="20"/>
          <w:szCs w:val="22"/>
        </w:rPr>
        <w:t xml:space="preserve">. </w:t>
      </w:r>
    </w:p>
    <w:bookmarkEnd w:id="6"/>
    <w:p w14:paraId="331814F3" w14:textId="27C463D9" w:rsidR="00CA284E" w:rsidRPr="00555CF8" w:rsidRDefault="00CA284E" w:rsidP="004B0D7E">
      <w:pPr>
        <w:pStyle w:val="ListParagraph"/>
        <w:spacing w:after="160" w:line="259" w:lineRule="auto"/>
        <w:rPr>
          <w:rFonts w:eastAsia="Malgun Gothic"/>
          <w:sz w:val="20"/>
          <w:szCs w:val="20"/>
        </w:rPr>
      </w:pPr>
    </w:p>
    <w:sectPr w:rsidR="00CA284E" w:rsidRPr="00555CF8" w:rsidSect="006B7C6F">
      <w:headerReference w:type="default" r:id="rId12"/>
      <w:footerReference w:type="default" r:id="rId13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rFonts w:hint="eastAsia"/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76EBF3AF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rFonts w:hint="eastAsia"/>
                              <w:sz w:val="44"/>
                            </w:rPr>
                            <w:t xml:space="preserve">Minecraft Hour of </w:t>
                          </w:r>
                          <w:r>
                            <w:rPr>
                              <w:noProof/>
                              <w:sz w:val="44"/>
                            </w:rPr>
                            <w:t>Code</w:t>
                          </w:r>
                          <w:r w:rsidR="001E2EFB" w:rsidRPr="001E2EFB">
                            <w:rPr>
                              <w:noProof/>
                              <w:sz w:val="44"/>
                              <w:vertAlign w:val="superscript"/>
                            </w:rPr>
                            <w:t>TM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>이벤트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rFonts w:hint="eastAsia"/>
                              <w:sz w:val="44"/>
                            </w:rPr>
                            <w:t>교사용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>빠른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>팁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76EBF3AF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rFonts w:hint="eastAsia"/>
                        <w:sz w:val="44"/>
                      </w:rPr>
                      <w:t xml:space="preserve">Minecraft Hour of </w:t>
                    </w:r>
                    <w:r>
                      <w:rPr>
                        <w:noProof/>
                        <w:sz w:val="44"/>
                      </w:rPr>
                      <w:t>Code</w:t>
                    </w:r>
                    <w:r w:rsidR="001E2EFB" w:rsidRPr="001E2EFB">
                      <w:rPr>
                        <w:noProof/>
                        <w:sz w:val="44"/>
                        <w:vertAlign w:val="superscript"/>
                      </w:rPr>
                      <w:t>TM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  <w:r>
                      <w:rPr>
                        <w:rFonts w:hint="eastAsia"/>
                        <w:sz w:val="44"/>
                      </w:rPr>
                      <w:t>이벤트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rFonts w:hint="eastAsia"/>
                        <w:sz w:val="44"/>
                      </w:rPr>
                      <w:t>교사용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  <w:r>
                      <w:rPr>
                        <w:rFonts w:hint="eastAsia"/>
                        <w:sz w:val="44"/>
                      </w:rPr>
                      <w:t>빠른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  <w:r>
                      <w:rPr>
                        <w:rFonts w:hint="eastAsia"/>
                        <w:sz w:val="44"/>
                      </w:rPr>
                      <w:t>팁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rFonts w:hint="eastAsia"/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28" name="Picture 28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F67CACA0"/>
    <w:lvl w:ilvl="0" w:tplc="229AD7D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2EFB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5CF8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B7C6F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77397"/>
    <w:rsid w:val="00881184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32DA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0416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10A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B0B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tion.minecraft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digital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org/curriculum/unplugg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5EDA-C9B7-4940-AEE3-69123852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2017-10-26T05:04:00Z</dcterms:modified>
</cp:coreProperties>
</file>