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Avaliação de Desempenho — Versão Completa</w:t>
      </w:r>
    </w:p>
    <w:p>
      <w:pPr>
        <w:pStyle w:val="Heading1"/>
      </w:pPr>
      <w:r>
        <w:t>1. Objetivo</w:t>
      </w:r>
    </w:p>
    <w:p>
      <w:r>
        <w:t>Esta política estabelece as diretrizes para o processo de avaliação de desempenho, visando promover o desenvolvimento contínuo dos colaboradores, alinhar expectativas e garantir meritocracia nas decisões de carreira e remuneração.</w:t>
      </w:r>
    </w:p>
    <w:p>
      <w:pPr>
        <w:pStyle w:val="Heading1"/>
      </w:pPr>
      <w:r>
        <w:t>2. Periodicidade</w:t>
      </w:r>
    </w:p>
    <w:p>
      <w:r>
        <w:t>O ciclo de avaliação ocorre semestralmente, sendo dividido em dois períodos:</w:t>
        <w:br/>
        <w:t>- 1º ciclo: janeiro a junho</w:t>
        <w:br/>
        <w:t>- 2º ciclo: julho a dezembro</w:t>
        <w:br/>
        <w:t>Avaliações extraordinárias podem ocorrer em casos específicos, como promoções ou mudanças de função.</w:t>
      </w:r>
    </w:p>
    <w:p>
      <w:pPr>
        <w:pStyle w:val="Heading1"/>
      </w:pPr>
      <w:r>
        <w:t>3. Etapas do Processo</w:t>
      </w:r>
    </w:p>
    <w:p>
      <w:pPr>
        <w:pStyle w:val="Heading2"/>
      </w:pPr>
      <w:r>
        <w:t>3.1 Definição de Metas</w:t>
      </w:r>
    </w:p>
    <w:p>
      <w:r>
        <w:t>No início de cada ciclo, o gestor e o colaborador devem definir metas claras, mensuráveis e alinhadas aos objetivos da área.</w:t>
      </w:r>
    </w:p>
    <w:p>
      <w:pPr>
        <w:pStyle w:val="ListBullet"/>
      </w:pPr>
      <w:r>
        <w:t>Metas devem seguir o modelo SMART</w:t>
      </w:r>
    </w:p>
    <w:p>
      <w:pPr>
        <w:pStyle w:val="ListBullet"/>
      </w:pPr>
      <w:r>
        <w:t>Devem ser registradas no sistema de desempenho</w:t>
      </w:r>
    </w:p>
    <w:p>
      <w:pPr>
        <w:pStyle w:val="ListBullet"/>
      </w:pPr>
      <w:r>
        <w:t>Devem incluir metas técnicas e comportamentais</w:t>
      </w:r>
    </w:p>
    <w:p>
      <w:pPr>
        <w:pStyle w:val="Heading2"/>
      </w:pPr>
      <w:r>
        <w:t>3.2 Autoavaliação</w:t>
      </w:r>
    </w:p>
    <w:p>
      <w:r>
        <w:t>O colaborador realiza uma autoavaliação refletindo sobre seu desempenho, entregas e desafios.</w:t>
      </w:r>
    </w:p>
    <w:p>
      <w:pPr>
        <w:pStyle w:val="ListBullet"/>
      </w:pPr>
      <w:r>
        <w:t>Registro de evidências de entregas</w:t>
      </w:r>
    </w:p>
    <w:p>
      <w:pPr>
        <w:pStyle w:val="ListBullet"/>
      </w:pPr>
      <w:r>
        <w:t>Reflexão sobre pontos fortes e melhorias</w:t>
      </w:r>
    </w:p>
    <w:p>
      <w:pPr>
        <w:pStyle w:val="ListBullet"/>
      </w:pPr>
      <w:r>
        <w:t>Preenchimento no sistema dentro do prazo</w:t>
      </w:r>
    </w:p>
    <w:p>
      <w:pPr>
        <w:pStyle w:val="Heading2"/>
      </w:pPr>
      <w:r>
        <w:t>3.3 Avaliação do Gestor</w:t>
      </w:r>
    </w:p>
    <w:p>
      <w:r>
        <w:t>O gestor avalia o desempenho do colaborador com base em metas, comportamentos e resultados.</w:t>
      </w:r>
    </w:p>
    <w:p>
      <w:pPr>
        <w:pStyle w:val="ListBullet"/>
      </w:pPr>
      <w:r>
        <w:t>Avaliação objetiva e baseada em evidências</w:t>
      </w:r>
    </w:p>
    <w:p>
      <w:pPr>
        <w:pStyle w:val="ListBullet"/>
      </w:pPr>
      <w:r>
        <w:t>Comparação com metas definidas</w:t>
      </w:r>
    </w:p>
    <w:p>
      <w:pPr>
        <w:pStyle w:val="ListBullet"/>
      </w:pPr>
      <w:r>
        <w:t>Registro estruturado no sistema</w:t>
      </w:r>
    </w:p>
    <w:p>
      <w:pPr>
        <w:pStyle w:val="Heading2"/>
      </w:pPr>
      <w:r>
        <w:t>3.4 Calibração</w:t>
      </w:r>
    </w:p>
    <w:p>
      <w:r>
        <w:t>A calibração é realizada entre gestores e RH para garantir equidade e consistência nas avaliações.</w:t>
      </w:r>
    </w:p>
    <w:p>
      <w:pPr>
        <w:pStyle w:val="ListBullet"/>
      </w:pPr>
      <w:r>
        <w:t>Discussão entre gestores</w:t>
      </w:r>
    </w:p>
    <w:p>
      <w:pPr>
        <w:pStyle w:val="ListBullet"/>
      </w:pPr>
      <w:r>
        <w:t>Ajustes de notas quando necessário</w:t>
      </w:r>
    </w:p>
    <w:p>
      <w:pPr>
        <w:pStyle w:val="ListBullet"/>
      </w:pPr>
      <w:r>
        <w:t>Validação final pelo RH</w:t>
      </w:r>
    </w:p>
    <w:p>
      <w:pPr>
        <w:pStyle w:val="Heading2"/>
      </w:pPr>
      <w:r>
        <w:t>3.5 Devolutiva Final</w:t>
      </w:r>
    </w:p>
    <w:p>
      <w:r>
        <w:t>O gestor realiza reunião de feedback com o colaborador para apresentar os resultados da avaliação.</w:t>
      </w:r>
    </w:p>
    <w:p>
      <w:pPr>
        <w:pStyle w:val="ListBullet"/>
      </w:pPr>
      <w:r>
        <w:t>Apresentação dos resultados</w:t>
      </w:r>
    </w:p>
    <w:p>
      <w:pPr>
        <w:pStyle w:val="ListBullet"/>
      </w:pPr>
      <w:r>
        <w:t>Discussão de pontos fortes e melhorias</w:t>
      </w:r>
    </w:p>
    <w:p>
      <w:pPr>
        <w:pStyle w:val="ListBullet"/>
      </w:pPr>
      <w:r>
        <w:t>Definição de plano de desenvolvimento</w:t>
      </w:r>
    </w:p>
    <w:p>
      <w:pPr>
        <w:pStyle w:val="Heading1"/>
      </w:pPr>
      <w:r>
        <w:t>4. Critérios de Avaliação</w:t>
      </w:r>
    </w:p>
    <w:p>
      <w:pPr>
        <w:pStyle w:val="ListBullet"/>
      </w:pPr>
      <w:r>
        <w:t>Entrega de resultados</w:t>
      </w:r>
    </w:p>
    <w:p>
      <w:pPr>
        <w:pStyle w:val="ListBullet"/>
      </w:pPr>
      <w:r>
        <w:t>Qualidade técnica</w:t>
      </w:r>
    </w:p>
    <w:p>
      <w:pPr>
        <w:pStyle w:val="ListBullet"/>
      </w:pPr>
      <w:r>
        <w:t>Trabalho em equipe</w:t>
      </w:r>
    </w:p>
    <w:p>
      <w:pPr>
        <w:pStyle w:val="ListBullet"/>
      </w:pPr>
      <w:r>
        <w:t>Comunicação</w:t>
      </w:r>
    </w:p>
    <w:p>
      <w:pPr>
        <w:pStyle w:val="ListBullet"/>
      </w:pPr>
      <w:r>
        <w:t>Aderência aos valores da empresa</w:t>
      </w:r>
    </w:p>
    <w:p>
      <w:pPr>
        <w:pStyle w:val="Heading1"/>
      </w:pPr>
      <w:r>
        <w:t>5. Níveis de Desempenho</w:t>
      </w:r>
    </w:p>
    <w:p>
      <w:pPr>
        <w:pStyle w:val="ListBullet"/>
      </w:pPr>
      <w:r>
        <w:t>Abaixo do esperado</w:t>
      </w:r>
    </w:p>
    <w:p>
      <w:pPr>
        <w:pStyle w:val="ListBullet"/>
      </w:pPr>
      <w:r>
        <w:t>Dentro do esperado</w:t>
      </w:r>
    </w:p>
    <w:p>
      <w:pPr>
        <w:pStyle w:val="ListBullet"/>
      </w:pPr>
      <w:r>
        <w:t>Acima do esperado</w:t>
      </w:r>
    </w:p>
    <w:p>
      <w:pPr>
        <w:pStyle w:val="ListBullet"/>
      </w:pPr>
      <w:r>
        <w:t>Excepcional</w:t>
      </w:r>
    </w:p>
    <w:p>
      <w:pPr>
        <w:pStyle w:val="Heading1"/>
      </w:pPr>
      <w:r>
        <w:t>6. Responsabilidades</w:t>
      </w:r>
    </w:p>
    <w:p>
      <w:pPr>
        <w:pStyle w:val="Heading2"/>
      </w:pPr>
      <w:r>
        <w:t>Colaborador</w:t>
      </w:r>
    </w:p>
    <w:p>
      <w:pPr>
        <w:pStyle w:val="ListBullet"/>
      </w:pPr>
      <w:r>
        <w:t>Participar ativamente do processo</w:t>
      </w:r>
    </w:p>
    <w:p>
      <w:pPr>
        <w:pStyle w:val="ListBullet"/>
      </w:pPr>
      <w:r>
        <w:t>Registrar evidências</w:t>
      </w:r>
    </w:p>
    <w:p>
      <w:pPr>
        <w:pStyle w:val="ListBullet"/>
      </w:pPr>
      <w:r>
        <w:t>Buscar desenvolvimento contínuo</w:t>
      </w:r>
    </w:p>
    <w:p>
      <w:pPr>
        <w:pStyle w:val="Heading2"/>
      </w:pPr>
      <w:r>
        <w:t>Gestor</w:t>
      </w:r>
    </w:p>
    <w:p>
      <w:pPr>
        <w:pStyle w:val="ListBullet"/>
      </w:pPr>
      <w:r>
        <w:t>Definir metas claras</w:t>
      </w:r>
    </w:p>
    <w:p>
      <w:pPr>
        <w:pStyle w:val="ListBullet"/>
      </w:pPr>
      <w:r>
        <w:t>Avaliar com imparcialidade</w:t>
      </w:r>
    </w:p>
    <w:p>
      <w:pPr>
        <w:pStyle w:val="ListBullet"/>
      </w:pPr>
      <w:r>
        <w:t>Fornecer feedback contínuo</w:t>
      </w:r>
    </w:p>
    <w:p>
      <w:pPr>
        <w:pStyle w:val="Heading2"/>
      </w:pPr>
      <w:r>
        <w:t>RH</w:t>
      </w:r>
    </w:p>
    <w:p>
      <w:pPr>
        <w:pStyle w:val="ListBullet"/>
      </w:pPr>
      <w:r>
        <w:t>Garantir consistência do processo</w:t>
      </w:r>
    </w:p>
    <w:p>
      <w:pPr>
        <w:pStyle w:val="ListBullet"/>
      </w:pPr>
      <w:r>
        <w:t>Apoiar gestores</w:t>
      </w:r>
    </w:p>
    <w:p>
      <w:pPr>
        <w:pStyle w:val="ListBullet"/>
      </w:pPr>
      <w:r>
        <w:t>Auditar avaliações</w:t>
      </w:r>
    </w:p>
    <w:p>
      <w:pPr>
        <w:pStyle w:val="Heading1"/>
      </w:pPr>
      <w:r>
        <w:t>7. Auditoria e Compliance</w:t>
      </w:r>
    </w:p>
    <w:p>
      <w:r>
        <w:t>Todas as avaliações são registradas e podem ser auditadas para garantir transparência e conformidade.</w:t>
      </w:r>
    </w:p>
    <w:p>
      <w:pPr>
        <w:pStyle w:val="Heading1"/>
      </w:pPr>
      <w:r>
        <w:t>8. Considerações Finais</w:t>
      </w:r>
    </w:p>
    <w:p>
      <w:r>
        <w:t>A avaliação de desempenho é um processo fundamental para o crescimento profissional e organizacional. O comprometimento de todos garante um ambiente justo e orientado a resultados.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