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312E6" w14:textId="77777777" w:rsidR="00887EC4" w:rsidRPr="00887EC4" w:rsidRDefault="00887EC4" w:rsidP="00887EC4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87EC4">
        <w:rPr>
          <w:rFonts w:ascii="Segoe UI" w:eastAsia="宋体" w:hAnsi="Segoe UI" w:cs="Segoe UI"/>
          <w:kern w:val="0"/>
          <w:sz w:val="24"/>
          <w:szCs w:val="24"/>
        </w:rPr>
        <w:t>如何使用傅里叶变换确定连续时间</w:t>
      </w:r>
      <w:r w:rsidRPr="00887EC4">
        <w:rPr>
          <w:rFonts w:ascii="Segoe UI" w:eastAsia="宋体" w:hAnsi="Segoe UI" w:cs="Segoe UI"/>
          <w:kern w:val="0"/>
          <w:sz w:val="24"/>
          <w:szCs w:val="24"/>
        </w:rPr>
        <w:t xml:space="preserve"> LTI </w:t>
      </w:r>
      <w:r w:rsidRPr="00887EC4">
        <w:rPr>
          <w:rFonts w:ascii="Segoe UI" w:eastAsia="宋体" w:hAnsi="Segoe UI" w:cs="Segoe UI"/>
          <w:kern w:val="0"/>
          <w:sz w:val="24"/>
          <w:szCs w:val="24"/>
        </w:rPr>
        <w:t>系统对输入信号</w:t>
      </w:r>
      <w:r w:rsidRPr="00887EC4">
        <w:rPr>
          <w:rFonts w:ascii="Segoe UI" w:eastAsia="宋体" w:hAnsi="Segoe UI" w:cs="Segoe UI"/>
          <w:kern w:val="0"/>
          <w:sz w:val="24"/>
          <w:szCs w:val="24"/>
        </w:rPr>
        <w:t xml:space="preserve"> x(t)</w:t>
      </w:r>
      <w:r w:rsidRPr="00887EC4">
        <w:rPr>
          <w:rFonts w:ascii="Segoe UI" w:eastAsia="宋体" w:hAnsi="Segoe UI" w:cs="Segoe UI"/>
          <w:kern w:val="0"/>
          <w:sz w:val="24"/>
          <w:szCs w:val="24"/>
        </w:rPr>
        <w:t>的响应</w:t>
      </w:r>
      <w:r w:rsidRPr="00887EC4">
        <w:rPr>
          <w:rFonts w:ascii="Segoe UI" w:eastAsia="宋体" w:hAnsi="Segoe UI" w:cs="Segoe UI"/>
          <w:kern w:val="0"/>
          <w:sz w:val="24"/>
          <w:szCs w:val="24"/>
        </w:rPr>
        <w:t xml:space="preserve"> y(t)</w:t>
      </w:r>
      <w:r w:rsidRPr="00887EC4">
        <w:rPr>
          <w:rFonts w:ascii="Segoe UI" w:eastAsia="宋体" w:hAnsi="Segoe UI" w:cs="Segoe UI"/>
          <w:kern w:val="0"/>
          <w:sz w:val="24"/>
          <w:szCs w:val="24"/>
        </w:rPr>
        <w:t>？</w:t>
      </w:r>
    </w:p>
    <w:p w14:paraId="191417F8" w14:textId="39EB2267" w:rsidR="00887EC4" w:rsidRPr="00887EC4" w:rsidRDefault="00887EC4" w:rsidP="00887EC4">
      <w:pPr>
        <w:widowControl/>
        <w:shd w:val="clear" w:color="auto" w:fill="FFFFFF"/>
        <w:jc w:val="left"/>
        <w:rPr>
          <w:rFonts w:ascii="Segoe UI" w:eastAsia="宋体" w:hAnsi="Segoe UI" w:cs="Segoe UI" w:hint="eastAsia"/>
          <w:kern w:val="0"/>
          <w:sz w:val="24"/>
          <w:szCs w:val="24"/>
        </w:rPr>
      </w:pPr>
      <w:r w:rsidRPr="00887EC4">
        <w:rPr>
          <w:rFonts w:ascii="Segoe UI" w:eastAsia="宋体" w:hAnsi="Segoe UI" w:cs="Segoe UI"/>
          <w:kern w:val="0"/>
          <w:sz w:val="24"/>
          <w:szCs w:val="24"/>
        </w:rPr>
        <w:t>下面是使用傅里叶变换来确定连续时间</w:t>
      </w:r>
      <w:r w:rsidRPr="00887EC4">
        <w:rPr>
          <w:rFonts w:ascii="Segoe UI" w:eastAsia="宋体" w:hAnsi="Segoe UI" w:cs="Segoe UI"/>
          <w:kern w:val="0"/>
          <w:sz w:val="24"/>
          <w:szCs w:val="24"/>
        </w:rPr>
        <w:t xml:space="preserve"> LTI </w:t>
      </w:r>
      <w:r w:rsidRPr="00887EC4">
        <w:rPr>
          <w:rFonts w:ascii="Segoe UI" w:eastAsia="宋体" w:hAnsi="Segoe UI" w:cs="Segoe UI"/>
          <w:kern w:val="0"/>
          <w:sz w:val="24"/>
          <w:szCs w:val="24"/>
        </w:rPr>
        <w:t>系统对输入信号</w:t>
      </w:r>
      <w:r w:rsidRPr="00887EC4">
        <w:rPr>
          <w:rFonts w:ascii="Segoe UI" w:eastAsia="宋体" w:hAnsi="Segoe UI" w:cs="Segoe UI"/>
          <w:kern w:val="0"/>
          <w:sz w:val="24"/>
          <w:szCs w:val="24"/>
        </w:rPr>
        <w:t xml:space="preserve"> x(t)</w:t>
      </w:r>
      <w:r w:rsidRPr="00887EC4">
        <w:rPr>
          <w:rFonts w:ascii="Segoe UI" w:eastAsia="宋体" w:hAnsi="Segoe UI" w:cs="Segoe UI"/>
          <w:kern w:val="0"/>
          <w:sz w:val="24"/>
          <w:szCs w:val="24"/>
        </w:rPr>
        <w:t>的响应</w:t>
      </w:r>
      <w:r w:rsidRPr="00887EC4">
        <w:rPr>
          <w:rFonts w:ascii="Segoe UI" w:eastAsia="宋体" w:hAnsi="Segoe UI" w:cs="Segoe UI"/>
          <w:kern w:val="0"/>
          <w:sz w:val="24"/>
          <w:szCs w:val="24"/>
        </w:rPr>
        <w:t xml:space="preserve"> y(t)</w:t>
      </w:r>
      <w:r w:rsidRPr="00887EC4">
        <w:rPr>
          <w:rFonts w:ascii="Segoe UI" w:eastAsia="宋体" w:hAnsi="Segoe UI" w:cs="Segoe UI"/>
          <w:kern w:val="0"/>
          <w:sz w:val="24"/>
          <w:szCs w:val="24"/>
        </w:rPr>
        <w:t>的一般步骤</w:t>
      </w:r>
      <w:r>
        <w:rPr>
          <w:rFonts w:ascii="Segoe UI" w:eastAsia="宋体" w:hAnsi="Segoe UI" w:cs="Segoe UI" w:hint="eastAsia"/>
          <w:kern w:val="0"/>
          <w:sz w:val="24"/>
          <w:szCs w:val="24"/>
        </w:rPr>
        <w:t>：</w:t>
      </w:r>
    </w:p>
    <w:p w14:paraId="32E840E3" w14:textId="77777777" w:rsidR="00887EC4" w:rsidRPr="00887EC4" w:rsidRDefault="00887EC4" w:rsidP="00887EC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对输入信号</w:t>
      </w:r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x(t)</w:t>
      </w:r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进行傅里叶变换，得到</w:t>
      </w:r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X(</w:t>
      </w:r>
      <w:proofErr w:type="spellStart"/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jω</w:t>
      </w:r>
      <w:proofErr w:type="spellEnd"/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)</w:t>
      </w:r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130E1C5C" w14:textId="77777777" w:rsidR="00887EC4" w:rsidRPr="00887EC4" w:rsidRDefault="00887EC4" w:rsidP="00887EC4">
      <w:pPr>
        <w:widowControl/>
        <w:numPr>
          <w:ilvl w:val="0"/>
          <w:numId w:val="1"/>
        </w:numPr>
        <w:shd w:val="clear" w:color="auto" w:fill="FFFFFF"/>
        <w:spacing w:before="90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根据</w:t>
      </w:r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LTI </w:t>
      </w:r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系统的频率响应</w:t>
      </w:r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H(</w:t>
      </w:r>
      <w:proofErr w:type="spellStart"/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jω</w:t>
      </w:r>
      <w:proofErr w:type="spellEnd"/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)</w:t>
      </w:r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，计算输出信号的傅里叶变换</w:t>
      </w:r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Y(</w:t>
      </w:r>
      <w:proofErr w:type="spellStart"/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jω</w:t>
      </w:r>
      <w:proofErr w:type="spellEnd"/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)</w:t>
      </w:r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1F62AB5F" w14:textId="77777777" w:rsidR="00887EC4" w:rsidRPr="00887EC4" w:rsidRDefault="00887EC4" w:rsidP="00887EC4">
      <w:pPr>
        <w:widowControl/>
        <w:numPr>
          <w:ilvl w:val="0"/>
          <w:numId w:val="1"/>
        </w:numPr>
        <w:shd w:val="clear" w:color="auto" w:fill="FFFFFF"/>
        <w:spacing w:before="90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对</w:t>
      </w:r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Y(</w:t>
      </w:r>
      <w:proofErr w:type="spellStart"/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jω</w:t>
      </w:r>
      <w:proofErr w:type="spellEnd"/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)</w:t>
      </w:r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进行傅里叶逆变换，得到输出信号</w:t>
      </w:r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y(t)</w:t>
      </w:r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09AA9DDB" w14:textId="77777777" w:rsidR="00887EC4" w:rsidRPr="00887EC4" w:rsidRDefault="00887EC4" w:rsidP="00887EC4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87EC4">
        <w:rPr>
          <w:rFonts w:ascii="Segoe UI" w:eastAsia="宋体" w:hAnsi="Segoe UI" w:cs="Segoe UI"/>
          <w:kern w:val="0"/>
          <w:sz w:val="24"/>
          <w:szCs w:val="24"/>
        </w:rPr>
        <w:t>数学概念或定理：傅里叶变换是一种将时域信号转换为频域信号的数学工具。对于连续时间信号</w:t>
      </w:r>
      <w:r w:rsidRPr="00887EC4">
        <w:rPr>
          <w:rFonts w:ascii="Segoe UI" w:eastAsia="宋体" w:hAnsi="Segoe UI" w:cs="Segoe UI"/>
          <w:kern w:val="0"/>
          <w:sz w:val="24"/>
          <w:szCs w:val="24"/>
        </w:rPr>
        <w:t xml:space="preserve"> x(t)</w:t>
      </w:r>
      <w:r w:rsidRPr="00887EC4">
        <w:rPr>
          <w:rFonts w:ascii="Segoe UI" w:eastAsia="宋体" w:hAnsi="Segoe UI" w:cs="Segoe UI"/>
          <w:kern w:val="0"/>
          <w:sz w:val="24"/>
          <w:szCs w:val="24"/>
        </w:rPr>
        <w:t>，它的傅里叶变换</w:t>
      </w:r>
      <w:r w:rsidRPr="00887EC4">
        <w:rPr>
          <w:rFonts w:ascii="Segoe UI" w:eastAsia="宋体" w:hAnsi="Segoe UI" w:cs="Segoe UI"/>
          <w:kern w:val="0"/>
          <w:sz w:val="24"/>
          <w:szCs w:val="24"/>
        </w:rPr>
        <w:t xml:space="preserve"> X(</w:t>
      </w:r>
      <w:proofErr w:type="spellStart"/>
      <w:r w:rsidRPr="00887EC4">
        <w:rPr>
          <w:rFonts w:ascii="Segoe UI" w:eastAsia="宋体" w:hAnsi="Segoe UI" w:cs="Segoe UI"/>
          <w:kern w:val="0"/>
          <w:sz w:val="24"/>
          <w:szCs w:val="24"/>
        </w:rPr>
        <w:t>jω</w:t>
      </w:r>
      <w:proofErr w:type="spellEnd"/>
      <w:r w:rsidRPr="00887EC4">
        <w:rPr>
          <w:rFonts w:ascii="Segoe UI" w:eastAsia="宋体" w:hAnsi="Segoe UI" w:cs="Segoe UI"/>
          <w:kern w:val="0"/>
          <w:sz w:val="24"/>
          <w:szCs w:val="24"/>
        </w:rPr>
        <w:t>)</w:t>
      </w:r>
      <w:r w:rsidRPr="00887EC4">
        <w:rPr>
          <w:rFonts w:ascii="Segoe UI" w:eastAsia="宋体" w:hAnsi="Segoe UI" w:cs="Segoe UI"/>
          <w:kern w:val="0"/>
          <w:sz w:val="24"/>
          <w:szCs w:val="24"/>
        </w:rPr>
        <w:t>表示信号在不同频率</w:t>
      </w:r>
      <w:r w:rsidRPr="00887EC4">
        <w:rPr>
          <w:rFonts w:ascii="Segoe UI" w:eastAsia="宋体" w:hAnsi="Segoe UI" w:cs="Segoe UI"/>
          <w:kern w:val="0"/>
          <w:sz w:val="24"/>
          <w:szCs w:val="24"/>
        </w:rPr>
        <w:t xml:space="preserve"> ω </w:t>
      </w:r>
      <w:r w:rsidRPr="00887EC4">
        <w:rPr>
          <w:rFonts w:ascii="Segoe UI" w:eastAsia="宋体" w:hAnsi="Segoe UI" w:cs="Segoe UI"/>
          <w:kern w:val="0"/>
          <w:sz w:val="24"/>
          <w:szCs w:val="24"/>
        </w:rPr>
        <w:t>处的频谱分量。同样，傅里叶逆变换将频域信号转换回时域信号。</w:t>
      </w:r>
    </w:p>
    <w:p w14:paraId="673DD9D8" w14:textId="4FC56AA1" w:rsidR="00887EC4" w:rsidRPr="00887EC4" w:rsidRDefault="00887EC4" w:rsidP="00887EC4">
      <w:pPr>
        <w:widowControl/>
        <w:shd w:val="clear" w:color="auto" w:fill="FFFFFF"/>
        <w:jc w:val="left"/>
        <w:rPr>
          <w:rFonts w:ascii="Segoe UI" w:eastAsia="宋体" w:hAnsi="Segoe UI" w:cs="Segoe UI" w:hint="eastAsia"/>
          <w:kern w:val="0"/>
          <w:sz w:val="24"/>
          <w:szCs w:val="24"/>
        </w:rPr>
      </w:pPr>
      <w:r w:rsidRPr="00887EC4">
        <w:rPr>
          <w:rFonts w:ascii="Segoe UI" w:eastAsia="宋体" w:hAnsi="Segoe UI" w:cs="Segoe UI"/>
          <w:kern w:val="0"/>
          <w:sz w:val="24"/>
          <w:szCs w:val="24"/>
        </w:rPr>
        <w:t>解题步骤：</w:t>
      </w:r>
    </w:p>
    <w:p w14:paraId="4ADB2BE1" w14:textId="77777777" w:rsidR="00887EC4" w:rsidRPr="00887EC4" w:rsidRDefault="00887EC4" w:rsidP="00887EC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对输入信号</w:t>
      </w:r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x(t)</w:t>
      </w:r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进行傅里叶变换：</w:t>
      </w:r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X(</w:t>
      </w:r>
      <w:proofErr w:type="spellStart"/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jω</w:t>
      </w:r>
      <w:proofErr w:type="spellEnd"/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) = ∫x(t)e^{-</w:t>
      </w:r>
      <w:proofErr w:type="spellStart"/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jω</w:t>
      </w:r>
      <w:proofErr w:type="gramStart"/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t</w:t>
      </w:r>
      <w:proofErr w:type="spellEnd"/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}dt</w:t>
      </w:r>
      <w:proofErr w:type="gramEnd"/>
    </w:p>
    <w:p w14:paraId="552F2C9B" w14:textId="77777777" w:rsidR="00887EC4" w:rsidRPr="00887EC4" w:rsidRDefault="00887EC4" w:rsidP="00887EC4">
      <w:pPr>
        <w:widowControl/>
        <w:numPr>
          <w:ilvl w:val="0"/>
          <w:numId w:val="2"/>
        </w:numPr>
        <w:shd w:val="clear" w:color="auto" w:fill="FFFFFF"/>
        <w:spacing w:before="90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根据</w:t>
      </w:r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LTI </w:t>
      </w:r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系统的频率响应</w:t>
      </w:r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H(</w:t>
      </w:r>
      <w:proofErr w:type="spellStart"/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jω</w:t>
      </w:r>
      <w:proofErr w:type="spellEnd"/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)</w:t>
      </w:r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，计算输出信号的傅里叶变换：</w:t>
      </w:r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Y(</w:t>
      </w:r>
      <w:proofErr w:type="spellStart"/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jω</w:t>
      </w:r>
      <w:proofErr w:type="spellEnd"/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) = H(</w:t>
      </w:r>
      <w:proofErr w:type="spellStart"/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j</w:t>
      </w:r>
      <w:proofErr w:type="gramStart"/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ω</w:t>
      </w:r>
      <w:proofErr w:type="spellEnd"/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)X</w:t>
      </w:r>
      <w:proofErr w:type="gramEnd"/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(</w:t>
      </w:r>
      <w:proofErr w:type="spellStart"/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jω</w:t>
      </w:r>
      <w:proofErr w:type="spellEnd"/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)</w:t>
      </w:r>
    </w:p>
    <w:p w14:paraId="0DCF164C" w14:textId="77777777" w:rsidR="00887EC4" w:rsidRPr="00887EC4" w:rsidRDefault="00887EC4" w:rsidP="00887EC4">
      <w:pPr>
        <w:widowControl/>
        <w:numPr>
          <w:ilvl w:val="0"/>
          <w:numId w:val="2"/>
        </w:numPr>
        <w:shd w:val="clear" w:color="auto" w:fill="FFFFFF"/>
        <w:spacing w:before="90" w:after="100" w:afterAutospacing="1"/>
        <w:jc w:val="left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对</w:t>
      </w:r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Y(</w:t>
      </w:r>
      <w:proofErr w:type="spellStart"/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jω</w:t>
      </w:r>
      <w:proofErr w:type="spellEnd"/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)</w:t>
      </w:r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进行傅里叶逆变换，得到输出信号</w:t>
      </w:r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y(t)</w:t>
      </w:r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：</w:t>
      </w:r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y(t) = ∫Y(</w:t>
      </w:r>
      <w:proofErr w:type="spellStart"/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j</w:t>
      </w:r>
      <w:proofErr w:type="gramStart"/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ω</w:t>
      </w:r>
      <w:proofErr w:type="spellEnd"/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)e</w:t>
      </w:r>
      <w:proofErr w:type="gramEnd"/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{</w:t>
      </w:r>
      <w:proofErr w:type="spellStart"/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jωt</w:t>
      </w:r>
      <w:proofErr w:type="spellEnd"/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}</w:t>
      </w:r>
      <w:proofErr w:type="spellStart"/>
      <w:r w:rsidRPr="00887EC4">
        <w:rPr>
          <w:rFonts w:ascii="Segoe UI" w:eastAsia="宋体" w:hAnsi="Segoe UI" w:cs="Segoe UI"/>
          <w:color w:val="000000"/>
          <w:kern w:val="0"/>
          <w:sz w:val="24"/>
          <w:szCs w:val="24"/>
        </w:rPr>
        <w:t>dω</w:t>
      </w:r>
      <w:proofErr w:type="spellEnd"/>
    </w:p>
    <w:p w14:paraId="293C33BF" w14:textId="77777777" w:rsidR="00887EC4" w:rsidRPr="00887EC4" w:rsidRDefault="00887EC4" w:rsidP="00887EC4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887EC4">
        <w:rPr>
          <w:rFonts w:ascii="Segoe UI" w:eastAsia="宋体" w:hAnsi="Segoe UI" w:cs="Segoe UI"/>
          <w:kern w:val="0"/>
          <w:sz w:val="24"/>
          <w:szCs w:val="24"/>
        </w:rPr>
        <w:t>需要注意的是，在实际应用中，可能需要考虑一些具体的条件和限制，例如信号的边界条件、系统的稳定性等。</w:t>
      </w:r>
    </w:p>
    <w:p w14:paraId="1D80F51D" w14:textId="77777777" w:rsidR="00D627E0" w:rsidRPr="00887EC4" w:rsidRDefault="00D627E0"/>
    <w:sectPr w:rsidR="00D627E0" w:rsidRPr="00887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47609" w14:textId="77777777" w:rsidR="00D4239E" w:rsidRDefault="00D4239E" w:rsidP="00887EC4">
      <w:r>
        <w:separator/>
      </w:r>
    </w:p>
  </w:endnote>
  <w:endnote w:type="continuationSeparator" w:id="0">
    <w:p w14:paraId="616E4FF0" w14:textId="77777777" w:rsidR="00D4239E" w:rsidRDefault="00D4239E" w:rsidP="00887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CFBE9" w14:textId="77777777" w:rsidR="00D4239E" w:rsidRDefault="00D4239E" w:rsidP="00887EC4">
      <w:r>
        <w:separator/>
      </w:r>
    </w:p>
  </w:footnote>
  <w:footnote w:type="continuationSeparator" w:id="0">
    <w:p w14:paraId="22B08534" w14:textId="77777777" w:rsidR="00D4239E" w:rsidRDefault="00D4239E" w:rsidP="00887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56485"/>
    <w:multiLevelType w:val="multilevel"/>
    <w:tmpl w:val="3AE85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6F6220"/>
    <w:multiLevelType w:val="multilevel"/>
    <w:tmpl w:val="4AAC0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1928591">
    <w:abstractNumId w:val="0"/>
  </w:num>
  <w:num w:numId="2" w16cid:durableId="1069811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ED"/>
    <w:rsid w:val="004723ED"/>
    <w:rsid w:val="004D536F"/>
    <w:rsid w:val="00887EC4"/>
    <w:rsid w:val="00D4239E"/>
    <w:rsid w:val="00D6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D01F05"/>
  <w15:chartTrackingRefBased/>
  <w15:docId w15:val="{15D4A401-2861-4398-ACEC-54E0184C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7EC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7E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7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7E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8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晨雨 杨</dc:creator>
  <cp:keywords/>
  <dc:description/>
  <cp:lastModifiedBy>晨雨 杨</cp:lastModifiedBy>
  <cp:revision>2</cp:revision>
  <dcterms:created xsi:type="dcterms:W3CDTF">2024-03-24T06:26:00Z</dcterms:created>
  <dcterms:modified xsi:type="dcterms:W3CDTF">2024-03-24T06:27:00Z</dcterms:modified>
</cp:coreProperties>
</file>