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A0" w:rsidRPr="00C347A0" w:rsidRDefault="00C347A0" w:rsidP="00C347A0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HTML</w:t>
      </w:r>
    </w:p>
    <w:p w:rsidR="00C347A0" w:rsidRPr="00C347A0" w:rsidRDefault="00C347A0" w:rsidP="003901A9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Introduction</w:t>
      </w:r>
    </w:p>
    <w:p w:rsidR="00C347A0" w:rsidRPr="00C347A0" w:rsidRDefault="00C347A0" w:rsidP="003901A9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Overview of Web and Internet</w:t>
      </w:r>
    </w:p>
    <w:p w:rsidR="00C347A0" w:rsidRPr="00C347A0" w:rsidRDefault="00C347A0" w:rsidP="003901A9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C347A0">
        <w:rPr>
          <w:rFonts w:ascii="Book Antiqua" w:eastAsia="Times New Roman" w:hAnsi="Book Antiqua"/>
          <w:sz w:val="24"/>
          <w:szCs w:val="24"/>
        </w:rPr>
        <w:t>Differnece</w:t>
      </w:r>
      <w:proofErr w:type="spellEnd"/>
      <w:r w:rsidRPr="00C347A0">
        <w:rPr>
          <w:rFonts w:ascii="Book Antiqua" w:eastAsia="Times New Roman" w:hAnsi="Book Antiqua"/>
          <w:sz w:val="24"/>
          <w:szCs w:val="24"/>
        </w:rPr>
        <w:t xml:space="preserve"> between Languages and Scripts</w:t>
      </w:r>
    </w:p>
    <w:p w:rsidR="00C347A0" w:rsidRPr="00C347A0" w:rsidRDefault="00C347A0" w:rsidP="003901A9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Client side and Server side Programming</w:t>
      </w:r>
    </w:p>
    <w:p w:rsidR="00C347A0" w:rsidRPr="00C347A0" w:rsidRDefault="00C347A0" w:rsidP="003901A9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What is HTML?</w:t>
      </w:r>
    </w:p>
    <w:p w:rsidR="00C347A0" w:rsidRPr="00C347A0" w:rsidRDefault="00C347A0" w:rsidP="003901A9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Versions of HTML</w:t>
      </w:r>
    </w:p>
    <w:p w:rsidR="00C347A0" w:rsidRPr="00C347A0" w:rsidRDefault="00C347A0" w:rsidP="003901A9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 xml:space="preserve">Structure </w:t>
      </w:r>
      <w:proofErr w:type="gramStart"/>
      <w:r w:rsidRPr="00C347A0">
        <w:rPr>
          <w:rFonts w:ascii="Book Antiqua" w:eastAsia="Times New Roman" w:hAnsi="Book Antiqua"/>
          <w:sz w:val="24"/>
          <w:szCs w:val="24"/>
        </w:rPr>
        <w:t>Of</w:t>
      </w:r>
      <w:proofErr w:type="gramEnd"/>
      <w:r w:rsidRPr="00C347A0">
        <w:rPr>
          <w:rFonts w:ascii="Book Antiqua" w:eastAsia="Times New Roman" w:hAnsi="Book Antiqua"/>
          <w:sz w:val="24"/>
          <w:szCs w:val="24"/>
        </w:rPr>
        <w:t xml:space="preserve"> HTML</w:t>
      </w:r>
    </w:p>
    <w:p w:rsidR="00C347A0" w:rsidRPr="00C347A0" w:rsidRDefault="00C347A0" w:rsidP="003901A9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How html content is transferring data between browser and server</w:t>
      </w:r>
    </w:p>
    <w:p w:rsidR="00C347A0" w:rsidRPr="00C347A0" w:rsidRDefault="00C347A0" w:rsidP="003901A9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Types of Webpages</w:t>
      </w:r>
    </w:p>
    <w:p w:rsidR="00C347A0" w:rsidRPr="00C347A0" w:rsidRDefault="00C347A0" w:rsidP="003901A9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 xml:space="preserve">Introduction </w:t>
      </w:r>
      <w:proofErr w:type="gramStart"/>
      <w:r w:rsidRPr="00C347A0">
        <w:rPr>
          <w:rFonts w:ascii="Book Antiqua" w:eastAsia="Times New Roman" w:hAnsi="Book Antiqua"/>
          <w:sz w:val="24"/>
          <w:szCs w:val="24"/>
        </w:rPr>
        <w:t>To</w:t>
      </w:r>
      <w:proofErr w:type="gramEnd"/>
      <w:r w:rsidRPr="00C347A0">
        <w:rPr>
          <w:rFonts w:ascii="Book Antiqua" w:eastAsia="Times New Roman" w:hAnsi="Book Antiqua"/>
          <w:sz w:val="24"/>
          <w:szCs w:val="24"/>
        </w:rPr>
        <w:t xml:space="preserve"> </w:t>
      </w:r>
      <w:proofErr w:type="spellStart"/>
      <w:r w:rsidRPr="00C347A0">
        <w:rPr>
          <w:rFonts w:ascii="Book Antiqua" w:eastAsia="Times New Roman" w:hAnsi="Book Antiqua"/>
          <w:sz w:val="24"/>
          <w:szCs w:val="24"/>
        </w:rPr>
        <w:t>Doctypes</w:t>
      </w:r>
      <w:proofErr w:type="spellEnd"/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HTML Tags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Types of tags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Explanation about html, head and body tags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Input controls and attributes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How to divide web page with div tag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C347A0">
        <w:rPr>
          <w:rFonts w:ascii="Book Antiqua" w:eastAsia="Times New Roman" w:hAnsi="Book Antiqua"/>
          <w:sz w:val="24"/>
          <w:szCs w:val="24"/>
        </w:rPr>
        <w:t>Formating</w:t>
      </w:r>
      <w:proofErr w:type="spellEnd"/>
      <w:r w:rsidRPr="00C347A0">
        <w:rPr>
          <w:rFonts w:ascii="Book Antiqua" w:eastAsia="Times New Roman" w:hAnsi="Book Antiqua"/>
          <w:sz w:val="24"/>
          <w:szCs w:val="24"/>
        </w:rPr>
        <w:t xml:space="preserve"> Tags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Link Tags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How to create order list and unordered list</w:t>
      </w:r>
    </w:p>
    <w:p w:rsidR="00C347A0" w:rsidRDefault="00C347A0" w:rsidP="00C347A0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Table tag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Form tag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Frame Tag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How to provide Meta key words</w:t>
      </w:r>
    </w:p>
    <w:p w:rsidR="00C347A0" w:rsidRPr="00C347A0" w:rsidRDefault="00C347A0" w:rsidP="003901A9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What is Meta Description?</w:t>
      </w:r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Attributes</w:t>
      </w:r>
    </w:p>
    <w:p w:rsidR="00C347A0" w:rsidRPr="00C347A0" w:rsidRDefault="00C347A0" w:rsidP="003901A9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 xml:space="preserve">What is </w:t>
      </w:r>
      <w:proofErr w:type="gramStart"/>
      <w:r w:rsidRPr="00C347A0">
        <w:rPr>
          <w:rFonts w:ascii="Book Antiqua" w:eastAsia="Times New Roman" w:hAnsi="Book Antiqua"/>
          <w:sz w:val="24"/>
          <w:szCs w:val="24"/>
        </w:rPr>
        <w:t>attribute</w:t>
      </w:r>
      <w:proofErr w:type="gramEnd"/>
      <w:r w:rsidRPr="00C347A0">
        <w:rPr>
          <w:rFonts w:ascii="Book Antiqua" w:eastAsia="Times New Roman" w:hAnsi="Book Antiqua"/>
          <w:sz w:val="24"/>
          <w:szCs w:val="24"/>
        </w:rPr>
        <w:t>?</w:t>
      </w:r>
    </w:p>
    <w:p w:rsidR="00C347A0" w:rsidRPr="00C347A0" w:rsidRDefault="00C347A0" w:rsidP="003901A9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Attributes of html controls</w:t>
      </w:r>
    </w:p>
    <w:p w:rsidR="00C347A0" w:rsidRPr="00C347A0" w:rsidRDefault="00C347A0" w:rsidP="003901A9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Events</w:t>
      </w:r>
    </w:p>
    <w:p w:rsidR="00C347A0" w:rsidRPr="00C347A0" w:rsidRDefault="00C347A0" w:rsidP="003901A9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What is event and how to use?</w:t>
      </w:r>
    </w:p>
    <w:p w:rsidR="00C347A0" w:rsidRPr="00C347A0" w:rsidRDefault="00C347A0" w:rsidP="003901A9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Dynamic html with events</w:t>
      </w:r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Styling</w:t>
      </w:r>
    </w:p>
    <w:p w:rsidR="00C347A0" w:rsidRPr="00C347A0" w:rsidRDefault="00C347A0" w:rsidP="003901A9">
      <w:pPr>
        <w:pStyle w:val="Heading2"/>
        <w:numPr>
          <w:ilvl w:val="0"/>
          <w:numId w:val="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What is style object?</w:t>
      </w:r>
    </w:p>
    <w:p w:rsidR="00C347A0" w:rsidRPr="00C347A0" w:rsidRDefault="00C347A0" w:rsidP="003901A9">
      <w:pPr>
        <w:pStyle w:val="Heading2"/>
        <w:numPr>
          <w:ilvl w:val="0"/>
          <w:numId w:val="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Properties of style</w:t>
      </w:r>
    </w:p>
    <w:p w:rsidR="00C347A0" w:rsidRPr="00C347A0" w:rsidRDefault="00C347A0" w:rsidP="003901A9">
      <w:pPr>
        <w:pStyle w:val="Heading2"/>
        <w:numPr>
          <w:ilvl w:val="0"/>
          <w:numId w:val="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Applying styles to elements</w:t>
      </w:r>
    </w:p>
    <w:p w:rsidR="00C347A0" w:rsidRPr="00C347A0" w:rsidRDefault="00C347A0" w:rsidP="003901A9">
      <w:pPr>
        <w:pStyle w:val="Heading2"/>
        <w:numPr>
          <w:ilvl w:val="0"/>
          <w:numId w:val="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Changing style properties with events</w:t>
      </w:r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Advanced HTML</w:t>
      </w:r>
    </w:p>
    <w:p w:rsidR="00C347A0" w:rsidRPr="00C347A0" w:rsidRDefault="00C347A0" w:rsidP="003901A9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How to embed the external plug-in in html document</w:t>
      </w:r>
    </w:p>
    <w:p w:rsidR="00C347A0" w:rsidRPr="00C347A0" w:rsidRDefault="00C347A0" w:rsidP="003901A9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How can we display videos on browsers using html tags?</w:t>
      </w:r>
    </w:p>
    <w:p w:rsidR="00C347A0" w:rsidRDefault="00C347A0" w:rsidP="00C347A0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C347A0" w:rsidRPr="00C347A0" w:rsidRDefault="00C347A0" w:rsidP="003901A9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How to embed external web pages in html page</w:t>
      </w:r>
    </w:p>
    <w:p w:rsidR="00C347A0" w:rsidRPr="00C347A0" w:rsidRDefault="00C347A0" w:rsidP="003901A9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Resolving cross browser issues.</w:t>
      </w:r>
      <w:proofErr w:type="gramEnd"/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What is new in HTML5?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HTML 5 tag reference-XHTML</w:t>
      </w:r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CASCADING STYLE SHEETS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Introduction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What is CSS?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Advantages of CSS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Why CSS?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 xml:space="preserve">Syntax and </w:t>
      </w:r>
      <w:proofErr w:type="spellStart"/>
      <w:r w:rsidRPr="00C347A0">
        <w:rPr>
          <w:rFonts w:ascii="Book Antiqua" w:eastAsia="Times New Roman" w:hAnsi="Book Antiqua"/>
          <w:sz w:val="24"/>
          <w:szCs w:val="24"/>
        </w:rPr>
        <w:t>Anotomy</w:t>
      </w:r>
      <w:proofErr w:type="spellEnd"/>
      <w:r w:rsidRPr="00C347A0">
        <w:rPr>
          <w:rFonts w:ascii="Book Antiqua" w:eastAsia="Times New Roman" w:hAnsi="Book Antiqua"/>
          <w:sz w:val="24"/>
          <w:szCs w:val="24"/>
        </w:rPr>
        <w:t xml:space="preserve"> of CSS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 xml:space="preserve">Types of </w:t>
      </w:r>
      <w:proofErr w:type="spellStart"/>
      <w:r w:rsidRPr="00C347A0">
        <w:rPr>
          <w:rFonts w:ascii="Book Antiqua" w:eastAsia="Times New Roman" w:hAnsi="Book Antiqua"/>
          <w:sz w:val="24"/>
          <w:szCs w:val="24"/>
        </w:rPr>
        <w:t>Stylesheets</w:t>
      </w:r>
      <w:proofErr w:type="spellEnd"/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External style sheet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Internal style sheet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Inline style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Types of Selectors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Global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Class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Id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Grouped</w:t>
      </w:r>
    </w:p>
    <w:p w:rsidR="00C347A0" w:rsidRPr="00C347A0" w:rsidRDefault="00C347A0" w:rsidP="00C347A0">
      <w:pPr>
        <w:pStyle w:val="Heading2"/>
        <w:ind w:left="360"/>
        <w:rPr>
          <w:rFonts w:ascii="Book Antiqua" w:eastAsia="Times New Roman" w:hAnsi="Book Antiqua"/>
          <w:color w:val="555555"/>
          <w:sz w:val="24"/>
          <w:szCs w:val="24"/>
        </w:rPr>
      </w:pP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Descendant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222222"/>
          <w:sz w:val="24"/>
          <w:szCs w:val="24"/>
        </w:rPr>
      </w:pPr>
      <w:proofErr w:type="spellStart"/>
      <w:r w:rsidRPr="00C347A0">
        <w:rPr>
          <w:rFonts w:ascii="Book Antiqua" w:eastAsia="Times New Roman" w:hAnsi="Book Antiqua"/>
          <w:sz w:val="24"/>
          <w:szCs w:val="24"/>
        </w:rPr>
        <w:t>Div’s</w:t>
      </w:r>
      <w:proofErr w:type="spellEnd"/>
      <w:r w:rsidRPr="00C347A0">
        <w:rPr>
          <w:rFonts w:ascii="Book Antiqua" w:eastAsia="Times New Roman" w:hAnsi="Book Antiqua"/>
          <w:sz w:val="24"/>
          <w:szCs w:val="24"/>
        </w:rPr>
        <w:t xml:space="preserve"> &amp; Span tags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Background</w:t>
      </w:r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background-color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background-image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background-repeat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background-attachment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background-position</w:t>
      </w:r>
      <w:proofErr w:type="gramEnd"/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Font</w:t>
      </w:r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font-family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color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font-size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font-style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font-variant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7"/>
        </w:numPr>
        <w:tabs>
          <w:tab w:val="left" w:pos="1785"/>
        </w:tabs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font-weight</w:t>
      </w:r>
      <w:proofErr w:type="gramEnd"/>
      <w:r>
        <w:rPr>
          <w:rFonts w:ascii="Book Antiqua" w:eastAsia="Times New Roman" w:hAnsi="Book Antiqua"/>
          <w:sz w:val="24"/>
          <w:szCs w:val="24"/>
        </w:rPr>
        <w:tab/>
      </w:r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Text</w:t>
      </w:r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letter-spacing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Word-spacing</w:t>
      </w:r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line-height</w:t>
      </w:r>
      <w:proofErr w:type="gramEnd"/>
    </w:p>
    <w:p w:rsidR="00C347A0" w:rsidRDefault="00C347A0" w:rsidP="00C347A0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text-decoration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text-transform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vertical-</w:t>
      </w:r>
      <w:proofErr w:type="gramEnd"/>
      <w:r w:rsidRPr="00C347A0">
        <w:rPr>
          <w:rFonts w:ascii="Book Antiqua" w:eastAsia="Times New Roman" w:hAnsi="Book Antiqua"/>
          <w:sz w:val="24"/>
          <w:szCs w:val="24"/>
        </w:rPr>
        <w:t>align</w:t>
      </w:r>
    </w:p>
    <w:p w:rsidR="00C347A0" w:rsidRPr="00C347A0" w:rsidRDefault="00C347A0" w:rsidP="003901A9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INTRODUCTION TO CSS-3.0</w:t>
      </w:r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JAVASCRIPT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 xml:space="preserve">Introduction to </w:t>
      </w:r>
      <w:proofErr w:type="spellStart"/>
      <w:r w:rsidRPr="00C347A0">
        <w:rPr>
          <w:rFonts w:ascii="Book Antiqua" w:eastAsia="Times New Roman" w:hAnsi="Book Antiqua"/>
          <w:sz w:val="24"/>
          <w:szCs w:val="24"/>
        </w:rPr>
        <w:t>javascript</w:t>
      </w:r>
      <w:proofErr w:type="spellEnd"/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Introduction of client side script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 xml:space="preserve">Introduction of </w:t>
      </w:r>
      <w:proofErr w:type="spellStart"/>
      <w:r w:rsidRPr="00C347A0">
        <w:rPr>
          <w:rFonts w:ascii="Book Antiqua" w:eastAsia="Times New Roman" w:hAnsi="Book Antiqua"/>
          <w:sz w:val="24"/>
          <w:szCs w:val="24"/>
        </w:rPr>
        <w:t>javascript</w:t>
      </w:r>
      <w:proofErr w:type="spellEnd"/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Cross browser issues.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 xml:space="preserve">Declaration syntax of </w:t>
      </w:r>
      <w:proofErr w:type="spellStart"/>
      <w:r w:rsidRPr="00C347A0">
        <w:rPr>
          <w:rFonts w:ascii="Book Antiqua" w:eastAsia="Times New Roman" w:hAnsi="Book Antiqua"/>
          <w:sz w:val="24"/>
          <w:szCs w:val="24"/>
        </w:rPr>
        <w:t>javascript</w:t>
      </w:r>
      <w:proofErr w:type="spellEnd"/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Statements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Comments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Popup Boxes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Alert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Confirm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Prompt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Variables, Arrays and Operators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Variables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Operators</w:t>
      </w:r>
    </w:p>
    <w:p w:rsidR="00C347A0" w:rsidRDefault="00C347A0" w:rsidP="00C347A0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Arithmetic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Assignment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Comparison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Logical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Document object model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Functions and types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Conversion functions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Conditional statements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if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if…</w:t>
      </w:r>
      <w:proofErr w:type="gramEnd"/>
      <w:r w:rsidRPr="00C347A0">
        <w:rPr>
          <w:rFonts w:ascii="Book Antiqua" w:eastAsia="Times New Roman" w:hAnsi="Book Antiqua"/>
          <w:sz w:val="24"/>
          <w:szCs w:val="24"/>
        </w:rPr>
        <w:t>else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if…</w:t>
      </w:r>
      <w:proofErr w:type="gramEnd"/>
      <w:r w:rsidRPr="00C347A0">
        <w:rPr>
          <w:rFonts w:ascii="Book Antiqua" w:eastAsia="Times New Roman" w:hAnsi="Book Antiqua"/>
          <w:sz w:val="24"/>
          <w:szCs w:val="24"/>
        </w:rPr>
        <w:t>else if…else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Switch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Loops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while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do…</w:t>
      </w:r>
      <w:proofErr w:type="gramEnd"/>
      <w:r w:rsidRPr="00C347A0">
        <w:rPr>
          <w:rFonts w:ascii="Book Antiqua" w:eastAsia="Times New Roman" w:hAnsi="Book Antiqua"/>
          <w:sz w:val="24"/>
          <w:szCs w:val="24"/>
        </w:rPr>
        <w:t>while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for</w:t>
      </w:r>
      <w:proofErr w:type="gramEnd"/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C347A0">
        <w:rPr>
          <w:rFonts w:ascii="Book Antiqua" w:eastAsia="Times New Roman" w:hAnsi="Book Antiqua"/>
          <w:sz w:val="24"/>
          <w:szCs w:val="24"/>
        </w:rPr>
        <w:t>for…</w:t>
      </w:r>
      <w:proofErr w:type="gramEnd"/>
      <w:r w:rsidRPr="00C347A0">
        <w:rPr>
          <w:rFonts w:ascii="Book Antiqua" w:eastAsia="Times New Roman" w:hAnsi="Book Antiqua"/>
          <w:sz w:val="24"/>
          <w:szCs w:val="24"/>
        </w:rPr>
        <w:t>in Statement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Break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Continue</w:t>
      </w:r>
    </w:p>
    <w:p w:rsidR="00C347A0" w:rsidRDefault="00C347A0" w:rsidP="00C347A0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Window object Document object Arrays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Associative Arrays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Array Properties and Methods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Advanced JavaScript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Date object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This object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Event object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 xml:space="preserve">State </w:t>
      </w:r>
      <w:proofErr w:type="spellStart"/>
      <w:r w:rsidRPr="00C347A0">
        <w:rPr>
          <w:rFonts w:ascii="Book Antiqua" w:eastAsia="Times New Roman" w:hAnsi="Book Antiqua"/>
          <w:sz w:val="24"/>
          <w:szCs w:val="24"/>
        </w:rPr>
        <w:t>managament</w:t>
      </w:r>
      <w:proofErr w:type="spellEnd"/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Cookie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Form validation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Expressions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Email validation</w:t>
      </w:r>
    </w:p>
    <w:p w:rsidR="00C347A0" w:rsidRPr="00C347A0" w:rsidRDefault="00C347A0" w:rsidP="003901A9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Dynamic functionalities of html controls</w:t>
      </w:r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C347A0">
        <w:rPr>
          <w:rFonts w:ascii="Book Antiqua" w:eastAsia="Times New Roman" w:hAnsi="Book Antiqua"/>
          <w:sz w:val="24"/>
          <w:szCs w:val="24"/>
        </w:rPr>
        <w:t>Jquery</w:t>
      </w:r>
      <w:proofErr w:type="spellEnd"/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C347A0">
        <w:rPr>
          <w:rFonts w:ascii="Book Antiqua" w:eastAsia="Times New Roman" w:hAnsi="Book Antiqua"/>
          <w:sz w:val="24"/>
          <w:szCs w:val="24"/>
        </w:rPr>
        <w:t>Bootstrap</w:t>
      </w:r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sz w:val="24"/>
          <w:szCs w:val="24"/>
        </w:rPr>
      </w:pPr>
      <w:bookmarkStart w:id="0" w:name="_GoBack"/>
      <w:bookmarkEnd w:id="0"/>
    </w:p>
    <w:p w:rsidR="00C347A0" w:rsidRPr="00C347A0" w:rsidRDefault="00C347A0" w:rsidP="00C347A0">
      <w:pPr>
        <w:pStyle w:val="Heading2"/>
        <w:rPr>
          <w:rFonts w:ascii="Book Antiqua" w:eastAsia="Times New Roman" w:hAnsi="Book Antiqua"/>
          <w:color w:val="222222"/>
          <w:sz w:val="24"/>
          <w:szCs w:val="24"/>
        </w:rPr>
      </w:pPr>
    </w:p>
    <w:p w:rsidR="00C347A0" w:rsidRPr="00C347A0" w:rsidRDefault="00C347A0" w:rsidP="00C347A0">
      <w:pPr>
        <w:pStyle w:val="Heading2"/>
        <w:rPr>
          <w:rFonts w:ascii="Book Antiqua" w:hAnsi="Book Antiqua"/>
          <w:sz w:val="24"/>
          <w:szCs w:val="24"/>
        </w:rPr>
      </w:pPr>
    </w:p>
    <w:p w:rsidR="00DD583E" w:rsidRPr="00C347A0" w:rsidRDefault="00DD583E" w:rsidP="00C347A0">
      <w:pPr>
        <w:pStyle w:val="Heading2"/>
        <w:rPr>
          <w:rFonts w:ascii="Book Antiqua" w:hAnsi="Book Antiqua"/>
          <w:sz w:val="24"/>
          <w:szCs w:val="24"/>
        </w:rPr>
      </w:pPr>
    </w:p>
    <w:sectPr w:rsidR="00DD583E" w:rsidRPr="00C347A0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1A9" w:rsidRDefault="003901A9" w:rsidP="007468CE">
      <w:pPr>
        <w:spacing w:after="0" w:line="240" w:lineRule="auto"/>
      </w:pPr>
      <w:r>
        <w:separator/>
      </w:r>
    </w:p>
  </w:endnote>
  <w:endnote w:type="continuationSeparator" w:id="0">
    <w:p w:rsidR="003901A9" w:rsidRDefault="003901A9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1A9" w:rsidRDefault="003901A9" w:rsidP="007468CE">
      <w:pPr>
        <w:spacing w:after="0" w:line="240" w:lineRule="auto"/>
      </w:pPr>
      <w:r>
        <w:separator/>
      </w:r>
    </w:p>
  </w:footnote>
  <w:footnote w:type="continuationSeparator" w:id="0">
    <w:p w:rsidR="003901A9" w:rsidRDefault="003901A9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B3497"/>
    <w:multiLevelType w:val="hybridMultilevel"/>
    <w:tmpl w:val="717E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E0347"/>
    <w:multiLevelType w:val="hybridMultilevel"/>
    <w:tmpl w:val="E622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B1BAD"/>
    <w:multiLevelType w:val="hybridMultilevel"/>
    <w:tmpl w:val="E2B4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B1D1B"/>
    <w:multiLevelType w:val="hybridMultilevel"/>
    <w:tmpl w:val="B4CA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D6A5F"/>
    <w:multiLevelType w:val="hybridMultilevel"/>
    <w:tmpl w:val="2AB4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F69B6"/>
    <w:multiLevelType w:val="hybridMultilevel"/>
    <w:tmpl w:val="7DA6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01F3"/>
    <w:multiLevelType w:val="hybridMultilevel"/>
    <w:tmpl w:val="1FFE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C584D"/>
    <w:multiLevelType w:val="hybridMultilevel"/>
    <w:tmpl w:val="BDB6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E5F6A"/>
    <w:rsid w:val="0038018C"/>
    <w:rsid w:val="003901A9"/>
    <w:rsid w:val="006F015D"/>
    <w:rsid w:val="007468CE"/>
    <w:rsid w:val="00797CC4"/>
    <w:rsid w:val="00A8777A"/>
    <w:rsid w:val="00AF1982"/>
    <w:rsid w:val="00C347A0"/>
    <w:rsid w:val="00D4770B"/>
    <w:rsid w:val="00DD583E"/>
    <w:rsid w:val="00E5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A0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A0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2018-10-19T11:22:00Z</dcterms:created>
  <dcterms:modified xsi:type="dcterms:W3CDTF">2018-10-19T11:22:00Z</dcterms:modified>
</cp:coreProperties>
</file>