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393" w:rsidRPr="008C6332" w:rsidRDefault="00086393" w:rsidP="00C54E13">
      <w:pPr>
        <w:tabs>
          <w:tab w:val="left" w:pos="2535"/>
        </w:tabs>
        <w:spacing w:line="360" w:lineRule="auto"/>
        <w:rPr>
          <w:rFonts w:ascii="Verdana" w:hAnsi="Verdana"/>
          <w:color w:val="auto"/>
          <w:sz w:val="28"/>
        </w:rPr>
      </w:pPr>
    </w:p>
    <w:p w:rsidR="000A0BE8" w:rsidRPr="008C6332" w:rsidRDefault="00741069" w:rsidP="00741069">
      <w:pPr>
        <w:spacing w:line="360" w:lineRule="auto"/>
        <w:jc w:val="center"/>
        <w:rPr>
          <w:rFonts w:ascii="Verdana" w:hAnsi="Verdana"/>
          <w:color w:val="auto"/>
          <w:sz w:val="28"/>
        </w:rPr>
      </w:pPr>
      <w:r>
        <w:rPr>
          <w:rFonts w:ascii="Verdana" w:hAnsi="Verdana"/>
          <w:b/>
          <w:color w:val="auto"/>
          <w:sz w:val="28"/>
        </w:rPr>
        <w:t>Royal Pharmaceutical Society(RPS)</w:t>
      </w:r>
    </w:p>
    <w:p w:rsidR="000A0BE8" w:rsidRPr="008C6332" w:rsidRDefault="000A0BE8" w:rsidP="00C54E13">
      <w:pPr>
        <w:spacing w:line="360" w:lineRule="auto"/>
        <w:jc w:val="right"/>
        <w:rPr>
          <w:rFonts w:ascii="Verdana" w:hAnsi="Verdana"/>
          <w:color w:val="auto"/>
          <w:sz w:val="28"/>
        </w:rPr>
      </w:pPr>
    </w:p>
    <w:p w:rsidR="00086393" w:rsidRPr="008C6332" w:rsidRDefault="006242E4" w:rsidP="00741069">
      <w:pPr>
        <w:spacing w:line="360" w:lineRule="auto"/>
        <w:jc w:val="left"/>
        <w:rPr>
          <w:rFonts w:ascii="Verdana" w:hAnsi="Verdana"/>
          <w:color w:val="auto"/>
          <w:sz w:val="28"/>
        </w:rPr>
      </w:pPr>
      <w:fldSimple w:instr=" DOCPROPERTY &quot;Title&quot;  \* MERGEFORMAT ">
        <w:r w:rsidR="00741069">
          <w:rPr>
            <w:rFonts w:ascii="Verdana" w:hAnsi="Verdana"/>
            <w:color w:val="auto"/>
            <w:sz w:val="28"/>
          </w:rPr>
          <w:t>Details for implementation of Formulary Complete Product Replacement</w:t>
        </w:r>
      </w:fldSimple>
      <w:r w:rsidR="00741069" w:rsidRPr="00741069">
        <w:rPr>
          <w:rFonts w:ascii="Verdana" w:hAnsi="Verdana"/>
          <w:color w:val="auto"/>
          <w:sz w:val="28"/>
        </w:rPr>
        <w:t xml:space="preserve"> (FCPR)</w:t>
      </w:r>
    </w:p>
    <w:p w:rsidR="00086393" w:rsidRPr="008C6332" w:rsidRDefault="00086393" w:rsidP="00C54E13">
      <w:pPr>
        <w:spacing w:line="360" w:lineRule="auto"/>
        <w:rPr>
          <w:rFonts w:ascii="Verdana" w:hAnsi="Verdana"/>
          <w:color w:val="auto"/>
          <w:sz w:val="28"/>
        </w:rPr>
      </w:pPr>
    </w:p>
    <w:p w:rsidR="00086393" w:rsidRPr="008C6332" w:rsidRDefault="00086393" w:rsidP="00C54E13">
      <w:pPr>
        <w:spacing w:line="360" w:lineRule="auto"/>
        <w:rPr>
          <w:rFonts w:ascii="Verdana" w:hAnsi="Verdana"/>
          <w:color w:val="auto"/>
          <w:sz w:val="28"/>
        </w:rPr>
      </w:pPr>
    </w:p>
    <w:p w:rsidR="00086393" w:rsidRPr="008C6332" w:rsidRDefault="00086393" w:rsidP="00C54E13">
      <w:pPr>
        <w:spacing w:line="360" w:lineRule="auto"/>
        <w:rPr>
          <w:rFonts w:ascii="Verdana" w:hAnsi="Verdana"/>
          <w:color w:val="auto"/>
          <w:sz w:val="28"/>
        </w:rPr>
      </w:pPr>
    </w:p>
    <w:p w:rsidR="00086393" w:rsidRPr="008C6332" w:rsidRDefault="00086393" w:rsidP="00C54E13">
      <w:pPr>
        <w:tabs>
          <w:tab w:val="left" w:pos="5355"/>
          <w:tab w:val="left" w:pos="7905"/>
        </w:tabs>
        <w:spacing w:line="360" w:lineRule="auto"/>
        <w:rPr>
          <w:rFonts w:ascii="Verdana" w:hAnsi="Verdana"/>
          <w:color w:val="auto"/>
          <w:sz w:val="28"/>
        </w:rPr>
      </w:pPr>
      <w:r w:rsidRPr="008C6332">
        <w:rPr>
          <w:rFonts w:ascii="Verdana" w:hAnsi="Verdana"/>
          <w:color w:val="auto"/>
          <w:sz w:val="28"/>
        </w:rPr>
        <w:tab/>
      </w:r>
      <w:r w:rsidRPr="008C6332">
        <w:rPr>
          <w:rFonts w:ascii="Verdana" w:hAnsi="Verdana"/>
          <w:color w:val="auto"/>
          <w:sz w:val="28"/>
        </w:rPr>
        <w:tab/>
      </w:r>
    </w:p>
    <w:p w:rsidR="00086393" w:rsidRPr="008C6332" w:rsidRDefault="00086393" w:rsidP="00C54E13">
      <w:pPr>
        <w:spacing w:line="360" w:lineRule="auto"/>
        <w:rPr>
          <w:rFonts w:ascii="Verdana" w:hAnsi="Verdana"/>
          <w:color w:val="auto"/>
        </w:rPr>
      </w:pPr>
    </w:p>
    <w:p w:rsidR="00086393" w:rsidRDefault="00086393" w:rsidP="00113A63">
      <w:pPr>
        <w:pStyle w:val="TOCHeading1"/>
        <w:spacing w:line="360" w:lineRule="auto"/>
        <w:jc w:val="center"/>
        <w:rPr>
          <w:rFonts w:cs="Arial"/>
          <w:i w:val="0"/>
          <w:color w:val="345F9E"/>
          <w:sz w:val="24"/>
          <w:u w:val="none"/>
        </w:rPr>
      </w:pPr>
      <w:r w:rsidRPr="008C6332">
        <w:rPr>
          <w:rFonts w:cs="Arial"/>
          <w:i w:val="0"/>
          <w:color w:val="345F9E"/>
          <w:sz w:val="24"/>
          <w:u w:val="none"/>
        </w:rPr>
        <w:br w:type="page"/>
      </w:r>
      <w:r w:rsidRPr="008C6332">
        <w:rPr>
          <w:rFonts w:cs="Arial"/>
          <w:i w:val="0"/>
          <w:color w:val="345F9E"/>
          <w:sz w:val="24"/>
          <w:u w:val="none"/>
        </w:rPr>
        <w:lastRenderedPageBreak/>
        <w:t>TABLE OF CONTENTS</w:t>
      </w:r>
    </w:p>
    <w:p w:rsidR="00394832" w:rsidRPr="008C6332" w:rsidRDefault="00394832" w:rsidP="00113A63">
      <w:pPr>
        <w:pStyle w:val="TOCHeading1"/>
        <w:spacing w:line="360" w:lineRule="auto"/>
        <w:jc w:val="center"/>
        <w:rPr>
          <w:rFonts w:cs="Arial"/>
          <w:i w:val="0"/>
          <w:color w:val="345F9E"/>
          <w:sz w:val="24"/>
          <w:u w:val="none"/>
        </w:rPr>
      </w:pPr>
    </w:p>
    <w:p w:rsidR="000572A0" w:rsidRDefault="006242E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 w:rsidRPr="00A64B03">
        <w:rPr>
          <w:rFonts w:ascii="Verdana" w:eastAsia="Batang" w:hAnsi="Verdana" w:cs="Arial"/>
          <w:b/>
          <w:bCs/>
          <w:i/>
          <w:color w:val="333333"/>
          <w:lang w:val="en-US"/>
        </w:rPr>
        <w:fldChar w:fldCharType="begin"/>
      </w:r>
      <w:r w:rsidR="00086393" w:rsidRPr="00A64B03">
        <w:rPr>
          <w:rFonts w:ascii="Verdana" w:eastAsia="Batang" w:hAnsi="Verdana" w:cs="Arial"/>
          <w:b/>
          <w:bCs/>
          <w:i/>
          <w:color w:val="333333"/>
          <w:lang w:val="en-US"/>
        </w:rPr>
        <w:instrText xml:space="preserve"> TOC \o "1-2" \h \z \u </w:instrText>
      </w:r>
      <w:r w:rsidRPr="00A64B03">
        <w:rPr>
          <w:rFonts w:ascii="Verdana" w:eastAsia="Batang" w:hAnsi="Verdana" w:cs="Arial"/>
          <w:b/>
          <w:bCs/>
          <w:i/>
          <w:color w:val="333333"/>
          <w:lang w:val="en-US"/>
        </w:rPr>
        <w:fldChar w:fldCharType="separate"/>
      </w:r>
      <w:hyperlink w:anchor="_Toc427943429" w:history="1">
        <w:r w:rsidR="000572A0" w:rsidRPr="00214288">
          <w:rPr>
            <w:rStyle w:val="Hyperlink"/>
            <w:rFonts w:ascii="Cambria" w:hAnsi="Cambria"/>
            <w:bCs/>
            <w:kern w:val="32"/>
          </w:rPr>
          <w:t>1.</w:t>
        </w:r>
        <w:r w:rsidR="000572A0"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US"/>
          </w:rPr>
          <w:tab/>
        </w:r>
        <w:r w:rsidR="000572A0" w:rsidRPr="00214288">
          <w:rPr>
            <w:rStyle w:val="Hyperlink"/>
            <w:rFonts w:ascii="Cambria" w:hAnsi="Cambria"/>
            <w:bCs/>
            <w:kern w:val="32"/>
          </w:rPr>
          <w:t>Approach for Implementing FCPR</w:t>
        </w:r>
        <w:r w:rsidR="000572A0">
          <w:rPr>
            <w:webHidden/>
          </w:rPr>
          <w:tab/>
        </w:r>
        <w:r w:rsidR="000572A0">
          <w:rPr>
            <w:webHidden/>
          </w:rPr>
          <w:fldChar w:fldCharType="begin"/>
        </w:r>
        <w:r w:rsidR="000572A0">
          <w:rPr>
            <w:webHidden/>
          </w:rPr>
          <w:instrText xml:space="preserve"> PAGEREF _Toc427943429 \h </w:instrText>
        </w:r>
        <w:r w:rsidR="000572A0">
          <w:rPr>
            <w:webHidden/>
          </w:rPr>
        </w:r>
        <w:r w:rsidR="000572A0">
          <w:rPr>
            <w:webHidden/>
          </w:rPr>
          <w:fldChar w:fldCharType="separate"/>
        </w:r>
        <w:r w:rsidR="000572A0">
          <w:rPr>
            <w:webHidden/>
          </w:rPr>
          <w:t>3</w:t>
        </w:r>
        <w:r w:rsidR="000572A0">
          <w:rPr>
            <w:webHidden/>
          </w:rPr>
          <w:fldChar w:fldCharType="end"/>
        </w:r>
      </w:hyperlink>
    </w:p>
    <w:p w:rsidR="000572A0" w:rsidRDefault="000572A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hyperlink w:anchor="_Toc427943430" w:history="1">
        <w:r w:rsidRPr="00214288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US"/>
          </w:rPr>
          <w:tab/>
        </w:r>
        <w:r w:rsidRPr="00214288">
          <w:rPr>
            <w:rStyle w:val="Hyperlink"/>
          </w:rPr>
          <w:t>High level Architecture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_Toc427943430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572A0" w:rsidRDefault="000572A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hyperlink w:anchor="_Toc427943431" w:history="1">
        <w:r w:rsidRPr="00214288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US"/>
          </w:rPr>
          <w:tab/>
        </w:r>
        <w:r w:rsidRPr="00214288">
          <w:rPr>
            <w:rStyle w:val="Hyperlink"/>
          </w:rPr>
          <w:t>Play with Rest Services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_Toc427943431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572A0" w:rsidRDefault="000572A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hyperlink w:anchor="_Toc427943432" w:history="1">
        <w:r w:rsidRPr="00214288">
          <w:rPr>
            <w:rStyle w:val="Hyperlink"/>
            <w:rFonts w:ascii="Verdana" w:hAnsi="Verdana"/>
          </w:rPr>
          <w:t>1.3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US"/>
          </w:rPr>
          <w:tab/>
        </w:r>
        <w:r w:rsidRPr="00214288">
          <w:rPr>
            <w:rStyle w:val="Hyperlink"/>
            <w:rFonts w:ascii="Verdana" w:hAnsi="Verdana"/>
          </w:rPr>
          <w:t>Data Migration Strategy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_Toc427943432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572A0" w:rsidRDefault="000572A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hyperlink w:anchor="_Toc427943433" w:history="1">
        <w:r w:rsidRPr="00214288">
          <w:rPr>
            <w:rStyle w:val="Hyperlink"/>
            <w:rFonts w:ascii="Verdana" w:hAnsi="Verdana"/>
          </w:rPr>
          <w:t>1.4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US"/>
          </w:rPr>
          <w:tab/>
        </w:r>
        <w:r w:rsidRPr="00214288">
          <w:rPr>
            <w:rStyle w:val="Hyperlink"/>
            <w:rFonts w:ascii="Verdana" w:hAnsi="Verdana"/>
          </w:rPr>
          <w:t>Development Approach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_Toc427943433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572A0" w:rsidRDefault="000572A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hyperlink w:anchor="_Toc427943434" w:history="1">
        <w:r w:rsidRPr="00214288">
          <w:rPr>
            <w:rStyle w:val="Hyperlink"/>
            <w:rFonts w:ascii="Verdana" w:hAnsi="Verdana"/>
          </w:rPr>
          <w:t>1.5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US"/>
          </w:rPr>
          <w:tab/>
        </w:r>
        <w:r w:rsidRPr="00214288">
          <w:rPr>
            <w:rStyle w:val="Hyperlink"/>
            <w:rFonts w:ascii="Verdana" w:hAnsi="Verdana"/>
          </w:rPr>
          <w:t>Sprint 0 - Architecture, Design and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_Toc427943434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572A0" w:rsidRDefault="000572A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hyperlink w:anchor="_Toc427943435" w:history="1">
        <w:r w:rsidRPr="00214288">
          <w:rPr>
            <w:rStyle w:val="Hyperlink"/>
            <w:rFonts w:ascii="Verdana" w:hAnsi="Verdana"/>
          </w:rPr>
          <w:t>1.6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US"/>
          </w:rPr>
          <w:tab/>
        </w:r>
        <w:r w:rsidRPr="00214288">
          <w:rPr>
            <w:rStyle w:val="Hyperlink"/>
            <w:rFonts w:ascii="Verdana" w:hAnsi="Verdana"/>
          </w:rPr>
          <w:t>Development Sprint - Development and System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_Toc427943435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572A0" w:rsidRDefault="000572A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hyperlink w:anchor="_Toc427943436" w:history="1">
        <w:r w:rsidRPr="00214288">
          <w:rPr>
            <w:rStyle w:val="Hyperlink"/>
            <w:rFonts w:ascii="Verdana" w:hAnsi="Verdana"/>
          </w:rPr>
          <w:t>1.7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US"/>
          </w:rPr>
          <w:tab/>
        </w:r>
        <w:r w:rsidRPr="00214288">
          <w:rPr>
            <w:rStyle w:val="Hyperlink"/>
            <w:rFonts w:ascii="Verdana" w:hAnsi="Verdana"/>
          </w:rPr>
          <w:t>Stabilization Sprint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_Toc427943436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572A0" w:rsidRDefault="000572A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hyperlink w:anchor="_Toc427943437" w:history="1">
        <w:r w:rsidRPr="00214288">
          <w:rPr>
            <w:rStyle w:val="Hyperlink"/>
            <w:rFonts w:ascii="Verdana" w:hAnsi="Verdana"/>
          </w:rPr>
          <w:t>1.8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US"/>
          </w:rPr>
          <w:tab/>
        </w:r>
        <w:r w:rsidRPr="00214288">
          <w:rPr>
            <w:rStyle w:val="Hyperlink"/>
            <w:rFonts w:ascii="Verdana" w:hAnsi="Verdana"/>
          </w:rPr>
          <w:t>Final Sprint - User Acceptance Testing (UAT) and UAT preparations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_Toc427943437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572A0" w:rsidRDefault="000572A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hyperlink w:anchor="_Toc427943438" w:history="1">
        <w:r w:rsidRPr="00214288">
          <w:rPr>
            <w:rStyle w:val="Hyperlink"/>
            <w:rFonts w:ascii="Verdana" w:hAnsi="Verdana"/>
          </w:rPr>
          <w:t>1.9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US"/>
          </w:rPr>
          <w:tab/>
        </w:r>
        <w:r w:rsidRPr="00214288">
          <w:rPr>
            <w:rStyle w:val="Hyperlink"/>
            <w:rFonts w:ascii="Verdana" w:hAnsi="Verdana"/>
          </w:rPr>
          <w:t>Project Communication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_Toc427943438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572A0" w:rsidRDefault="000572A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hyperlink w:anchor="_Toc427943439" w:history="1">
        <w:r w:rsidRPr="00214288">
          <w:rPr>
            <w:rStyle w:val="Hyperlink"/>
            <w:rFonts w:ascii="Verdana" w:hAnsi="Verdana"/>
          </w:rPr>
          <w:t>1.10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US"/>
          </w:rPr>
          <w:tab/>
        </w:r>
        <w:r w:rsidRPr="00214288">
          <w:rPr>
            <w:rStyle w:val="Hyperlink"/>
            <w:rFonts w:ascii="Verdana" w:hAnsi="Verdana"/>
          </w:rPr>
          <w:t>Version control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_Toc427943439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572A0" w:rsidRDefault="000572A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hyperlink w:anchor="_Toc427943440" w:history="1">
        <w:r w:rsidRPr="00214288">
          <w:rPr>
            <w:rStyle w:val="Hyperlink"/>
            <w:rFonts w:ascii="Verdana" w:hAnsi="Verdana"/>
          </w:rPr>
          <w:t>1.11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US"/>
          </w:rPr>
          <w:tab/>
        </w:r>
        <w:r w:rsidRPr="00214288">
          <w:rPr>
            <w:rStyle w:val="Hyperlink"/>
            <w:rFonts w:ascii="Verdana" w:hAnsi="Verdana"/>
          </w:rPr>
          <w:t>Risk/Issues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_Toc427943440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86393" w:rsidRPr="00A64B03" w:rsidRDefault="006242E4" w:rsidP="00BB7643">
      <w:pPr>
        <w:pStyle w:val="TOC1"/>
        <w:rPr>
          <w:rFonts w:ascii="Verdana" w:eastAsia="Batang" w:hAnsi="Verdana"/>
          <w:lang w:val="en-US"/>
        </w:rPr>
      </w:pPr>
      <w:r w:rsidRPr="00A64B03">
        <w:rPr>
          <w:rFonts w:ascii="Verdana" w:eastAsia="Batang" w:hAnsi="Verdana"/>
          <w:lang w:val="en-US"/>
        </w:rPr>
        <w:fldChar w:fldCharType="end"/>
      </w:r>
    </w:p>
    <w:p w:rsidR="00BA2E54" w:rsidRDefault="00BA2E54" w:rsidP="00BA2E54">
      <w:pPr>
        <w:rPr>
          <w:lang w:val="en-US"/>
        </w:rPr>
      </w:pPr>
    </w:p>
    <w:p w:rsidR="00BA2E54" w:rsidRDefault="00BA2E54" w:rsidP="00BA2E54">
      <w:pPr>
        <w:rPr>
          <w:lang w:val="en-US"/>
        </w:rPr>
      </w:pPr>
    </w:p>
    <w:p w:rsidR="00BA2E54" w:rsidRPr="00BA2E54" w:rsidRDefault="00BA2E54" w:rsidP="00BA2E54">
      <w:pPr>
        <w:rPr>
          <w:lang w:val="en-US"/>
        </w:rPr>
      </w:pPr>
    </w:p>
    <w:p w:rsidR="00BA2E54" w:rsidRDefault="00BA2E54">
      <w:pPr>
        <w:spacing w:before="0"/>
        <w:jc w:val="left"/>
        <w:rPr>
          <w:rFonts w:ascii="Cambria" w:hAnsi="Cambria"/>
          <w:b/>
          <w:bCs/>
          <w:noProof w:val="0"/>
          <w:kern w:val="32"/>
          <w:sz w:val="32"/>
          <w:szCs w:val="32"/>
        </w:rPr>
      </w:pPr>
      <w:bookmarkStart w:id="0" w:name="_Technical_Solution_and"/>
      <w:bookmarkStart w:id="1" w:name="_Toc137543041"/>
      <w:bookmarkStart w:id="2" w:name="_Toc199840596"/>
      <w:bookmarkStart w:id="3" w:name="_Toc201726178"/>
      <w:bookmarkStart w:id="4" w:name="_Toc202011421"/>
      <w:bookmarkStart w:id="5" w:name="_Toc202864073"/>
      <w:bookmarkEnd w:id="0"/>
      <w:r>
        <w:rPr>
          <w:rFonts w:ascii="Cambria" w:hAnsi="Cambria"/>
          <w:bCs/>
          <w:noProof w:val="0"/>
          <w:kern w:val="32"/>
          <w:sz w:val="32"/>
          <w:szCs w:val="32"/>
        </w:rPr>
        <w:br w:type="page"/>
      </w:r>
    </w:p>
    <w:p w:rsidR="00B67600" w:rsidRPr="00A156B1" w:rsidRDefault="00A156B1" w:rsidP="00A156B1">
      <w:pPr>
        <w:pStyle w:val="Heading1"/>
        <w:numPr>
          <w:ilvl w:val="0"/>
          <w:numId w:val="5"/>
        </w:numPr>
        <w:tabs>
          <w:tab w:val="clear" w:pos="720"/>
          <w:tab w:val="num" w:pos="432"/>
        </w:tabs>
        <w:spacing w:line="360" w:lineRule="auto"/>
        <w:ind w:left="432" w:hanging="432"/>
        <w:rPr>
          <w:rFonts w:ascii="Cambria" w:hAnsi="Cambria"/>
          <w:bCs/>
          <w:noProof w:val="0"/>
          <w:kern w:val="32"/>
          <w:sz w:val="32"/>
          <w:szCs w:val="32"/>
        </w:rPr>
      </w:pPr>
      <w:bookmarkStart w:id="6" w:name="_Toc427943429"/>
      <w:r>
        <w:rPr>
          <w:rFonts w:ascii="Cambria" w:hAnsi="Cambria"/>
          <w:bCs/>
          <w:noProof w:val="0"/>
          <w:kern w:val="32"/>
          <w:sz w:val="32"/>
          <w:szCs w:val="32"/>
        </w:rPr>
        <w:lastRenderedPageBreak/>
        <w:t>Approach</w:t>
      </w:r>
      <w:r w:rsidR="00BA2E54">
        <w:rPr>
          <w:rFonts w:ascii="Cambria" w:hAnsi="Cambria"/>
          <w:bCs/>
          <w:noProof w:val="0"/>
          <w:kern w:val="32"/>
          <w:sz w:val="32"/>
          <w:szCs w:val="32"/>
        </w:rPr>
        <w:t xml:space="preserve"> for Implementing FCPR</w:t>
      </w:r>
      <w:bookmarkEnd w:id="6"/>
    </w:p>
    <w:p w:rsidR="00B67600" w:rsidRPr="00A64B03" w:rsidRDefault="00BA2E54" w:rsidP="00A64B03">
      <w:pPr>
        <w:pStyle w:val="Heading2"/>
      </w:pPr>
      <w:bookmarkStart w:id="7" w:name="_Toc427943430"/>
      <w:r w:rsidRPr="00A64B03">
        <w:t>High level Architecture</w:t>
      </w:r>
      <w:bookmarkEnd w:id="7"/>
    </w:p>
    <w:p w:rsidR="00B67600" w:rsidRDefault="00471FE2" w:rsidP="00B67600">
      <w:r w:rsidRPr="00471FE2">
        <w:rPr>
          <w:lang w:val="en-US"/>
        </w:rPr>
        <w:drawing>
          <wp:inline distT="0" distB="0" distL="0" distR="0">
            <wp:extent cx="6383871" cy="4867275"/>
            <wp:effectExtent l="19050" t="0" r="0" b="0"/>
            <wp:docPr id="40" name="Picture 37" descr="Tech overview_FC_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h overview_FC_2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48734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AB6A95" w:rsidRDefault="00AB6A95" w:rsidP="00B67600"/>
    <w:p w:rsidR="00AB6A95" w:rsidRDefault="00AB6A95" w:rsidP="00B67600"/>
    <w:p w:rsidR="00A156B1" w:rsidRDefault="00A156B1" w:rsidP="00B67600"/>
    <w:p w:rsidR="00BA2E54" w:rsidRDefault="00BA2E54" w:rsidP="00B67600"/>
    <w:p w:rsidR="00BA2E54" w:rsidRDefault="00BA2E54">
      <w:pPr>
        <w:spacing w:before="0"/>
        <w:jc w:val="left"/>
      </w:pPr>
      <w:r>
        <w:br w:type="page"/>
      </w:r>
    </w:p>
    <w:p w:rsidR="00A156B1" w:rsidRDefault="00A156B1" w:rsidP="00BA2E54">
      <w:pPr>
        <w:pStyle w:val="Heading2"/>
      </w:pPr>
      <w:bookmarkStart w:id="8" w:name="_Toc427943431"/>
      <w:r>
        <w:lastRenderedPageBreak/>
        <w:t>Play with Rest Services</w:t>
      </w:r>
      <w:bookmarkEnd w:id="8"/>
    </w:p>
    <w:p w:rsidR="00AB6A95" w:rsidRDefault="00BB7643" w:rsidP="00B67600">
      <w:r>
        <w:rPr>
          <w:lang w:val="en-US"/>
        </w:rPr>
        <w:drawing>
          <wp:inline distT="0" distB="0" distL="0" distR="0">
            <wp:extent cx="6391910" cy="3201670"/>
            <wp:effectExtent l="0" t="0" r="8890" b="0"/>
            <wp:docPr id="45" name="Picture 44" descr="Architecture Diagram _ BNF Data Ve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 Diagram _ BNF Data Ver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11" w:rsidRDefault="00A87411" w:rsidP="00B67600">
      <w:r>
        <w:t>The application will involve use of Rest Services (in Play Framework).</w:t>
      </w:r>
    </w:p>
    <w:p w:rsidR="00FD2509" w:rsidRDefault="00BA2E54" w:rsidP="00B67600">
      <w:r>
        <w:t>The controller will invoke the Rest S</w:t>
      </w:r>
      <w:r w:rsidR="00A87411">
        <w:t xml:space="preserve">ervices depending on the requirement at run-time. These Web APIs will access the data (from ElasticSearch </w:t>
      </w:r>
      <w:r>
        <w:t>and/</w:t>
      </w:r>
      <w:r w:rsidR="00A87411">
        <w:t xml:space="preserve">or any other relational database) and respond back to the client (Application controller). </w:t>
      </w:r>
    </w:p>
    <w:p w:rsidR="00A87411" w:rsidRDefault="00A87411" w:rsidP="00B67600">
      <w:r>
        <w:t>If required the controller would make multiple calls to the Rest Services, collate information and pass on the response to</w:t>
      </w:r>
      <w:r w:rsidR="00FD2509">
        <w:t xml:space="preserve"> web front end</w:t>
      </w:r>
    </w:p>
    <w:p w:rsidR="00A64B03" w:rsidRDefault="00A64B03" w:rsidP="00B67600"/>
    <w:p w:rsidR="00A64B03" w:rsidRDefault="00A64B03" w:rsidP="00A64B03">
      <w:pPr>
        <w:pStyle w:val="Heading2"/>
        <w:rPr>
          <w:rFonts w:ascii="Verdana" w:hAnsi="Verdana"/>
        </w:rPr>
      </w:pPr>
      <w:bookmarkStart w:id="9" w:name="_Toc427943432"/>
      <w:r w:rsidRPr="00A64B03">
        <w:rPr>
          <w:rFonts w:ascii="Verdana" w:hAnsi="Verdana"/>
        </w:rPr>
        <w:t>Data Migration Strategy</w:t>
      </w:r>
      <w:bookmarkEnd w:id="9"/>
    </w:p>
    <w:p w:rsidR="00A64B03" w:rsidRDefault="00782425" w:rsidP="00A64B03">
      <w:r w:rsidRPr="00782425">
        <w:drawing>
          <wp:inline distT="0" distB="0" distL="0" distR="0">
            <wp:extent cx="5943600" cy="3292475"/>
            <wp:effectExtent l="0" t="0" r="0" b="0"/>
            <wp:docPr id="1" name="Picture 1" descr="Data Migration strategy ver 2.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Data Migration strategy ver 2.0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332" w:rsidRPr="008C6332" w:rsidRDefault="008C6332" w:rsidP="008C6332">
      <w:pPr>
        <w:pStyle w:val="Heading2"/>
        <w:rPr>
          <w:rFonts w:ascii="Verdana" w:hAnsi="Verdana"/>
        </w:rPr>
      </w:pPr>
      <w:bookmarkStart w:id="10" w:name="_Toc427943433"/>
      <w:bookmarkEnd w:id="1"/>
      <w:bookmarkEnd w:id="2"/>
      <w:bookmarkEnd w:id="3"/>
      <w:bookmarkEnd w:id="4"/>
      <w:bookmarkEnd w:id="5"/>
      <w:r w:rsidRPr="008C6332">
        <w:rPr>
          <w:rFonts w:ascii="Verdana" w:hAnsi="Verdana"/>
        </w:rPr>
        <w:lastRenderedPageBreak/>
        <w:t>Development Approach</w:t>
      </w:r>
      <w:bookmarkEnd w:id="10"/>
    </w:p>
    <w:p w:rsidR="008C6332" w:rsidRPr="008C6332" w:rsidRDefault="008C6332" w:rsidP="008C6332">
      <w:pPr>
        <w:rPr>
          <w:rFonts w:ascii="Verdana" w:eastAsiaTheme="minorEastAsia" w:hAnsi="Verdana"/>
          <w:color w:val="auto"/>
          <w:lang w:val="en-US"/>
        </w:rPr>
      </w:pPr>
      <w:r w:rsidRPr="008C6332">
        <w:rPr>
          <w:rFonts w:ascii="Verdana" w:eastAsiaTheme="minorEastAsia" w:hAnsi="Verdana"/>
          <w:color w:val="auto"/>
          <w:lang w:val="en-US"/>
        </w:rPr>
        <w:t>Rave proposes the sprint delivery with the following:</w:t>
      </w:r>
    </w:p>
    <w:p w:rsidR="008C6332" w:rsidRPr="008C6332" w:rsidRDefault="006242E4" w:rsidP="00F612E6">
      <w:pPr>
        <w:pStyle w:val="ListParagraph"/>
        <w:numPr>
          <w:ilvl w:val="0"/>
          <w:numId w:val="34"/>
        </w:numPr>
        <w:autoSpaceDE w:val="0"/>
        <w:autoSpaceDN w:val="0"/>
        <w:adjustRightInd w:val="0"/>
        <w:ind w:left="270" w:firstLine="0"/>
        <w:rPr>
          <w:rFonts w:ascii="Verdana" w:hAnsi="Verdana"/>
          <w:sz w:val="20"/>
          <w:szCs w:val="20"/>
        </w:rPr>
      </w:pPr>
      <w:hyperlink w:anchor="_Sprint_0_-_1" w:history="1">
        <w:r w:rsidR="008C6332" w:rsidRPr="007C3271">
          <w:rPr>
            <w:rStyle w:val="Hyperlink"/>
            <w:rFonts w:ascii="Verdana" w:hAnsi="Verdana"/>
            <w:sz w:val="20"/>
            <w:szCs w:val="20"/>
          </w:rPr>
          <w:t>Sprint 0</w:t>
        </w:r>
      </w:hyperlink>
      <w:r w:rsidR="008C6332" w:rsidRPr="008C6332">
        <w:rPr>
          <w:rFonts w:ascii="Verdana" w:hAnsi="Verdana"/>
          <w:sz w:val="20"/>
          <w:szCs w:val="20"/>
        </w:rPr>
        <w:t xml:space="preserve"> (2 weeks )</w:t>
      </w:r>
    </w:p>
    <w:p w:rsidR="008C6332" w:rsidRPr="008C6332" w:rsidRDefault="006242E4" w:rsidP="00F612E6">
      <w:pPr>
        <w:pStyle w:val="ListParagraph"/>
        <w:numPr>
          <w:ilvl w:val="0"/>
          <w:numId w:val="34"/>
        </w:numPr>
        <w:autoSpaceDE w:val="0"/>
        <w:autoSpaceDN w:val="0"/>
        <w:adjustRightInd w:val="0"/>
        <w:ind w:left="270" w:firstLine="0"/>
        <w:rPr>
          <w:rFonts w:ascii="Verdana" w:hAnsi="Verdana"/>
          <w:sz w:val="20"/>
          <w:szCs w:val="20"/>
        </w:rPr>
      </w:pPr>
      <w:hyperlink w:anchor="_Development_Sprint_-" w:history="1">
        <w:r w:rsidR="008C6332" w:rsidRPr="007C3271">
          <w:rPr>
            <w:rStyle w:val="Hyperlink"/>
            <w:rFonts w:ascii="Verdana" w:hAnsi="Verdana"/>
            <w:sz w:val="20"/>
            <w:szCs w:val="20"/>
          </w:rPr>
          <w:t>Development Sprints</w:t>
        </w:r>
      </w:hyperlink>
      <w:r w:rsidR="004337EB">
        <w:rPr>
          <w:rFonts w:ascii="Verdana" w:hAnsi="Verdana"/>
          <w:sz w:val="20"/>
          <w:szCs w:val="20"/>
        </w:rPr>
        <w:t xml:space="preserve"> (3</w:t>
      </w:r>
      <w:r w:rsidR="008C6332" w:rsidRPr="008C6332">
        <w:rPr>
          <w:rFonts w:ascii="Verdana" w:hAnsi="Verdana"/>
          <w:sz w:val="20"/>
          <w:szCs w:val="20"/>
        </w:rPr>
        <w:t xml:space="preserve"> weeks each)</w:t>
      </w:r>
    </w:p>
    <w:p w:rsidR="008C6332" w:rsidRPr="008C6332" w:rsidRDefault="006242E4" w:rsidP="00F612E6">
      <w:pPr>
        <w:pStyle w:val="ListParagraph"/>
        <w:numPr>
          <w:ilvl w:val="0"/>
          <w:numId w:val="34"/>
        </w:numPr>
        <w:autoSpaceDE w:val="0"/>
        <w:autoSpaceDN w:val="0"/>
        <w:adjustRightInd w:val="0"/>
        <w:ind w:left="270" w:firstLine="0"/>
        <w:rPr>
          <w:rFonts w:ascii="Verdana" w:hAnsi="Verdana"/>
          <w:sz w:val="20"/>
          <w:szCs w:val="20"/>
        </w:rPr>
      </w:pPr>
      <w:hyperlink w:anchor="_Stabilization_Sprint" w:history="1">
        <w:r w:rsidR="008C6332" w:rsidRPr="007C3271">
          <w:rPr>
            <w:rStyle w:val="Hyperlink"/>
            <w:rFonts w:ascii="Verdana" w:hAnsi="Verdana"/>
            <w:sz w:val="20"/>
            <w:szCs w:val="20"/>
          </w:rPr>
          <w:t>Stabilization Sprints</w:t>
        </w:r>
      </w:hyperlink>
      <w:r w:rsidR="008C6332" w:rsidRPr="008C6332">
        <w:rPr>
          <w:rFonts w:ascii="Verdana" w:hAnsi="Verdana"/>
          <w:sz w:val="20"/>
          <w:szCs w:val="20"/>
        </w:rPr>
        <w:t xml:space="preserve"> (2 weeks) – </w:t>
      </w:r>
    </w:p>
    <w:p w:rsidR="008C6332" w:rsidRDefault="006242E4" w:rsidP="00F612E6">
      <w:pPr>
        <w:pStyle w:val="ListParagraph"/>
        <w:numPr>
          <w:ilvl w:val="0"/>
          <w:numId w:val="34"/>
        </w:numPr>
        <w:autoSpaceDE w:val="0"/>
        <w:autoSpaceDN w:val="0"/>
        <w:adjustRightInd w:val="0"/>
        <w:ind w:left="270" w:firstLine="0"/>
        <w:rPr>
          <w:rFonts w:ascii="Verdana" w:hAnsi="Verdana"/>
          <w:sz w:val="20"/>
          <w:szCs w:val="20"/>
        </w:rPr>
      </w:pPr>
      <w:hyperlink w:anchor="_Final_Sprint_-" w:history="1">
        <w:r w:rsidR="00AE14B0">
          <w:rPr>
            <w:rStyle w:val="Hyperlink"/>
            <w:rFonts w:ascii="Verdana" w:hAnsi="Verdana"/>
            <w:sz w:val="20"/>
            <w:szCs w:val="20"/>
          </w:rPr>
          <w:t>UAT</w:t>
        </w:r>
        <w:r w:rsidR="008C6332" w:rsidRPr="007C3271">
          <w:rPr>
            <w:rStyle w:val="Hyperlink"/>
            <w:rFonts w:ascii="Verdana" w:hAnsi="Verdana"/>
            <w:sz w:val="20"/>
            <w:szCs w:val="20"/>
          </w:rPr>
          <w:t xml:space="preserve"> Sprint </w:t>
        </w:r>
      </w:hyperlink>
      <w:r w:rsidR="008C6332" w:rsidRPr="008C6332">
        <w:rPr>
          <w:rFonts w:ascii="Verdana" w:hAnsi="Verdana"/>
          <w:sz w:val="20"/>
          <w:szCs w:val="20"/>
        </w:rPr>
        <w:t xml:space="preserve"> (2 weeks)</w:t>
      </w:r>
    </w:p>
    <w:p w:rsidR="00A156B1" w:rsidRPr="00A156B1" w:rsidRDefault="00063F65" w:rsidP="00A156B1">
      <w:pPr>
        <w:autoSpaceDE w:val="0"/>
        <w:autoSpaceDN w:val="0"/>
        <w:adjustRightInd w:val="0"/>
        <w:rPr>
          <w:rFonts w:ascii="Verdana" w:hAnsi="Verdana"/>
        </w:rPr>
      </w:pPr>
      <w:r>
        <w:rPr>
          <w:rFonts w:ascii="Verdana" w:hAnsi="Verdana"/>
          <w:lang w:val="en-US"/>
        </w:rPr>
        <w:drawing>
          <wp:inline distT="0" distB="0" distL="0" distR="0">
            <wp:extent cx="7044930" cy="2771775"/>
            <wp:effectExtent l="19050" t="0" r="3570" b="0"/>
            <wp:docPr id="56" name="Picture 55" descr="Sprint pl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 plan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49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332" w:rsidRPr="008C6332" w:rsidRDefault="008C6332" w:rsidP="008C6332">
      <w:pPr>
        <w:autoSpaceDE w:val="0"/>
        <w:autoSpaceDN w:val="0"/>
        <w:adjustRightInd w:val="0"/>
        <w:rPr>
          <w:rFonts w:ascii="Verdana" w:hAnsi="Verdana"/>
        </w:rPr>
      </w:pPr>
      <w:r w:rsidRPr="008C6332">
        <w:rPr>
          <w:rFonts w:ascii="Verdana" w:hAnsi="Verdana"/>
        </w:rPr>
        <w:t>UAT would start in middle of sprint 2 (on sprint 1 build), and continue over the stabiliza</w:t>
      </w:r>
      <w:r w:rsidR="004337EB">
        <w:rPr>
          <w:rFonts w:ascii="Verdana" w:hAnsi="Verdana"/>
        </w:rPr>
        <w:t>tion sprint. The next UAT cycle</w:t>
      </w:r>
      <w:r w:rsidRPr="008C6332">
        <w:rPr>
          <w:rFonts w:ascii="Verdana" w:hAnsi="Verdana"/>
        </w:rPr>
        <w:t xml:space="preserve"> would start in middle of second sprint after completion of each Stabilization Sprint. (in Sprint 4, Sprint 6 and so on)</w:t>
      </w:r>
    </w:p>
    <w:p w:rsidR="008C6332" w:rsidRDefault="008C6332" w:rsidP="008C6332">
      <w:pPr>
        <w:autoSpaceDE w:val="0"/>
        <w:autoSpaceDN w:val="0"/>
        <w:adjustRightInd w:val="0"/>
        <w:rPr>
          <w:rFonts w:ascii="Verdana" w:hAnsi="Verdana"/>
        </w:rPr>
      </w:pPr>
      <w:r w:rsidRPr="008C6332">
        <w:rPr>
          <w:rFonts w:ascii="Verdana" w:hAnsi="Verdana"/>
        </w:rPr>
        <w:t xml:space="preserve">After </w:t>
      </w:r>
      <w:r w:rsidR="00AE14B0">
        <w:rPr>
          <w:rFonts w:ascii="Verdana" w:hAnsi="Verdana"/>
        </w:rPr>
        <w:t>UAT</w:t>
      </w:r>
      <w:r w:rsidRPr="008C6332">
        <w:rPr>
          <w:rFonts w:ascii="Verdana" w:hAnsi="Verdana"/>
        </w:rPr>
        <w:t xml:space="preserve"> Sprint, Rave would provide support for GO-LIVE activities, and also provide POST GO-LIVE support.</w:t>
      </w:r>
    </w:p>
    <w:p w:rsidR="008C6332" w:rsidRPr="008C6332" w:rsidRDefault="008C6332" w:rsidP="008C6332">
      <w:pPr>
        <w:pStyle w:val="Heading2"/>
        <w:rPr>
          <w:rFonts w:ascii="Verdana" w:hAnsi="Verdana"/>
        </w:rPr>
      </w:pPr>
      <w:bookmarkStart w:id="11" w:name="_Sprint_0_-_1"/>
      <w:bookmarkStart w:id="12" w:name="_Toc427943434"/>
      <w:bookmarkEnd w:id="11"/>
      <w:r w:rsidRPr="008C6332">
        <w:rPr>
          <w:rFonts w:ascii="Verdana" w:hAnsi="Verdana"/>
        </w:rPr>
        <w:t>Sprint 0 - Architecture, Design and Requirements</w:t>
      </w:r>
      <w:bookmarkEnd w:id="12"/>
      <w:r w:rsidRPr="008C6332">
        <w:rPr>
          <w:rFonts w:ascii="Verdana" w:hAnsi="Verdana"/>
        </w:rPr>
        <w:t xml:space="preserve"> </w:t>
      </w:r>
    </w:p>
    <w:p w:rsidR="008C6332" w:rsidRPr="008C6332" w:rsidRDefault="008C6332" w:rsidP="008C6332">
      <w:pPr>
        <w:pStyle w:val="Heading3"/>
        <w:rPr>
          <w:rFonts w:ascii="Verdana" w:hAnsi="Verdana"/>
        </w:rPr>
      </w:pPr>
      <w:r w:rsidRPr="008C6332">
        <w:rPr>
          <w:rFonts w:ascii="Verdana" w:hAnsi="Verdana"/>
        </w:rPr>
        <w:t xml:space="preserve">Key Activities                               </w:t>
      </w:r>
    </w:p>
    <w:p w:rsidR="008C6332" w:rsidRPr="008C6332" w:rsidRDefault="008C6332" w:rsidP="008C6332">
      <w:pPr>
        <w:spacing w:after="120" w:line="280" w:lineRule="exact"/>
        <w:rPr>
          <w:rFonts w:ascii="Verdana" w:hAnsi="Verdana"/>
        </w:rPr>
      </w:pPr>
      <w:r w:rsidRPr="008C6332">
        <w:rPr>
          <w:rFonts w:ascii="Verdana" w:hAnsi="Verdana"/>
        </w:rPr>
        <w:t xml:space="preserve">This Sprint will primarily </w:t>
      </w:r>
      <w:r w:rsidR="00BB7643">
        <w:rPr>
          <w:rFonts w:ascii="Verdana" w:hAnsi="Verdana"/>
        </w:rPr>
        <w:t xml:space="preserve">involve close interaction with </w:t>
      </w:r>
      <w:r w:rsidR="005A5D12">
        <w:rPr>
          <w:rFonts w:ascii="Verdana" w:hAnsi="Verdana"/>
        </w:rPr>
        <w:t>RPS</w:t>
      </w:r>
      <w:r w:rsidRPr="008C6332">
        <w:rPr>
          <w:rFonts w:ascii="Verdana" w:hAnsi="Verdana"/>
        </w:rPr>
        <w:t xml:space="preserve">’s stakeholders to understand business objectives, critical success factors, business priorities, release plan, along with detailed requirements.  </w:t>
      </w:r>
    </w:p>
    <w:p w:rsidR="008C6332" w:rsidRPr="008C6332" w:rsidRDefault="008C6332" w:rsidP="008C6332">
      <w:pPr>
        <w:spacing w:after="120" w:line="280" w:lineRule="exact"/>
        <w:rPr>
          <w:rFonts w:ascii="Verdana" w:hAnsi="Verdana"/>
        </w:rPr>
      </w:pPr>
      <w:r w:rsidRPr="008C6332">
        <w:rPr>
          <w:rFonts w:ascii="Verdana" w:hAnsi="Verdana"/>
        </w:rPr>
        <w:t xml:space="preserve">This Sprint </w:t>
      </w:r>
      <w:r w:rsidR="00AB6A95">
        <w:rPr>
          <w:rFonts w:ascii="Verdana" w:hAnsi="Verdana"/>
        </w:rPr>
        <w:t xml:space="preserve">0 </w:t>
      </w:r>
      <w:r w:rsidRPr="008C6332">
        <w:rPr>
          <w:rFonts w:ascii="Verdana" w:hAnsi="Verdana"/>
        </w:rPr>
        <w:t xml:space="preserve">will be </w:t>
      </w:r>
      <w:r w:rsidRPr="008C6332">
        <w:rPr>
          <w:rFonts w:ascii="Verdana" w:hAnsi="Verdana"/>
          <w:b/>
        </w:rPr>
        <w:t>conducted on-site</w:t>
      </w:r>
      <w:r w:rsidRPr="008C6332">
        <w:rPr>
          <w:rFonts w:ascii="Verdana" w:hAnsi="Verdana"/>
        </w:rPr>
        <w:t xml:space="preserve"> and the technical lead, </w:t>
      </w:r>
      <w:r w:rsidR="005A5D12">
        <w:rPr>
          <w:rFonts w:ascii="Verdana" w:hAnsi="Verdana"/>
        </w:rPr>
        <w:t xml:space="preserve">project manager </w:t>
      </w:r>
      <w:r w:rsidRPr="008C6332">
        <w:rPr>
          <w:rFonts w:ascii="Verdana" w:hAnsi="Verdana"/>
        </w:rPr>
        <w:t xml:space="preserve">will be on-site for the full duration of the Sprint.  </w:t>
      </w:r>
    </w:p>
    <w:p w:rsidR="008C6332" w:rsidRPr="008C6332" w:rsidRDefault="008C6332" w:rsidP="008C6332">
      <w:pPr>
        <w:rPr>
          <w:rFonts w:ascii="Verdana" w:hAnsi="Verdana"/>
        </w:rPr>
      </w:pPr>
      <w:r w:rsidRPr="008C6332">
        <w:rPr>
          <w:rFonts w:ascii="Verdana" w:hAnsi="Verdana"/>
        </w:rPr>
        <w:t xml:space="preserve">The Technical </w:t>
      </w:r>
      <w:r w:rsidR="005A5D12">
        <w:rPr>
          <w:rFonts w:ascii="Verdana" w:hAnsi="Verdana"/>
        </w:rPr>
        <w:t xml:space="preserve">Lead </w:t>
      </w:r>
      <w:r w:rsidR="00A156B1">
        <w:rPr>
          <w:rFonts w:ascii="Verdana" w:hAnsi="Verdana"/>
        </w:rPr>
        <w:t>will be</w:t>
      </w:r>
      <w:r w:rsidRPr="008C6332">
        <w:rPr>
          <w:rFonts w:ascii="Verdana" w:hAnsi="Verdana"/>
        </w:rPr>
        <w:t xml:space="preserve"> responsible for producing Architecture Document, DB design and completing POCs (if required). </w:t>
      </w:r>
      <w:r w:rsidR="00AB6A95">
        <w:rPr>
          <w:rFonts w:ascii="Verdana" w:hAnsi="Verdana"/>
        </w:rPr>
        <w:t xml:space="preserve">He would </w:t>
      </w:r>
      <w:r w:rsidRPr="008C6332">
        <w:rPr>
          <w:rFonts w:ascii="Verdana" w:hAnsi="Verdana"/>
        </w:rPr>
        <w:t xml:space="preserve">also engage with </w:t>
      </w:r>
      <w:r w:rsidR="00AB6A95">
        <w:rPr>
          <w:rFonts w:ascii="Verdana" w:hAnsi="Verdana"/>
        </w:rPr>
        <w:t>RPS</w:t>
      </w:r>
      <w:r w:rsidRPr="008C6332">
        <w:rPr>
          <w:rFonts w:ascii="Verdana" w:hAnsi="Verdana"/>
        </w:rPr>
        <w:t xml:space="preserve"> Technical Team to provide confidence that the code developed would be efficient, flexible, and scalable.  </w:t>
      </w:r>
    </w:p>
    <w:p w:rsidR="008C6332" w:rsidRPr="008C6332" w:rsidRDefault="005A5D12" w:rsidP="008C6332">
      <w:pPr>
        <w:rPr>
          <w:rFonts w:ascii="Verdana" w:hAnsi="Verdana"/>
        </w:rPr>
      </w:pPr>
      <w:r>
        <w:rPr>
          <w:rFonts w:ascii="Verdana" w:hAnsi="Verdana"/>
        </w:rPr>
        <w:t>The Project M</w:t>
      </w:r>
      <w:r w:rsidR="008C6332" w:rsidRPr="008C6332">
        <w:rPr>
          <w:rFonts w:ascii="Verdana" w:hAnsi="Verdana"/>
        </w:rPr>
        <w:t>anagers will interact with their counterparts to come up with a detailed sprint plan. They would resolve any impediments and mitigate the current and potential risks.</w:t>
      </w:r>
    </w:p>
    <w:p w:rsidR="008C6332" w:rsidRPr="008C6332" w:rsidRDefault="005A5D12" w:rsidP="008C6332">
      <w:pPr>
        <w:rPr>
          <w:rFonts w:ascii="Verdana" w:hAnsi="Verdana"/>
        </w:rPr>
      </w:pPr>
      <w:r>
        <w:rPr>
          <w:rFonts w:ascii="Verdana" w:hAnsi="Verdana"/>
        </w:rPr>
        <w:t>The P</w:t>
      </w:r>
      <w:r w:rsidR="00A156B1">
        <w:rPr>
          <w:rFonts w:ascii="Verdana" w:hAnsi="Verdana"/>
        </w:rPr>
        <w:t>roduct Manager</w:t>
      </w:r>
      <w:r>
        <w:rPr>
          <w:rFonts w:ascii="Verdana" w:hAnsi="Verdana"/>
        </w:rPr>
        <w:t xml:space="preserve">s will ensure that </w:t>
      </w:r>
      <w:r w:rsidR="008C6332" w:rsidRPr="008C6332">
        <w:rPr>
          <w:rFonts w:ascii="Verdana" w:hAnsi="Verdana"/>
        </w:rPr>
        <w:t xml:space="preserve">all functional and non functional requirements </w:t>
      </w:r>
      <w:r>
        <w:rPr>
          <w:rFonts w:ascii="Verdana" w:hAnsi="Verdana"/>
        </w:rPr>
        <w:t xml:space="preserve">are captured </w:t>
      </w:r>
      <w:r w:rsidR="008C6332" w:rsidRPr="008C6332">
        <w:rPr>
          <w:rFonts w:ascii="Verdana" w:hAnsi="Verdana"/>
        </w:rPr>
        <w:t>within the Acceptance criteria. The Sprint 0 will be u</w:t>
      </w:r>
      <w:r>
        <w:rPr>
          <w:rFonts w:ascii="Verdana" w:hAnsi="Verdana"/>
        </w:rPr>
        <w:t>tilized to produce concrete backlog.</w:t>
      </w:r>
    </w:p>
    <w:p w:rsidR="008C6332" w:rsidRPr="008C6332" w:rsidRDefault="008C6332" w:rsidP="008C6332">
      <w:pPr>
        <w:spacing w:after="120" w:line="280" w:lineRule="exact"/>
        <w:rPr>
          <w:rFonts w:ascii="Verdana" w:hAnsi="Verdana"/>
        </w:rPr>
      </w:pPr>
      <w:r w:rsidRPr="008C6332">
        <w:rPr>
          <w:rFonts w:ascii="Verdana" w:hAnsi="Verdana"/>
        </w:rPr>
        <w:t>The following will be accomplished:</w:t>
      </w:r>
    </w:p>
    <w:p w:rsidR="008C6332" w:rsidRPr="008C6332" w:rsidRDefault="008C6332" w:rsidP="008C6332">
      <w:pPr>
        <w:spacing w:after="120" w:line="280" w:lineRule="exact"/>
        <w:ind w:left="720" w:hanging="360"/>
        <w:rPr>
          <w:rFonts w:ascii="Verdana" w:hAnsi="Verdana"/>
        </w:rPr>
      </w:pPr>
      <w:r w:rsidRPr="008C6332">
        <w:rPr>
          <w:rFonts w:ascii="Verdana" w:hAnsi="Verdana"/>
        </w:rPr>
        <w:t>•</w:t>
      </w:r>
      <w:r w:rsidRPr="008C6332">
        <w:rPr>
          <w:rFonts w:ascii="Verdana" w:hAnsi="Verdana"/>
        </w:rPr>
        <w:tab/>
        <w:t xml:space="preserve">Discussions with stakeholders and business team to get further insight into functional requirements. </w:t>
      </w:r>
    </w:p>
    <w:p w:rsidR="008C6332" w:rsidRPr="008C6332" w:rsidRDefault="008C6332" w:rsidP="008C6332">
      <w:pPr>
        <w:spacing w:after="120" w:line="280" w:lineRule="exact"/>
        <w:ind w:left="720" w:hanging="360"/>
        <w:rPr>
          <w:rFonts w:ascii="Verdana" w:hAnsi="Verdana"/>
        </w:rPr>
      </w:pPr>
      <w:r w:rsidRPr="008C6332">
        <w:rPr>
          <w:rFonts w:ascii="Verdana" w:hAnsi="Verdana"/>
        </w:rPr>
        <w:t>•</w:t>
      </w:r>
      <w:r w:rsidRPr="008C6332">
        <w:rPr>
          <w:rFonts w:ascii="Verdana" w:hAnsi="Verdana"/>
        </w:rPr>
        <w:tab/>
        <w:t>Identifying dependencies and Risks and defining plan to mitigate those.</w:t>
      </w:r>
    </w:p>
    <w:p w:rsidR="008C6332" w:rsidRPr="008C6332" w:rsidRDefault="008C6332" w:rsidP="008C6332">
      <w:pPr>
        <w:spacing w:after="120" w:line="280" w:lineRule="exact"/>
        <w:ind w:left="720" w:hanging="360"/>
        <w:rPr>
          <w:rFonts w:ascii="Verdana" w:hAnsi="Verdana"/>
        </w:rPr>
      </w:pPr>
      <w:r w:rsidRPr="008C6332">
        <w:rPr>
          <w:rFonts w:ascii="Verdana" w:hAnsi="Verdana"/>
        </w:rPr>
        <w:lastRenderedPageBreak/>
        <w:t>•</w:t>
      </w:r>
      <w:r w:rsidRPr="008C6332">
        <w:rPr>
          <w:rFonts w:ascii="Verdana" w:hAnsi="Verdana"/>
        </w:rPr>
        <w:tab/>
        <w:t>Requirements analysis and creation of design, PBIs (Product Backlog Items for next sprint/s)</w:t>
      </w:r>
    </w:p>
    <w:p w:rsidR="008C6332" w:rsidRPr="008C6332" w:rsidRDefault="008C6332" w:rsidP="008C6332">
      <w:pPr>
        <w:spacing w:after="120" w:line="280" w:lineRule="exact"/>
        <w:ind w:left="720" w:hanging="360"/>
        <w:rPr>
          <w:rFonts w:ascii="Verdana" w:hAnsi="Verdana"/>
        </w:rPr>
      </w:pPr>
      <w:r w:rsidRPr="008C6332">
        <w:rPr>
          <w:rFonts w:ascii="Verdana" w:hAnsi="Verdana"/>
        </w:rPr>
        <w:t>•</w:t>
      </w:r>
      <w:r w:rsidRPr="008C6332">
        <w:rPr>
          <w:rFonts w:ascii="Verdana" w:hAnsi="Verdana"/>
        </w:rPr>
        <w:tab/>
        <w:t>Software architecture based on agreed functional and non-functional requirements (FRs &amp; NFRs)</w:t>
      </w:r>
    </w:p>
    <w:p w:rsidR="008C6332" w:rsidRPr="008C6332" w:rsidRDefault="008C6332" w:rsidP="008C6332">
      <w:pPr>
        <w:spacing w:after="120" w:line="280" w:lineRule="exact"/>
        <w:ind w:left="720" w:hanging="360"/>
        <w:rPr>
          <w:rFonts w:ascii="Verdana" w:hAnsi="Verdana"/>
        </w:rPr>
      </w:pPr>
      <w:r w:rsidRPr="008C6332">
        <w:rPr>
          <w:rFonts w:ascii="Verdana" w:hAnsi="Verdana"/>
        </w:rPr>
        <w:t>•</w:t>
      </w:r>
      <w:r w:rsidRPr="008C6332">
        <w:rPr>
          <w:rFonts w:ascii="Verdana" w:hAnsi="Verdana"/>
        </w:rPr>
        <w:tab/>
        <w:t>Identification of dependencies with all the stakeholders</w:t>
      </w:r>
    </w:p>
    <w:p w:rsidR="008C6332" w:rsidRPr="008C6332" w:rsidRDefault="008C6332" w:rsidP="008C6332">
      <w:pPr>
        <w:spacing w:after="120" w:line="280" w:lineRule="exact"/>
        <w:ind w:left="720" w:hanging="360"/>
        <w:rPr>
          <w:rFonts w:ascii="Verdana" w:hAnsi="Verdana"/>
        </w:rPr>
      </w:pPr>
      <w:r w:rsidRPr="008C6332">
        <w:rPr>
          <w:rFonts w:ascii="Verdana" w:hAnsi="Verdana"/>
        </w:rPr>
        <w:t>•</w:t>
      </w:r>
      <w:r w:rsidRPr="008C6332">
        <w:rPr>
          <w:rFonts w:ascii="Verdana" w:hAnsi="Verdana"/>
        </w:rPr>
        <w:tab/>
        <w:t>Identification of Single-Point-Of-Contact for all the stakeholders</w:t>
      </w:r>
    </w:p>
    <w:p w:rsidR="008C6332" w:rsidRPr="008C6332" w:rsidRDefault="008C6332" w:rsidP="008C6332">
      <w:pPr>
        <w:spacing w:after="120" w:line="280" w:lineRule="exact"/>
        <w:ind w:left="720" w:hanging="360"/>
        <w:rPr>
          <w:rFonts w:ascii="Verdana" w:hAnsi="Verdana"/>
        </w:rPr>
      </w:pPr>
      <w:r w:rsidRPr="008C6332">
        <w:rPr>
          <w:rFonts w:ascii="Verdana" w:hAnsi="Verdana"/>
        </w:rPr>
        <w:t>•</w:t>
      </w:r>
      <w:r w:rsidRPr="008C6332">
        <w:rPr>
          <w:rFonts w:ascii="Verdana" w:hAnsi="Verdana"/>
        </w:rPr>
        <w:tab/>
        <w:t>Software architecture based on agreed functional and non-functional requirements (FRs &amp; NFRs)</w:t>
      </w:r>
    </w:p>
    <w:p w:rsidR="008C6332" w:rsidRPr="008C6332" w:rsidRDefault="008C6332" w:rsidP="00F612E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120" w:after="120" w:line="280" w:lineRule="exact"/>
        <w:ind w:left="720"/>
        <w:contextualSpacing w:val="0"/>
        <w:rPr>
          <w:rFonts w:ascii="Verdana" w:eastAsia="Times New Roman" w:hAnsi="Verdana"/>
          <w:color w:val="000000"/>
          <w:sz w:val="20"/>
          <w:szCs w:val="20"/>
          <w:lang w:val="en-GB"/>
        </w:rPr>
      </w:pPr>
      <w:r w:rsidRPr="008C6332">
        <w:rPr>
          <w:rFonts w:ascii="Verdana" w:eastAsia="Times New Roman" w:hAnsi="Verdana"/>
          <w:color w:val="000000"/>
          <w:sz w:val="20"/>
          <w:szCs w:val="20"/>
          <w:lang w:val="en-GB"/>
        </w:rPr>
        <w:t>Setting up environment</w:t>
      </w:r>
    </w:p>
    <w:p w:rsidR="008C6332" w:rsidRPr="008C6332" w:rsidRDefault="008C6332" w:rsidP="00F612E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120" w:after="120" w:line="280" w:lineRule="exact"/>
        <w:ind w:left="720"/>
        <w:contextualSpacing w:val="0"/>
        <w:rPr>
          <w:rFonts w:ascii="Verdana" w:eastAsia="Times New Roman" w:hAnsi="Verdana"/>
          <w:color w:val="000000"/>
          <w:sz w:val="20"/>
          <w:szCs w:val="20"/>
          <w:lang w:val="en-GB"/>
        </w:rPr>
      </w:pPr>
      <w:r w:rsidRPr="008C6332">
        <w:rPr>
          <w:rFonts w:ascii="Verdana" w:eastAsia="Times New Roman" w:hAnsi="Verdana"/>
          <w:color w:val="000000"/>
          <w:sz w:val="20"/>
          <w:szCs w:val="20"/>
          <w:lang w:val="en-GB"/>
        </w:rPr>
        <w:t>Tools for testing, coding, integrating and building are set up.</w:t>
      </w:r>
    </w:p>
    <w:p w:rsidR="008C6332" w:rsidRPr="008C6332" w:rsidRDefault="008C6332" w:rsidP="00F612E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120" w:after="120"/>
        <w:ind w:left="720"/>
        <w:contextualSpacing w:val="0"/>
        <w:rPr>
          <w:rFonts w:ascii="Verdana" w:eastAsia="Times New Roman" w:hAnsi="Verdana"/>
          <w:color w:val="000000"/>
          <w:sz w:val="20"/>
          <w:szCs w:val="20"/>
          <w:lang w:val="en-GB"/>
        </w:rPr>
      </w:pPr>
      <w:r w:rsidRPr="008C6332">
        <w:rPr>
          <w:rFonts w:ascii="Verdana" w:eastAsia="Times New Roman" w:hAnsi="Verdana"/>
          <w:color w:val="000000"/>
          <w:sz w:val="20"/>
          <w:szCs w:val="20"/>
          <w:lang w:val="en-GB"/>
        </w:rPr>
        <w:t>Completion of conceptual design,  along with POC (if required).</w:t>
      </w:r>
    </w:p>
    <w:p w:rsidR="008C6332" w:rsidRDefault="008C6332" w:rsidP="00F612E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120" w:after="120"/>
        <w:ind w:left="720"/>
        <w:contextualSpacing w:val="0"/>
        <w:rPr>
          <w:rFonts w:ascii="Verdana" w:eastAsia="Times New Roman" w:hAnsi="Verdana"/>
          <w:color w:val="000000"/>
          <w:sz w:val="20"/>
          <w:szCs w:val="20"/>
          <w:lang w:val="en-GB"/>
        </w:rPr>
      </w:pPr>
      <w:r w:rsidRPr="008C6332">
        <w:rPr>
          <w:rFonts w:ascii="Verdana" w:eastAsia="Times New Roman" w:hAnsi="Verdana"/>
          <w:color w:val="000000"/>
          <w:sz w:val="20"/>
          <w:szCs w:val="20"/>
          <w:lang w:val="en-GB"/>
        </w:rPr>
        <w:t>Build environment set up and tested</w:t>
      </w:r>
      <w:r w:rsidR="005F7506">
        <w:rPr>
          <w:rFonts w:ascii="Verdana" w:eastAsia="Times New Roman" w:hAnsi="Verdana"/>
          <w:color w:val="000000"/>
          <w:sz w:val="20"/>
          <w:szCs w:val="20"/>
          <w:lang w:val="en-GB"/>
        </w:rPr>
        <w:t>.</w:t>
      </w:r>
    </w:p>
    <w:p w:rsidR="008C6332" w:rsidRPr="008C6332" w:rsidRDefault="008C6332" w:rsidP="008C6332">
      <w:pPr>
        <w:spacing w:before="0" w:after="200" w:line="276" w:lineRule="auto"/>
        <w:jc w:val="left"/>
        <w:rPr>
          <w:rFonts w:ascii="Verdana" w:hAnsi="Verdana"/>
          <w:b/>
          <w:sz w:val="24"/>
        </w:rPr>
      </w:pPr>
      <w:r w:rsidRPr="008C6332">
        <w:rPr>
          <w:rFonts w:ascii="Verdana" w:hAnsi="Verdana"/>
        </w:rPr>
        <w:br w:type="page"/>
      </w:r>
    </w:p>
    <w:p w:rsidR="008C6332" w:rsidRPr="008C6332" w:rsidRDefault="008C6332" w:rsidP="008C6332">
      <w:pPr>
        <w:pStyle w:val="Heading2"/>
        <w:rPr>
          <w:rFonts w:ascii="Verdana" w:hAnsi="Verdana"/>
        </w:rPr>
      </w:pPr>
      <w:bookmarkStart w:id="13" w:name="_Development_Sprint_-"/>
      <w:bookmarkStart w:id="14" w:name="_Toc427943435"/>
      <w:bookmarkEnd w:id="13"/>
      <w:r w:rsidRPr="008C6332">
        <w:rPr>
          <w:rFonts w:ascii="Verdana" w:hAnsi="Verdana"/>
        </w:rPr>
        <w:lastRenderedPageBreak/>
        <w:t>Development Sprint - Development and System Testing</w:t>
      </w:r>
      <w:bookmarkEnd w:id="14"/>
      <w:r w:rsidRPr="008C6332">
        <w:rPr>
          <w:rFonts w:ascii="Verdana" w:hAnsi="Verdana"/>
        </w:rPr>
        <w:t xml:space="preserve"> </w:t>
      </w:r>
    </w:p>
    <w:p w:rsidR="008C6332" w:rsidRPr="008C6332" w:rsidRDefault="008C6332" w:rsidP="008C6332">
      <w:pPr>
        <w:pStyle w:val="Heading3"/>
        <w:rPr>
          <w:rFonts w:ascii="Verdana" w:hAnsi="Verdana"/>
        </w:rPr>
      </w:pPr>
      <w:r w:rsidRPr="008C6332">
        <w:rPr>
          <w:rFonts w:ascii="Verdana" w:hAnsi="Verdana"/>
        </w:rPr>
        <w:t xml:space="preserve">Key Activities </w:t>
      </w:r>
      <w:r w:rsidRPr="008C6332">
        <w:rPr>
          <w:rFonts w:ascii="Verdana" w:hAnsi="Verdana"/>
        </w:rPr>
        <w:tab/>
      </w:r>
      <w:r w:rsidRPr="008C6332">
        <w:rPr>
          <w:rFonts w:ascii="Verdana" w:hAnsi="Verdana"/>
        </w:rPr>
        <w:tab/>
      </w:r>
      <w:r w:rsidRPr="008C6332">
        <w:rPr>
          <w:rFonts w:ascii="Verdana" w:hAnsi="Verdana"/>
        </w:rPr>
        <w:tab/>
        <w:t xml:space="preserve">                              </w:t>
      </w:r>
    </w:p>
    <w:p w:rsidR="008C6332" w:rsidRDefault="008C6332" w:rsidP="008C6332">
      <w:pPr>
        <w:spacing w:after="120" w:line="280" w:lineRule="exact"/>
        <w:rPr>
          <w:rFonts w:ascii="Verdana" w:hAnsi="Verdana"/>
        </w:rPr>
      </w:pPr>
      <w:r w:rsidRPr="008C6332">
        <w:rPr>
          <w:rFonts w:ascii="Verdana" w:hAnsi="Verdana"/>
        </w:rPr>
        <w:t xml:space="preserve">This Sprint will primarily involve development and system testing of Acceptance Criteria as captured in the approved user stories .  </w:t>
      </w:r>
    </w:p>
    <w:p w:rsidR="008C6332" w:rsidRPr="008C6332" w:rsidRDefault="008C6332" w:rsidP="008C6332">
      <w:pPr>
        <w:pStyle w:val="Heading3"/>
        <w:rPr>
          <w:rFonts w:ascii="Verdana" w:hAnsi="Verdana"/>
        </w:rPr>
      </w:pPr>
      <w:bookmarkStart w:id="15" w:name="_Sprint_0_-"/>
      <w:bookmarkStart w:id="16" w:name="_Sprint_"/>
      <w:bookmarkStart w:id="17" w:name="_Sprint__2"/>
      <w:bookmarkStart w:id="18" w:name="_Sprint_#1_-"/>
      <w:bookmarkStart w:id="19" w:name="_Deliverables_for_this"/>
      <w:bookmarkEnd w:id="15"/>
      <w:bookmarkEnd w:id="16"/>
      <w:bookmarkEnd w:id="17"/>
      <w:bookmarkEnd w:id="18"/>
      <w:bookmarkEnd w:id="19"/>
      <w:r w:rsidRPr="008C6332">
        <w:rPr>
          <w:rFonts w:ascii="Verdana" w:hAnsi="Verdana"/>
        </w:rPr>
        <w:t>Deliverables for this stage</w:t>
      </w:r>
    </w:p>
    <w:p w:rsidR="008C6332" w:rsidRPr="008C6332" w:rsidRDefault="008C6332" w:rsidP="008C6332">
      <w:pPr>
        <w:spacing w:after="120" w:line="280" w:lineRule="exact"/>
        <w:rPr>
          <w:rFonts w:ascii="Verdana" w:hAnsi="Verdana"/>
          <w:sz w:val="24"/>
          <w:szCs w:val="24"/>
        </w:rPr>
      </w:pPr>
      <w:r w:rsidRPr="008C6332">
        <w:rPr>
          <w:rFonts w:ascii="Verdana" w:hAnsi="Verdana"/>
        </w:rPr>
        <w:t>The following would be delivered as output of development sprints</w:t>
      </w:r>
    </w:p>
    <w:p w:rsidR="008C6332" w:rsidRPr="008C6332" w:rsidRDefault="008C6332" w:rsidP="008C6332">
      <w:pPr>
        <w:spacing w:before="0" w:line="280" w:lineRule="exact"/>
        <w:ind w:left="720" w:hanging="360"/>
        <w:rPr>
          <w:rFonts w:ascii="Verdana" w:hAnsi="Verdana"/>
        </w:rPr>
      </w:pPr>
      <w:r w:rsidRPr="008C6332">
        <w:rPr>
          <w:rFonts w:ascii="Verdana" w:hAnsi="Verdana"/>
        </w:rPr>
        <w:t>•</w:t>
      </w:r>
      <w:r w:rsidRPr="008C6332">
        <w:rPr>
          <w:rFonts w:ascii="Verdana" w:hAnsi="Verdana"/>
        </w:rPr>
        <w:tab/>
        <w:t>Sprint Plan</w:t>
      </w:r>
    </w:p>
    <w:p w:rsidR="008C6332" w:rsidRPr="008C6332" w:rsidRDefault="008C6332" w:rsidP="008C6332">
      <w:pPr>
        <w:spacing w:before="0" w:line="280" w:lineRule="exact"/>
        <w:ind w:left="720" w:hanging="360"/>
        <w:rPr>
          <w:rFonts w:ascii="Verdana" w:hAnsi="Verdana"/>
        </w:rPr>
      </w:pPr>
      <w:r w:rsidRPr="008C6332">
        <w:rPr>
          <w:rFonts w:ascii="Verdana" w:hAnsi="Verdana"/>
        </w:rPr>
        <w:t>•</w:t>
      </w:r>
      <w:r w:rsidRPr="008C6332">
        <w:rPr>
          <w:rFonts w:ascii="Verdana" w:hAnsi="Verdana"/>
        </w:rPr>
        <w:tab/>
        <w:t xml:space="preserve">System tested source code build (for deployment and testing in </w:t>
      </w:r>
      <w:r w:rsidR="00BB7643">
        <w:rPr>
          <w:rFonts w:ascii="Verdana" w:hAnsi="Verdana"/>
        </w:rPr>
        <w:t xml:space="preserve">RPS </w:t>
      </w:r>
      <w:r w:rsidRPr="008C6332">
        <w:rPr>
          <w:rFonts w:ascii="Verdana" w:hAnsi="Verdana"/>
        </w:rPr>
        <w:t>environment)</w:t>
      </w:r>
    </w:p>
    <w:p w:rsidR="008C6332" w:rsidRPr="008C6332" w:rsidRDefault="008C6332" w:rsidP="008C6332">
      <w:pPr>
        <w:spacing w:before="0" w:line="280" w:lineRule="exact"/>
        <w:ind w:left="720" w:hanging="360"/>
        <w:rPr>
          <w:rFonts w:ascii="Verdana" w:hAnsi="Verdana"/>
        </w:rPr>
      </w:pPr>
      <w:r w:rsidRPr="008C6332">
        <w:rPr>
          <w:rFonts w:ascii="Verdana" w:hAnsi="Verdana"/>
        </w:rPr>
        <w:t>•</w:t>
      </w:r>
      <w:r w:rsidRPr="008C6332">
        <w:rPr>
          <w:rFonts w:ascii="Verdana" w:hAnsi="Verdana"/>
        </w:rPr>
        <w:tab/>
        <w:t>Release Notes document</w:t>
      </w:r>
    </w:p>
    <w:p w:rsidR="008C6332" w:rsidRDefault="008C6332" w:rsidP="00F612E6">
      <w:pPr>
        <w:pStyle w:val="ListParagraph"/>
        <w:numPr>
          <w:ilvl w:val="0"/>
          <w:numId w:val="21"/>
        </w:numPr>
        <w:spacing w:line="280" w:lineRule="exact"/>
        <w:ind w:left="720"/>
        <w:contextualSpacing w:val="0"/>
        <w:jc w:val="both"/>
        <w:rPr>
          <w:rFonts w:ascii="Verdana" w:hAnsi="Verdana"/>
          <w:sz w:val="20"/>
          <w:szCs w:val="20"/>
        </w:rPr>
      </w:pPr>
      <w:r w:rsidRPr="008C6332">
        <w:rPr>
          <w:rFonts w:ascii="Verdana" w:hAnsi="Verdana"/>
          <w:sz w:val="20"/>
          <w:szCs w:val="20"/>
        </w:rPr>
        <w:t>System test cases</w:t>
      </w:r>
    </w:p>
    <w:p w:rsidR="005A5D12" w:rsidRDefault="005A5D12" w:rsidP="00F612E6">
      <w:pPr>
        <w:pStyle w:val="ListParagraph"/>
        <w:numPr>
          <w:ilvl w:val="0"/>
          <w:numId w:val="21"/>
        </w:numPr>
        <w:spacing w:line="280" w:lineRule="exact"/>
        <w:ind w:left="720"/>
        <w:contextualSpacing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Automated unit test cases.</w:t>
      </w:r>
    </w:p>
    <w:p w:rsidR="008C6332" w:rsidRPr="008C6332" w:rsidRDefault="008C6332" w:rsidP="008C6332">
      <w:pPr>
        <w:pStyle w:val="Heading3"/>
        <w:rPr>
          <w:rFonts w:ascii="Verdana" w:hAnsi="Verdana"/>
        </w:rPr>
      </w:pPr>
      <w:r w:rsidRPr="008C6332">
        <w:rPr>
          <w:rFonts w:ascii="Verdana" w:hAnsi="Verdana"/>
        </w:rPr>
        <w:t xml:space="preserve">Expectations from </w:t>
      </w:r>
      <w:r w:rsidR="009E164A">
        <w:rPr>
          <w:rFonts w:ascii="Verdana" w:hAnsi="Verdana"/>
        </w:rPr>
        <w:t>RPS</w:t>
      </w:r>
    </w:p>
    <w:p w:rsidR="008C6332" w:rsidRPr="008C6332" w:rsidRDefault="008C6332" w:rsidP="008C6332">
      <w:pPr>
        <w:rPr>
          <w:rFonts w:ascii="Verdana" w:hAnsi="Verdana"/>
        </w:rPr>
      </w:pPr>
      <w:r w:rsidRPr="008C6332">
        <w:rPr>
          <w:rFonts w:ascii="Verdana" w:hAnsi="Verdana"/>
        </w:rPr>
        <w:t xml:space="preserve">During Development Sprints, Rave would expect the following from </w:t>
      </w:r>
      <w:r w:rsidR="009E164A">
        <w:rPr>
          <w:rFonts w:ascii="Verdana" w:hAnsi="Verdana"/>
        </w:rPr>
        <w:t>RPS</w:t>
      </w:r>
      <w:r w:rsidRPr="008C6332">
        <w:rPr>
          <w:rFonts w:ascii="Verdana" w:hAnsi="Verdana"/>
        </w:rPr>
        <w:t xml:space="preserve"> :</w:t>
      </w:r>
    </w:p>
    <w:p w:rsidR="008C6332" w:rsidRPr="008C6332" w:rsidRDefault="008C6332" w:rsidP="008C6332">
      <w:pPr>
        <w:spacing w:before="0" w:line="280" w:lineRule="exact"/>
        <w:ind w:left="288" w:hanging="288"/>
        <w:rPr>
          <w:rFonts w:ascii="Verdana" w:hAnsi="Verdana"/>
        </w:rPr>
      </w:pPr>
      <w:r w:rsidRPr="008C6332">
        <w:rPr>
          <w:rFonts w:ascii="Verdana" w:hAnsi="Verdana"/>
        </w:rPr>
        <w:t>•</w:t>
      </w:r>
      <w:r w:rsidRPr="008C6332">
        <w:rPr>
          <w:rFonts w:ascii="Verdana" w:hAnsi="Verdana"/>
        </w:rPr>
        <w:tab/>
        <w:t>Sharing review comments during the periodic showcases</w:t>
      </w:r>
    </w:p>
    <w:p w:rsidR="008C6332" w:rsidRPr="008C6332" w:rsidRDefault="008C6332" w:rsidP="008C6332">
      <w:pPr>
        <w:spacing w:before="0" w:line="280" w:lineRule="exact"/>
        <w:ind w:left="288" w:hanging="288"/>
        <w:rPr>
          <w:rFonts w:ascii="Verdana" w:hAnsi="Verdana"/>
        </w:rPr>
      </w:pPr>
      <w:r w:rsidRPr="008C6332">
        <w:rPr>
          <w:rFonts w:ascii="Verdana" w:hAnsi="Verdana"/>
        </w:rPr>
        <w:t>•</w:t>
      </w:r>
      <w:r w:rsidRPr="008C6332">
        <w:rPr>
          <w:rFonts w:ascii="Verdana" w:hAnsi="Verdana"/>
        </w:rPr>
        <w:tab/>
        <w:t>Review and approval of PBIs for next Sprint.</w:t>
      </w:r>
    </w:p>
    <w:p w:rsidR="008C6332" w:rsidRPr="008C6332" w:rsidRDefault="008C6332" w:rsidP="008C6332">
      <w:pPr>
        <w:spacing w:before="0" w:line="280" w:lineRule="exact"/>
        <w:ind w:left="288" w:hanging="288"/>
        <w:rPr>
          <w:rFonts w:ascii="Verdana" w:hAnsi="Verdana"/>
        </w:rPr>
      </w:pPr>
      <w:r w:rsidRPr="008C6332">
        <w:rPr>
          <w:rFonts w:ascii="Verdana" w:hAnsi="Verdana"/>
        </w:rPr>
        <w:t>•</w:t>
      </w:r>
      <w:r w:rsidRPr="008C6332">
        <w:rPr>
          <w:rFonts w:ascii="Verdana" w:hAnsi="Verdana"/>
        </w:rPr>
        <w:tab/>
        <w:t>Testing of  interim builds and providing feedback for facilitating early actions from Rave</w:t>
      </w:r>
    </w:p>
    <w:p w:rsidR="008C6332" w:rsidRPr="008C6332" w:rsidRDefault="008C6332" w:rsidP="008C6332">
      <w:pPr>
        <w:spacing w:after="120" w:line="280" w:lineRule="exact"/>
        <w:rPr>
          <w:rFonts w:ascii="Verdana" w:hAnsi="Verdana"/>
          <w:b/>
        </w:rPr>
      </w:pPr>
      <w:r w:rsidRPr="008C6332">
        <w:rPr>
          <w:rFonts w:ascii="Verdana" w:hAnsi="Verdana"/>
          <w:b/>
        </w:rPr>
        <w:t xml:space="preserve">Notes: </w:t>
      </w:r>
    </w:p>
    <w:p w:rsidR="008C6332" w:rsidRPr="008C6332" w:rsidRDefault="008C6332" w:rsidP="00F612E6">
      <w:pPr>
        <w:pStyle w:val="ListParagraph"/>
        <w:numPr>
          <w:ilvl w:val="0"/>
          <w:numId w:val="23"/>
        </w:numPr>
        <w:spacing w:before="120" w:after="120" w:line="280" w:lineRule="exact"/>
        <w:ind w:left="284" w:hanging="284"/>
        <w:rPr>
          <w:rFonts w:ascii="Verdana" w:hAnsi="Verdana"/>
          <w:sz w:val="20"/>
          <w:szCs w:val="20"/>
        </w:rPr>
      </w:pPr>
      <w:r w:rsidRPr="008C6332">
        <w:rPr>
          <w:rFonts w:ascii="Verdana" w:hAnsi="Verdana"/>
          <w:sz w:val="20"/>
          <w:szCs w:val="20"/>
        </w:rPr>
        <w:t>All Development sprints will be progressive in nature and will involve similar activities, deliverables and expectations as detailed above.</w:t>
      </w:r>
    </w:p>
    <w:p w:rsidR="008C6332" w:rsidRPr="008C6332" w:rsidRDefault="008C6332" w:rsidP="008C6332">
      <w:pPr>
        <w:pStyle w:val="ListParagraph"/>
        <w:rPr>
          <w:rFonts w:ascii="Verdana" w:hAnsi="Verdana"/>
          <w:sz w:val="20"/>
          <w:szCs w:val="20"/>
        </w:rPr>
      </w:pPr>
    </w:p>
    <w:p w:rsidR="008C6332" w:rsidRPr="008C6332" w:rsidRDefault="008C6332" w:rsidP="00F612E6">
      <w:pPr>
        <w:pStyle w:val="ListParagraph"/>
        <w:numPr>
          <w:ilvl w:val="0"/>
          <w:numId w:val="23"/>
        </w:numPr>
        <w:spacing w:before="120" w:after="120" w:line="280" w:lineRule="exact"/>
        <w:ind w:left="284" w:hanging="284"/>
        <w:rPr>
          <w:rFonts w:ascii="Verdana" w:hAnsi="Verdana"/>
          <w:sz w:val="20"/>
          <w:szCs w:val="20"/>
        </w:rPr>
      </w:pPr>
      <w:r w:rsidRPr="008C6332">
        <w:rPr>
          <w:rFonts w:ascii="Verdana" w:hAnsi="Verdana"/>
          <w:sz w:val="20"/>
          <w:szCs w:val="20"/>
        </w:rPr>
        <w:t xml:space="preserve">During Sprint 2, </w:t>
      </w:r>
      <w:r w:rsidR="009E164A">
        <w:rPr>
          <w:rFonts w:ascii="Verdana" w:hAnsi="Verdana"/>
          <w:sz w:val="20"/>
          <w:szCs w:val="20"/>
        </w:rPr>
        <w:t>RPS i</w:t>
      </w:r>
      <w:r w:rsidRPr="008C6332">
        <w:rPr>
          <w:rFonts w:ascii="Verdana" w:hAnsi="Verdana"/>
          <w:sz w:val="20"/>
          <w:szCs w:val="20"/>
        </w:rPr>
        <w:t xml:space="preserve">s expected to carry out interim UAT on Sprint 1 build and log issues in the defect tracking tool.  Similarly during Sprint 3, </w:t>
      </w:r>
      <w:r w:rsidR="00290B2A">
        <w:rPr>
          <w:rFonts w:ascii="Verdana" w:hAnsi="Verdana"/>
          <w:sz w:val="20"/>
          <w:szCs w:val="20"/>
        </w:rPr>
        <w:t>RPS</w:t>
      </w:r>
      <w:r w:rsidRPr="008C6332">
        <w:rPr>
          <w:rFonts w:ascii="Verdana" w:hAnsi="Verdana"/>
          <w:sz w:val="20"/>
          <w:szCs w:val="20"/>
        </w:rPr>
        <w:t xml:space="preserve"> will carry out interim testing on Sprint 2 build and so on.</w:t>
      </w:r>
    </w:p>
    <w:p w:rsidR="008C6332" w:rsidRPr="008C6332" w:rsidRDefault="008C6332" w:rsidP="008C6332">
      <w:pPr>
        <w:pStyle w:val="ListParagraph"/>
        <w:rPr>
          <w:rFonts w:ascii="Verdana" w:hAnsi="Verdana"/>
          <w:sz w:val="20"/>
          <w:szCs w:val="20"/>
        </w:rPr>
      </w:pPr>
    </w:p>
    <w:p w:rsidR="008C6332" w:rsidRPr="008C6332" w:rsidRDefault="008C6332" w:rsidP="00F612E6">
      <w:pPr>
        <w:pStyle w:val="ListParagraph"/>
        <w:numPr>
          <w:ilvl w:val="0"/>
          <w:numId w:val="23"/>
        </w:numPr>
        <w:spacing w:before="120" w:after="120" w:line="280" w:lineRule="exact"/>
        <w:ind w:left="284" w:hanging="284"/>
        <w:rPr>
          <w:rFonts w:ascii="Verdana" w:hAnsi="Verdana"/>
          <w:sz w:val="20"/>
          <w:szCs w:val="20"/>
          <w:lang w:val="en-GB"/>
        </w:rPr>
      </w:pPr>
      <w:r w:rsidRPr="008C6332">
        <w:rPr>
          <w:rFonts w:ascii="Verdana" w:hAnsi="Verdana"/>
          <w:sz w:val="20"/>
          <w:szCs w:val="20"/>
        </w:rPr>
        <w:t xml:space="preserve">Post Sprint 2, Rave proposes </w:t>
      </w:r>
      <w:r w:rsidRPr="008C6332">
        <w:rPr>
          <w:rFonts w:ascii="Verdana" w:hAnsi="Verdana"/>
          <w:sz w:val="20"/>
          <w:szCs w:val="20"/>
          <w:u w:val="single"/>
        </w:rPr>
        <w:t>two weeks of stabilization sprints.</w:t>
      </w:r>
    </w:p>
    <w:p w:rsidR="008C6332" w:rsidRPr="008C6332" w:rsidRDefault="008C6332" w:rsidP="008C6332">
      <w:pPr>
        <w:pStyle w:val="ListParagraph"/>
        <w:spacing w:before="120" w:after="120" w:line="280" w:lineRule="exact"/>
        <w:ind w:left="284"/>
        <w:rPr>
          <w:rFonts w:ascii="Verdana" w:hAnsi="Verdana"/>
          <w:sz w:val="20"/>
          <w:szCs w:val="20"/>
          <w:lang w:val="en-GB"/>
        </w:rPr>
      </w:pPr>
    </w:p>
    <w:p w:rsidR="008C6332" w:rsidRPr="008C6332" w:rsidRDefault="008C6332" w:rsidP="008C6332">
      <w:pPr>
        <w:pStyle w:val="Heading2"/>
        <w:rPr>
          <w:rFonts w:ascii="Verdana" w:hAnsi="Verdana"/>
        </w:rPr>
      </w:pPr>
      <w:bookmarkStart w:id="20" w:name="_Stabilization_Sprint"/>
      <w:bookmarkStart w:id="21" w:name="_Toc384480730"/>
      <w:bookmarkStart w:id="22" w:name="_Toc427943436"/>
      <w:bookmarkEnd w:id="20"/>
      <w:r w:rsidRPr="008C6332">
        <w:rPr>
          <w:rFonts w:ascii="Verdana" w:hAnsi="Verdana"/>
        </w:rPr>
        <w:t>Stabilization Sprint</w:t>
      </w:r>
      <w:bookmarkEnd w:id="21"/>
      <w:bookmarkEnd w:id="22"/>
    </w:p>
    <w:p w:rsidR="008C6332" w:rsidRPr="008C6332" w:rsidRDefault="008C6332" w:rsidP="008C6332">
      <w:pPr>
        <w:spacing w:after="120" w:line="280" w:lineRule="exact"/>
        <w:rPr>
          <w:rFonts w:ascii="Verdana" w:hAnsi="Verdana"/>
        </w:rPr>
      </w:pPr>
      <w:r w:rsidRPr="008C6332">
        <w:rPr>
          <w:rFonts w:ascii="Verdana" w:hAnsi="Verdana"/>
        </w:rPr>
        <w:t>After running every two consecutive full development sprints (#1 and #2), Rave proposes a two week long stabilization sprint.</w:t>
      </w:r>
    </w:p>
    <w:p w:rsidR="008C6332" w:rsidRPr="008C6332" w:rsidRDefault="008C6332" w:rsidP="008C6332">
      <w:pPr>
        <w:spacing w:after="120" w:line="280" w:lineRule="exact"/>
        <w:rPr>
          <w:rFonts w:ascii="Verdana" w:hAnsi="Verdana"/>
          <w:b/>
        </w:rPr>
      </w:pPr>
      <w:r w:rsidRPr="008C6332">
        <w:rPr>
          <w:rFonts w:ascii="Verdana" w:hAnsi="Verdana"/>
          <w:b/>
        </w:rPr>
        <w:t xml:space="preserve">Objective: </w:t>
      </w:r>
    </w:p>
    <w:p w:rsidR="008C6332" w:rsidRPr="008C6332" w:rsidRDefault="008C6332" w:rsidP="008C6332">
      <w:pPr>
        <w:spacing w:after="120" w:line="280" w:lineRule="exact"/>
        <w:rPr>
          <w:rFonts w:ascii="Verdana" w:hAnsi="Verdana"/>
        </w:rPr>
      </w:pPr>
      <w:r w:rsidRPr="008C6332">
        <w:rPr>
          <w:rFonts w:ascii="Verdana" w:hAnsi="Verdana"/>
        </w:rPr>
        <w:t xml:space="preserve">Rave to fix high priority issues (defects or suggestions) reported during previous development sprint’s UAT cycle. </w:t>
      </w:r>
    </w:p>
    <w:p w:rsidR="008C6332" w:rsidRPr="008C6332" w:rsidRDefault="008C6332" w:rsidP="008C6332">
      <w:pPr>
        <w:spacing w:after="120" w:line="280" w:lineRule="exact"/>
        <w:rPr>
          <w:rFonts w:ascii="Verdana" w:hAnsi="Verdana"/>
        </w:rPr>
      </w:pPr>
      <w:r w:rsidRPr="008C6332">
        <w:rPr>
          <w:rFonts w:ascii="Verdana" w:hAnsi="Verdana"/>
        </w:rPr>
        <w:t>Complete development and system testing (if pending from earlier sprints)</w:t>
      </w:r>
    </w:p>
    <w:p w:rsidR="008C6332" w:rsidRPr="008C6332" w:rsidRDefault="008C6332" w:rsidP="008C6332">
      <w:pPr>
        <w:spacing w:after="120" w:line="280" w:lineRule="exact"/>
        <w:rPr>
          <w:rFonts w:ascii="Verdana" w:hAnsi="Verdana"/>
        </w:rPr>
      </w:pPr>
      <w:r w:rsidRPr="008C6332">
        <w:rPr>
          <w:rFonts w:ascii="Verdana" w:hAnsi="Verdana"/>
        </w:rPr>
        <w:t>Closure of defects.</w:t>
      </w:r>
    </w:p>
    <w:p w:rsidR="008C6332" w:rsidRPr="008C6332" w:rsidRDefault="008C6332" w:rsidP="008C6332">
      <w:pPr>
        <w:spacing w:after="120" w:line="280" w:lineRule="exact"/>
        <w:rPr>
          <w:rFonts w:ascii="Verdana" w:hAnsi="Verdana"/>
          <w:b/>
        </w:rPr>
      </w:pPr>
      <w:r w:rsidRPr="008C6332">
        <w:rPr>
          <w:rFonts w:ascii="Verdana" w:hAnsi="Verdana"/>
          <w:b/>
        </w:rPr>
        <w:t xml:space="preserve">Benefits: </w:t>
      </w:r>
    </w:p>
    <w:p w:rsidR="008C6332" w:rsidRPr="008C6332" w:rsidRDefault="008C6332" w:rsidP="00F612E6">
      <w:pPr>
        <w:pStyle w:val="ListParagraph"/>
        <w:numPr>
          <w:ilvl w:val="0"/>
          <w:numId w:val="31"/>
        </w:numPr>
        <w:spacing w:before="120" w:after="120" w:line="280" w:lineRule="exact"/>
        <w:ind w:left="284" w:hanging="284"/>
        <w:rPr>
          <w:rFonts w:ascii="Verdana" w:hAnsi="Verdana"/>
          <w:sz w:val="20"/>
          <w:szCs w:val="20"/>
        </w:rPr>
      </w:pPr>
      <w:r w:rsidRPr="008C6332">
        <w:rPr>
          <w:rFonts w:ascii="Verdana" w:hAnsi="Verdana"/>
          <w:sz w:val="20"/>
          <w:szCs w:val="20"/>
        </w:rPr>
        <w:t xml:space="preserve">Further stabilize the working software developed so far. </w:t>
      </w:r>
    </w:p>
    <w:p w:rsidR="008C6332" w:rsidRPr="008C6332" w:rsidRDefault="008C6332" w:rsidP="00F612E6">
      <w:pPr>
        <w:pStyle w:val="ListParagraph"/>
        <w:numPr>
          <w:ilvl w:val="0"/>
          <w:numId w:val="31"/>
        </w:numPr>
        <w:spacing w:before="120" w:after="120" w:line="280" w:lineRule="exact"/>
        <w:ind w:left="284" w:hanging="284"/>
        <w:rPr>
          <w:rFonts w:ascii="Verdana" w:hAnsi="Verdana"/>
          <w:sz w:val="20"/>
          <w:szCs w:val="20"/>
        </w:rPr>
      </w:pPr>
      <w:r w:rsidRPr="008C6332">
        <w:rPr>
          <w:rFonts w:ascii="Verdana" w:hAnsi="Verdana"/>
          <w:sz w:val="20"/>
          <w:szCs w:val="20"/>
        </w:rPr>
        <w:t xml:space="preserve">Further reduce the load at the time of final UAT cycle during </w:t>
      </w:r>
      <w:r w:rsidR="00AE14B0">
        <w:rPr>
          <w:rFonts w:ascii="Verdana" w:hAnsi="Verdana"/>
          <w:sz w:val="20"/>
          <w:szCs w:val="20"/>
        </w:rPr>
        <w:t>UAT</w:t>
      </w:r>
      <w:r w:rsidRPr="008C6332">
        <w:rPr>
          <w:rFonts w:ascii="Verdana" w:hAnsi="Verdana"/>
          <w:sz w:val="20"/>
          <w:szCs w:val="20"/>
        </w:rPr>
        <w:t xml:space="preserve"> Sprint</w:t>
      </w:r>
    </w:p>
    <w:p w:rsidR="008C6332" w:rsidRPr="008C6332" w:rsidRDefault="008C6332" w:rsidP="00F612E6">
      <w:pPr>
        <w:pStyle w:val="ListParagraph"/>
        <w:numPr>
          <w:ilvl w:val="0"/>
          <w:numId w:val="31"/>
        </w:numPr>
        <w:spacing w:before="120" w:after="120" w:line="280" w:lineRule="exact"/>
        <w:ind w:left="284" w:hanging="284"/>
        <w:rPr>
          <w:rFonts w:ascii="Verdana" w:hAnsi="Verdana"/>
          <w:sz w:val="20"/>
          <w:szCs w:val="20"/>
        </w:rPr>
      </w:pPr>
      <w:r w:rsidRPr="008C6332">
        <w:rPr>
          <w:rFonts w:ascii="Verdana" w:hAnsi="Verdana"/>
          <w:sz w:val="20"/>
          <w:szCs w:val="20"/>
        </w:rPr>
        <w:t xml:space="preserve">Reduce rework by not accumulating too much pending work, if any. </w:t>
      </w:r>
    </w:p>
    <w:p w:rsidR="008C6332" w:rsidRPr="008C6332" w:rsidRDefault="008C6332" w:rsidP="00F612E6">
      <w:pPr>
        <w:pStyle w:val="ListParagraph"/>
        <w:numPr>
          <w:ilvl w:val="0"/>
          <w:numId w:val="31"/>
        </w:numPr>
        <w:spacing w:before="120" w:after="120" w:line="280" w:lineRule="exact"/>
        <w:ind w:left="284" w:hanging="284"/>
        <w:rPr>
          <w:rFonts w:ascii="Verdana" w:hAnsi="Verdana"/>
          <w:sz w:val="20"/>
          <w:szCs w:val="20"/>
        </w:rPr>
      </w:pPr>
      <w:r w:rsidRPr="008C6332">
        <w:rPr>
          <w:rFonts w:ascii="Verdana" w:hAnsi="Verdana"/>
          <w:sz w:val="20"/>
          <w:szCs w:val="20"/>
        </w:rPr>
        <w:t>Provide a realistic progress measure against planned project progress.</w:t>
      </w:r>
    </w:p>
    <w:p w:rsidR="008C6332" w:rsidRPr="008C6332" w:rsidRDefault="008C6332" w:rsidP="008C6332">
      <w:pPr>
        <w:spacing w:after="120" w:line="280" w:lineRule="exact"/>
        <w:rPr>
          <w:rFonts w:ascii="Verdana" w:hAnsi="Verdana"/>
          <w:b/>
        </w:rPr>
      </w:pPr>
      <w:r w:rsidRPr="008C6332">
        <w:rPr>
          <w:rFonts w:ascii="Verdana" w:hAnsi="Verdana"/>
          <w:b/>
        </w:rPr>
        <w:t xml:space="preserve">Deliverable: </w:t>
      </w:r>
    </w:p>
    <w:p w:rsidR="008C6332" w:rsidRPr="008C6332" w:rsidRDefault="008C6332" w:rsidP="008C6332">
      <w:pPr>
        <w:rPr>
          <w:rFonts w:ascii="Verdana" w:hAnsi="Verdana"/>
        </w:rPr>
      </w:pPr>
      <w:r w:rsidRPr="008C6332">
        <w:rPr>
          <w:rFonts w:ascii="Verdana" w:hAnsi="Verdana"/>
        </w:rPr>
        <w:t>Updated build for interim UAT</w:t>
      </w:r>
    </w:p>
    <w:p w:rsidR="008C6332" w:rsidRPr="008C6332" w:rsidRDefault="008C6332" w:rsidP="008C6332">
      <w:pPr>
        <w:rPr>
          <w:rFonts w:ascii="Verdana" w:hAnsi="Verdana"/>
        </w:rPr>
      </w:pPr>
    </w:p>
    <w:p w:rsidR="008C6332" w:rsidRPr="008C6332" w:rsidRDefault="008C6332" w:rsidP="008C6332">
      <w:pPr>
        <w:pStyle w:val="Heading2"/>
        <w:rPr>
          <w:rFonts w:ascii="Verdana" w:hAnsi="Verdana"/>
        </w:rPr>
      </w:pPr>
      <w:bookmarkStart w:id="23" w:name="_Final_Sprint_-"/>
      <w:bookmarkStart w:id="24" w:name="_Toc427943437"/>
      <w:bookmarkEnd w:id="23"/>
      <w:r w:rsidRPr="008C6332">
        <w:rPr>
          <w:rFonts w:ascii="Verdana" w:hAnsi="Verdana"/>
        </w:rPr>
        <w:lastRenderedPageBreak/>
        <w:t xml:space="preserve">Final </w:t>
      </w:r>
      <w:bookmarkStart w:id="25" w:name="_Sprint__1"/>
      <w:bookmarkStart w:id="26" w:name="_Sprint_-_User"/>
      <w:bookmarkStart w:id="27" w:name="_Ref384323156"/>
      <w:bookmarkStart w:id="28" w:name="_Toc384480733"/>
      <w:bookmarkEnd w:id="25"/>
      <w:bookmarkEnd w:id="26"/>
      <w:r w:rsidRPr="008C6332">
        <w:rPr>
          <w:rFonts w:ascii="Verdana" w:hAnsi="Verdana"/>
        </w:rPr>
        <w:t xml:space="preserve">Sprint - User Acceptance Testing (UAT) and </w:t>
      </w:r>
      <w:r w:rsidR="00AE14B0">
        <w:rPr>
          <w:rFonts w:ascii="Verdana" w:hAnsi="Verdana"/>
        </w:rPr>
        <w:t>UAT</w:t>
      </w:r>
      <w:r w:rsidRPr="008C6332">
        <w:rPr>
          <w:rFonts w:ascii="Verdana" w:hAnsi="Verdana"/>
        </w:rPr>
        <w:t xml:space="preserve"> preparations</w:t>
      </w:r>
      <w:bookmarkEnd w:id="24"/>
      <w:bookmarkEnd w:id="27"/>
      <w:bookmarkEnd w:id="28"/>
    </w:p>
    <w:p w:rsidR="008C6332" w:rsidRPr="008C6332" w:rsidRDefault="008C6332" w:rsidP="008C6332">
      <w:pPr>
        <w:pStyle w:val="Heading3"/>
        <w:rPr>
          <w:rFonts w:ascii="Verdana" w:hAnsi="Verdana"/>
        </w:rPr>
      </w:pPr>
      <w:r w:rsidRPr="008C6332">
        <w:rPr>
          <w:rFonts w:ascii="Verdana" w:hAnsi="Verdana"/>
        </w:rPr>
        <w:t xml:space="preserve">Key Activities </w:t>
      </w:r>
    </w:p>
    <w:p w:rsidR="008C6332" w:rsidRPr="008C6332" w:rsidRDefault="008C6332" w:rsidP="008C6332">
      <w:pPr>
        <w:spacing w:after="120" w:line="280" w:lineRule="exact"/>
        <w:rPr>
          <w:rFonts w:ascii="Verdana" w:hAnsi="Verdana"/>
        </w:rPr>
      </w:pPr>
      <w:r w:rsidRPr="008C6332">
        <w:rPr>
          <w:rFonts w:ascii="Verdana" w:hAnsi="Verdana"/>
        </w:rPr>
        <w:t xml:space="preserve">This Sprint will primarily involve the final round of acceptance testing by </w:t>
      </w:r>
      <w:r w:rsidR="00290B2A">
        <w:rPr>
          <w:rFonts w:ascii="Verdana" w:hAnsi="Verdana"/>
        </w:rPr>
        <w:t xml:space="preserve">RPS’s </w:t>
      </w:r>
      <w:r w:rsidRPr="008C6332">
        <w:rPr>
          <w:rFonts w:ascii="Verdana" w:hAnsi="Verdana"/>
        </w:rPr>
        <w:t xml:space="preserve">team on-shore for a period of four weeks.  Issues reported during acceptance testing will be fixed by the off-shore development team and re-tested.  Final preparation for Go Live is planned, post completion of acceptance testing.  </w:t>
      </w:r>
    </w:p>
    <w:p w:rsidR="008C6332" w:rsidRPr="008C6332" w:rsidRDefault="008C6332" w:rsidP="008C6332">
      <w:pPr>
        <w:spacing w:after="120" w:line="280" w:lineRule="exact"/>
        <w:rPr>
          <w:rFonts w:ascii="Verdana" w:hAnsi="Verdana"/>
        </w:rPr>
      </w:pPr>
      <w:r w:rsidRPr="008C6332">
        <w:rPr>
          <w:rFonts w:ascii="Verdana" w:hAnsi="Verdana"/>
        </w:rPr>
        <w:t>The following will be accomplished:</w:t>
      </w:r>
    </w:p>
    <w:p w:rsidR="008C6332" w:rsidRPr="008C6332" w:rsidRDefault="008C6332" w:rsidP="008C6332">
      <w:pPr>
        <w:spacing w:after="120" w:line="280" w:lineRule="exact"/>
        <w:ind w:left="568" w:hanging="284"/>
        <w:rPr>
          <w:rFonts w:ascii="Verdana" w:hAnsi="Verdana"/>
        </w:rPr>
      </w:pPr>
      <w:r w:rsidRPr="008C6332">
        <w:rPr>
          <w:rFonts w:ascii="Verdana" w:hAnsi="Verdana"/>
        </w:rPr>
        <w:t>•</w:t>
      </w:r>
      <w:r w:rsidRPr="008C6332">
        <w:rPr>
          <w:rFonts w:ascii="Verdana" w:hAnsi="Verdana"/>
        </w:rPr>
        <w:tab/>
        <w:t xml:space="preserve">Acceptance testing by </w:t>
      </w:r>
      <w:r w:rsidR="006D2DBA">
        <w:rPr>
          <w:rFonts w:ascii="Verdana" w:hAnsi="Verdana"/>
        </w:rPr>
        <w:t>RPS</w:t>
      </w:r>
      <w:r w:rsidRPr="008C6332">
        <w:rPr>
          <w:rFonts w:ascii="Verdana" w:hAnsi="Verdana"/>
        </w:rPr>
        <w:t xml:space="preserve"> team</w:t>
      </w:r>
    </w:p>
    <w:p w:rsidR="008C6332" w:rsidRPr="008C6332" w:rsidRDefault="008C6332" w:rsidP="008C6332">
      <w:pPr>
        <w:spacing w:after="120" w:line="280" w:lineRule="exact"/>
        <w:ind w:left="568" w:hanging="284"/>
        <w:rPr>
          <w:rFonts w:ascii="Verdana" w:hAnsi="Verdana"/>
        </w:rPr>
      </w:pPr>
      <w:r w:rsidRPr="008C6332">
        <w:rPr>
          <w:rFonts w:ascii="Verdana" w:hAnsi="Verdana"/>
        </w:rPr>
        <w:t>•</w:t>
      </w:r>
      <w:r w:rsidRPr="008C6332">
        <w:rPr>
          <w:rFonts w:ascii="Verdana" w:hAnsi="Verdana"/>
        </w:rPr>
        <w:tab/>
        <w:t>Support from off-shore by Rave’s development and testing team</w:t>
      </w:r>
    </w:p>
    <w:p w:rsidR="008C6332" w:rsidRDefault="008C6332" w:rsidP="008C6332">
      <w:pPr>
        <w:spacing w:after="120" w:line="280" w:lineRule="exact"/>
        <w:ind w:left="568" w:hanging="284"/>
        <w:rPr>
          <w:rFonts w:ascii="Verdana" w:hAnsi="Verdana"/>
        </w:rPr>
      </w:pPr>
      <w:r w:rsidRPr="008C6332">
        <w:rPr>
          <w:rFonts w:ascii="Verdana" w:hAnsi="Verdana"/>
        </w:rPr>
        <w:t>•</w:t>
      </w:r>
      <w:r w:rsidRPr="008C6332">
        <w:rPr>
          <w:rFonts w:ascii="Verdana" w:hAnsi="Verdana"/>
        </w:rPr>
        <w:tab/>
        <w:t xml:space="preserve">Rave will support </w:t>
      </w:r>
      <w:r w:rsidR="006D2DBA">
        <w:rPr>
          <w:rFonts w:ascii="Verdana" w:hAnsi="Verdana"/>
        </w:rPr>
        <w:t xml:space="preserve">testing </w:t>
      </w:r>
      <w:r w:rsidRPr="008C6332">
        <w:rPr>
          <w:rFonts w:ascii="Verdana" w:hAnsi="Verdana"/>
        </w:rPr>
        <w:t>by resolving bugs, if any, and providing clarifications.</w:t>
      </w:r>
    </w:p>
    <w:p w:rsidR="006D2DBA" w:rsidRPr="008C6332" w:rsidRDefault="006D2DBA" w:rsidP="008C6332">
      <w:pPr>
        <w:spacing w:after="120" w:line="280" w:lineRule="exact"/>
        <w:ind w:left="568" w:hanging="284"/>
        <w:rPr>
          <w:rFonts w:ascii="Verdana" w:hAnsi="Verdana"/>
        </w:rPr>
      </w:pPr>
    </w:p>
    <w:p w:rsidR="008C6332" w:rsidRPr="008C6332" w:rsidRDefault="008C6332" w:rsidP="008C6332">
      <w:pPr>
        <w:pStyle w:val="Heading3"/>
        <w:rPr>
          <w:rFonts w:ascii="Verdana" w:hAnsi="Verdana"/>
        </w:rPr>
      </w:pPr>
      <w:r w:rsidRPr="008C6332">
        <w:rPr>
          <w:rFonts w:ascii="Verdana" w:hAnsi="Verdana"/>
        </w:rPr>
        <w:t>Deliverables for the phase</w:t>
      </w:r>
    </w:p>
    <w:p w:rsidR="008C6332" w:rsidRPr="008C6332" w:rsidRDefault="008C6332" w:rsidP="008C6332">
      <w:pPr>
        <w:spacing w:after="120" w:line="280" w:lineRule="exact"/>
        <w:ind w:left="576" w:hanging="288"/>
        <w:rPr>
          <w:rFonts w:ascii="Verdana" w:hAnsi="Verdana"/>
        </w:rPr>
      </w:pPr>
      <w:r w:rsidRPr="008C6332">
        <w:rPr>
          <w:rFonts w:ascii="Verdana" w:hAnsi="Verdana"/>
        </w:rPr>
        <w:t>•</w:t>
      </w:r>
      <w:r w:rsidRPr="008C6332">
        <w:rPr>
          <w:rFonts w:ascii="Verdana" w:hAnsi="Verdana"/>
        </w:rPr>
        <w:tab/>
        <w:t>Code Deployment Package for Production Releases</w:t>
      </w:r>
    </w:p>
    <w:p w:rsidR="008C6332" w:rsidRPr="008C6332" w:rsidRDefault="008C6332" w:rsidP="008C6332">
      <w:pPr>
        <w:spacing w:after="120" w:line="280" w:lineRule="exact"/>
        <w:ind w:left="576" w:hanging="288"/>
        <w:rPr>
          <w:rFonts w:ascii="Verdana" w:hAnsi="Verdana"/>
        </w:rPr>
      </w:pPr>
      <w:r w:rsidRPr="008C6332">
        <w:rPr>
          <w:rFonts w:ascii="Verdana" w:hAnsi="Verdana"/>
        </w:rPr>
        <w:t>•</w:t>
      </w:r>
      <w:r w:rsidRPr="008C6332">
        <w:rPr>
          <w:rFonts w:ascii="Verdana" w:hAnsi="Verdana"/>
        </w:rPr>
        <w:tab/>
        <w:t>Release Notes document</w:t>
      </w:r>
    </w:p>
    <w:p w:rsidR="008C6332" w:rsidRDefault="008C6332" w:rsidP="008C6332">
      <w:pPr>
        <w:spacing w:after="120" w:line="280" w:lineRule="exact"/>
        <w:ind w:left="568" w:hanging="284"/>
        <w:rPr>
          <w:rFonts w:ascii="Verdana" w:hAnsi="Verdana"/>
        </w:rPr>
      </w:pPr>
      <w:r w:rsidRPr="008C6332">
        <w:rPr>
          <w:rFonts w:ascii="Verdana" w:hAnsi="Verdana"/>
        </w:rPr>
        <w:t>•</w:t>
      </w:r>
      <w:r w:rsidRPr="008C6332">
        <w:rPr>
          <w:rFonts w:ascii="Verdana" w:hAnsi="Verdana"/>
        </w:rPr>
        <w:tab/>
        <w:t>Final updated technical design document (Architecture, Object model, Data model).</w:t>
      </w:r>
    </w:p>
    <w:p w:rsidR="006D2DBA" w:rsidRPr="008C6332" w:rsidRDefault="006D2DBA" w:rsidP="008C6332">
      <w:pPr>
        <w:spacing w:after="120" w:line="280" w:lineRule="exact"/>
        <w:ind w:left="568" w:hanging="284"/>
        <w:rPr>
          <w:rFonts w:ascii="Verdana" w:hAnsi="Verdana"/>
        </w:rPr>
      </w:pPr>
    </w:p>
    <w:p w:rsidR="008C6332" w:rsidRPr="008C6332" w:rsidRDefault="008C6332" w:rsidP="008C6332">
      <w:pPr>
        <w:pStyle w:val="Heading3"/>
        <w:rPr>
          <w:rFonts w:ascii="Verdana" w:hAnsi="Verdana"/>
        </w:rPr>
      </w:pPr>
      <w:r w:rsidRPr="008C6332">
        <w:rPr>
          <w:rFonts w:ascii="Verdana" w:hAnsi="Verdana"/>
        </w:rPr>
        <w:t xml:space="preserve">Expectation from </w:t>
      </w:r>
      <w:r w:rsidR="006D2DBA">
        <w:rPr>
          <w:rFonts w:ascii="Verdana" w:hAnsi="Verdana"/>
        </w:rPr>
        <w:t>RPS</w:t>
      </w:r>
    </w:p>
    <w:p w:rsidR="008C6332" w:rsidRPr="008C6332" w:rsidRDefault="008C6332" w:rsidP="008C6332">
      <w:pPr>
        <w:spacing w:after="120" w:line="280" w:lineRule="exact"/>
        <w:ind w:left="568" w:hanging="284"/>
        <w:rPr>
          <w:rFonts w:ascii="Verdana" w:hAnsi="Verdana"/>
        </w:rPr>
      </w:pPr>
      <w:r w:rsidRPr="008C6332">
        <w:rPr>
          <w:rFonts w:ascii="Verdana" w:hAnsi="Verdana"/>
        </w:rPr>
        <w:t>•</w:t>
      </w:r>
      <w:r w:rsidRPr="008C6332">
        <w:rPr>
          <w:rFonts w:ascii="Verdana" w:hAnsi="Verdana"/>
        </w:rPr>
        <w:tab/>
      </w:r>
      <w:r w:rsidR="00BB7643">
        <w:rPr>
          <w:rFonts w:ascii="Verdana" w:hAnsi="Verdana"/>
        </w:rPr>
        <w:t>RPS’s</w:t>
      </w:r>
      <w:r w:rsidRPr="008C6332">
        <w:rPr>
          <w:rFonts w:ascii="Verdana" w:hAnsi="Verdana"/>
        </w:rPr>
        <w:t xml:space="preserve"> relevant stakeholders to be made available for the deployment of the build in their environment</w:t>
      </w:r>
    </w:p>
    <w:p w:rsidR="008C6332" w:rsidRPr="008C6332" w:rsidRDefault="008C6332" w:rsidP="008C6332">
      <w:pPr>
        <w:spacing w:after="120" w:line="280" w:lineRule="exact"/>
        <w:ind w:left="568" w:hanging="284"/>
        <w:rPr>
          <w:rFonts w:ascii="Verdana" w:hAnsi="Verdana"/>
        </w:rPr>
      </w:pPr>
      <w:r w:rsidRPr="008C6332">
        <w:rPr>
          <w:rFonts w:ascii="Verdana" w:hAnsi="Verdana"/>
        </w:rPr>
        <w:t>•</w:t>
      </w:r>
      <w:r w:rsidRPr="008C6332">
        <w:rPr>
          <w:rFonts w:ascii="Verdana" w:hAnsi="Verdana"/>
        </w:rPr>
        <w:tab/>
      </w:r>
      <w:r w:rsidR="00BB7643">
        <w:rPr>
          <w:rFonts w:ascii="Verdana" w:hAnsi="Verdana"/>
        </w:rPr>
        <w:t>RPS</w:t>
      </w:r>
      <w:r w:rsidRPr="008C6332">
        <w:rPr>
          <w:rFonts w:ascii="Verdana" w:hAnsi="Verdana"/>
        </w:rPr>
        <w:t xml:space="preserve"> will test the deliverables in the applicable environment and report issues / defects within the issue tracking tool.</w:t>
      </w:r>
    </w:p>
    <w:p w:rsidR="008C6332" w:rsidRDefault="008C6332" w:rsidP="008C6332">
      <w:pPr>
        <w:spacing w:after="120" w:line="280" w:lineRule="exact"/>
        <w:ind w:left="568" w:hanging="284"/>
        <w:rPr>
          <w:rFonts w:ascii="Verdana" w:hAnsi="Verdana"/>
        </w:rPr>
      </w:pPr>
      <w:r w:rsidRPr="008C6332">
        <w:rPr>
          <w:rFonts w:ascii="Verdana" w:hAnsi="Verdana"/>
        </w:rPr>
        <w:t>•</w:t>
      </w:r>
      <w:r w:rsidRPr="008C6332">
        <w:rPr>
          <w:rFonts w:ascii="Verdana" w:hAnsi="Verdana"/>
        </w:rPr>
        <w:tab/>
        <w:t xml:space="preserve">Final acceptance of deliverables and project sign-off.  </w:t>
      </w:r>
    </w:p>
    <w:p w:rsidR="00A64B03" w:rsidRPr="008C6332" w:rsidRDefault="00A64B03" w:rsidP="008C6332">
      <w:pPr>
        <w:spacing w:after="120" w:line="280" w:lineRule="exact"/>
        <w:ind w:left="568" w:hanging="284"/>
        <w:rPr>
          <w:rFonts w:ascii="Verdana" w:hAnsi="Verdana"/>
        </w:rPr>
      </w:pPr>
    </w:p>
    <w:p w:rsidR="00CC4CDE" w:rsidRPr="008C6332" w:rsidRDefault="00CC4CDE" w:rsidP="00CC4CDE">
      <w:pPr>
        <w:pStyle w:val="Heading2"/>
        <w:spacing w:line="360" w:lineRule="auto"/>
        <w:jc w:val="both"/>
        <w:rPr>
          <w:rFonts w:ascii="Verdana" w:hAnsi="Verdana"/>
        </w:rPr>
      </w:pPr>
      <w:bookmarkStart w:id="29" w:name="_Project_Schedule"/>
      <w:bookmarkStart w:id="30" w:name="_Sprint_wise_feature"/>
      <w:bookmarkStart w:id="31" w:name="_Communication_Plan_for_Execution:"/>
      <w:bookmarkStart w:id="32" w:name="_Project_Communication"/>
      <w:bookmarkStart w:id="33" w:name="_Ref384028361"/>
      <w:bookmarkStart w:id="34" w:name="_Ref384028378"/>
      <w:bookmarkStart w:id="35" w:name="_Toc384480742"/>
      <w:bookmarkStart w:id="36" w:name="_Toc222801555"/>
      <w:bookmarkStart w:id="37" w:name="_Toc427943438"/>
      <w:bookmarkEnd w:id="29"/>
      <w:bookmarkEnd w:id="30"/>
      <w:bookmarkEnd w:id="31"/>
      <w:bookmarkEnd w:id="32"/>
      <w:r w:rsidRPr="008C6332">
        <w:rPr>
          <w:rFonts w:ascii="Verdana" w:hAnsi="Verdana"/>
        </w:rPr>
        <w:t>Project Communication</w:t>
      </w:r>
      <w:bookmarkEnd w:id="33"/>
      <w:bookmarkEnd w:id="34"/>
      <w:bookmarkEnd w:id="35"/>
      <w:bookmarkEnd w:id="37"/>
      <w:r w:rsidRPr="008C6332">
        <w:rPr>
          <w:rFonts w:ascii="Verdana" w:hAnsi="Verdana"/>
        </w:rPr>
        <w:t xml:space="preserve"> </w:t>
      </w:r>
      <w:bookmarkEnd w:id="36"/>
    </w:p>
    <w:p w:rsidR="00CC4CDE" w:rsidRPr="008C6332" w:rsidRDefault="00CC4CDE" w:rsidP="00CC4CDE">
      <w:pPr>
        <w:spacing w:after="120" w:line="280" w:lineRule="exact"/>
        <w:jc w:val="left"/>
        <w:rPr>
          <w:rFonts w:ascii="Verdana" w:hAnsi="Verdana" w:cs="Arial"/>
          <w:lang w:eastAsia="en-GB"/>
        </w:rPr>
      </w:pPr>
      <w:r w:rsidRPr="008C6332">
        <w:rPr>
          <w:rFonts w:ascii="Verdana" w:hAnsi="Verdana" w:cs="Arial"/>
          <w:color w:val="auto"/>
          <w:szCs w:val="24"/>
        </w:rPr>
        <w:t xml:space="preserve">The Rave </w:t>
      </w:r>
      <w:r w:rsidRPr="008C6332">
        <w:rPr>
          <w:rFonts w:ascii="Verdana" w:hAnsi="Verdana" w:cs="Arial"/>
          <w:lang w:eastAsia="en-GB"/>
        </w:rPr>
        <w:t xml:space="preserve">team will interact with The </w:t>
      </w:r>
      <w:r w:rsidR="006D2DBA">
        <w:rPr>
          <w:rFonts w:ascii="Verdana" w:hAnsi="Verdana" w:cs="Arial"/>
          <w:lang w:eastAsia="en-GB"/>
        </w:rPr>
        <w:t>RPS</w:t>
      </w:r>
      <w:fldSimple w:instr=" DOCPROPERTY &quot;Client&quot;  \* MERGEFORMAT "/>
      <w:r w:rsidRPr="008C6332">
        <w:rPr>
          <w:rFonts w:ascii="Verdana" w:hAnsi="Verdana" w:cs="Arial"/>
          <w:lang w:eastAsia="en-GB"/>
        </w:rPr>
        <w:t xml:space="preserve"> team on an as needed basis for resolution of issues/clarifications, if any.</w:t>
      </w:r>
    </w:p>
    <w:p w:rsidR="00CC4CDE" w:rsidRPr="008C6332" w:rsidRDefault="00CC4CDE" w:rsidP="00CC4CDE">
      <w:pPr>
        <w:spacing w:after="120" w:line="280" w:lineRule="exact"/>
        <w:jc w:val="left"/>
        <w:rPr>
          <w:rFonts w:ascii="Verdana" w:hAnsi="Verdana" w:cs="Arial"/>
        </w:rPr>
      </w:pPr>
      <w:r w:rsidRPr="008C6332">
        <w:rPr>
          <w:rFonts w:ascii="Verdana" w:hAnsi="Verdana" w:cs="Arial"/>
          <w:b/>
        </w:rPr>
        <w:t xml:space="preserve">Overlapping Working hours: </w:t>
      </w:r>
      <w:r w:rsidRPr="008C6332">
        <w:rPr>
          <w:rFonts w:ascii="Verdana" w:hAnsi="Verdana" w:cs="Arial"/>
        </w:rPr>
        <w:t xml:space="preserve">Working hours of the off-shore team will be adjusted suitably during the critical phases of the project to facilitate sufficient overlap (of 3-4 hours at least) with the normal business hours </w:t>
      </w:r>
      <w:r w:rsidR="00FE21F5">
        <w:rPr>
          <w:rFonts w:ascii="Verdana" w:hAnsi="Verdana" w:cs="Arial"/>
        </w:rPr>
        <w:t>of RPS</w:t>
      </w:r>
      <w:r w:rsidRPr="008C6332">
        <w:rPr>
          <w:rFonts w:ascii="Verdana" w:hAnsi="Verdana" w:cs="Arial"/>
        </w:rPr>
        <w:t>.</w:t>
      </w:r>
    </w:p>
    <w:p w:rsidR="00FE21F5" w:rsidRDefault="00CC4CDE" w:rsidP="00CC4CDE">
      <w:pPr>
        <w:spacing w:after="120" w:line="280" w:lineRule="exact"/>
        <w:jc w:val="left"/>
        <w:rPr>
          <w:rFonts w:ascii="Verdana" w:hAnsi="Verdana" w:cs="Arial"/>
        </w:rPr>
      </w:pPr>
      <w:r w:rsidRPr="008C6332">
        <w:rPr>
          <w:rFonts w:ascii="Verdana" w:hAnsi="Verdana" w:cs="Arial"/>
          <w:b/>
        </w:rPr>
        <w:t>FTP Server:</w:t>
      </w:r>
      <w:r w:rsidRPr="008C6332">
        <w:rPr>
          <w:rFonts w:ascii="Verdana" w:hAnsi="Verdana" w:cs="Arial"/>
        </w:rPr>
        <w:t xml:space="preserve"> All the deliverables will be uploaded to the FTP server hosted at Rave.  The </w:t>
      </w:r>
      <w:fldSimple w:instr=" DOCPROPERTY &quot;Client&quot;  \* MERGEFORMAT ">
        <w:r w:rsidR="00FE21F5">
          <w:rPr>
            <w:rFonts w:ascii="Verdana" w:hAnsi="Verdana" w:cs="Arial"/>
            <w:color w:val="auto"/>
            <w:szCs w:val="24"/>
          </w:rPr>
          <w:t xml:space="preserve">RPS </w:t>
        </w:r>
      </w:fldSimple>
      <w:r w:rsidRPr="008C6332">
        <w:rPr>
          <w:rFonts w:ascii="Verdana" w:hAnsi="Verdana" w:cs="Arial"/>
        </w:rPr>
        <w:t xml:space="preserve">will be provided with a login account to access the FTP server.  </w:t>
      </w:r>
    </w:p>
    <w:p w:rsidR="00290B2A" w:rsidRDefault="00CC4CDE" w:rsidP="00CC4CDE">
      <w:pPr>
        <w:spacing w:after="120" w:line="280" w:lineRule="exact"/>
        <w:jc w:val="left"/>
        <w:rPr>
          <w:rFonts w:ascii="Verdana" w:hAnsi="Verdana" w:cs="Arial"/>
        </w:rPr>
      </w:pPr>
      <w:r w:rsidRPr="008C6332">
        <w:rPr>
          <w:rFonts w:ascii="Verdana" w:hAnsi="Verdana" w:cs="Arial"/>
          <w:b/>
        </w:rPr>
        <w:t>Status Reporting:</w:t>
      </w:r>
      <w:r w:rsidRPr="008C6332">
        <w:rPr>
          <w:rFonts w:ascii="Verdana" w:hAnsi="Verdana" w:cs="Arial"/>
        </w:rPr>
        <w:t xml:space="preserve"> Status reports showing the progress, risks, issues, and c</w:t>
      </w:r>
      <w:r w:rsidR="00290B2A">
        <w:rPr>
          <w:rFonts w:ascii="Verdana" w:hAnsi="Verdana" w:cs="Arial"/>
        </w:rPr>
        <w:t>oncerns will be sent out to RPS</w:t>
      </w:r>
    </w:p>
    <w:p w:rsidR="00CC4CDE" w:rsidRPr="008C6332" w:rsidRDefault="00CC4CDE" w:rsidP="00CC4CDE">
      <w:pPr>
        <w:spacing w:after="120" w:line="280" w:lineRule="exact"/>
        <w:jc w:val="left"/>
        <w:rPr>
          <w:rFonts w:ascii="Verdana" w:hAnsi="Verdana" w:cs="Arial"/>
        </w:rPr>
      </w:pPr>
      <w:r w:rsidRPr="008C6332">
        <w:rPr>
          <w:rFonts w:ascii="Verdana" w:hAnsi="Verdana" w:cs="Arial"/>
          <w:b/>
        </w:rPr>
        <w:t>Chat:</w:t>
      </w:r>
      <w:r w:rsidRPr="008C6332">
        <w:rPr>
          <w:rFonts w:ascii="Verdana" w:hAnsi="Verdana" w:cs="Arial"/>
        </w:rPr>
        <w:t xml:space="preserve"> Rave’s project team, if required, may communicate with the authorised person (s) at </w:t>
      </w:r>
      <w:fldSimple w:instr=" DOCPROPERTY &quot;Client&quot;  \* MERGEFORMAT ">
        <w:r w:rsidR="00290B2A">
          <w:rPr>
            <w:rFonts w:ascii="Verdana" w:hAnsi="Verdana" w:cs="Arial"/>
            <w:color w:val="auto"/>
            <w:szCs w:val="24"/>
          </w:rPr>
          <w:t>RPS</w:t>
        </w:r>
      </w:fldSimple>
      <w:r w:rsidRPr="008C6332">
        <w:rPr>
          <w:rFonts w:ascii="Verdana" w:hAnsi="Verdana" w:cs="Arial"/>
          <w:color w:val="auto"/>
          <w:szCs w:val="24"/>
        </w:rPr>
        <w:t xml:space="preserve"> </w:t>
      </w:r>
      <w:r w:rsidRPr="008C6332">
        <w:rPr>
          <w:rFonts w:ascii="Verdana" w:hAnsi="Verdana" w:cs="Arial"/>
        </w:rPr>
        <w:t xml:space="preserve"> through Skype/Google Hangout or any other instant messaging client, for speedier resolution of issues and clarifications.</w:t>
      </w:r>
    </w:p>
    <w:p w:rsidR="00CC4CDE" w:rsidRPr="008C6332" w:rsidRDefault="00CC4CDE" w:rsidP="00290B2A">
      <w:pPr>
        <w:spacing w:after="120" w:line="280" w:lineRule="exact"/>
        <w:jc w:val="left"/>
        <w:rPr>
          <w:rFonts w:ascii="Verdana" w:hAnsi="Verdana"/>
          <w:color w:val="auto"/>
        </w:rPr>
      </w:pPr>
      <w:r w:rsidRPr="008C6332">
        <w:rPr>
          <w:rFonts w:ascii="Verdana" w:hAnsi="Verdana" w:cs="Arial"/>
          <w:b/>
        </w:rPr>
        <w:t>Video Conferencing:</w:t>
      </w:r>
      <w:r w:rsidRPr="008C6332">
        <w:rPr>
          <w:rFonts w:ascii="Verdana" w:hAnsi="Verdana" w:cs="Arial"/>
        </w:rPr>
        <w:t xml:space="preserve"> Video Conferencing </w:t>
      </w:r>
      <w:r w:rsidR="00290B2A">
        <w:rPr>
          <w:rFonts w:ascii="Verdana" w:hAnsi="Verdana" w:cs="Arial"/>
        </w:rPr>
        <w:t xml:space="preserve">would be used </w:t>
      </w:r>
      <w:r w:rsidRPr="008C6332">
        <w:rPr>
          <w:rFonts w:ascii="Verdana" w:hAnsi="Verdana" w:cs="Arial"/>
        </w:rPr>
        <w:t>to review project artefacts and application demonstration.</w:t>
      </w:r>
      <w:r w:rsidR="00531C46">
        <w:rPr>
          <w:rFonts w:ascii="Verdana" w:hAnsi="Verdana" w:cs="Arial"/>
        </w:rPr>
        <w:t xml:space="preserve"> Rave’s suggested approach to video conferencing is a combination of </w:t>
      </w:r>
      <w:r w:rsidR="00531C46">
        <w:rPr>
          <w:rFonts w:ascii="Verdana" w:hAnsi="Verdana" w:cs="Arial"/>
        </w:rPr>
        <w:lastRenderedPageBreak/>
        <w:t>conference bridge for voice calls and Webex for screen sharing and video</w:t>
      </w:r>
      <w:bookmarkStart w:id="38" w:name="_Escalation_Procedure"/>
      <w:bookmarkStart w:id="39" w:name="_Toc183167359"/>
      <w:bookmarkStart w:id="40" w:name="_Toc183259840"/>
      <w:bookmarkStart w:id="41" w:name="_Toc183167360"/>
      <w:bookmarkStart w:id="42" w:name="_Toc183259841"/>
      <w:bookmarkStart w:id="43" w:name="_Project_Reporting_Mechanism"/>
      <w:bookmarkStart w:id="44" w:name="_Toc202011433"/>
      <w:bookmarkStart w:id="45" w:name="_Toc202864100"/>
      <w:bookmarkStart w:id="46" w:name="_Ref384028073"/>
      <w:bookmarkStart w:id="47" w:name="_Ref384028084"/>
      <w:bookmarkStart w:id="48" w:name="_Ref384311290"/>
      <w:bookmarkStart w:id="49" w:name="_Toc384480744"/>
      <w:bookmarkEnd w:id="38"/>
      <w:bookmarkEnd w:id="39"/>
      <w:bookmarkEnd w:id="40"/>
      <w:bookmarkEnd w:id="41"/>
      <w:bookmarkEnd w:id="42"/>
      <w:bookmarkEnd w:id="43"/>
      <w:r w:rsidRPr="008C6332">
        <w:rPr>
          <w:rFonts w:ascii="Verdana" w:hAnsi="Verdana"/>
        </w:rPr>
        <w:t>Project Reporting Mechanism</w:t>
      </w:r>
      <w:bookmarkEnd w:id="44"/>
      <w:bookmarkEnd w:id="45"/>
      <w:bookmarkEnd w:id="46"/>
      <w:bookmarkEnd w:id="47"/>
      <w:bookmarkEnd w:id="48"/>
      <w:bookmarkEnd w:id="49"/>
      <w:r w:rsidRPr="008C6332">
        <w:rPr>
          <w:rFonts w:ascii="Verdana" w:hAnsi="Verdana"/>
        </w:rPr>
        <w:t xml:space="preserve"> </w:t>
      </w:r>
    </w:p>
    <w:p w:rsidR="00CC4CDE" w:rsidRPr="008C6332" w:rsidRDefault="00A55248" w:rsidP="00CC4CDE">
      <w:pPr>
        <w:rPr>
          <w:rFonts w:ascii="Verdana" w:hAnsi="Verdana"/>
        </w:rPr>
      </w:pPr>
      <w:r>
        <w:rPr>
          <w:rFonts w:ascii="Verdana" w:hAnsi="Verdana"/>
        </w:rPr>
        <w:t xml:space="preserve">JIRA has been fixed as tool for </w:t>
      </w:r>
      <w:r w:rsidR="00CC4CDE" w:rsidRPr="008C6332">
        <w:rPr>
          <w:rFonts w:ascii="Verdana" w:hAnsi="Verdana"/>
        </w:rPr>
        <w:t xml:space="preserve">maintaining the Product and Sprint backlog, tracking Sprint progress, reporting on team progress and Defect Management.  </w:t>
      </w:r>
    </w:p>
    <w:p w:rsidR="00CC4CDE" w:rsidRPr="008C6332" w:rsidRDefault="00CC4CDE" w:rsidP="00CC4CDE">
      <w:pPr>
        <w:rPr>
          <w:rFonts w:ascii="Verdana" w:hAnsi="Verdana"/>
        </w:rPr>
      </w:pPr>
      <w:r w:rsidRPr="008C6332">
        <w:rPr>
          <w:rFonts w:ascii="Verdana" w:hAnsi="Verdana"/>
        </w:rPr>
        <w:t xml:space="preserve">All stakeholders </w:t>
      </w:r>
      <w:r w:rsidR="00FE21F5">
        <w:rPr>
          <w:rFonts w:ascii="Verdana" w:hAnsi="Verdana"/>
        </w:rPr>
        <w:t xml:space="preserve">would </w:t>
      </w:r>
      <w:r w:rsidRPr="008C6332">
        <w:rPr>
          <w:rFonts w:ascii="Verdana" w:hAnsi="Verdana"/>
        </w:rPr>
        <w:t xml:space="preserve">have access to the tool being employed and </w:t>
      </w:r>
      <w:r w:rsidR="00FE21F5">
        <w:rPr>
          <w:rFonts w:ascii="Verdana" w:hAnsi="Verdana"/>
        </w:rPr>
        <w:t xml:space="preserve">will be able to </w:t>
      </w:r>
      <w:r w:rsidRPr="008C6332">
        <w:rPr>
          <w:rFonts w:ascii="Verdana" w:hAnsi="Verdana"/>
        </w:rPr>
        <w:t>track progress at any given point of time. The scrum master</w:t>
      </w:r>
      <w:r w:rsidR="00A55248">
        <w:rPr>
          <w:rFonts w:ascii="Verdana" w:hAnsi="Verdana"/>
        </w:rPr>
        <w:t xml:space="preserve"> will </w:t>
      </w:r>
      <w:r w:rsidRPr="008C6332">
        <w:rPr>
          <w:rFonts w:ascii="Verdana" w:hAnsi="Verdana"/>
        </w:rPr>
        <w:t>ensures that the team members update their efforts against each Sprint Backlog Task, so that the reports on progress are accurate. The scrum boards are also maintained.</w:t>
      </w:r>
    </w:p>
    <w:p w:rsidR="00CC4CDE" w:rsidRPr="00FE21F5" w:rsidRDefault="00CC4CDE" w:rsidP="00CC4CDE">
      <w:pPr>
        <w:rPr>
          <w:rFonts w:ascii="Verdana" w:hAnsi="Verdana"/>
        </w:rPr>
      </w:pPr>
      <w:r w:rsidRPr="008C6332">
        <w:rPr>
          <w:rFonts w:ascii="Verdana" w:hAnsi="Verdana"/>
        </w:rPr>
        <w:t>The daily stand-ups are conducted and each team member gives details relating to progress of tasks in hand along with impediments, if any</w:t>
      </w:r>
      <w:r w:rsidRPr="008C6332">
        <w:rPr>
          <w:rFonts w:ascii="Verdana" w:hAnsi="Verdana"/>
          <w:b/>
        </w:rPr>
        <w:t xml:space="preserve">. </w:t>
      </w:r>
      <w:r w:rsidRPr="00FE21F5">
        <w:rPr>
          <w:rFonts w:ascii="Verdana" w:hAnsi="Verdana"/>
        </w:rPr>
        <w:t xml:space="preserve">Based on the inputs obtained from the team, the scrum master highlights any concerns, with respect to sprint delivery, as early as possible to the stake holders. </w:t>
      </w:r>
    </w:p>
    <w:p w:rsidR="00CC4CDE" w:rsidRPr="008C6332" w:rsidRDefault="00CC4CDE" w:rsidP="00CC4CDE">
      <w:pPr>
        <w:rPr>
          <w:rFonts w:ascii="Verdana" w:hAnsi="Verdana"/>
        </w:rPr>
      </w:pPr>
      <w:r w:rsidRPr="008C6332">
        <w:rPr>
          <w:rFonts w:ascii="Verdana" w:hAnsi="Verdana"/>
        </w:rPr>
        <w:t xml:space="preserve">Show and Tell sessions are conducted so that stake holders have a clear view of the status of the tasks and functionality being delivered.  These sessions are </w:t>
      </w:r>
      <w:r w:rsidR="00FE21F5">
        <w:rPr>
          <w:rFonts w:ascii="Verdana" w:hAnsi="Verdana"/>
        </w:rPr>
        <w:t>also</w:t>
      </w:r>
      <w:r w:rsidRPr="008C6332">
        <w:rPr>
          <w:rFonts w:ascii="Verdana" w:hAnsi="Verdana"/>
        </w:rPr>
        <w:t xml:space="preserve"> done during the Sprints, which give visibility and more time to take corrective actions within the Sprint duration itself.</w:t>
      </w:r>
    </w:p>
    <w:p w:rsidR="00CC4CDE" w:rsidRDefault="00CC4CDE" w:rsidP="00CC4CDE">
      <w:pPr>
        <w:rPr>
          <w:rFonts w:ascii="Verdana" w:hAnsi="Verdana"/>
        </w:rPr>
      </w:pPr>
      <w:r w:rsidRPr="008C6332">
        <w:rPr>
          <w:rFonts w:ascii="Verdana" w:hAnsi="Verdana"/>
        </w:rPr>
        <w:t xml:space="preserve">Pre-Planning </w:t>
      </w:r>
      <w:r w:rsidR="00FE21F5">
        <w:rPr>
          <w:rFonts w:ascii="Verdana" w:hAnsi="Verdana"/>
        </w:rPr>
        <w:t xml:space="preserve">will be </w:t>
      </w:r>
      <w:r w:rsidRPr="008C6332">
        <w:rPr>
          <w:rFonts w:ascii="Verdana" w:hAnsi="Verdana"/>
        </w:rPr>
        <w:t xml:space="preserve">done in middle of the last week of sprint, so that stake holders are aware of the roll-over  (if any) from current sprint and the tasks likely to be delivered in next sprint. This </w:t>
      </w:r>
      <w:r w:rsidR="00FE21F5">
        <w:rPr>
          <w:rFonts w:ascii="Verdana" w:hAnsi="Verdana"/>
        </w:rPr>
        <w:t xml:space="preserve">woudl </w:t>
      </w:r>
      <w:r w:rsidRPr="008C6332">
        <w:rPr>
          <w:rFonts w:ascii="Verdana" w:hAnsi="Verdana"/>
        </w:rPr>
        <w:t>help the stake holders get a general view of percentage of work completed with respect to the project goals, and also understand the remedial measures taken, if the project is off-track.</w:t>
      </w:r>
    </w:p>
    <w:p w:rsidR="004A5BB2" w:rsidRPr="008C6332" w:rsidRDefault="004A5BB2" w:rsidP="00CC4CDE">
      <w:pPr>
        <w:rPr>
          <w:rFonts w:ascii="Verdana" w:hAnsi="Verdana"/>
        </w:rPr>
      </w:pPr>
    </w:p>
    <w:p w:rsidR="00D614F9" w:rsidRDefault="004A5BB2" w:rsidP="004A5BB2">
      <w:pPr>
        <w:pStyle w:val="Heading2"/>
        <w:spacing w:line="360" w:lineRule="auto"/>
        <w:jc w:val="both"/>
        <w:rPr>
          <w:rFonts w:ascii="Verdana" w:hAnsi="Verdana"/>
        </w:rPr>
      </w:pPr>
      <w:bookmarkStart w:id="50" w:name="_Toc427943439"/>
      <w:r w:rsidRPr="004A5BB2">
        <w:rPr>
          <w:rFonts w:ascii="Verdana" w:hAnsi="Verdana"/>
        </w:rPr>
        <w:lastRenderedPageBreak/>
        <w:t>Version control</w:t>
      </w:r>
      <w:bookmarkEnd w:id="50"/>
    </w:p>
    <w:p w:rsidR="004A5BB2" w:rsidRDefault="00D2187C" w:rsidP="004A5BB2">
      <w:r>
        <w:rPr>
          <w:lang w:val="en-US"/>
        </w:rPr>
        <w:t>i</w:t>
      </w:r>
      <w:r>
        <w:rPr>
          <w:lang w:val="en-US"/>
        </w:rPr>
        <w:drawing>
          <wp:inline distT="0" distB="0" distL="0" distR="0">
            <wp:extent cx="6372225" cy="4762500"/>
            <wp:effectExtent l="19050" t="0" r="9525" b="0"/>
            <wp:docPr id="57" name="Picture 56" descr="release and deployment strate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ease and deployment strategy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645" w:rsidRDefault="00B91645" w:rsidP="004A5BB2"/>
    <w:p w:rsidR="00D2187C" w:rsidRPr="008F76A4" w:rsidRDefault="00D2187C" w:rsidP="004A5BB2">
      <w:pPr>
        <w:rPr>
          <w:rFonts w:ascii="Verdana" w:hAnsi="Verdana"/>
        </w:rPr>
      </w:pPr>
      <w:r w:rsidRPr="008F76A4">
        <w:rPr>
          <w:rFonts w:ascii="Verdana" w:hAnsi="Verdana"/>
        </w:rPr>
        <w:t>As depicted in diagram above, code is checked in Main Development branch, and deployed for system testing. The code is labelled at end of each sprint and deployed to UAT.</w:t>
      </w:r>
    </w:p>
    <w:p w:rsidR="00E62621" w:rsidRPr="008F76A4" w:rsidRDefault="00E62621" w:rsidP="004A5BB2">
      <w:pPr>
        <w:rPr>
          <w:rFonts w:ascii="Verdana" w:hAnsi="Verdana"/>
        </w:rPr>
      </w:pPr>
      <w:r w:rsidRPr="008F76A4">
        <w:rPr>
          <w:rFonts w:ascii="Verdana" w:hAnsi="Verdana"/>
        </w:rPr>
        <w:t>The issues identified during system testing and UAT are bought back to the development teams as defects/user stories. These are fixed and released in the next deployment to system test/UAT.</w:t>
      </w:r>
    </w:p>
    <w:p w:rsidR="000E1E63" w:rsidRPr="008F76A4" w:rsidRDefault="000E1E63" w:rsidP="008F76A4">
      <w:pPr>
        <w:rPr>
          <w:rFonts w:ascii="Verdana" w:hAnsi="Verdana"/>
        </w:rPr>
      </w:pPr>
      <w:bookmarkStart w:id="51" w:name="_Toc202011445"/>
      <w:bookmarkStart w:id="52" w:name="_Toc202864112"/>
      <w:bookmarkStart w:id="53" w:name="_Toc384480756"/>
      <w:r w:rsidRPr="008F76A4">
        <w:rPr>
          <w:rFonts w:ascii="Verdana" w:hAnsi="Verdana"/>
        </w:rPr>
        <w:t>Rave envisages that there will be only one live release at the end of Base Platform development, at that point in time a different branch of the code will be defined and baseline-d and any code fixes as reported by QA or Service desk can be run (if required) on that code branch.</w:t>
      </w:r>
    </w:p>
    <w:p w:rsidR="00641E9B" w:rsidRPr="000E1E63" w:rsidRDefault="00641E9B" w:rsidP="000E1E63">
      <w:pPr>
        <w:pStyle w:val="Heading2"/>
        <w:spacing w:line="360" w:lineRule="auto"/>
        <w:jc w:val="both"/>
        <w:rPr>
          <w:rFonts w:ascii="Verdana" w:hAnsi="Verdana"/>
        </w:rPr>
      </w:pPr>
      <w:bookmarkStart w:id="54" w:name="_Toc427943440"/>
      <w:r w:rsidRPr="000E1E63">
        <w:rPr>
          <w:rFonts w:ascii="Verdana" w:hAnsi="Verdana"/>
        </w:rPr>
        <w:t>Risk/Issues</w:t>
      </w:r>
      <w:bookmarkEnd w:id="54"/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02"/>
        <w:gridCol w:w="3220"/>
        <w:gridCol w:w="3951"/>
      </w:tblGrid>
      <w:tr w:rsidR="00641E9B" w:rsidRPr="008C6332" w:rsidTr="00686AE7">
        <w:trPr>
          <w:tblHeader/>
        </w:trPr>
        <w:tc>
          <w:tcPr>
            <w:tcW w:w="3002" w:type="dxa"/>
            <w:shd w:val="clear" w:color="auto" w:fill="E0E0E0"/>
          </w:tcPr>
          <w:p w:rsidR="00641E9B" w:rsidRPr="008C6332" w:rsidRDefault="00641E9B" w:rsidP="00686AE7">
            <w:pPr>
              <w:tabs>
                <w:tab w:val="left" w:pos="2155"/>
                <w:tab w:val="left" w:pos="3232"/>
              </w:tabs>
              <w:spacing w:before="80" w:after="80" w:line="280" w:lineRule="exact"/>
              <w:jc w:val="left"/>
              <w:rPr>
                <w:rFonts w:ascii="Verdana" w:hAnsi="Verdana" w:cs="Arial"/>
                <w:b/>
                <w:kern w:val="28"/>
                <w:sz w:val="28"/>
              </w:rPr>
            </w:pPr>
            <w:r w:rsidRPr="008C6332">
              <w:rPr>
                <w:rFonts w:ascii="Verdana" w:hAnsi="Verdana" w:cs="Arial"/>
                <w:b/>
              </w:rPr>
              <w:t>Risk</w:t>
            </w:r>
          </w:p>
        </w:tc>
        <w:tc>
          <w:tcPr>
            <w:tcW w:w="3220" w:type="dxa"/>
            <w:shd w:val="clear" w:color="auto" w:fill="E0E0E0"/>
          </w:tcPr>
          <w:p w:rsidR="00641E9B" w:rsidRPr="008C6332" w:rsidRDefault="00641E9B" w:rsidP="00686AE7">
            <w:pPr>
              <w:tabs>
                <w:tab w:val="left" w:pos="2155"/>
                <w:tab w:val="left" w:pos="3232"/>
              </w:tabs>
              <w:spacing w:before="80" w:after="80" w:line="280" w:lineRule="exact"/>
              <w:jc w:val="left"/>
              <w:rPr>
                <w:rFonts w:ascii="Verdana" w:hAnsi="Verdana" w:cs="Arial"/>
                <w:b/>
                <w:kern w:val="28"/>
                <w:sz w:val="28"/>
              </w:rPr>
            </w:pPr>
            <w:r w:rsidRPr="008C6332">
              <w:rPr>
                <w:rFonts w:ascii="Verdana" w:hAnsi="Verdana" w:cs="Arial"/>
                <w:b/>
              </w:rPr>
              <w:t>Mitigation</w:t>
            </w:r>
          </w:p>
        </w:tc>
        <w:tc>
          <w:tcPr>
            <w:tcW w:w="3951" w:type="dxa"/>
            <w:shd w:val="clear" w:color="auto" w:fill="E0E0E0"/>
          </w:tcPr>
          <w:p w:rsidR="00641E9B" w:rsidRPr="008C6332" w:rsidRDefault="00641E9B" w:rsidP="00686AE7">
            <w:pPr>
              <w:tabs>
                <w:tab w:val="left" w:pos="2155"/>
                <w:tab w:val="left" w:pos="3232"/>
              </w:tabs>
              <w:spacing w:before="80" w:after="80" w:line="280" w:lineRule="exact"/>
              <w:jc w:val="left"/>
              <w:rPr>
                <w:rFonts w:ascii="Verdana" w:hAnsi="Verdana" w:cs="Arial"/>
                <w:b/>
                <w:kern w:val="28"/>
                <w:sz w:val="28"/>
              </w:rPr>
            </w:pPr>
            <w:r w:rsidRPr="008C6332">
              <w:rPr>
                <w:rFonts w:ascii="Verdana" w:hAnsi="Verdana" w:cs="Arial"/>
                <w:b/>
              </w:rPr>
              <w:t>Contingency</w:t>
            </w:r>
          </w:p>
        </w:tc>
      </w:tr>
      <w:tr w:rsidR="00641E9B" w:rsidRPr="008C6332" w:rsidTr="00686AE7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E9B" w:rsidRPr="008C6332" w:rsidRDefault="00D614F9" w:rsidP="00D614F9">
            <w:pPr>
              <w:tabs>
                <w:tab w:val="left" w:pos="2155"/>
                <w:tab w:val="left" w:pos="3232"/>
              </w:tabs>
              <w:spacing w:before="80" w:after="80" w:line="280" w:lineRule="exact"/>
              <w:jc w:val="left"/>
              <w:rPr>
                <w:rFonts w:ascii="Verdana" w:hAnsi="Verdana" w:cs="Arial"/>
                <w:color w:val="auto"/>
              </w:rPr>
            </w:pPr>
            <w:r>
              <w:rPr>
                <w:rFonts w:ascii="Verdana" w:hAnsi="Verdana" w:cs="Arial"/>
                <w:color w:val="auto"/>
              </w:rPr>
              <w:t>JSon s</w:t>
            </w:r>
            <w:r w:rsidR="00641E9B" w:rsidRPr="008C6332">
              <w:rPr>
                <w:rFonts w:ascii="Verdana" w:hAnsi="Verdana" w:cs="Arial"/>
                <w:color w:val="auto"/>
              </w:rPr>
              <w:t>tructural Changes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E9B" w:rsidRPr="008C6332" w:rsidRDefault="00641E9B" w:rsidP="00D614F9">
            <w:pPr>
              <w:tabs>
                <w:tab w:val="left" w:pos="2155"/>
                <w:tab w:val="left" w:pos="3232"/>
              </w:tabs>
              <w:spacing w:before="80" w:after="80" w:line="280" w:lineRule="exact"/>
              <w:jc w:val="left"/>
              <w:rPr>
                <w:rFonts w:ascii="Verdana" w:hAnsi="Verdana" w:cs="Arial"/>
                <w:color w:val="auto"/>
              </w:rPr>
            </w:pPr>
            <w:r w:rsidRPr="008C6332">
              <w:rPr>
                <w:rFonts w:ascii="Verdana" w:hAnsi="Verdana" w:cs="Arial"/>
                <w:color w:val="auto"/>
              </w:rPr>
              <w:t>The structure for J</w:t>
            </w:r>
            <w:r w:rsidR="00D614F9">
              <w:rPr>
                <w:rFonts w:ascii="Verdana" w:hAnsi="Verdana" w:cs="Arial"/>
                <w:color w:val="auto"/>
              </w:rPr>
              <w:t xml:space="preserve">Son </w:t>
            </w:r>
            <w:r w:rsidRPr="008C6332">
              <w:rPr>
                <w:rFonts w:ascii="Verdana" w:hAnsi="Verdana" w:cs="Arial"/>
                <w:color w:val="auto"/>
              </w:rPr>
              <w:t>should be finalized by end of Sprint #0.</w:t>
            </w:r>
          </w:p>
        </w:tc>
        <w:tc>
          <w:tcPr>
            <w:tcW w:w="3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E9B" w:rsidRPr="008C6332" w:rsidRDefault="00641E9B" w:rsidP="00686AE7">
            <w:pPr>
              <w:tabs>
                <w:tab w:val="left" w:pos="2155"/>
                <w:tab w:val="left" w:pos="3232"/>
              </w:tabs>
              <w:spacing w:before="80" w:after="80" w:line="280" w:lineRule="exact"/>
              <w:jc w:val="left"/>
              <w:rPr>
                <w:rFonts w:ascii="Verdana" w:hAnsi="Verdana" w:cs="Arial"/>
                <w:color w:val="auto"/>
              </w:rPr>
            </w:pPr>
            <w:r w:rsidRPr="008C6332">
              <w:rPr>
                <w:rFonts w:ascii="Verdana" w:hAnsi="Verdana" w:cs="Arial"/>
                <w:color w:val="auto"/>
              </w:rPr>
              <w:t>Any changes later will have to be taken up as Change Request, as per the impact of the changes.</w:t>
            </w:r>
          </w:p>
        </w:tc>
      </w:tr>
      <w:tr w:rsidR="00641E9B" w:rsidRPr="008C6332" w:rsidTr="00686AE7"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E9B" w:rsidRPr="008C6332" w:rsidRDefault="00641E9B" w:rsidP="00D614F9">
            <w:pPr>
              <w:tabs>
                <w:tab w:val="left" w:pos="2155"/>
                <w:tab w:val="left" w:pos="3232"/>
              </w:tabs>
              <w:spacing w:before="80" w:after="80" w:line="280" w:lineRule="exact"/>
              <w:jc w:val="left"/>
              <w:rPr>
                <w:rFonts w:ascii="Verdana" w:hAnsi="Verdana" w:cs="Arial"/>
                <w:color w:val="auto"/>
              </w:rPr>
            </w:pPr>
            <w:r w:rsidRPr="008C6332">
              <w:rPr>
                <w:rFonts w:ascii="Verdana" w:hAnsi="Verdana" w:cs="Arial"/>
                <w:color w:val="auto"/>
              </w:rPr>
              <w:t>Support for IE 7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E9B" w:rsidRPr="008C6332" w:rsidRDefault="00641E9B" w:rsidP="00D614F9">
            <w:pPr>
              <w:tabs>
                <w:tab w:val="left" w:pos="2155"/>
                <w:tab w:val="left" w:pos="3232"/>
              </w:tabs>
              <w:spacing w:before="80" w:after="80" w:line="280" w:lineRule="exact"/>
              <w:jc w:val="left"/>
              <w:rPr>
                <w:rFonts w:ascii="Verdana" w:hAnsi="Verdana" w:cs="Arial"/>
                <w:color w:val="auto"/>
              </w:rPr>
            </w:pPr>
            <w:r w:rsidRPr="008C6332">
              <w:rPr>
                <w:rFonts w:ascii="Verdana" w:hAnsi="Verdana" w:cs="Arial"/>
                <w:color w:val="auto"/>
              </w:rPr>
              <w:t>Give a message to the user that IE 7 are not fully supported.</w:t>
            </w:r>
          </w:p>
        </w:tc>
        <w:tc>
          <w:tcPr>
            <w:tcW w:w="3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1E9B" w:rsidRPr="008C6332" w:rsidRDefault="00641E9B" w:rsidP="00686AE7">
            <w:pPr>
              <w:tabs>
                <w:tab w:val="left" w:pos="2155"/>
                <w:tab w:val="left" w:pos="3232"/>
              </w:tabs>
              <w:spacing w:before="80" w:after="80" w:line="280" w:lineRule="exact"/>
              <w:jc w:val="left"/>
              <w:rPr>
                <w:rFonts w:ascii="Verdana" w:hAnsi="Verdana" w:cs="Arial"/>
                <w:color w:val="auto"/>
              </w:rPr>
            </w:pPr>
          </w:p>
        </w:tc>
      </w:tr>
      <w:tr w:rsidR="00641E9B" w:rsidRPr="008C6332" w:rsidTr="00686AE7">
        <w:tc>
          <w:tcPr>
            <w:tcW w:w="3002" w:type="dxa"/>
          </w:tcPr>
          <w:p w:rsidR="00641E9B" w:rsidRPr="008C6332" w:rsidRDefault="00641E9B" w:rsidP="00D614F9">
            <w:pPr>
              <w:tabs>
                <w:tab w:val="left" w:pos="2155"/>
                <w:tab w:val="left" w:pos="3232"/>
              </w:tabs>
              <w:spacing w:before="80" w:after="80" w:line="280" w:lineRule="exact"/>
              <w:jc w:val="left"/>
              <w:rPr>
                <w:rFonts w:ascii="Verdana" w:hAnsi="Verdana" w:cs="Arial"/>
              </w:rPr>
            </w:pPr>
            <w:r w:rsidRPr="008C6332">
              <w:rPr>
                <w:rFonts w:ascii="Verdana" w:hAnsi="Verdana" w:cs="Arial"/>
              </w:rPr>
              <w:lastRenderedPageBreak/>
              <w:t xml:space="preserve">Timely availability of </w:t>
            </w:r>
            <w:r w:rsidR="00D614F9">
              <w:rPr>
                <w:rFonts w:ascii="Verdana" w:hAnsi="Verdana"/>
              </w:rPr>
              <w:t>RPS</w:t>
            </w:r>
            <w:r w:rsidRPr="008C6332">
              <w:rPr>
                <w:rFonts w:ascii="Verdana" w:hAnsi="Verdana" w:cs="Arial"/>
                <w:color w:val="auto"/>
                <w:szCs w:val="24"/>
              </w:rPr>
              <w:t xml:space="preserve"> </w:t>
            </w:r>
            <w:r w:rsidRPr="008C6332">
              <w:rPr>
                <w:rFonts w:ascii="Verdana" w:hAnsi="Verdana" w:cs="Arial"/>
              </w:rPr>
              <w:t>members for Review, Acceptance and Sign-off.</w:t>
            </w:r>
          </w:p>
        </w:tc>
        <w:tc>
          <w:tcPr>
            <w:tcW w:w="3220" w:type="dxa"/>
          </w:tcPr>
          <w:p w:rsidR="00641E9B" w:rsidRPr="008C6332" w:rsidRDefault="00641E9B" w:rsidP="00D614F9">
            <w:pPr>
              <w:tabs>
                <w:tab w:val="left" w:pos="2155"/>
                <w:tab w:val="left" w:pos="3232"/>
              </w:tabs>
              <w:spacing w:before="80" w:after="80" w:line="280" w:lineRule="exact"/>
              <w:jc w:val="left"/>
              <w:rPr>
                <w:rFonts w:ascii="Verdana" w:hAnsi="Verdana" w:cs="Arial"/>
                <w:lang w:eastAsia="ja-JP"/>
              </w:rPr>
            </w:pPr>
            <w:r w:rsidRPr="008C6332">
              <w:rPr>
                <w:rFonts w:ascii="Verdana" w:hAnsi="Verdana"/>
              </w:rPr>
              <w:t xml:space="preserve">The </w:t>
            </w:r>
            <w:r w:rsidR="00D614F9">
              <w:rPr>
                <w:rFonts w:ascii="Verdana" w:hAnsi="Verdana"/>
              </w:rPr>
              <w:t>RPS</w:t>
            </w:r>
            <w:r w:rsidRPr="008C6332">
              <w:rPr>
                <w:rFonts w:ascii="Verdana" w:hAnsi="Verdana" w:cs="Arial"/>
                <w:lang w:eastAsia="ja-JP"/>
              </w:rPr>
              <w:t xml:space="preserve"> to ensure the availability and commitment from each member. Schedules will be planned in advance so that members can plan their work accordingly.</w:t>
            </w:r>
          </w:p>
        </w:tc>
        <w:tc>
          <w:tcPr>
            <w:tcW w:w="3951" w:type="dxa"/>
          </w:tcPr>
          <w:p w:rsidR="00641E9B" w:rsidRPr="008C6332" w:rsidRDefault="00641E9B" w:rsidP="00686AE7">
            <w:pPr>
              <w:tabs>
                <w:tab w:val="left" w:pos="2155"/>
                <w:tab w:val="left" w:pos="3232"/>
              </w:tabs>
              <w:spacing w:before="80" w:after="80" w:line="280" w:lineRule="exact"/>
              <w:jc w:val="left"/>
              <w:rPr>
                <w:rFonts w:ascii="Verdana" w:hAnsi="Verdana" w:cs="Arial"/>
              </w:rPr>
            </w:pPr>
            <w:r w:rsidRPr="008C6332">
              <w:rPr>
                <w:rFonts w:ascii="Verdana" w:hAnsi="Verdana" w:cs="Arial"/>
              </w:rPr>
              <w:t>Impact on schedule</w:t>
            </w:r>
          </w:p>
        </w:tc>
      </w:tr>
      <w:tr w:rsidR="00641E9B" w:rsidRPr="008C6332" w:rsidTr="00686AE7">
        <w:tc>
          <w:tcPr>
            <w:tcW w:w="3002" w:type="dxa"/>
          </w:tcPr>
          <w:p w:rsidR="00641E9B" w:rsidRPr="008C6332" w:rsidRDefault="00641E9B" w:rsidP="00686AE7">
            <w:pPr>
              <w:tabs>
                <w:tab w:val="left" w:pos="2155"/>
                <w:tab w:val="left" w:pos="3232"/>
              </w:tabs>
              <w:spacing w:before="80" w:after="80" w:line="280" w:lineRule="exact"/>
              <w:jc w:val="left"/>
              <w:rPr>
                <w:rFonts w:ascii="Verdana" w:hAnsi="Verdana" w:cs="Arial"/>
                <w:color w:val="auto"/>
              </w:rPr>
            </w:pPr>
            <w:r w:rsidRPr="008C6332">
              <w:rPr>
                <w:rFonts w:ascii="Verdana" w:hAnsi="Verdana" w:cs="Arial"/>
                <w:color w:val="auto"/>
              </w:rPr>
              <w:t>User Story cards not approved before start of development .</w:t>
            </w:r>
          </w:p>
        </w:tc>
        <w:tc>
          <w:tcPr>
            <w:tcW w:w="3220" w:type="dxa"/>
          </w:tcPr>
          <w:p w:rsidR="00641E9B" w:rsidRPr="008C6332" w:rsidRDefault="00641E9B" w:rsidP="00686AE7">
            <w:pPr>
              <w:tabs>
                <w:tab w:val="left" w:pos="2155"/>
                <w:tab w:val="left" w:pos="3232"/>
              </w:tabs>
              <w:spacing w:before="80" w:after="80" w:line="280" w:lineRule="exact"/>
              <w:jc w:val="left"/>
              <w:rPr>
                <w:rFonts w:ascii="Verdana" w:hAnsi="Verdana" w:cs="Arial"/>
                <w:color w:val="auto"/>
              </w:rPr>
            </w:pPr>
            <w:r w:rsidRPr="008C6332">
              <w:rPr>
                <w:rFonts w:ascii="Verdana" w:hAnsi="Verdana" w:cs="Arial"/>
                <w:color w:val="auto"/>
              </w:rPr>
              <w:t>Story cards will be prepared and approved one sprint ahead of its development.</w:t>
            </w:r>
          </w:p>
        </w:tc>
        <w:tc>
          <w:tcPr>
            <w:tcW w:w="3951" w:type="dxa"/>
          </w:tcPr>
          <w:p w:rsidR="00641E9B" w:rsidRPr="008C6332" w:rsidRDefault="00641E9B" w:rsidP="00686AE7">
            <w:pPr>
              <w:tabs>
                <w:tab w:val="left" w:pos="2155"/>
                <w:tab w:val="left" w:pos="3232"/>
              </w:tabs>
              <w:spacing w:before="80" w:after="80" w:line="280" w:lineRule="exact"/>
              <w:jc w:val="left"/>
              <w:rPr>
                <w:rFonts w:ascii="Verdana" w:hAnsi="Verdana" w:cs="Arial"/>
                <w:color w:val="auto"/>
              </w:rPr>
            </w:pPr>
            <w:r w:rsidRPr="008C6332">
              <w:rPr>
                <w:rFonts w:ascii="Verdana" w:hAnsi="Verdana" w:cs="Arial"/>
                <w:color w:val="auto"/>
              </w:rPr>
              <w:t>De-prioritise the feature and scope it for subsequent sprints.</w:t>
            </w:r>
          </w:p>
        </w:tc>
      </w:tr>
      <w:tr w:rsidR="00641E9B" w:rsidRPr="008C6332" w:rsidTr="00686AE7">
        <w:tc>
          <w:tcPr>
            <w:tcW w:w="3002" w:type="dxa"/>
          </w:tcPr>
          <w:p w:rsidR="00641E9B" w:rsidRPr="008C6332" w:rsidRDefault="00641E9B" w:rsidP="00A55248">
            <w:pPr>
              <w:tabs>
                <w:tab w:val="left" w:pos="2155"/>
                <w:tab w:val="left" w:pos="3232"/>
              </w:tabs>
              <w:spacing w:before="80" w:after="80" w:line="280" w:lineRule="exact"/>
              <w:jc w:val="left"/>
              <w:rPr>
                <w:rFonts w:ascii="Verdana" w:hAnsi="Verdana" w:cs="Arial"/>
                <w:color w:val="auto"/>
              </w:rPr>
            </w:pPr>
            <w:r w:rsidRPr="008C6332">
              <w:rPr>
                <w:rFonts w:ascii="Verdana" w:hAnsi="Verdana" w:cs="Arial"/>
                <w:color w:val="auto"/>
              </w:rPr>
              <w:t xml:space="preserve">Show stopper issue reported during interim UAT, at - </w:t>
            </w:r>
            <w:r w:rsidR="00A55248">
              <w:rPr>
                <w:rFonts w:ascii="Verdana" w:hAnsi="Verdana"/>
              </w:rPr>
              <w:t>RPS</w:t>
            </w:r>
            <w:r w:rsidRPr="008C6332">
              <w:rPr>
                <w:rFonts w:ascii="Verdana" w:hAnsi="Verdana"/>
              </w:rPr>
              <w:t>,</w:t>
            </w:r>
            <w:r w:rsidRPr="008C6332">
              <w:rPr>
                <w:rFonts w:ascii="Verdana" w:hAnsi="Verdana" w:cs="Arial"/>
                <w:color w:val="auto"/>
                <w:szCs w:val="24"/>
              </w:rPr>
              <w:t xml:space="preserve"> </w:t>
            </w:r>
            <w:r w:rsidRPr="008C6332">
              <w:rPr>
                <w:rFonts w:ascii="Verdana" w:hAnsi="Verdana" w:cs="Arial"/>
                <w:color w:val="auto"/>
              </w:rPr>
              <w:t>that puts further testing on hold.</w:t>
            </w:r>
          </w:p>
        </w:tc>
        <w:tc>
          <w:tcPr>
            <w:tcW w:w="3220" w:type="dxa"/>
          </w:tcPr>
          <w:p w:rsidR="00641E9B" w:rsidRPr="008C6332" w:rsidRDefault="00641E9B" w:rsidP="00686AE7">
            <w:pPr>
              <w:tabs>
                <w:tab w:val="left" w:pos="2155"/>
                <w:tab w:val="left" w:pos="3232"/>
              </w:tabs>
              <w:spacing w:before="80" w:after="80" w:line="280" w:lineRule="exact"/>
              <w:jc w:val="left"/>
              <w:rPr>
                <w:rFonts w:ascii="Verdana" w:hAnsi="Verdana" w:cs="Arial"/>
                <w:color w:val="auto"/>
              </w:rPr>
            </w:pPr>
            <w:r w:rsidRPr="008C6332">
              <w:rPr>
                <w:rFonts w:ascii="Verdana" w:hAnsi="Verdana" w:cs="Arial"/>
                <w:color w:val="auto"/>
              </w:rPr>
              <w:t>Rave’s development team will address the issue ASAP and send the patch for deployment and testing</w:t>
            </w:r>
          </w:p>
        </w:tc>
        <w:tc>
          <w:tcPr>
            <w:tcW w:w="3951" w:type="dxa"/>
          </w:tcPr>
          <w:p w:rsidR="00641E9B" w:rsidRPr="008C6332" w:rsidRDefault="00641E9B" w:rsidP="00686AE7">
            <w:pPr>
              <w:tabs>
                <w:tab w:val="left" w:pos="2155"/>
                <w:tab w:val="left" w:pos="3232"/>
              </w:tabs>
              <w:spacing w:before="80" w:after="80" w:line="280" w:lineRule="exact"/>
              <w:jc w:val="left"/>
              <w:rPr>
                <w:rFonts w:ascii="Verdana" w:hAnsi="Verdana" w:cs="Arial"/>
                <w:color w:val="auto"/>
              </w:rPr>
            </w:pPr>
          </w:p>
        </w:tc>
      </w:tr>
      <w:tr w:rsidR="00641E9B" w:rsidRPr="008C6332" w:rsidTr="00686AE7">
        <w:tc>
          <w:tcPr>
            <w:tcW w:w="3002" w:type="dxa"/>
          </w:tcPr>
          <w:p w:rsidR="00641E9B" w:rsidRPr="008C6332" w:rsidRDefault="00641E9B" w:rsidP="00686AE7">
            <w:pPr>
              <w:tabs>
                <w:tab w:val="left" w:pos="2155"/>
                <w:tab w:val="left" w:pos="3232"/>
              </w:tabs>
              <w:spacing w:before="80" w:after="80" w:line="280" w:lineRule="exact"/>
              <w:jc w:val="left"/>
              <w:rPr>
                <w:rFonts w:ascii="Verdana" w:hAnsi="Verdana" w:cs="Arial"/>
              </w:rPr>
            </w:pPr>
            <w:r w:rsidRPr="008C6332">
              <w:rPr>
                <w:rFonts w:ascii="Verdana" w:hAnsi="Verdana" w:cs="Arial"/>
              </w:rPr>
              <w:t xml:space="preserve">Schedule slippage due to factors beyond Rave’s control </w:t>
            </w:r>
          </w:p>
        </w:tc>
        <w:tc>
          <w:tcPr>
            <w:tcW w:w="3220" w:type="dxa"/>
          </w:tcPr>
          <w:p w:rsidR="00641E9B" w:rsidRPr="008C6332" w:rsidRDefault="00641E9B" w:rsidP="00A55248">
            <w:pPr>
              <w:tabs>
                <w:tab w:val="left" w:pos="2155"/>
                <w:tab w:val="left" w:pos="3232"/>
              </w:tabs>
              <w:spacing w:before="80" w:after="80" w:line="280" w:lineRule="exact"/>
              <w:jc w:val="left"/>
              <w:rPr>
                <w:rFonts w:ascii="Verdana" w:hAnsi="Verdana" w:cs="Arial"/>
              </w:rPr>
            </w:pPr>
            <w:r w:rsidRPr="008C6332">
              <w:rPr>
                <w:rFonts w:ascii="Verdana" w:hAnsi="Verdana" w:cs="Arial"/>
              </w:rPr>
              <w:t xml:space="preserve">Proactive project tracking and reporting by Rave to </w:t>
            </w:r>
            <w:r w:rsidR="00A55248">
              <w:rPr>
                <w:rFonts w:ascii="Verdana" w:hAnsi="Verdana" w:cs="Arial"/>
              </w:rPr>
              <w:t>RPS</w:t>
            </w:r>
            <w:r w:rsidRPr="008C6332">
              <w:rPr>
                <w:rFonts w:ascii="Verdana" w:hAnsi="Verdana" w:cs="Arial"/>
                <w:color w:val="auto"/>
                <w:szCs w:val="24"/>
              </w:rPr>
              <w:t xml:space="preserve">. </w:t>
            </w:r>
          </w:p>
        </w:tc>
        <w:tc>
          <w:tcPr>
            <w:tcW w:w="3951" w:type="dxa"/>
          </w:tcPr>
          <w:p w:rsidR="00641E9B" w:rsidRPr="008C6332" w:rsidRDefault="00641E9B" w:rsidP="00A55248">
            <w:pPr>
              <w:tabs>
                <w:tab w:val="left" w:pos="2155"/>
                <w:tab w:val="left" w:pos="3232"/>
              </w:tabs>
              <w:spacing w:before="80" w:after="80" w:line="280" w:lineRule="exact"/>
              <w:jc w:val="left"/>
              <w:rPr>
                <w:rFonts w:ascii="Verdana" w:hAnsi="Verdana" w:cs="Arial"/>
              </w:rPr>
            </w:pPr>
            <w:r w:rsidRPr="008C6332">
              <w:rPr>
                <w:rFonts w:ascii="Verdana" w:hAnsi="Verdana" w:cs="Arial"/>
              </w:rPr>
              <w:t xml:space="preserve">Extend the project beyond agreed end date.  </w:t>
            </w:r>
          </w:p>
        </w:tc>
      </w:tr>
      <w:tr w:rsidR="00641E9B" w:rsidRPr="008C6332" w:rsidTr="00686AE7">
        <w:tc>
          <w:tcPr>
            <w:tcW w:w="3002" w:type="dxa"/>
          </w:tcPr>
          <w:p w:rsidR="00641E9B" w:rsidRPr="008C6332" w:rsidRDefault="00641E9B" w:rsidP="00686AE7">
            <w:pPr>
              <w:tabs>
                <w:tab w:val="left" w:pos="2155"/>
                <w:tab w:val="left" w:pos="3232"/>
              </w:tabs>
              <w:spacing w:before="80" w:after="80" w:line="280" w:lineRule="exact"/>
              <w:jc w:val="left"/>
              <w:rPr>
                <w:rFonts w:ascii="Verdana" w:hAnsi="Verdana" w:cs="Arial"/>
              </w:rPr>
            </w:pPr>
            <w:r w:rsidRPr="008C6332">
              <w:rPr>
                <w:rFonts w:ascii="Verdana" w:hAnsi="Verdana" w:cs="Arial"/>
              </w:rPr>
              <w:t xml:space="preserve">Change (addition/ modification) in signed-off requirements </w:t>
            </w:r>
          </w:p>
          <w:p w:rsidR="00641E9B" w:rsidRPr="008C6332" w:rsidRDefault="00641E9B" w:rsidP="00686AE7">
            <w:pPr>
              <w:tabs>
                <w:tab w:val="left" w:pos="2155"/>
                <w:tab w:val="left" w:pos="3232"/>
              </w:tabs>
              <w:spacing w:before="80" w:after="80" w:line="280" w:lineRule="exact"/>
              <w:jc w:val="left"/>
              <w:rPr>
                <w:rFonts w:ascii="Verdana" w:hAnsi="Verdana" w:cs="Arial"/>
              </w:rPr>
            </w:pPr>
          </w:p>
        </w:tc>
        <w:tc>
          <w:tcPr>
            <w:tcW w:w="3220" w:type="dxa"/>
          </w:tcPr>
          <w:p w:rsidR="00641E9B" w:rsidRPr="008C6332" w:rsidRDefault="00641E9B" w:rsidP="00686AE7">
            <w:pPr>
              <w:tabs>
                <w:tab w:val="left" w:pos="2155"/>
                <w:tab w:val="left" w:pos="3232"/>
              </w:tabs>
              <w:spacing w:before="80" w:after="80" w:line="280" w:lineRule="exact"/>
              <w:jc w:val="left"/>
              <w:rPr>
                <w:rFonts w:ascii="Verdana" w:hAnsi="Verdana" w:cs="Arial"/>
              </w:rPr>
            </w:pPr>
            <w:r w:rsidRPr="008C6332">
              <w:rPr>
                <w:rFonts w:ascii="Verdana" w:hAnsi="Verdana" w:cs="Arial"/>
              </w:rPr>
              <w:t>Mutually discuss the impact and decide if any requirements could be de-prioritised.</w:t>
            </w:r>
          </w:p>
        </w:tc>
        <w:tc>
          <w:tcPr>
            <w:tcW w:w="3951" w:type="dxa"/>
          </w:tcPr>
          <w:p w:rsidR="00641E9B" w:rsidRPr="008C6332" w:rsidRDefault="00641E9B" w:rsidP="00686AE7">
            <w:pPr>
              <w:tabs>
                <w:tab w:val="left" w:pos="2155"/>
                <w:tab w:val="left" w:pos="3232"/>
              </w:tabs>
              <w:spacing w:before="80" w:after="80" w:line="280" w:lineRule="exact"/>
              <w:jc w:val="left"/>
              <w:rPr>
                <w:rFonts w:ascii="Verdana" w:hAnsi="Verdana" w:cs="Arial"/>
              </w:rPr>
            </w:pPr>
            <w:r w:rsidRPr="008C6332">
              <w:rPr>
                <w:rFonts w:ascii="Verdana" w:hAnsi="Verdana" w:cs="Arial"/>
              </w:rPr>
              <w:t>Cost and schedule impact.  If same would require any additional efforts then these would be considered as Change Request (CR) and appropriate change control procedure will be applicable.</w:t>
            </w:r>
          </w:p>
        </w:tc>
      </w:tr>
      <w:bookmarkEnd w:id="51"/>
      <w:bookmarkEnd w:id="52"/>
      <w:bookmarkEnd w:id="53"/>
    </w:tbl>
    <w:p w:rsidR="00A64B03" w:rsidRPr="00A64B03" w:rsidRDefault="00A64B03" w:rsidP="00A64B03"/>
    <w:sectPr w:rsidR="00A64B03" w:rsidRPr="00A64B03" w:rsidSect="00E57782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1909" w:h="16834" w:code="9"/>
      <w:pgMar w:top="648" w:right="1296" w:bottom="994" w:left="547" w:header="274" w:footer="259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478F" w:rsidRDefault="00C1478F">
      <w:r>
        <w:separator/>
      </w:r>
    </w:p>
  </w:endnote>
  <w:endnote w:type="continuationSeparator" w:id="0">
    <w:p w:rsidR="00C1478F" w:rsidRDefault="00C147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 MT">
    <w:altName w:val="Garamond"/>
    <w:charset w:val="00"/>
    <w:family w:val="auto"/>
    <w:pitch w:val="default"/>
    <w:sig w:usb0="00000000" w:usb1="00000000" w:usb2="00000000" w:usb3="00000000" w:csb0="00000000" w:csb1="00000000"/>
  </w:font>
  <w:font w:name="GillSan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D65" w:rsidRDefault="00471FE2" w:rsidP="00817DD1">
    <w:pPr>
      <w:pStyle w:val="Footer"/>
      <w:pBdr>
        <w:top w:val="single" w:sz="8" w:space="1" w:color="auto"/>
      </w:pBdr>
      <w:tabs>
        <w:tab w:val="clear" w:pos="4153"/>
        <w:tab w:val="clear" w:pos="8306"/>
        <w:tab w:val="center" w:pos="6570"/>
        <w:tab w:val="right" w:pos="10080"/>
      </w:tabs>
      <w:rPr>
        <w:rStyle w:val="PageNumber"/>
      </w:rPr>
    </w:pPr>
    <w:r>
      <w:rPr>
        <w:sz w:val="16"/>
        <w:szCs w:val="16"/>
        <w:lang w:val="en-US"/>
      </w:rPr>
      <w:t>Technical Details</w:t>
    </w:r>
    <w:r w:rsidR="00501D65" w:rsidRPr="0075052A">
      <w:rPr>
        <w:rStyle w:val="PageNumber"/>
        <w:szCs w:val="16"/>
      </w:rPr>
      <w:tab/>
    </w:r>
    <w:r w:rsidR="00501D65" w:rsidRPr="0075052A">
      <w:rPr>
        <w:rStyle w:val="PageNumber"/>
        <w:szCs w:val="16"/>
      </w:rPr>
      <w:tab/>
    </w:r>
    <w:r w:rsidR="00501D65" w:rsidRPr="0075052A">
      <w:rPr>
        <w:sz w:val="16"/>
        <w:szCs w:val="16"/>
        <w:lang w:val="en-US"/>
      </w:rPr>
      <w:t xml:space="preserve"> Page</w:t>
    </w:r>
    <w:r w:rsidR="00501D65" w:rsidRPr="0075052A">
      <w:rPr>
        <w:rStyle w:val="PageNumber"/>
        <w:szCs w:val="16"/>
      </w:rPr>
      <w:t xml:space="preserve"> </w:t>
    </w:r>
    <w:r w:rsidR="006242E4" w:rsidRPr="0075052A">
      <w:rPr>
        <w:rStyle w:val="PageNumber"/>
        <w:szCs w:val="16"/>
      </w:rPr>
      <w:fldChar w:fldCharType="begin"/>
    </w:r>
    <w:r w:rsidR="00501D65" w:rsidRPr="0075052A">
      <w:rPr>
        <w:rStyle w:val="PageNumber"/>
        <w:szCs w:val="16"/>
      </w:rPr>
      <w:instrText xml:space="preserve"> PAGE </w:instrText>
    </w:r>
    <w:r w:rsidR="006242E4" w:rsidRPr="0075052A">
      <w:rPr>
        <w:rStyle w:val="PageNumber"/>
        <w:szCs w:val="16"/>
      </w:rPr>
      <w:fldChar w:fldCharType="separate"/>
    </w:r>
    <w:r w:rsidR="000572A0">
      <w:rPr>
        <w:rStyle w:val="PageNumber"/>
        <w:szCs w:val="16"/>
      </w:rPr>
      <w:t>2</w:t>
    </w:r>
    <w:r w:rsidR="006242E4" w:rsidRPr="0075052A">
      <w:rPr>
        <w:rStyle w:val="PageNumber"/>
        <w:szCs w:val="16"/>
      </w:rPr>
      <w:fldChar w:fldCharType="end"/>
    </w:r>
    <w:r w:rsidR="00501D65" w:rsidRPr="0075052A">
      <w:rPr>
        <w:rStyle w:val="PageNumber"/>
        <w:szCs w:val="16"/>
      </w:rPr>
      <w:t xml:space="preserve"> of </w:t>
    </w:r>
    <w:fldSimple w:instr=" SECTIONPAGES  \* MERGEFORMAT ">
      <w:r w:rsidR="000572A0" w:rsidRPr="000572A0">
        <w:rPr>
          <w:rStyle w:val="PageNumber"/>
        </w:rPr>
        <w:t>11</w:t>
      </w:r>
    </w:fldSimple>
  </w:p>
  <w:p w:rsidR="00501D65" w:rsidRDefault="00501D65" w:rsidP="00086393">
    <w:pPr>
      <w:pStyle w:val="Footer"/>
      <w:pBdr>
        <w:top w:val="single" w:sz="8" w:space="1" w:color="auto"/>
      </w:pBdr>
      <w:tabs>
        <w:tab w:val="clear" w:pos="8306"/>
        <w:tab w:val="right" w:pos="9000"/>
      </w:tabs>
      <w:jc w:val="left"/>
      <w:rPr>
        <w:sz w:val="16"/>
      </w:rPr>
    </w:pPr>
    <w:r>
      <w:rPr>
        <w:rStyle w:val="PageNumber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D65" w:rsidRPr="00881AB1" w:rsidRDefault="00BB7643" w:rsidP="00AB592E">
    <w:pPr>
      <w:pBdr>
        <w:top w:val="single" w:sz="4" w:space="1" w:color="auto"/>
      </w:pBdr>
      <w:spacing w:before="0"/>
      <w:jc w:val="left"/>
      <w:rPr>
        <w:lang w:val="fr-FR"/>
      </w:rPr>
    </w:pPr>
    <w:r>
      <w:rPr>
        <w:rStyle w:val="PageNumber"/>
        <w:szCs w:val="16"/>
      </w:rPr>
      <w:tab/>
    </w:r>
    <w:r>
      <w:rPr>
        <w:rStyle w:val="PageNumber"/>
        <w:szCs w:val="16"/>
      </w:rPr>
      <w:tab/>
    </w:r>
    <w:r>
      <w:rPr>
        <w:rStyle w:val="PageNumber"/>
        <w:szCs w:val="16"/>
      </w:rPr>
      <w:tab/>
    </w:r>
    <w:r>
      <w:rPr>
        <w:rStyle w:val="PageNumber"/>
        <w:szCs w:val="16"/>
      </w:rPr>
      <w:tab/>
    </w:r>
    <w:r>
      <w:rPr>
        <w:rStyle w:val="PageNumber"/>
        <w:szCs w:val="16"/>
      </w:rPr>
      <w:tab/>
    </w:r>
    <w:r>
      <w:rPr>
        <w:rStyle w:val="PageNumber"/>
        <w:szCs w:val="16"/>
      </w:rPr>
      <w:tab/>
    </w:r>
    <w:r w:rsidR="00501D65" w:rsidRPr="0075052A">
      <w:rPr>
        <w:rStyle w:val="PageNumber"/>
        <w:szCs w:val="16"/>
      </w:rPr>
      <w:tab/>
    </w:r>
    <w:r w:rsidR="00501D65">
      <w:rPr>
        <w:rStyle w:val="PageNumber"/>
        <w:szCs w:val="16"/>
      </w:rPr>
      <w:tab/>
    </w:r>
    <w:r w:rsidR="00501D65">
      <w:rPr>
        <w:rStyle w:val="PageNumber"/>
        <w:szCs w:val="16"/>
      </w:rPr>
      <w:tab/>
    </w:r>
    <w:r w:rsidR="00501D65" w:rsidRPr="0075052A">
      <w:rPr>
        <w:sz w:val="16"/>
        <w:szCs w:val="16"/>
        <w:lang w:val="en-US"/>
      </w:rPr>
      <w:t>Page</w:t>
    </w:r>
    <w:r w:rsidR="00501D65" w:rsidRPr="0075052A">
      <w:rPr>
        <w:rStyle w:val="PageNumber"/>
        <w:szCs w:val="16"/>
      </w:rPr>
      <w:t xml:space="preserve"> </w:t>
    </w:r>
    <w:r w:rsidR="006242E4" w:rsidRPr="0075052A">
      <w:rPr>
        <w:rStyle w:val="PageNumber"/>
        <w:szCs w:val="16"/>
      </w:rPr>
      <w:fldChar w:fldCharType="begin"/>
    </w:r>
    <w:r w:rsidR="00501D65" w:rsidRPr="0075052A">
      <w:rPr>
        <w:rStyle w:val="PageNumber"/>
        <w:szCs w:val="16"/>
      </w:rPr>
      <w:instrText xml:space="preserve"> PAGE </w:instrText>
    </w:r>
    <w:r w:rsidR="006242E4" w:rsidRPr="0075052A">
      <w:rPr>
        <w:rStyle w:val="PageNumber"/>
        <w:szCs w:val="16"/>
      </w:rPr>
      <w:fldChar w:fldCharType="separate"/>
    </w:r>
    <w:r w:rsidR="000572A0">
      <w:rPr>
        <w:rStyle w:val="PageNumber"/>
        <w:szCs w:val="16"/>
      </w:rPr>
      <w:t>1</w:t>
    </w:r>
    <w:r w:rsidR="006242E4" w:rsidRPr="0075052A">
      <w:rPr>
        <w:rStyle w:val="PageNumber"/>
        <w:szCs w:val="16"/>
      </w:rPr>
      <w:fldChar w:fldCharType="end"/>
    </w:r>
    <w:r w:rsidR="00501D65" w:rsidRPr="0075052A">
      <w:rPr>
        <w:rStyle w:val="PageNumber"/>
        <w:szCs w:val="16"/>
      </w:rPr>
      <w:t xml:space="preserve"> of </w:t>
    </w:r>
    <w:fldSimple w:instr=" SECTIONPAGES  \* MERGEFORMAT ">
      <w:r w:rsidR="000572A0" w:rsidRPr="000572A0">
        <w:rPr>
          <w:rStyle w:val="PageNumber"/>
        </w:rPr>
        <w:t>11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478F" w:rsidRDefault="00C1478F">
      <w:r>
        <w:separator/>
      </w:r>
    </w:p>
  </w:footnote>
  <w:footnote w:type="continuationSeparator" w:id="0">
    <w:p w:rsidR="00C1478F" w:rsidRDefault="00C147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D65" w:rsidRDefault="00501D65" w:rsidP="000560F5">
    <w:pPr>
      <w:pBdr>
        <w:bottom w:val="single" w:sz="4" w:space="1" w:color="auto"/>
      </w:pBdr>
      <w:rPr>
        <w:b/>
        <w:i/>
        <w:sz w:val="24"/>
        <w:lang w:val="en-US"/>
      </w:rPr>
    </w:pPr>
    <w:r>
      <w:rPr>
        <w:b/>
        <w:i/>
        <w:sz w:val="24"/>
        <w:lang w:val="en-US"/>
      </w:rPr>
      <w:tab/>
    </w:r>
    <w:r>
      <w:rPr>
        <w:b/>
        <w:i/>
        <w:sz w:val="24"/>
        <w:lang w:val="en-US"/>
      </w:rPr>
      <w:tab/>
    </w:r>
    <w:r>
      <w:rPr>
        <w:b/>
        <w:i/>
        <w:sz w:val="24"/>
        <w:lang w:val="en-US"/>
      </w:rPr>
      <w:tab/>
    </w:r>
    <w:r>
      <w:rPr>
        <w:b/>
        <w:i/>
        <w:sz w:val="24"/>
        <w:lang w:val="en-US"/>
      </w:rPr>
      <w:tab/>
    </w:r>
    <w:r>
      <w:rPr>
        <w:b/>
        <w:i/>
        <w:sz w:val="24"/>
        <w:lang w:val="en-US"/>
      </w:rPr>
      <w:tab/>
    </w:r>
    <w:r>
      <w:rPr>
        <w:b/>
        <w:i/>
        <w:sz w:val="24"/>
        <w:lang w:val="en-US"/>
      </w:rPr>
      <w:tab/>
    </w:r>
    <w:r>
      <w:rPr>
        <w:b/>
        <w:i/>
        <w:sz w:val="24"/>
        <w:lang w:val="en-US"/>
      </w:rPr>
      <w:tab/>
    </w:r>
    <w:r>
      <w:rPr>
        <w:b/>
        <w:i/>
        <w:sz w:val="24"/>
        <w:lang w:val="en-US"/>
      </w:rPr>
      <w:tab/>
    </w:r>
    <w:r>
      <w:rPr>
        <w:b/>
        <w:i/>
        <w:sz w:val="24"/>
        <w:lang w:val="en-US"/>
      </w:rPr>
      <w:tab/>
    </w:r>
    <w:r>
      <w:rPr>
        <w:b/>
        <w:i/>
        <w:sz w:val="24"/>
        <w:lang w:val="en-US"/>
      </w:rPr>
      <w:tab/>
      <w:t xml:space="preserve"> </w:t>
    </w:r>
    <w:r w:rsidRPr="000560F5">
      <w:rPr>
        <w:lang w:val="en-US"/>
      </w:rPr>
      <w:drawing>
        <wp:inline distT="0" distB="0" distL="0" distR="0">
          <wp:extent cx="1097280" cy="693116"/>
          <wp:effectExtent l="19050" t="0" r="7620" b="0"/>
          <wp:docPr id="5" name="Picture 2" descr="Small Rave_Logo (RGB- MS Office and Multimedia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mall Rave_Logo (RGB- MS Office and Multimedia)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93417" cy="6906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01D65" w:rsidRDefault="00501D65" w:rsidP="00086393">
    <w:pPr>
      <w:jc w:val="right"/>
      <w:rPr>
        <w:b/>
      </w:rPr>
    </w:pPr>
    <w:r>
      <w:rPr>
        <w:b/>
        <w:lang w:val="en-US"/>
      </w:rPr>
      <w:tab/>
    </w:r>
    <w:r>
      <w:rPr>
        <w:b/>
        <w:lang w:val="en-US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D65" w:rsidRDefault="00A87411" w:rsidP="00A87411">
    <w:pPr>
      <w:pStyle w:val="Header"/>
      <w:jc w:val="left"/>
      <w:rPr>
        <w:lang w:val="en-US"/>
      </w:rPr>
    </w:pPr>
    <w:r>
      <w:rPr>
        <w:lang w:val="en-US"/>
      </w:rPr>
      <w:drawing>
        <wp:inline distT="0" distB="0" distL="0" distR="0">
          <wp:extent cx="2241071" cy="948906"/>
          <wp:effectExtent l="19050" t="0" r="6829" b="0"/>
          <wp:docPr id="49" name="Picture 48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49559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n-US"/>
      </w:rPr>
      <w:t xml:space="preserve">                                                                                 </w:t>
    </w:r>
    <w:r w:rsidR="00501D65">
      <w:rPr>
        <w:lang w:val="en-US"/>
      </w:rPr>
      <w:drawing>
        <wp:inline distT="0" distB="0" distL="0" distR="0">
          <wp:extent cx="1221018" cy="771277"/>
          <wp:effectExtent l="19050" t="0" r="0" b="0"/>
          <wp:docPr id="108" name="Picture 2" descr="Small Rave_Logo (RGB- MS Office and Multimedia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mall Rave_Logo (RGB- MS Office and Multimedia)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20190" cy="7707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01D65" w:rsidRDefault="006242E4" w:rsidP="001A607C">
    <w:pPr>
      <w:pStyle w:val="Header"/>
      <w:jc w:val="right"/>
    </w:pPr>
    <w:r w:rsidRPr="006242E4">
      <w:rPr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4" o:spid="_x0000_s4097" type="#_x0000_t32" style="position:absolute;left:0;text-align:left;margin-left:-.75pt;margin-top:9.6pt;width:468.75pt;height:0;z-index:251657728;visibility:visible;mso-wrap-distance-top:-1e-4mm;mso-wrap-distance-bottom:-1e-4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" strokecolor="#be4b48" strokeweight="1.7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74152"/>
    <w:multiLevelType w:val="multilevel"/>
    <w:tmpl w:val="0846C44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cs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1152"/>
      </w:pPr>
      <w:rPr>
        <w:rFonts w:ascii="Arial" w:hAnsi="Arial" w:cs="Times New Roman" w:hint="default"/>
        <w:b/>
        <w:i w:val="0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>
    <w:nsid w:val="06D66A22"/>
    <w:multiLevelType w:val="hybridMultilevel"/>
    <w:tmpl w:val="D41E3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E1261"/>
    <w:multiLevelType w:val="hybridMultilevel"/>
    <w:tmpl w:val="2758E5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5A48E6"/>
    <w:multiLevelType w:val="hybridMultilevel"/>
    <w:tmpl w:val="2556D212"/>
    <w:lvl w:ilvl="0" w:tplc="7966B9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E03498"/>
    <w:multiLevelType w:val="multilevel"/>
    <w:tmpl w:val="3FAAB502"/>
    <w:lvl w:ilvl="0">
      <w:start w:val="15"/>
      <w:numFmt w:val="decimal"/>
      <w:pStyle w:val="General1"/>
      <w:isLgl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0"/>
        <w:u w:val="none"/>
      </w:rPr>
    </w:lvl>
    <w:lvl w:ilvl="1">
      <w:start w:val="1"/>
      <w:numFmt w:val="decimal"/>
      <w:pStyle w:val="General2"/>
      <w:isLgl/>
      <w:lvlText w:val="%1.%2"/>
      <w:lvlJc w:val="left"/>
      <w:pPr>
        <w:tabs>
          <w:tab w:val="num" w:pos="851"/>
        </w:tabs>
        <w:ind w:left="851" w:hanging="851"/>
      </w:pPr>
      <w:rPr>
        <w:rFonts w:ascii="Arial (W1)" w:hAnsi="Arial (W1)" w:hint="default"/>
        <w:b w:val="0"/>
        <w:i w:val="0"/>
        <w:sz w:val="20"/>
        <w:u w:val="none"/>
      </w:rPr>
    </w:lvl>
    <w:lvl w:ilvl="2">
      <w:start w:val="1"/>
      <w:numFmt w:val="lowerLetter"/>
      <w:lvlText w:val="%3"/>
      <w:lvlJc w:val="left"/>
      <w:pPr>
        <w:tabs>
          <w:tab w:val="num" w:pos="1701"/>
        </w:tabs>
        <w:ind w:left="1701" w:hanging="850"/>
      </w:pPr>
      <w:rPr>
        <w:rFonts w:ascii="Times New Roman" w:hAnsi="Times New Roman" w:hint="default"/>
        <w:b w:val="0"/>
        <w:i w:val="0"/>
        <w:sz w:val="23"/>
      </w:rPr>
    </w:lvl>
    <w:lvl w:ilvl="3">
      <w:start w:val="1"/>
      <w:numFmt w:val="lowerRoman"/>
      <w:lvlRestart w:val="0"/>
      <w:isLgl/>
      <w:lvlText w:val="%4"/>
      <w:lvlJc w:val="left"/>
      <w:pPr>
        <w:tabs>
          <w:tab w:val="num" w:pos="2268"/>
        </w:tabs>
        <w:ind w:left="2268" w:hanging="567"/>
      </w:pPr>
      <w:rPr>
        <w:rFonts w:ascii="Times New Roman" w:hAnsi="Times New Roman" w:hint="default"/>
        <w:b w:val="0"/>
        <w:i w:val="0"/>
        <w:sz w:val="23"/>
      </w:rPr>
    </w:lvl>
    <w:lvl w:ilvl="4">
      <w:start w:val="1"/>
      <w:numFmt w:val="lowerRoman"/>
      <w:pStyle w:val="General5"/>
      <w:lvlText w:val="(%5)"/>
      <w:lvlJc w:val="left"/>
      <w:pPr>
        <w:tabs>
          <w:tab w:val="num" w:pos="2988"/>
        </w:tabs>
        <w:ind w:left="2835" w:hanging="567"/>
      </w:pPr>
      <w:rPr>
        <w:rFonts w:ascii="Times New Roman" w:hAnsi="Times New Roman" w:hint="default"/>
        <w:sz w:val="23"/>
      </w:rPr>
    </w:lvl>
    <w:lvl w:ilvl="5">
      <w:start w:val="1"/>
      <w:numFmt w:val="decimal"/>
      <w:pStyle w:val="GeneralInd2"/>
      <w:isLgl/>
      <w:lvlText w:val="%1.%6"/>
      <w:lvlJc w:val="left"/>
      <w:pPr>
        <w:tabs>
          <w:tab w:val="num" w:pos="1701"/>
        </w:tabs>
        <w:ind w:left="1701" w:hanging="85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3"/>
        <w:vertAlign w:val="baseline"/>
      </w:rPr>
    </w:lvl>
    <w:lvl w:ilvl="6">
      <w:start w:val="1"/>
      <w:numFmt w:val="decimal"/>
      <w:pStyle w:val="GeneralInd3"/>
      <w:isLgl/>
      <w:lvlText w:val="%1.%6.%7"/>
      <w:lvlJc w:val="left"/>
      <w:pPr>
        <w:tabs>
          <w:tab w:val="num" w:pos="2552"/>
        </w:tabs>
        <w:ind w:left="2552" w:hanging="851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3"/>
        <w:vertAlign w:val="baseline"/>
      </w:rPr>
    </w:lvl>
    <w:lvl w:ilvl="7">
      <w:start w:val="1"/>
      <w:numFmt w:val="lowerLetter"/>
      <w:pStyle w:val="GeneralInd4"/>
      <w:lvlText w:val="(%8)"/>
      <w:lvlJc w:val="left"/>
      <w:pPr>
        <w:tabs>
          <w:tab w:val="num" w:pos="3119"/>
        </w:tabs>
        <w:ind w:left="3119" w:hanging="567"/>
      </w:pPr>
      <w:rPr>
        <w:rFonts w:ascii="Times New Roman" w:hAnsi="Times New Roman" w:hint="default"/>
        <w:b w:val="0"/>
        <w:i w:val="0"/>
        <w:sz w:val="23"/>
      </w:rPr>
    </w:lvl>
    <w:lvl w:ilvl="8">
      <w:start w:val="1"/>
      <w:numFmt w:val="lowerRoman"/>
      <w:pStyle w:val="GeneralInd5"/>
      <w:lvlText w:val="(%9)"/>
      <w:lvlJc w:val="left"/>
      <w:pPr>
        <w:tabs>
          <w:tab w:val="num" w:pos="3839"/>
        </w:tabs>
        <w:ind w:left="3686" w:hanging="567"/>
      </w:pPr>
      <w:rPr>
        <w:rFonts w:ascii="Times New Roman" w:hAnsi="Times New Roman" w:hint="default"/>
        <w:b w:val="0"/>
        <w:i w:val="0"/>
        <w:sz w:val="23"/>
      </w:rPr>
    </w:lvl>
  </w:abstractNum>
  <w:abstractNum w:abstractNumId="5">
    <w:nsid w:val="13FE2793"/>
    <w:multiLevelType w:val="hybridMultilevel"/>
    <w:tmpl w:val="7C844F08"/>
    <w:lvl w:ilvl="0" w:tplc="F572D2B8">
      <w:start w:val="1"/>
      <w:numFmt w:val="bullet"/>
      <w:pStyle w:val="Bullet-1"/>
      <w:lvlText w:val=""/>
      <w:lvlJc w:val="left"/>
      <w:pPr>
        <w:tabs>
          <w:tab w:val="num" w:pos="432"/>
        </w:tabs>
        <w:ind w:left="576" w:hanging="288"/>
      </w:pPr>
      <w:rPr>
        <w:rFonts w:ascii="Wingdings" w:hAnsi="Wingdings" w:hint="default"/>
        <w:color w:val="333399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6E7D90"/>
    <w:multiLevelType w:val="hybridMultilevel"/>
    <w:tmpl w:val="BBFA03B8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84F662D0">
      <w:numFmt w:val="bullet"/>
      <w:lvlText w:val="•"/>
      <w:lvlJc w:val="left"/>
      <w:pPr>
        <w:ind w:left="1620" w:hanging="360"/>
      </w:pPr>
      <w:rPr>
        <w:rFonts w:ascii="Arial" w:eastAsiaTheme="minorHAnsi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15D67364"/>
    <w:multiLevelType w:val="singleLevel"/>
    <w:tmpl w:val="6684729A"/>
    <w:lvl w:ilvl="0">
      <w:numFmt w:val="bullet"/>
      <w:pStyle w:val="Bulletpointtype3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</w:abstractNum>
  <w:abstractNum w:abstractNumId="8">
    <w:nsid w:val="22821386"/>
    <w:multiLevelType w:val="hybridMultilevel"/>
    <w:tmpl w:val="FBBE2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2675F1"/>
    <w:multiLevelType w:val="hybridMultilevel"/>
    <w:tmpl w:val="F7CA9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0A4464"/>
    <w:multiLevelType w:val="hybridMultilevel"/>
    <w:tmpl w:val="4BF8D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6C7E85"/>
    <w:multiLevelType w:val="hybridMultilevel"/>
    <w:tmpl w:val="2556D212"/>
    <w:lvl w:ilvl="0" w:tplc="7966B910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>
    <w:nsid w:val="31205B1D"/>
    <w:multiLevelType w:val="singleLevel"/>
    <w:tmpl w:val="A5F637A0"/>
    <w:lvl w:ilvl="0">
      <w:start w:val="1"/>
      <w:numFmt w:val="bullet"/>
      <w:pStyle w:val="Bulletpointtype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BAD12C4"/>
    <w:multiLevelType w:val="hybridMultilevel"/>
    <w:tmpl w:val="7BF28F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F539D9"/>
    <w:multiLevelType w:val="multilevel"/>
    <w:tmpl w:val="E2E069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3DA11ABD"/>
    <w:multiLevelType w:val="hybridMultilevel"/>
    <w:tmpl w:val="0F6E4210"/>
    <w:lvl w:ilvl="0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3EA046E1"/>
    <w:multiLevelType w:val="hybridMultilevel"/>
    <w:tmpl w:val="2CAC4F2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2532C99"/>
    <w:multiLevelType w:val="hybridMultilevel"/>
    <w:tmpl w:val="D538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AB27BB"/>
    <w:multiLevelType w:val="singleLevel"/>
    <w:tmpl w:val="ACCC95BC"/>
    <w:lvl w:ilvl="0">
      <w:start w:val="1"/>
      <w:numFmt w:val="bullet"/>
      <w:pStyle w:val="Cell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4B22754"/>
    <w:multiLevelType w:val="hybridMultilevel"/>
    <w:tmpl w:val="A3707A18"/>
    <w:lvl w:ilvl="0" w:tplc="955EB7F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2508E618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DFF0772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E0E8BFA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62DC1F2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B4D4D96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1B6365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136EAB9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43C40C1C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>
    <w:nsid w:val="47136BBB"/>
    <w:multiLevelType w:val="hybridMultilevel"/>
    <w:tmpl w:val="8C342008"/>
    <w:lvl w:ilvl="0" w:tplc="38242F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6ACB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582A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5CC9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1E9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06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007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64EF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D4F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0591ED0"/>
    <w:multiLevelType w:val="hybridMultilevel"/>
    <w:tmpl w:val="FCCE0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6C2747"/>
    <w:multiLevelType w:val="hybridMultilevel"/>
    <w:tmpl w:val="1F8E097C"/>
    <w:lvl w:ilvl="0" w:tplc="203C1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C251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C0FF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6E2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C84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142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408D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786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A262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4D36BAC"/>
    <w:multiLevelType w:val="hybridMultilevel"/>
    <w:tmpl w:val="FCA28B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8347F25"/>
    <w:multiLevelType w:val="hybridMultilevel"/>
    <w:tmpl w:val="0E205B6E"/>
    <w:lvl w:ilvl="0" w:tplc="0809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25">
    <w:nsid w:val="5B367BB2"/>
    <w:multiLevelType w:val="multilevel"/>
    <w:tmpl w:val="41EE9C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CMSHeadL3"/>
      <w:lvlText w:val="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pStyle w:val="CMSHeadL4"/>
      <w:lvlText w:val="%2.%3.%4"/>
      <w:lvlJc w:val="left"/>
      <w:pPr>
        <w:tabs>
          <w:tab w:val="num" w:pos="1702"/>
        </w:tabs>
        <w:ind w:left="1702" w:hanging="851"/>
      </w:pPr>
    </w:lvl>
    <w:lvl w:ilvl="4">
      <w:start w:val="1"/>
      <w:numFmt w:val="lowerLetter"/>
      <w:lvlText w:val="(%5)"/>
      <w:lvlJc w:val="left"/>
      <w:pPr>
        <w:tabs>
          <w:tab w:val="num" w:pos="2552"/>
        </w:tabs>
        <w:ind w:left="2552" w:hanging="851"/>
      </w:pPr>
    </w:lvl>
    <w:lvl w:ilvl="5">
      <w:start w:val="1"/>
      <w:numFmt w:val="lowerRoman"/>
      <w:lvlText w:val="(%6)"/>
      <w:lvlJc w:val="left"/>
      <w:pPr>
        <w:tabs>
          <w:tab w:val="num" w:pos="3403"/>
        </w:tabs>
        <w:ind w:left="3403" w:hanging="851"/>
      </w:pPr>
    </w:lvl>
    <w:lvl w:ilvl="6">
      <w:start w:val="1"/>
      <w:numFmt w:val="none"/>
      <w:suff w:val="nothing"/>
      <w:lvlText w:val=""/>
      <w:lvlJc w:val="left"/>
      <w:pPr>
        <w:tabs>
          <w:tab w:val="num" w:pos="851"/>
        </w:tabs>
        <w:ind w:left="851" w:firstLine="0"/>
      </w:pPr>
    </w:lvl>
    <w:lvl w:ilvl="7">
      <w:start w:val="1"/>
      <w:numFmt w:val="lowerLetter"/>
      <w:lvlText w:val="(%8)"/>
      <w:lvlJc w:val="left"/>
      <w:pPr>
        <w:tabs>
          <w:tab w:val="num" w:pos="1702"/>
        </w:tabs>
        <w:ind w:left="1702" w:hanging="851"/>
      </w:pPr>
    </w:lvl>
    <w:lvl w:ilvl="8">
      <w:start w:val="1"/>
      <w:numFmt w:val="lowerRoman"/>
      <w:lvlText w:val="(%9)"/>
      <w:lvlJc w:val="left"/>
      <w:pPr>
        <w:tabs>
          <w:tab w:val="num" w:pos="2552"/>
        </w:tabs>
        <w:ind w:left="2552" w:hanging="851"/>
      </w:pPr>
    </w:lvl>
  </w:abstractNum>
  <w:abstractNum w:abstractNumId="26">
    <w:nsid w:val="5C1E26CB"/>
    <w:multiLevelType w:val="hybridMultilevel"/>
    <w:tmpl w:val="F5F0B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FE128F"/>
    <w:multiLevelType w:val="hybridMultilevel"/>
    <w:tmpl w:val="3FDE76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272700B"/>
    <w:multiLevelType w:val="hybridMultilevel"/>
    <w:tmpl w:val="05BC7E66"/>
    <w:lvl w:ilvl="0" w:tplc="8AC880B2">
      <w:start w:val="1"/>
      <w:numFmt w:val="lowerRoman"/>
      <w:lvlText w:val="(%1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448E51C0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29">
    <w:nsid w:val="643B68BB"/>
    <w:multiLevelType w:val="hybridMultilevel"/>
    <w:tmpl w:val="6D00F67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>
    <w:nsid w:val="68793B0F"/>
    <w:multiLevelType w:val="hybridMultilevel"/>
    <w:tmpl w:val="EE0E2C96"/>
    <w:lvl w:ilvl="0" w:tplc="04090001">
      <w:start w:val="1"/>
      <w:numFmt w:val="bullet"/>
      <w:pStyle w:val="List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97C0D72"/>
    <w:multiLevelType w:val="hybridMultilevel"/>
    <w:tmpl w:val="1CCC481C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FFFFFF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FFFFF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6D8E3C62"/>
    <w:multiLevelType w:val="hybridMultilevel"/>
    <w:tmpl w:val="9C6420F4"/>
    <w:lvl w:ilvl="0" w:tplc="EB8AB414">
      <w:start w:val="1"/>
      <w:numFmt w:val="decimal"/>
      <w:lvlText w:val="%1."/>
      <w:lvlJc w:val="left"/>
      <w:pPr>
        <w:ind w:left="720" w:hanging="360"/>
      </w:pPr>
    </w:lvl>
    <w:lvl w:ilvl="1" w:tplc="0C36ED1E" w:tentative="1">
      <w:start w:val="1"/>
      <w:numFmt w:val="lowerLetter"/>
      <w:lvlText w:val="%2."/>
      <w:lvlJc w:val="left"/>
      <w:pPr>
        <w:ind w:left="1440" w:hanging="360"/>
      </w:pPr>
    </w:lvl>
    <w:lvl w:ilvl="2" w:tplc="1812C016" w:tentative="1">
      <w:start w:val="1"/>
      <w:numFmt w:val="lowerRoman"/>
      <w:lvlText w:val="%3."/>
      <w:lvlJc w:val="right"/>
      <w:pPr>
        <w:ind w:left="2160" w:hanging="180"/>
      </w:pPr>
    </w:lvl>
    <w:lvl w:ilvl="3" w:tplc="B4B638B2" w:tentative="1">
      <w:start w:val="1"/>
      <w:numFmt w:val="decimal"/>
      <w:lvlText w:val="%4."/>
      <w:lvlJc w:val="left"/>
      <w:pPr>
        <w:ind w:left="2880" w:hanging="360"/>
      </w:pPr>
    </w:lvl>
    <w:lvl w:ilvl="4" w:tplc="5B00911A" w:tentative="1">
      <w:start w:val="1"/>
      <w:numFmt w:val="lowerLetter"/>
      <w:lvlText w:val="%5."/>
      <w:lvlJc w:val="left"/>
      <w:pPr>
        <w:ind w:left="3600" w:hanging="360"/>
      </w:pPr>
    </w:lvl>
    <w:lvl w:ilvl="5" w:tplc="1ABE703E" w:tentative="1">
      <w:start w:val="1"/>
      <w:numFmt w:val="lowerRoman"/>
      <w:lvlText w:val="%6."/>
      <w:lvlJc w:val="right"/>
      <w:pPr>
        <w:ind w:left="4320" w:hanging="180"/>
      </w:pPr>
    </w:lvl>
    <w:lvl w:ilvl="6" w:tplc="7E34240E" w:tentative="1">
      <w:start w:val="1"/>
      <w:numFmt w:val="decimal"/>
      <w:lvlText w:val="%7."/>
      <w:lvlJc w:val="left"/>
      <w:pPr>
        <w:ind w:left="5040" w:hanging="360"/>
      </w:pPr>
    </w:lvl>
    <w:lvl w:ilvl="7" w:tplc="8A6001F2" w:tentative="1">
      <w:start w:val="1"/>
      <w:numFmt w:val="lowerLetter"/>
      <w:lvlText w:val="%8."/>
      <w:lvlJc w:val="left"/>
      <w:pPr>
        <w:ind w:left="5760" w:hanging="360"/>
      </w:pPr>
    </w:lvl>
    <w:lvl w:ilvl="8" w:tplc="EDF09EF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444CC6"/>
    <w:multiLevelType w:val="singleLevel"/>
    <w:tmpl w:val="32ECE902"/>
    <w:lvl w:ilvl="0">
      <w:start w:val="1"/>
      <w:numFmt w:val="bullet"/>
      <w:pStyle w:val="Bullet2"/>
      <w:lvlText w:val=""/>
      <w:lvlJc w:val="left"/>
      <w:pPr>
        <w:tabs>
          <w:tab w:val="num" w:pos="2401"/>
        </w:tabs>
        <w:ind w:left="2381" w:hanging="340"/>
      </w:pPr>
      <w:rPr>
        <w:rFonts w:ascii="Symbol" w:hAnsi="Symbol" w:hint="default"/>
      </w:rPr>
    </w:lvl>
  </w:abstractNum>
  <w:abstractNum w:abstractNumId="34">
    <w:nsid w:val="784C47AE"/>
    <w:multiLevelType w:val="hybridMultilevel"/>
    <w:tmpl w:val="648237E2"/>
    <w:lvl w:ilvl="0" w:tplc="5B5C6B42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  <w:sz w:val="16"/>
        <w:szCs w:val="16"/>
      </w:rPr>
    </w:lvl>
    <w:lvl w:ilvl="1" w:tplc="455400C4">
      <w:start w:val="1"/>
      <w:numFmt w:val="bullet"/>
      <w:lvlText w:val=""/>
      <w:lvlJc w:val="left"/>
      <w:pPr>
        <w:tabs>
          <w:tab w:val="num" w:pos="1512"/>
        </w:tabs>
        <w:ind w:left="1265" w:hanging="113"/>
      </w:pPr>
      <w:rPr>
        <w:rFonts w:ascii="Symbol" w:hAnsi="Symbol" w:hint="default"/>
      </w:rPr>
    </w:lvl>
    <w:lvl w:ilvl="2" w:tplc="B0C067EE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B6F6ADC6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1F72AE8A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7458CBBA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5B5EB6C6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800A9B3C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B47A1B4C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35">
    <w:nsid w:val="7AF1326E"/>
    <w:multiLevelType w:val="hybridMultilevel"/>
    <w:tmpl w:val="D62CE9D2"/>
    <w:lvl w:ilvl="0" w:tplc="A3CEC6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1158C6"/>
    <w:multiLevelType w:val="hybridMultilevel"/>
    <w:tmpl w:val="9C6420F4"/>
    <w:lvl w:ilvl="0" w:tplc="08090001">
      <w:start w:val="1"/>
      <w:numFmt w:val="decimal"/>
      <w:lvlText w:val="%1."/>
      <w:lvlJc w:val="left"/>
      <w:pPr>
        <w:ind w:left="720" w:hanging="360"/>
      </w:pPr>
    </w:lvl>
    <w:lvl w:ilvl="1" w:tplc="08090003" w:tentative="1">
      <w:start w:val="1"/>
      <w:numFmt w:val="lowerLetter"/>
      <w:lvlText w:val="%2."/>
      <w:lvlJc w:val="left"/>
      <w:pPr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B10BA3"/>
    <w:multiLevelType w:val="hybridMultilevel"/>
    <w:tmpl w:val="506A542A"/>
    <w:lvl w:ilvl="0" w:tplc="0409000F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28"/>
  </w:num>
  <w:num w:numId="5">
    <w:abstractNumId w:val="16"/>
  </w:num>
  <w:num w:numId="6">
    <w:abstractNumId w:val="18"/>
  </w:num>
  <w:num w:numId="7">
    <w:abstractNumId w:val="19"/>
  </w:num>
  <w:num w:numId="8">
    <w:abstractNumId w:val="29"/>
  </w:num>
  <w:num w:numId="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30"/>
  </w:num>
  <w:num w:numId="12">
    <w:abstractNumId w:val="14"/>
  </w:num>
  <w:num w:numId="13">
    <w:abstractNumId w:val="34"/>
  </w:num>
  <w:num w:numId="14">
    <w:abstractNumId w:val="33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1"/>
  </w:num>
  <w:num w:numId="17">
    <w:abstractNumId w:val="22"/>
  </w:num>
  <w:num w:numId="18">
    <w:abstractNumId w:val="32"/>
  </w:num>
  <w:num w:numId="19">
    <w:abstractNumId w:val="36"/>
  </w:num>
  <w:num w:numId="20">
    <w:abstractNumId w:val="21"/>
  </w:num>
  <w:num w:numId="21">
    <w:abstractNumId w:val="2"/>
  </w:num>
  <w:num w:numId="22">
    <w:abstractNumId w:val="23"/>
  </w:num>
  <w:num w:numId="23">
    <w:abstractNumId w:val="3"/>
  </w:num>
  <w:num w:numId="24">
    <w:abstractNumId w:val="35"/>
  </w:num>
  <w:num w:numId="25">
    <w:abstractNumId w:val="10"/>
  </w:num>
  <w:num w:numId="26">
    <w:abstractNumId w:val="9"/>
  </w:num>
  <w:num w:numId="27">
    <w:abstractNumId w:val="27"/>
  </w:num>
  <w:num w:numId="28">
    <w:abstractNumId w:val="15"/>
  </w:num>
  <w:num w:numId="29">
    <w:abstractNumId w:val="24"/>
  </w:num>
  <w:num w:numId="30">
    <w:abstractNumId w:val="8"/>
  </w:num>
  <w:num w:numId="31">
    <w:abstractNumId w:val="11"/>
  </w:num>
  <w:num w:numId="32">
    <w:abstractNumId w:val="37"/>
  </w:num>
  <w:num w:numId="33">
    <w:abstractNumId w:val="17"/>
  </w:num>
  <w:num w:numId="34">
    <w:abstractNumId w:val="6"/>
  </w:num>
  <w:num w:numId="35">
    <w:abstractNumId w:val="20"/>
  </w:num>
  <w:num w:numId="36">
    <w:abstractNumId w:val="26"/>
  </w:num>
  <w:num w:numId="37">
    <w:abstractNumId w:val="14"/>
  </w:num>
  <w:num w:numId="38">
    <w:abstractNumId w:val="14"/>
  </w:num>
  <w:num w:numId="39">
    <w:abstractNumId w:val="1"/>
  </w:num>
  <w:num w:numId="40">
    <w:abstractNumId w:val="0"/>
  </w:num>
  <w:num w:numId="41">
    <w:abstractNumId w:val="14"/>
  </w:num>
  <w:num w:numId="42">
    <w:abstractNumId w:val="14"/>
  </w:num>
  <w:numIdMacAtCleanup w:val="3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characterSpacingControl w:val="doNotCompress"/>
  <w:hdrShapeDefaults>
    <o:shapedefaults v:ext="edit" spidmax="9218"/>
    <o:shapelayout v:ext="edit">
      <o:idmap v:ext="edit" data="4"/>
      <o:rules v:ext="edit">
        <o:r id="V:Rule2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86393"/>
    <w:rsid w:val="000031DF"/>
    <w:rsid w:val="00003C3C"/>
    <w:rsid w:val="00004DEF"/>
    <w:rsid w:val="00004EF7"/>
    <w:rsid w:val="00005596"/>
    <w:rsid w:val="00005B9E"/>
    <w:rsid w:val="000105EB"/>
    <w:rsid w:val="000136F8"/>
    <w:rsid w:val="00015F4C"/>
    <w:rsid w:val="000169B4"/>
    <w:rsid w:val="00025C79"/>
    <w:rsid w:val="00030549"/>
    <w:rsid w:val="00030A61"/>
    <w:rsid w:val="000314EA"/>
    <w:rsid w:val="00032C56"/>
    <w:rsid w:val="0003363F"/>
    <w:rsid w:val="00037C0F"/>
    <w:rsid w:val="00037EA7"/>
    <w:rsid w:val="000400FF"/>
    <w:rsid w:val="000418FF"/>
    <w:rsid w:val="00042880"/>
    <w:rsid w:val="000439BE"/>
    <w:rsid w:val="00043FE4"/>
    <w:rsid w:val="00045128"/>
    <w:rsid w:val="00052EA2"/>
    <w:rsid w:val="000560F5"/>
    <w:rsid w:val="000572A0"/>
    <w:rsid w:val="00057926"/>
    <w:rsid w:val="000600E3"/>
    <w:rsid w:val="000607E6"/>
    <w:rsid w:val="00063F65"/>
    <w:rsid w:val="00070A64"/>
    <w:rsid w:val="0007562A"/>
    <w:rsid w:val="00075F47"/>
    <w:rsid w:val="000772B9"/>
    <w:rsid w:val="00080F4C"/>
    <w:rsid w:val="000828C6"/>
    <w:rsid w:val="00082AA0"/>
    <w:rsid w:val="00083D24"/>
    <w:rsid w:val="00084CAF"/>
    <w:rsid w:val="00086393"/>
    <w:rsid w:val="0009099D"/>
    <w:rsid w:val="000914E3"/>
    <w:rsid w:val="00091A70"/>
    <w:rsid w:val="000953E0"/>
    <w:rsid w:val="00096BA7"/>
    <w:rsid w:val="000A0BE8"/>
    <w:rsid w:val="000A173D"/>
    <w:rsid w:val="000A23B1"/>
    <w:rsid w:val="000A2574"/>
    <w:rsid w:val="000A33D0"/>
    <w:rsid w:val="000B0857"/>
    <w:rsid w:val="000B1065"/>
    <w:rsid w:val="000B2727"/>
    <w:rsid w:val="000B37AF"/>
    <w:rsid w:val="000B6090"/>
    <w:rsid w:val="000C01FE"/>
    <w:rsid w:val="000C1A0B"/>
    <w:rsid w:val="000C1F0D"/>
    <w:rsid w:val="000C320E"/>
    <w:rsid w:val="000C4D9E"/>
    <w:rsid w:val="000C5665"/>
    <w:rsid w:val="000D3C92"/>
    <w:rsid w:val="000D70CA"/>
    <w:rsid w:val="000E0205"/>
    <w:rsid w:val="000E1E63"/>
    <w:rsid w:val="000E431E"/>
    <w:rsid w:val="000E647D"/>
    <w:rsid w:val="000E6714"/>
    <w:rsid w:val="000E7CDA"/>
    <w:rsid w:val="000F04EF"/>
    <w:rsid w:val="000F0670"/>
    <w:rsid w:val="000F16A1"/>
    <w:rsid w:val="000F1B40"/>
    <w:rsid w:val="000F3FDE"/>
    <w:rsid w:val="000F7D48"/>
    <w:rsid w:val="0010055C"/>
    <w:rsid w:val="00103EB4"/>
    <w:rsid w:val="00106C8B"/>
    <w:rsid w:val="00111691"/>
    <w:rsid w:val="00112445"/>
    <w:rsid w:val="00113A63"/>
    <w:rsid w:val="00113DC3"/>
    <w:rsid w:val="00114032"/>
    <w:rsid w:val="00114E2D"/>
    <w:rsid w:val="0011677A"/>
    <w:rsid w:val="00120A2D"/>
    <w:rsid w:val="001213A9"/>
    <w:rsid w:val="00130D3B"/>
    <w:rsid w:val="00131667"/>
    <w:rsid w:val="001320DA"/>
    <w:rsid w:val="00132293"/>
    <w:rsid w:val="0013234B"/>
    <w:rsid w:val="001334EF"/>
    <w:rsid w:val="00136894"/>
    <w:rsid w:val="00136D29"/>
    <w:rsid w:val="00140B19"/>
    <w:rsid w:val="00141810"/>
    <w:rsid w:val="0014471C"/>
    <w:rsid w:val="001525AE"/>
    <w:rsid w:val="00154596"/>
    <w:rsid w:val="0015684F"/>
    <w:rsid w:val="001578B6"/>
    <w:rsid w:val="00160FCE"/>
    <w:rsid w:val="00161CB5"/>
    <w:rsid w:val="00164469"/>
    <w:rsid w:val="0016687A"/>
    <w:rsid w:val="00167E7C"/>
    <w:rsid w:val="0017016B"/>
    <w:rsid w:val="001706C9"/>
    <w:rsid w:val="0017079B"/>
    <w:rsid w:val="0017086B"/>
    <w:rsid w:val="001724AB"/>
    <w:rsid w:val="00173946"/>
    <w:rsid w:val="00177CE8"/>
    <w:rsid w:val="00181938"/>
    <w:rsid w:val="0018562B"/>
    <w:rsid w:val="00187DD8"/>
    <w:rsid w:val="0019160A"/>
    <w:rsid w:val="00191AC9"/>
    <w:rsid w:val="0019269F"/>
    <w:rsid w:val="001940D1"/>
    <w:rsid w:val="00194BC3"/>
    <w:rsid w:val="001A2E3F"/>
    <w:rsid w:val="001A32F5"/>
    <w:rsid w:val="001A37FE"/>
    <w:rsid w:val="001A607C"/>
    <w:rsid w:val="001A790E"/>
    <w:rsid w:val="001B227F"/>
    <w:rsid w:val="001B5374"/>
    <w:rsid w:val="001B7B9A"/>
    <w:rsid w:val="001C046B"/>
    <w:rsid w:val="001C148E"/>
    <w:rsid w:val="001C5992"/>
    <w:rsid w:val="001C7CF0"/>
    <w:rsid w:val="001D1BF0"/>
    <w:rsid w:val="001D4513"/>
    <w:rsid w:val="001D50DE"/>
    <w:rsid w:val="001E0996"/>
    <w:rsid w:val="001E2273"/>
    <w:rsid w:val="001E3DBC"/>
    <w:rsid w:val="001E5894"/>
    <w:rsid w:val="001E666D"/>
    <w:rsid w:val="001F0041"/>
    <w:rsid w:val="001F0BD5"/>
    <w:rsid w:val="001F0EC3"/>
    <w:rsid w:val="001F2610"/>
    <w:rsid w:val="001F637C"/>
    <w:rsid w:val="002020DC"/>
    <w:rsid w:val="002028E4"/>
    <w:rsid w:val="00202C6C"/>
    <w:rsid w:val="00203213"/>
    <w:rsid w:val="002046D8"/>
    <w:rsid w:val="00206735"/>
    <w:rsid w:val="0021193F"/>
    <w:rsid w:val="0021345D"/>
    <w:rsid w:val="00215251"/>
    <w:rsid w:val="00216D27"/>
    <w:rsid w:val="002205B0"/>
    <w:rsid w:val="00220804"/>
    <w:rsid w:val="00220F81"/>
    <w:rsid w:val="00221F0D"/>
    <w:rsid w:val="00222346"/>
    <w:rsid w:val="0022360C"/>
    <w:rsid w:val="002249CB"/>
    <w:rsid w:val="00224B65"/>
    <w:rsid w:val="00224C9E"/>
    <w:rsid w:val="002252F7"/>
    <w:rsid w:val="00225AFD"/>
    <w:rsid w:val="00230A37"/>
    <w:rsid w:val="002323A9"/>
    <w:rsid w:val="00234EA3"/>
    <w:rsid w:val="00234F17"/>
    <w:rsid w:val="00240275"/>
    <w:rsid w:val="002440C9"/>
    <w:rsid w:val="00245E26"/>
    <w:rsid w:val="00246AB2"/>
    <w:rsid w:val="00246E1C"/>
    <w:rsid w:val="00253239"/>
    <w:rsid w:val="00254798"/>
    <w:rsid w:val="00261745"/>
    <w:rsid w:val="002641DC"/>
    <w:rsid w:val="002655C2"/>
    <w:rsid w:val="002660EB"/>
    <w:rsid w:val="00267C17"/>
    <w:rsid w:val="00282300"/>
    <w:rsid w:val="002836B4"/>
    <w:rsid w:val="00284581"/>
    <w:rsid w:val="00286DFB"/>
    <w:rsid w:val="00287971"/>
    <w:rsid w:val="00290B2A"/>
    <w:rsid w:val="002924D9"/>
    <w:rsid w:val="00292A6C"/>
    <w:rsid w:val="00293989"/>
    <w:rsid w:val="002945F2"/>
    <w:rsid w:val="002A147C"/>
    <w:rsid w:val="002A1DBB"/>
    <w:rsid w:val="002A7D71"/>
    <w:rsid w:val="002B3F25"/>
    <w:rsid w:val="002B55A7"/>
    <w:rsid w:val="002B7F8E"/>
    <w:rsid w:val="002C0082"/>
    <w:rsid w:val="002C104E"/>
    <w:rsid w:val="002C1458"/>
    <w:rsid w:val="002C4F7A"/>
    <w:rsid w:val="002D1419"/>
    <w:rsid w:val="002D19DB"/>
    <w:rsid w:val="002D2D26"/>
    <w:rsid w:val="002D4051"/>
    <w:rsid w:val="002D4F05"/>
    <w:rsid w:val="002D706D"/>
    <w:rsid w:val="002E08FB"/>
    <w:rsid w:val="002E1085"/>
    <w:rsid w:val="002E208F"/>
    <w:rsid w:val="002E227C"/>
    <w:rsid w:val="002E2557"/>
    <w:rsid w:val="002E2FC9"/>
    <w:rsid w:val="002E5610"/>
    <w:rsid w:val="002E764F"/>
    <w:rsid w:val="002F7F29"/>
    <w:rsid w:val="003003FE"/>
    <w:rsid w:val="003042E0"/>
    <w:rsid w:val="00306C0F"/>
    <w:rsid w:val="00306D55"/>
    <w:rsid w:val="003070B2"/>
    <w:rsid w:val="003121DC"/>
    <w:rsid w:val="003147CE"/>
    <w:rsid w:val="00314D6E"/>
    <w:rsid w:val="00315251"/>
    <w:rsid w:val="00320290"/>
    <w:rsid w:val="0032095F"/>
    <w:rsid w:val="003215B8"/>
    <w:rsid w:val="0032342E"/>
    <w:rsid w:val="0032430C"/>
    <w:rsid w:val="00324BFD"/>
    <w:rsid w:val="00324D9E"/>
    <w:rsid w:val="00326849"/>
    <w:rsid w:val="0032686A"/>
    <w:rsid w:val="003268ED"/>
    <w:rsid w:val="00331754"/>
    <w:rsid w:val="00331B04"/>
    <w:rsid w:val="0033268C"/>
    <w:rsid w:val="00332A09"/>
    <w:rsid w:val="003446D0"/>
    <w:rsid w:val="00350BF6"/>
    <w:rsid w:val="00353547"/>
    <w:rsid w:val="0035374F"/>
    <w:rsid w:val="0035669C"/>
    <w:rsid w:val="00357732"/>
    <w:rsid w:val="0036256F"/>
    <w:rsid w:val="00365D87"/>
    <w:rsid w:val="003703BF"/>
    <w:rsid w:val="003724E2"/>
    <w:rsid w:val="00374084"/>
    <w:rsid w:val="00376EEF"/>
    <w:rsid w:val="00377202"/>
    <w:rsid w:val="0038238B"/>
    <w:rsid w:val="0038540B"/>
    <w:rsid w:val="003877C8"/>
    <w:rsid w:val="003907D4"/>
    <w:rsid w:val="00391973"/>
    <w:rsid w:val="00394827"/>
    <w:rsid w:val="00394832"/>
    <w:rsid w:val="00397340"/>
    <w:rsid w:val="003A1076"/>
    <w:rsid w:val="003A66E4"/>
    <w:rsid w:val="003B108F"/>
    <w:rsid w:val="003B197C"/>
    <w:rsid w:val="003B207B"/>
    <w:rsid w:val="003B354B"/>
    <w:rsid w:val="003B3B07"/>
    <w:rsid w:val="003B655A"/>
    <w:rsid w:val="003B68D6"/>
    <w:rsid w:val="003C1821"/>
    <w:rsid w:val="003C35F9"/>
    <w:rsid w:val="003C51BA"/>
    <w:rsid w:val="003C589B"/>
    <w:rsid w:val="003C62E6"/>
    <w:rsid w:val="003D01B2"/>
    <w:rsid w:val="003D1CEE"/>
    <w:rsid w:val="003D1F56"/>
    <w:rsid w:val="003D3173"/>
    <w:rsid w:val="003E3606"/>
    <w:rsid w:val="003E36CE"/>
    <w:rsid w:val="003E49C6"/>
    <w:rsid w:val="003E7D35"/>
    <w:rsid w:val="003F0EF9"/>
    <w:rsid w:val="003F495F"/>
    <w:rsid w:val="003F49F3"/>
    <w:rsid w:val="003F5973"/>
    <w:rsid w:val="003F75BB"/>
    <w:rsid w:val="004026F8"/>
    <w:rsid w:val="00406828"/>
    <w:rsid w:val="00411231"/>
    <w:rsid w:val="0041124E"/>
    <w:rsid w:val="004114D0"/>
    <w:rsid w:val="00412D59"/>
    <w:rsid w:val="00412F44"/>
    <w:rsid w:val="00413483"/>
    <w:rsid w:val="00414B8A"/>
    <w:rsid w:val="0041668C"/>
    <w:rsid w:val="0041726B"/>
    <w:rsid w:val="00421945"/>
    <w:rsid w:val="00422E25"/>
    <w:rsid w:val="00423606"/>
    <w:rsid w:val="00423F20"/>
    <w:rsid w:val="004274CA"/>
    <w:rsid w:val="00427C06"/>
    <w:rsid w:val="004337EB"/>
    <w:rsid w:val="00435E2B"/>
    <w:rsid w:val="00437653"/>
    <w:rsid w:val="00442C28"/>
    <w:rsid w:val="004449E7"/>
    <w:rsid w:val="00444B03"/>
    <w:rsid w:val="00444C8F"/>
    <w:rsid w:val="00446625"/>
    <w:rsid w:val="00450C23"/>
    <w:rsid w:val="0045188D"/>
    <w:rsid w:val="00452522"/>
    <w:rsid w:val="00452D33"/>
    <w:rsid w:val="00454903"/>
    <w:rsid w:val="0045492F"/>
    <w:rsid w:val="00456660"/>
    <w:rsid w:val="00456B13"/>
    <w:rsid w:val="00461A69"/>
    <w:rsid w:val="00461E98"/>
    <w:rsid w:val="00462978"/>
    <w:rsid w:val="00467781"/>
    <w:rsid w:val="00471C94"/>
    <w:rsid w:val="00471FE2"/>
    <w:rsid w:val="00473661"/>
    <w:rsid w:val="004744EF"/>
    <w:rsid w:val="00475B8F"/>
    <w:rsid w:val="00476DA1"/>
    <w:rsid w:val="00480F8A"/>
    <w:rsid w:val="0048273A"/>
    <w:rsid w:val="00483C2B"/>
    <w:rsid w:val="00484761"/>
    <w:rsid w:val="00484E74"/>
    <w:rsid w:val="0048587A"/>
    <w:rsid w:val="0048757C"/>
    <w:rsid w:val="004924F1"/>
    <w:rsid w:val="00492A91"/>
    <w:rsid w:val="00493136"/>
    <w:rsid w:val="004937CF"/>
    <w:rsid w:val="004A2859"/>
    <w:rsid w:val="004A56CE"/>
    <w:rsid w:val="004A5AEA"/>
    <w:rsid w:val="004A5BB2"/>
    <w:rsid w:val="004A6B53"/>
    <w:rsid w:val="004A79FC"/>
    <w:rsid w:val="004B0386"/>
    <w:rsid w:val="004B0C6B"/>
    <w:rsid w:val="004B1585"/>
    <w:rsid w:val="004B350E"/>
    <w:rsid w:val="004B3836"/>
    <w:rsid w:val="004B4040"/>
    <w:rsid w:val="004B4C26"/>
    <w:rsid w:val="004B77C4"/>
    <w:rsid w:val="004B7871"/>
    <w:rsid w:val="004C1AB2"/>
    <w:rsid w:val="004C3958"/>
    <w:rsid w:val="004C4626"/>
    <w:rsid w:val="004C659E"/>
    <w:rsid w:val="004D0DBD"/>
    <w:rsid w:val="004D3807"/>
    <w:rsid w:val="004D4133"/>
    <w:rsid w:val="004D6A31"/>
    <w:rsid w:val="004D7041"/>
    <w:rsid w:val="004E110E"/>
    <w:rsid w:val="004E43CB"/>
    <w:rsid w:val="004E588F"/>
    <w:rsid w:val="004E7A3E"/>
    <w:rsid w:val="004F0C57"/>
    <w:rsid w:val="004F619B"/>
    <w:rsid w:val="004F61E8"/>
    <w:rsid w:val="0050041C"/>
    <w:rsid w:val="005013AE"/>
    <w:rsid w:val="005013D2"/>
    <w:rsid w:val="00501D65"/>
    <w:rsid w:val="0050211D"/>
    <w:rsid w:val="005039F4"/>
    <w:rsid w:val="00503A9F"/>
    <w:rsid w:val="005063AC"/>
    <w:rsid w:val="005065F3"/>
    <w:rsid w:val="005106D1"/>
    <w:rsid w:val="005109BA"/>
    <w:rsid w:val="005119F8"/>
    <w:rsid w:val="00511ED1"/>
    <w:rsid w:val="00514D3D"/>
    <w:rsid w:val="005162C9"/>
    <w:rsid w:val="00517861"/>
    <w:rsid w:val="005200CE"/>
    <w:rsid w:val="00521CFF"/>
    <w:rsid w:val="0052271C"/>
    <w:rsid w:val="0052279A"/>
    <w:rsid w:val="00523806"/>
    <w:rsid w:val="00524559"/>
    <w:rsid w:val="005247E4"/>
    <w:rsid w:val="00524B8F"/>
    <w:rsid w:val="00531776"/>
    <w:rsid w:val="00531C46"/>
    <w:rsid w:val="00532BFA"/>
    <w:rsid w:val="005359CD"/>
    <w:rsid w:val="00535E23"/>
    <w:rsid w:val="00537172"/>
    <w:rsid w:val="00537B26"/>
    <w:rsid w:val="0054088E"/>
    <w:rsid w:val="00545235"/>
    <w:rsid w:val="005461AD"/>
    <w:rsid w:val="005476F0"/>
    <w:rsid w:val="00554149"/>
    <w:rsid w:val="005602D4"/>
    <w:rsid w:val="005630EA"/>
    <w:rsid w:val="005637AA"/>
    <w:rsid w:val="00564E0D"/>
    <w:rsid w:val="00566C6D"/>
    <w:rsid w:val="005673DB"/>
    <w:rsid w:val="00573A8B"/>
    <w:rsid w:val="00576292"/>
    <w:rsid w:val="005770EC"/>
    <w:rsid w:val="00581C60"/>
    <w:rsid w:val="0058259A"/>
    <w:rsid w:val="00584076"/>
    <w:rsid w:val="005914AB"/>
    <w:rsid w:val="005919F8"/>
    <w:rsid w:val="00594492"/>
    <w:rsid w:val="00595001"/>
    <w:rsid w:val="0059575E"/>
    <w:rsid w:val="00596CDA"/>
    <w:rsid w:val="00597E71"/>
    <w:rsid w:val="005A2447"/>
    <w:rsid w:val="005A5828"/>
    <w:rsid w:val="005A5D12"/>
    <w:rsid w:val="005B4C58"/>
    <w:rsid w:val="005C02E8"/>
    <w:rsid w:val="005C3AEA"/>
    <w:rsid w:val="005C3E26"/>
    <w:rsid w:val="005C5391"/>
    <w:rsid w:val="005D1B37"/>
    <w:rsid w:val="005D2428"/>
    <w:rsid w:val="005D73A4"/>
    <w:rsid w:val="005D755A"/>
    <w:rsid w:val="005D763F"/>
    <w:rsid w:val="005E2C81"/>
    <w:rsid w:val="005E3A6F"/>
    <w:rsid w:val="005E5453"/>
    <w:rsid w:val="005E5CB5"/>
    <w:rsid w:val="005E69C8"/>
    <w:rsid w:val="005F0C7D"/>
    <w:rsid w:val="005F199C"/>
    <w:rsid w:val="005F2C29"/>
    <w:rsid w:val="005F4378"/>
    <w:rsid w:val="005F58E9"/>
    <w:rsid w:val="005F6475"/>
    <w:rsid w:val="005F7506"/>
    <w:rsid w:val="00600C8D"/>
    <w:rsid w:val="00601944"/>
    <w:rsid w:val="0060266D"/>
    <w:rsid w:val="0060351E"/>
    <w:rsid w:val="00603D7A"/>
    <w:rsid w:val="0060566A"/>
    <w:rsid w:val="00605B0B"/>
    <w:rsid w:val="00606844"/>
    <w:rsid w:val="0060791A"/>
    <w:rsid w:val="00610153"/>
    <w:rsid w:val="0061132B"/>
    <w:rsid w:val="00611448"/>
    <w:rsid w:val="006141F4"/>
    <w:rsid w:val="00614347"/>
    <w:rsid w:val="00614BBE"/>
    <w:rsid w:val="00617071"/>
    <w:rsid w:val="006175A9"/>
    <w:rsid w:val="006222C7"/>
    <w:rsid w:val="006229C1"/>
    <w:rsid w:val="00622E8D"/>
    <w:rsid w:val="006242E4"/>
    <w:rsid w:val="00627F42"/>
    <w:rsid w:val="006307DC"/>
    <w:rsid w:val="00631A7E"/>
    <w:rsid w:val="006361FA"/>
    <w:rsid w:val="00637C9E"/>
    <w:rsid w:val="006406CC"/>
    <w:rsid w:val="006414AB"/>
    <w:rsid w:val="00641E9B"/>
    <w:rsid w:val="0064212E"/>
    <w:rsid w:val="006434BF"/>
    <w:rsid w:val="006443A9"/>
    <w:rsid w:val="00646309"/>
    <w:rsid w:val="00647C10"/>
    <w:rsid w:val="00647E97"/>
    <w:rsid w:val="00653D5D"/>
    <w:rsid w:val="00654A39"/>
    <w:rsid w:val="006603D2"/>
    <w:rsid w:val="0066061B"/>
    <w:rsid w:val="00662DDD"/>
    <w:rsid w:val="00664EE9"/>
    <w:rsid w:val="00666458"/>
    <w:rsid w:val="00666E84"/>
    <w:rsid w:val="0067204B"/>
    <w:rsid w:val="00672CA7"/>
    <w:rsid w:val="00674D45"/>
    <w:rsid w:val="00680B02"/>
    <w:rsid w:val="006814E1"/>
    <w:rsid w:val="00683F5C"/>
    <w:rsid w:val="0068445B"/>
    <w:rsid w:val="00684B77"/>
    <w:rsid w:val="00686617"/>
    <w:rsid w:val="00686AE7"/>
    <w:rsid w:val="0068709C"/>
    <w:rsid w:val="00690A06"/>
    <w:rsid w:val="00690E9C"/>
    <w:rsid w:val="0069191A"/>
    <w:rsid w:val="006933EE"/>
    <w:rsid w:val="0069441B"/>
    <w:rsid w:val="00695E99"/>
    <w:rsid w:val="00696D81"/>
    <w:rsid w:val="006A1AFD"/>
    <w:rsid w:val="006A21CC"/>
    <w:rsid w:val="006A417C"/>
    <w:rsid w:val="006A431D"/>
    <w:rsid w:val="006A614D"/>
    <w:rsid w:val="006B4204"/>
    <w:rsid w:val="006B4694"/>
    <w:rsid w:val="006C024B"/>
    <w:rsid w:val="006C1C60"/>
    <w:rsid w:val="006C2FD4"/>
    <w:rsid w:val="006C346A"/>
    <w:rsid w:val="006C5067"/>
    <w:rsid w:val="006C5A9E"/>
    <w:rsid w:val="006D2DBA"/>
    <w:rsid w:val="006D3A17"/>
    <w:rsid w:val="006D3BAC"/>
    <w:rsid w:val="006D6E25"/>
    <w:rsid w:val="006E0D4E"/>
    <w:rsid w:val="006E0F2E"/>
    <w:rsid w:val="006E2636"/>
    <w:rsid w:val="006E5A0B"/>
    <w:rsid w:val="006E5D34"/>
    <w:rsid w:val="006E6DDB"/>
    <w:rsid w:val="006F0F58"/>
    <w:rsid w:val="00700F30"/>
    <w:rsid w:val="0070296E"/>
    <w:rsid w:val="00703D88"/>
    <w:rsid w:val="00707318"/>
    <w:rsid w:val="007110A2"/>
    <w:rsid w:val="00712389"/>
    <w:rsid w:val="00712A14"/>
    <w:rsid w:val="00715C4D"/>
    <w:rsid w:val="007174D1"/>
    <w:rsid w:val="00720F6F"/>
    <w:rsid w:val="0073033D"/>
    <w:rsid w:val="00730C81"/>
    <w:rsid w:val="0073189B"/>
    <w:rsid w:val="00731E89"/>
    <w:rsid w:val="0073347B"/>
    <w:rsid w:val="00733AB7"/>
    <w:rsid w:val="00733F4F"/>
    <w:rsid w:val="007345D7"/>
    <w:rsid w:val="0073638B"/>
    <w:rsid w:val="00737E96"/>
    <w:rsid w:val="00740394"/>
    <w:rsid w:val="00741069"/>
    <w:rsid w:val="007417DA"/>
    <w:rsid w:val="00742322"/>
    <w:rsid w:val="007429BA"/>
    <w:rsid w:val="007433D7"/>
    <w:rsid w:val="00745F81"/>
    <w:rsid w:val="007465FF"/>
    <w:rsid w:val="00747908"/>
    <w:rsid w:val="00750071"/>
    <w:rsid w:val="0075025C"/>
    <w:rsid w:val="0075052A"/>
    <w:rsid w:val="0075117F"/>
    <w:rsid w:val="00754469"/>
    <w:rsid w:val="007545E2"/>
    <w:rsid w:val="0075521A"/>
    <w:rsid w:val="00755834"/>
    <w:rsid w:val="00755F63"/>
    <w:rsid w:val="00756324"/>
    <w:rsid w:val="00756D0D"/>
    <w:rsid w:val="00760EBB"/>
    <w:rsid w:val="00763321"/>
    <w:rsid w:val="00765F8A"/>
    <w:rsid w:val="007662A6"/>
    <w:rsid w:val="00766A0D"/>
    <w:rsid w:val="00766C1E"/>
    <w:rsid w:val="00770293"/>
    <w:rsid w:val="00770816"/>
    <w:rsid w:val="00771C6E"/>
    <w:rsid w:val="007726CA"/>
    <w:rsid w:val="00774B8E"/>
    <w:rsid w:val="007751ED"/>
    <w:rsid w:val="00775525"/>
    <w:rsid w:val="0077622D"/>
    <w:rsid w:val="00777A2F"/>
    <w:rsid w:val="00780262"/>
    <w:rsid w:val="00780662"/>
    <w:rsid w:val="00782425"/>
    <w:rsid w:val="0078647E"/>
    <w:rsid w:val="00786B8D"/>
    <w:rsid w:val="007879AD"/>
    <w:rsid w:val="007912BB"/>
    <w:rsid w:val="007921E5"/>
    <w:rsid w:val="00794AE0"/>
    <w:rsid w:val="00794D27"/>
    <w:rsid w:val="00794EB7"/>
    <w:rsid w:val="007A1ED5"/>
    <w:rsid w:val="007A1EED"/>
    <w:rsid w:val="007A272F"/>
    <w:rsid w:val="007A301B"/>
    <w:rsid w:val="007A67C8"/>
    <w:rsid w:val="007A6A2C"/>
    <w:rsid w:val="007A7D9E"/>
    <w:rsid w:val="007B11D4"/>
    <w:rsid w:val="007B2F28"/>
    <w:rsid w:val="007B40FC"/>
    <w:rsid w:val="007B4613"/>
    <w:rsid w:val="007B54DC"/>
    <w:rsid w:val="007C11EE"/>
    <w:rsid w:val="007C2189"/>
    <w:rsid w:val="007C2860"/>
    <w:rsid w:val="007C3271"/>
    <w:rsid w:val="007C32B4"/>
    <w:rsid w:val="007C3A29"/>
    <w:rsid w:val="007C45BA"/>
    <w:rsid w:val="007C53B7"/>
    <w:rsid w:val="007C547A"/>
    <w:rsid w:val="007D19E1"/>
    <w:rsid w:val="007D1E06"/>
    <w:rsid w:val="007D468F"/>
    <w:rsid w:val="007D589D"/>
    <w:rsid w:val="007D6BAF"/>
    <w:rsid w:val="007D702E"/>
    <w:rsid w:val="007D7CC1"/>
    <w:rsid w:val="007E20CF"/>
    <w:rsid w:val="007E22A2"/>
    <w:rsid w:val="007E2AAA"/>
    <w:rsid w:val="007F1A07"/>
    <w:rsid w:val="007F1B65"/>
    <w:rsid w:val="007F4177"/>
    <w:rsid w:val="007F418F"/>
    <w:rsid w:val="007F52FD"/>
    <w:rsid w:val="007F545A"/>
    <w:rsid w:val="008039A4"/>
    <w:rsid w:val="008050A2"/>
    <w:rsid w:val="00810BC9"/>
    <w:rsid w:val="00812DDB"/>
    <w:rsid w:val="00815DD3"/>
    <w:rsid w:val="00817DD1"/>
    <w:rsid w:val="00826C01"/>
    <w:rsid w:val="00826F78"/>
    <w:rsid w:val="0083182A"/>
    <w:rsid w:val="00833040"/>
    <w:rsid w:val="00836CBF"/>
    <w:rsid w:val="0084289C"/>
    <w:rsid w:val="00842C68"/>
    <w:rsid w:val="0084521C"/>
    <w:rsid w:val="00846A5E"/>
    <w:rsid w:val="00846E16"/>
    <w:rsid w:val="00847CAB"/>
    <w:rsid w:val="00850117"/>
    <w:rsid w:val="00852A9F"/>
    <w:rsid w:val="00855CA8"/>
    <w:rsid w:val="0085749A"/>
    <w:rsid w:val="00857FB9"/>
    <w:rsid w:val="00860DF2"/>
    <w:rsid w:val="0086200E"/>
    <w:rsid w:val="00865943"/>
    <w:rsid w:val="00866C9F"/>
    <w:rsid w:val="00874295"/>
    <w:rsid w:val="00874CA3"/>
    <w:rsid w:val="00875547"/>
    <w:rsid w:val="00877C7B"/>
    <w:rsid w:val="008806E0"/>
    <w:rsid w:val="00881AB1"/>
    <w:rsid w:val="00884838"/>
    <w:rsid w:val="008851CF"/>
    <w:rsid w:val="008855DF"/>
    <w:rsid w:val="008872EA"/>
    <w:rsid w:val="008928B4"/>
    <w:rsid w:val="008933FD"/>
    <w:rsid w:val="00895709"/>
    <w:rsid w:val="008960CE"/>
    <w:rsid w:val="008A27BA"/>
    <w:rsid w:val="008A2E39"/>
    <w:rsid w:val="008A48A7"/>
    <w:rsid w:val="008A4B77"/>
    <w:rsid w:val="008A5B87"/>
    <w:rsid w:val="008B0808"/>
    <w:rsid w:val="008B161C"/>
    <w:rsid w:val="008B358B"/>
    <w:rsid w:val="008B5E88"/>
    <w:rsid w:val="008B779E"/>
    <w:rsid w:val="008C3B44"/>
    <w:rsid w:val="008C4E2A"/>
    <w:rsid w:val="008C509A"/>
    <w:rsid w:val="008C5120"/>
    <w:rsid w:val="008C6332"/>
    <w:rsid w:val="008D09CC"/>
    <w:rsid w:val="008D1B74"/>
    <w:rsid w:val="008D5661"/>
    <w:rsid w:val="008D56F6"/>
    <w:rsid w:val="008E14E8"/>
    <w:rsid w:val="008E244C"/>
    <w:rsid w:val="008E3063"/>
    <w:rsid w:val="008E351F"/>
    <w:rsid w:val="008E4AAD"/>
    <w:rsid w:val="008E53F0"/>
    <w:rsid w:val="008E5745"/>
    <w:rsid w:val="008E6302"/>
    <w:rsid w:val="008F1E47"/>
    <w:rsid w:val="008F37ED"/>
    <w:rsid w:val="008F3967"/>
    <w:rsid w:val="008F4D60"/>
    <w:rsid w:val="008F62B8"/>
    <w:rsid w:val="008F76A4"/>
    <w:rsid w:val="00900012"/>
    <w:rsid w:val="00900182"/>
    <w:rsid w:val="00900739"/>
    <w:rsid w:val="0090293A"/>
    <w:rsid w:val="00904595"/>
    <w:rsid w:val="00904801"/>
    <w:rsid w:val="00906803"/>
    <w:rsid w:val="00912736"/>
    <w:rsid w:val="00912BA6"/>
    <w:rsid w:val="00914529"/>
    <w:rsid w:val="00914CAE"/>
    <w:rsid w:val="00916175"/>
    <w:rsid w:val="009208E2"/>
    <w:rsid w:val="00921AC7"/>
    <w:rsid w:val="00923153"/>
    <w:rsid w:val="00923A3F"/>
    <w:rsid w:val="0092730C"/>
    <w:rsid w:val="00930276"/>
    <w:rsid w:val="0093105A"/>
    <w:rsid w:val="00931633"/>
    <w:rsid w:val="009345AC"/>
    <w:rsid w:val="00941D46"/>
    <w:rsid w:val="00944CB1"/>
    <w:rsid w:val="009451DD"/>
    <w:rsid w:val="00946414"/>
    <w:rsid w:val="009474B2"/>
    <w:rsid w:val="00947623"/>
    <w:rsid w:val="00950B16"/>
    <w:rsid w:val="00951009"/>
    <w:rsid w:val="00952785"/>
    <w:rsid w:val="0095317E"/>
    <w:rsid w:val="009559E1"/>
    <w:rsid w:val="00956584"/>
    <w:rsid w:val="00957224"/>
    <w:rsid w:val="009572BD"/>
    <w:rsid w:val="009578F0"/>
    <w:rsid w:val="009611EC"/>
    <w:rsid w:val="00961509"/>
    <w:rsid w:val="009630CE"/>
    <w:rsid w:val="0096345E"/>
    <w:rsid w:val="009636E6"/>
    <w:rsid w:val="00964B9A"/>
    <w:rsid w:val="009651FA"/>
    <w:rsid w:val="00966C99"/>
    <w:rsid w:val="00972E7A"/>
    <w:rsid w:val="00973911"/>
    <w:rsid w:val="00975D94"/>
    <w:rsid w:val="00975F2F"/>
    <w:rsid w:val="00982D7D"/>
    <w:rsid w:val="009836C2"/>
    <w:rsid w:val="0099229E"/>
    <w:rsid w:val="00993FAD"/>
    <w:rsid w:val="009961C4"/>
    <w:rsid w:val="009974D2"/>
    <w:rsid w:val="0099783D"/>
    <w:rsid w:val="00997956"/>
    <w:rsid w:val="009A00E0"/>
    <w:rsid w:val="009A0879"/>
    <w:rsid w:val="009A1CE7"/>
    <w:rsid w:val="009A2A3F"/>
    <w:rsid w:val="009A3739"/>
    <w:rsid w:val="009A3FEA"/>
    <w:rsid w:val="009A7D68"/>
    <w:rsid w:val="009B3592"/>
    <w:rsid w:val="009B3FCF"/>
    <w:rsid w:val="009B657A"/>
    <w:rsid w:val="009C1487"/>
    <w:rsid w:val="009C295F"/>
    <w:rsid w:val="009C3889"/>
    <w:rsid w:val="009C40D6"/>
    <w:rsid w:val="009C44BB"/>
    <w:rsid w:val="009C74D0"/>
    <w:rsid w:val="009D1625"/>
    <w:rsid w:val="009D2CC1"/>
    <w:rsid w:val="009D328A"/>
    <w:rsid w:val="009D3C46"/>
    <w:rsid w:val="009D541B"/>
    <w:rsid w:val="009D60F5"/>
    <w:rsid w:val="009D611A"/>
    <w:rsid w:val="009E0610"/>
    <w:rsid w:val="009E164A"/>
    <w:rsid w:val="009E785A"/>
    <w:rsid w:val="009F242C"/>
    <w:rsid w:val="00A0070C"/>
    <w:rsid w:val="00A008C3"/>
    <w:rsid w:val="00A0216D"/>
    <w:rsid w:val="00A0235C"/>
    <w:rsid w:val="00A02579"/>
    <w:rsid w:val="00A03039"/>
    <w:rsid w:val="00A0522B"/>
    <w:rsid w:val="00A10A9F"/>
    <w:rsid w:val="00A113E8"/>
    <w:rsid w:val="00A12268"/>
    <w:rsid w:val="00A12B92"/>
    <w:rsid w:val="00A1345B"/>
    <w:rsid w:val="00A13ECF"/>
    <w:rsid w:val="00A14BD1"/>
    <w:rsid w:val="00A156B1"/>
    <w:rsid w:val="00A15948"/>
    <w:rsid w:val="00A1700E"/>
    <w:rsid w:val="00A17EFF"/>
    <w:rsid w:val="00A20797"/>
    <w:rsid w:val="00A20B17"/>
    <w:rsid w:val="00A218D2"/>
    <w:rsid w:val="00A238DE"/>
    <w:rsid w:val="00A248C4"/>
    <w:rsid w:val="00A26375"/>
    <w:rsid w:val="00A26FD4"/>
    <w:rsid w:val="00A35275"/>
    <w:rsid w:val="00A36F16"/>
    <w:rsid w:val="00A41FB1"/>
    <w:rsid w:val="00A45D45"/>
    <w:rsid w:val="00A50768"/>
    <w:rsid w:val="00A51BA1"/>
    <w:rsid w:val="00A543B0"/>
    <w:rsid w:val="00A54E05"/>
    <w:rsid w:val="00A55248"/>
    <w:rsid w:val="00A561CB"/>
    <w:rsid w:val="00A566FB"/>
    <w:rsid w:val="00A56B9C"/>
    <w:rsid w:val="00A57F98"/>
    <w:rsid w:val="00A613EC"/>
    <w:rsid w:val="00A631AA"/>
    <w:rsid w:val="00A634A1"/>
    <w:rsid w:val="00A636AD"/>
    <w:rsid w:val="00A64B03"/>
    <w:rsid w:val="00A659FE"/>
    <w:rsid w:val="00A65A7D"/>
    <w:rsid w:val="00A7018C"/>
    <w:rsid w:val="00A7040D"/>
    <w:rsid w:val="00A707F3"/>
    <w:rsid w:val="00A71035"/>
    <w:rsid w:val="00A713D1"/>
    <w:rsid w:val="00A71F4F"/>
    <w:rsid w:val="00A72D4D"/>
    <w:rsid w:val="00A73B80"/>
    <w:rsid w:val="00A740F7"/>
    <w:rsid w:val="00A7704F"/>
    <w:rsid w:val="00A800C9"/>
    <w:rsid w:val="00A811A2"/>
    <w:rsid w:val="00A813A8"/>
    <w:rsid w:val="00A82249"/>
    <w:rsid w:val="00A84EFE"/>
    <w:rsid w:val="00A86D89"/>
    <w:rsid w:val="00A87411"/>
    <w:rsid w:val="00A90ECA"/>
    <w:rsid w:val="00A913AC"/>
    <w:rsid w:val="00A91808"/>
    <w:rsid w:val="00A9354E"/>
    <w:rsid w:val="00A936A1"/>
    <w:rsid w:val="00A94805"/>
    <w:rsid w:val="00A949F8"/>
    <w:rsid w:val="00A95B15"/>
    <w:rsid w:val="00A969CD"/>
    <w:rsid w:val="00AA1274"/>
    <w:rsid w:val="00AA2E00"/>
    <w:rsid w:val="00AA576D"/>
    <w:rsid w:val="00AA6772"/>
    <w:rsid w:val="00AB1379"/>
    <w:rsid w:val="00AB5830"/>
    <w:rsid w:val="00AB592E"/>
    <w:rsid w:val="00AB6456"/>
    <w:rsid w:val="00AB6A95"/>
    <w:rsid w:val="00AB7CA5"/>
    <w:rsid w:val="00AC1913"/>
    <w:rsid w:val="00AC1CE1"/>
    <w:rsid w:val="00AC26CA"/>
    <w:rsid w:val="00AC40CC"/>
    <w:rsid w:val="00AC5460"/>
    <w:rsid w:val="00AC5E59"/>
    <w:rsid w:val="00AD13D5"/>
    <w:rsid w:val="00AD14C8"/>
    <w:rsid w:val="00AD1B03"/>
    <w:rsid w:val="00AD4F54"/>
    <w:rsid w:val="00AE14B0"/>
    <w:rsid w:val="00AE727E"/>
    <w:rsid w:val="00AE7C04"/>
    <w:rsid w:val="00AF2135"/>
    <w:rsid w:val="00AF2449"/>
    <w:rsid w:val="00AF37C6"/>
    <w:rsid w:val="00B0196B"/>
    <w:rsid w:val="00B01C37"/>
    <w:rsid w:val="00B02522"/>
    <w:rsid w:val="00B0299B"/>
    <w:rsid w:val="00B06BD3"/>
    <w:rsid w:val="00B10DC4"/>
    <w:rsid w:val="00B130CB"/>
    <w:rsid w:val="00B13D1A"/>
    <w:rsid w:val="00B17419"/>
    <w:rsid w:val="00B177EE"/>
    <w:rsid w:val="00B2046E"/>
    <w:rsid w:val="00B2188B"/>
    <w:rsid w:val="00B23971"/>
    <w:rsid w:val="00B23D6E"/>
    <w:rsid w:val="00B27B07"/>
    <w:rsid w:val="00B32641"/>
    <w:rsid w:val="00B36F6F"/>
    <w:rsid w:val="00B40260"/>
    <w:rsid w:val="00B408BB"/>
    <w:rsid w:val="00B40CE1"/>
    <w:rsid w:val="00B40EC2"/>
    <w:rsid w:val="00B516F7"/>
    <w:rsid w:val="00B52CD3"/>
    <w:rsid w:val="00B54E3D"/>
    <w:rsid w:val="00B601E4"/>
    <w:rsid w:val="00B61E31"/>
    <w:rsid w:val="00B640DD"/>
    <w:rsid w:val="00B6619C"/>
    <w:rsid w:val="00B66BFB"/>
    <w:rsid w:val="00B67600"/>
    <w:rsid w:val="00B67E30"/>
    <w:rsid w:val="00B70F12"/>
    <w:rsid w:val="00B7100A"/>
    <w:rsid w:val="00B73C5C"/>
    <w:rsid w:val="00B771A2"/>
    <w:rsid w:val="00B83144"/>
    <w:rsid w:val="00B85231"/>
    <w:rsid w:val="00B859B9"/>
    <w:rsid w:val="00B911E7"/>
    <w:rsid w:val="00B91645"/>
    <w:rsid w:val="00B91D66"/>
    <w:rsid w:val="00B97ACF"/>
    <w:rsid w:val="00B97D81"/>
    <w:rsid w:val="00BA07D9"/>
    <w:rsid w:val="00BA1CE8"/>
    <w:rsid w:val="00BA2E54"/>
    <w:rsid w:val="00BA2E56"/>
    <w:rsid w:val="00BB1D04"/>
    <w:rsid w:val="00BB3629"/>
    <w:rsid w:val="00BB7212"/>
    <w:rsid w:val="00BB7643"/>
    <w:rsid w:val="00BC0FDF"/>
    <w:rsid w:val="00BC266E"/>
    <w:rsid w:val="00BC3976"/>
    <w:rsid w:val="00BC3EF6"/>
    <w:rsid w:val="00BC4871"/>
    <w:rsid w:val="00BC4CDA"/>
    <w:rsid w:val="00BC709D"/>
    <w:rsid w:val="00BD119F"/>
    <w:rsid w:val="00BD23BA"/>
    <w:rsid w:val="00BD3F3A"/>
    <w:rsid w:val="00BD6194"/>
    <w:rsid w:val="00BE2534"/>
    <w:rsid w:val="00BE5440"/>
    <w:rsid w:val="00BF0B8E"/>
    <w:rsid w:val="00BF3479"/>
    <w:rsid w:val="00BF35C4"/>
    <w:rsid w:val="00BF5861"/>
    <w:rsid w:val="00BF767D"/>
    <w:rsid w:val="00BF76F9"/>
    <w:rsid w:val="00C011EC"/>
    <w:rsid w:val="00C039A0"/>
    <w:rsid w:val="00C04BA2"/>
    <w:rsid w:val="00C064E2"/>
    <w:rsid w:val="00C07F5E"/>
    <w:rsid w:val="00C12126"/>
    <w:rsid w:val="00C140DD"/>
    <w:rsid w:val="00C1478F"/>
    <w:rsid w:val="00C160AE"/>
    <w:rsid w:val="00C165B5"/>
    <w:rsid w:val="00C17733"/>
    <w:rsid w:val="00C2056C"/>
    <w:rsid w:val="00C23B61"/>
    <w:rsid w:val="00C24B0D"/>
    <w:rsid w:val="00C25058"/>
    <w:rsid w:val="00C262C0"/>
    <w:rsid w:val="00C26E1F"/>
    <w:rsid w:val="00C26EE2"/>
    <w:rsid w:val="00C26F5D"/>
    <w:rsid w:val="00C273B6"/>
    <w:rsid w:val="00C27FCE"/>
    <w:rsid w:val="00C3157F"/>
    <w:rsid w:val="00C31DD8"/>
    <w:rsid w:val="00C327AD"/>
    <w:rsid w:val="00C34AAA"/>
    <w:rsid w:val="00C35060"/>
    <w:rsid w:val="00C35CFB"/>
    <w:rsid w:val="00C405ED"/>
    <w:rsid w:val="00C410B3"/>
    <w:rsid w:val="00C416D0"/>
    <w:rsid w:val="00C43134"/>
    <w:rsid w:val="00C44287"/>
    <w:rsid w:val="00C44868"/>
    <w:rsid w:val="00C4547F"/>
    <w:rsid w:val="00C4656C"/>
    <w:rsid w:val="00C47E38"/>
    <w:rsid w:val="00C54DAC"/>
    <w:rsid w:val="00C54E13"/>
    <w:rsid w:val="00C54FC3"/>
    <w:rsid w:val="00C563ED"/>
    <w:rsid w:val="00C604EB"/>
    <w:rsid w:val="00C61FEF"/>
    <w:rsid w:val="00C62136"/>
    <w:rsid w:val="00C62AF7"/>
    <w:rsid w:val="00C62EDB"/>
    <w:rsid w:val="00C6758F"/>
    <w:rsid w:val="00C707B7"/>
    <w:rsid w:val="00C707C9"/>
    <w:rsid w:val="00C72816"/>
    <w:rsid w:val="00C72C60"/>
    <w:rsid w:val="00C751E0"/>
    <w:rsid w:val="00C76207"/>
    <w:rsid w:val="00C77D14"/>
    <w:rsid w:val="00C92D86"/>
    <w:rsid w:val="00C931A4"/>
    <w:rsid w:val="00C95709"/>
    <w:rsid w:val="00C96293"/>
    <w:rsid w:val="00C976B3"/>
    <w:rsid w:val="00C97B11"/>
    <w:rsid w:val="00CA01A0"/>
    <w:rsid w:val="00CA0585"/>
    <w:rsid w:val="00CA1D76"/>
    <w:rsid w:val="00CA2A70"/>
    <w:rsid w:val="00CA3934"/>
    <w:rsid w:val="00CA4994"/>
    <w:rsid w:val="00CA4CD6"/>
    <w:rsid w:val="00CA552E"/>
    <w:rsid w:val="00CA7A46"/>
    <w:rsid w:val="00CB0120"/>
    <w:rsid w:val="00CB4836"/>
    <w:rsid w:val="00CB6F22"/>
    <w:rsid w:val="00CC14F6"/>
    <w:rsid w:val="00CC2D2B"/>
    <w:rsid w:val="00CC4CDE"/>
    <w:rsid w:val="00CD005D"/>
    <w:rsid w:val="00CD0573"/>
    <w:rsid w:val="00CD2640"/>
    <w:rsid w:val="00CD35BC"/>
    <w:rsid w:val="00CD3A8D"/>
    <w:rsid w:val="00CD5270"/>
    <w:rsid w:val="00CD620B"/>
    <w:rsid w:val="00CE0CCC"/>
    <w:rsid w:val="00CE1084"/>
    <w:rsid w:val="00CE12C4"/>
    <w:rsid w:val="00CE14D3"/>
    <w:rsid w:val="00CE1FE2"/>
    <w:rsid w:val="00CE33D3"/>
    <w:rsid w:val="00CE34AA"/>
    <w:rsid w:val="00CE3521"/>
    <w:rsid w:val="00CE3CA1"/>
    <w:rsid w:val="00CE5FA5"/>
    <w:rsid w:val="00CE62FE"/>
    <w:rsid w:val="00CE66E8"/>
    <w:rsid w:val="00CE6EBC"/>
    <w:rsid w:val="00CF07CF"/>
    <w:rsid w:val="00CF3096"/>
    <w:rsid w:val="00CF4634"/>
    <w:rsid w:val="00CF68CF"/>
    <w:rsid w:val="00CF6E92"/>
    <w:rsid w:val="00CF757C"/>
    <w:rsid w:val="00D011CD"/>
    <w:rsid w:val="00D100BE"/>
    <w:rsid w:val="00D1521A"/>
    <w:rsid w:val="00D17CD0"/>
    <w:rsid w:val="00D2187C"/>
    <w:rsid w:val="00D2253D"/>
    <w:rsid w:val="00D234BD"/>
    <w:rsid w:val="00D23FA2"/>
    <w:rsid w:val="00D240CE"/>
    <w:rsid w:val="00D252AF"/>
    <w:rsid w:val="00D26A72"/>
    <w:rsid w:val="00D27534"/>
    <w:rsid w:val="00D305F2"/>
    <w:rsid w:val="00D35024"/>
    <w:rsid w:val="00D35B91"/>
    <w:rsid w:val="00D37D1C"/>
    <w:rsid w:val="00D4183B"/>
    <w:rsid w:val="00D42ACA"/>
    <w:rsid w:val="00D42C26"/>
    <w:rsid w:val="00D44703"/>
    <w:rsid w:val="00D45D42"/>
    <w:rsid w:val="00D50F72"/>
    <w:rsid w:val="00D50FD5"/>
    <w:rsid w:val="00D518D5"/>
    <w:rsid w:val="00D51F4B"/>
    <w:rsid w:val="00D5522E"/>
    <w:rsid w:val="00D55E4E"/>
    <w:rsid w:val="00D57036"/>
    <w:rsid w:val="00D57AA5"/>
    <w:rsid w:val="00D57E1F"/>
    <w:rsid w:val="00D601D6"/>
    <w:rsid w:val="00D614F9"/>
    <w:rsid w:val="00D6260D"/>
    <w:rsid w:val="00D659D8"/>
    <w:rsid w:val="00D66832"/>
    <w:rsid w:val="00D668F3"/>
    <w:rsid w:val="00D67564"/>
    <w:rsid w:val="00D7087B"/>
    <w:rsid w:val="00D7091F"/>
    <w:rsid w:val="00D76EB7"/>
    <w:rsid w:val="00D77A3B"/>
    <w:rsid w:val="00D808D8"/>
    <w:rsid w:val="00D84DE7"/>
    <w:rsid w:val="00D90583"/>
    <w:rsid w:val="00D95D2B"/>
    <w:rsid w:val="00DA24AB"/>
    <w:rsid w:val="00DA2FAD"/>
    <w:rsid w:val="00DA3135"/>
    <w:rsid w:val="00DA3B2B"/>
    <w:rsid w:val="00DA5FC2"/>
    <w:rsid w:val="00DA60B5"/>
    <w:rsid w:val="00DB1114"/>
    <w:rsid w:val="00DB44AC"/>
    <w:rsid w:val="00DB4F0C"/>
    <w:rsid w:val="00DB5BC9"/>
    <w:rsid w:val="00DB652B"/>
    <w:rsid w:val="00DB75B2"/>
    <w:rsid w:val="00DC3434"/>
    <w:rsid w:val="00DC347D"/>
    <w:rsid w:val="00DC3519"/>
    <w:rsid w:val="00DC4DCA"/>
    <w:rsid w:val="00DD06A5"/>
    <w:rsid w:val="00DD1A33"/>
    <w:rsid w:val="00DD672F"/>
    <w:rsid w:val="00DE5900"/>
    <w:rsid w:val="00DF0514"/>
    <w:rsid w:val="00DF1861"/>
    <w:rsid w:val="00DF2B29"/>
    <w:rsid w:val="00DF3186"/>
    <w:rsid w:val="00DF40E1"/>
    <w:rsid w:val="00DF5227"/>
    <w:rsid w:val="00DF5B20"/>
    <w:rsid w:val="00DF67F3"/>
    <w:rsid w:val="00E00DBA"/>
    <w:rsid w:val="00E01987"/>
    <w:rsid w:val="00E068E6"/>
    <w:rsid w:val="00E077D2"/>
    <w:rsid w:val="00E12359"/>
    <w:rsid w:val="00E1580A"/>
    <w:rsid w:val="00E17F03"/>
    <w:rsid w:val="00E23CDA"/>
    <w:rsid w:val="00E30292"/>
    <w:rsid w:val="00E30FE0"/>
    <w:rsid w:val="00E31ABA"/>
    <w:rsid w:val="00E32640"/>
    <w:rsid w:val="00E33645"/>
    <w:rsid w:val="00E340CF"/>
    <w:rsid w:val="00E36602"/>
    <w:rsid w:val="00E369A0"/>
    <w:rsid w:val="00E36CBC"/>
    <w:rsid w:val="00E4352E"/>
    <w:rsid w:val="00E44E3E"/>
    <w:rsid w:val="00E467E2"/>
    <w:rsid w:val="00E46DE4"/>
    <w:rsid w:val="00E472B9"/>
    <w:rsid w:val="00E47927"/>
    <w:rsid w:val="00E52082"/>
    <w:rsid w:val="00E52268"/>
    <w:rsid w:val="00E526E0"/>
    <w:rsid w:val="00E53958"/>
    <w:rsid w:val="00E57782"/>
    <w:rsid w:val="00E57A88"/>
    <w:rsid w:val="00E62621"/>
    <w:rsid w:val="00E62D20"/>
    <w:rsid w:val="00E638BB"/>
    <w:rsid w:val="00E73FA0"/>
    <w:rsid w:val="00E74C5A"/>
    <w:rsid w:val="00E75752"/>
    <w:rsid w:val="00E81383"/>
    <w:rsid w:val="00E8143B"/>
    <w:rsid w:val="00E821C7"/>
    <w:rsid w:val="00E829C5"/>
    <w:rsid w:val="00E82F19"/>
    <w:rsid w:val="00E83193"/>
    <w:rsid w:val="00E84799"/>
    <w:rsid w:val="00E851B4"/>
    <w:rsid w:val="00E8621D"/>
    <w:rsid w:val="00E906B0"/>
    <w:rsid w:val="00E90A25"/>
    <w:rsid w:val="00E923F6"/>
    <w:rsid w:val="00E95BA5"/>
    <w:rsid w:val="00E9692C"/>
    <w:rsid w:val="00EA19DD"/>
    <w:rsid w:val="00EA281C"/>
    <w:rsid w:val="00EA2A6A"/>
    <w:rsid w:val="00EA5D5C"/>
    <w:rsid w:val="00EA67A9"/>
    <w:rsid w:val="00EA7AA1"/>
    <w:rsid w:val="00EB2765"/>
    <w:rsid w:val="00EB2E13"/>
    <w:rsid w:val="00EB6C3C"/>
    <w:rsid w:val="00EC1D30"/>
    <w:rsid w:val="00EC2AFF"/>
    <w:rsid w:val="00EC361B"/>
    <w:rsid w:val="00EC4529"/>
    <w:rsid w:val="00EC62F2"/>
    <w:rsid w:val="00ED724A"/>
    <w:rsid w:val="00EE38DB"/>
    <w:rsid w:val="00EE3DCD"/>
    <w:rsid w:val="00EF1879"/>
    <w:rsid w:val="00EF1CD9"/>
    <w:rsid w:val="00EF2C5C"/>
    <w:rsid w:val="00EF38B1"/>
    <w:rsid w:val="00EF6177"/>
    <w:rsid w:val="00F0091A"/>
    <w:rsid w:val="00F029AC"/>
    <w:rsid w:val="00F0433F"/>
    <w:rsid w:val="00F05148"/>
    <w:rsid w:val="00F177B9"/>
    <w:rsid w:val="00F200C3"/>
    <w:rsid w:val="00F21354"/>
    <w:rsid w:val="00F24BCC"/>
    <w:rsid w:val="00F2667F"/>
    <w:rsid w:val="00F2735B"/>
    <w:rsid w:val="00F3147D"/>
    <w:rsid w:val="00F33754"/>
    <w:rsid w:val="00F3484F"/>
    <w:rsid w:val="00F35962"/>
    <w:rsid w:val="00F3620B"/>
    <w:rsid w:val="00F376AD"/>
    <w:rsid w:val="00F41AEE"/>
    <w:rsid w:val="00F46F3B"/>
    <w:rsid w:val="00F508AC"/>
    <w:rsid w:val="00F518F4"/>
    <w:rsid w:val="00F51B08"/>
    <w:rsid w:val="00F534C7"/>
    <w:rsid w:val="00F540B4"/>
    <w:rsid w:val="00F6001D"/>
    <w:rsid w:val="00F610EA"/>
    <w:rsid w:val="00F612E6"/>
    <w:rsid w:val="00F6143B"/>
    <w:rsid w:val="00F61608"/>
    <w:rsid w:val="00F625D4"/>
    <w:rsid w:val="00F62C1F"/>
    <w:rsid w:val="00F63BCB"/>
    <w:rsid w:val="00F6550E"/>
    <w:rsid w:val="00F65658"/>
    <w:rsid w:val="00F668F8"/>
    <w:rsid w:val="00F67381"/>
    <w:rsid w:val="00F67681"/>
    <w:rsid w:val="00F72BFB"/>
    <w:rsid w:val="00F74DCE"/>
    <w:rsid w:val="00F77FFA"/>
    <w:rsid w:val="00F80E9C"/>
    <w:rsid w:val="00F816A1"/>
    <w:rsid w:val="00F85653"/>
    <w:rsid w:val="00F875F1"/>
    <w:rsid w:val="00F95EF8"/>
    <w:rsid w:val="00FA0E11"/>
    <w:rsid w:val="00FB1347"/>
    <w:rsid w:val="00FB1B82"/>
    <w:rsid w:val="00FB2FBB"/>
    <w:rsid w:val="00FB347D"/>
    <w:rsid w:val="00FB3BC7"/>
    <w:rsid w:val="00FB3C8C"/>
    <w:rsid w:val="00FB4059"/>
    <w:rsid w:val="00FC0F76"/>
    <w:rsid w:val="00FC15DB"/>
    <w:rsid w:val="00FC18A3"/>
    <w:rsid w:val="00FC18D4"/>
    <w:rsid w:val="00FC2A50"/>
    <w:rsid w:val="00FC4413"/>
    <w:rsid w:val="00FC6326"/>
    <w:rsid w:val="00FD05FD"/>
    <w:rsid w:val="00FD2509"/>
    <w:rsid w:val="00FD7829"/>
    <w:rsid w:val="00FE21F5"/>
    <w:rsid w:val="00FE57D7"/>
    <w:rsid w:val="00FE600A"/>
    <w:rsid w:val="00FE7195"/>
    <w:rsid w:val="00FE7335"/>
    <w:rsid w:val="00FF06BC"/>
    <w:rsid w:val="00FF154F"/>
    <w:rsid w:val="00FF2B5D"/>
    <w:rsid w:val="00FF5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86393"/>
    <w:pPr>
      <w:spacing w:before="120"/>
      <w:jc w:val="both"/>
    </w:pPr>
    <w:rPr>
      <w:rFonts w:ascii="Arial" w:hAnsi="Arial"/>
      <w:noProof/>
      <w:color w:val="000000"/>
      <w:lang w:val="en-GB"/>
    </w:rPr>
  </w:style>
  <w:style w:type="paragraph" w:styleId="Heading1">
    <w:name w:val="heading 1"/>
    <w:aliases w:val="H1,Perot,1,h1,Header 1,II+,I,Attribute Heading 1,*,Part,P,vorlage 1,chapternumber,HPS,Heading-2,H11,Heading 1 (NN),FAMILY TREE HEADING 1,(Alt+1),L1,(HPS),Überschrift 20,Level 1,SAHeading 1,ghost,Old,ct,Proposal Chapter Heading,chaptertext,Head"/>
    <w:basedOn w:val="Normal"/>
    <w:next w:val="Normal"/>
    <w:qFormat/>
    <w:rsid w:val="00086393"/>
    <w:pPr>
      <w:keepNext/>
      <w:numPr>
        <w:numId w:val="40"/>
      </w:numPr>
      <w:pBdr>
        <w:bottom w:val="single" w:sz="2" w:space="1" w:color="auto"/>
      </w:pBdr>
      <w:spacing w:before="240" w:after="60"/>
      <w:jc w:val="left"/>
      <w:outlineLvl w:val="0"/>
    </w:pPr>
    <w:rPr>
      <w:b/>
      <w:kern w:val="28"/>
      <w:sz w:val="28"/>
    </w:rPr>
  </w:style>
  <w:style w:type="paragraph" w:styleId="Heading2">
    <w:name w:val="heading 2"/>
    <w:aliases w:val="h2,(Alt+2),L2,Level 2,Level Heading 2,satya2,2,Header 2,l2,A,A.B.C.,dd heading 2,dh2,sub-sect,section header,H2,H21,Attribute Heading 2,heading 2,HD2,Topic Heading,Para2,ALPHA,Reset numbering,Body Text (Reset numbering),ISS_Heading 2,Chapter,a"/>
    <w:basedOn w:val="Normal"/>
    <w:next w:val="Normal"/>
    <w:link w:val="Heading2Char"/>
    <w:qFormat/>
    <w:rsid w:val="00086393"/>
    <w:pPr>
      <w:keepNext/>
      <w:numPr>
        <w:ilvl w:val="1"/>
        <w:numId w:val="12"/>
      </w:numPr>
      <w:spacing w:after="60"/>
      <w:jc w:val="left"/>
      <w:outlineLvl w:val="1"/>
    </w:pPr>
    <w:rPr>
      <w:b/>
      <w:sz w:val="24"/>
    </w:rPr>
  </w:style>
  <w:style w:type="paragraph" w:styleId="Heading3">
    <w:name w:val="heading 3"/>
    <w:aliases w:val="h3,H3,L3,dd heading 3,dh3,3,sub-sub,3 bullet,b,subhead,H31,Hd2,(Alt+3),(Alt+3)1,(Alt+3)2,(Alt+3)3,(Alt+3)4,(Alt+3)5,(Alt+3)6,(Alt+3)11,(Alt+3)21,(Alt+3)31,(Alt+3)41,(Alt+3)7,(Alt+3)12,(Alt+3)22,(Alt+3)32,(Alt+3)42,(Alt+3)8,(Alt+3)9,Header 3,M"/>
    <w:basedOn w:val="Normal"/>
    <w:next w:val="Normal"/>
    <w:link w:val="Heading3Char"/>
    <w:qFormat/>
    <w:rsid w:val="00086393"/>
    <w:pPr>
      <w:keepNext/>
      <w:numPr>
        <w:ilvl w:val="2"/>
        <w:numId w:val="12"/>
      </w:numPr>
      <w:spacing w:after="60"/>
      <w:jc w:val="left"/>
      <w:outlineLvl w:val="2"/>
    </w:pPr>
    <w:rPr>
      <w:b/>
    </w:rPr>
  </w:style>
  <w:style w:type="paragraph" w:styleId="Heading4">
    <w:name w:val="heading 4"/>
    <w:aliases w:val="h4,a.,H4,Level 2 - a,Level 2 - (a),Map Title,(Alt+4),header4,14,l4,4,141,h41,l41,41,142,h42,l42,h43,42,parapoint,¶,143,h44,l43,43,1411,h411,l411,411,1421,h421,l421,h431,a.1,Map Title1,421,parapoint1,¶1,H41,ITT t4,PA Micro Section,TE Heading 4"/>
    <w:basedOn w:val="Normal"/>
    <w:next w:val="Normal"/>
    <w:qFormat/>
    <w:rsid w:val="00086393"/>
    <w:pPr>
      <w:keepNext/>
      <w:numPr>
        <w:ilvl w:val="3"/>
        <w:numId w:val="12"/>
      </w:numPr>
      <w:spacing w:before="60" w:after="60"/>
      <w:jc w:val="left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086393"/>
    <w:pPr>
      <w:numPr>
        <w:ilvl w:val="4"/>
        <w:numId w:val="12"/>
      </w:numPr>
      <w:spacing w:before="60" w:after="60"/>
      <w:outlineLvl w:val="4"/>
    </w:pPr>
  </w:style>
  <w:style w:type="paragraph" w:styleId="Heading6">
    <w:name w:val="heading 6"/>
    <w:basedOn w:val="Normal"/>
    <w:next w:val="Normal"/>
    <w:qFormat/>
    <w:rsid w:val="00086393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i/>
    </w:rPr>
  </w:style>
  <w:style w:type="paragraph" w:styleId="Heading7">
    <w:name w:val="heading 7"/>
    <w:aliases w:val="7,H7,h7"/>
    <w:basedOn w:val="Normal"/>
    <w:next w:val="Normal"/>
    <w:qFormat/>
    <w:rsid w:val="00086393"/>
    <w:pPr>
      <w:numPr>
        <w:ilvl w:val="6"/>
        <w:numId w:val="12"/>
      </w:numPr>
      <w:spacing w:before="240" w:after="60"/>
      <w:outlineLvl w:val="6"/>
    </w:pPr>
  </w:style>
  <w:style w:type="paragraph" w:styleId="Heading8">
    <w:name w:val="heading 8"/>
    <w:aliases w:val="H8,OurHeadings,h8,8"/>
    <w:basedOn w:val="Normal"/>
    <w:next w:val="Normal"/>
    <w:qFormat/>
    <w:rsid w:val="00086393"/>
    <w:pPr>
      <w:numPr>
        <w:ilvl w:val="7"/>
        <w:numId w:val="12"/>
      </w:numPr>
      <w:spacing w:before="240" w:after="60"/>
      <w:outlineLvl w:val="7"/>
    </w:pPr>
    <w:rPr>
      <w:i/>
    </w:rPr>
  </w:style>
  <w:style w:type="paragraph" w:styleId="Heading9">
    <w:name w:val="heading 9"/>
    <w:aliases w:val="9,H9,h9,RFP Reference"/>
    <w:basedOn w:val="Normal"/>
    <w:next w:val="Normal"/>
    <w:qFormat/>
    <w:rsid w:val="00086393"/>
    <w:pPr>
      <w:numPr>
        <w:ilvl w:val="8"/>
        <w:numId w:val="1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,(Alt+2) Char,L2 Char,Level 2 Char,Level Heading 2 Char,satya2 Char,2 Char,Header 2 Char,l2 Char,A Char,A.B.C. Char,dd heading 2 Char,dh2 Char,sub-sect Char,section header Char,H2 Char,H21 Char,Attribute Heading 2 Char,HD2 Char"/>
    <w:basedOn w:val="DefaultParagraphFont"/>
    <w:link w:val="Heading2"/>
    <w:rsid w:val="00086393"/>
    <w:rPr>
      <w:rFonts w:ascii="Arial" w:hAnsi="Arial"/>
      <w:b/>
      <w:noProof/>
      <w:color w:val="000000"/>
      <w:sz w:val="24"/>
      <w:lang w:val="en-GB"/>
    </w:rPr>
  </w:style>
  <w:style w:type="paragraph" w:customStyle="1" w:styleId="Bulletpointtype1">
    <w:name w:val="Bullet point type 1"/>
    <w:basedOn w:val="Normal"/>
    <w:autoRedefine/>
    <w:rsid w:val="003F75BB"/>
    <w:pPr>
      <w:spacing w:after="120" w:line="280" w:lineRule="exact"/>
      <w:jc w:val="left"/>
    </w:pPr>
  </w:style>
  <w:style w:type="paragraph" w:customStyle="1" w:styleId="Bulletpointtype2">
    <w:name w:val="Bullet point type 2"/>
    <w:basedOn w:val="Normal"/>
    <w:rsid w:val="00086393"/>
    <w:pPr>
      <w:numPr>
        <w:numId w:val="1"/>
      </w:numPr>
      <w:ind w:left="1440"/>
    </w:pPr>
  </w:style>
  <w:style w:type="paragraph" w:customStyle="1" w:styleId="Bulletpointtype3">
    <w:name w:val="Bullet point type 3"/>
    <w:basedOn w:val="Normal"/>
    <w:rsid w:val="00086393"/>
    <w:pPr>
      <w:numPr>
        <w:numId w:val="2"/>
      </w:numPr>
      <w:ind w:left="2160" w:hanging="360"/>
    </w:pPr>
  </w:style>
  <w:style w:type="paragraph" w:styleId="TOC1">
    <w:name w:val="toc 1"/>
    <w:basedOn w:val="Normal"/>
    <w:next w:val="Normal"/>
    <w:autoRedefine/>
    <w:uiPriority w:val="39"/>
    <w:rsid w:val="003B68D6"/>
    <w:pPr>
      <w:tabs>
        <w:tab w:val="left" w:pos="360"/>
        <w:tab w:val="right" w:leader="dot" w:pos="9720"/>
      </w:tabs>
    </w:pPr>
  </w:style>
  <w:style w:type="paragraph" w:styleId="TOC2">
    <w:name w:val="toc 2"/>
    <w:basedOn w:val="Normal"/>
    <w:next w:val="Normal"/>
    <w:autoRedefine/>
    <w:uiPriority w:val="39"/>
    <w:rsid w:val="00AB6456"/>
    <w:pPr>
      <w:tabs>
        <w:tab w:val="left" w:pos="936"/>
        <w:tab w:val="right" w:leader="dot" w:pos="9720"/>
      </w:tabs>
      <w:ind w:left="360"/>
    </w:pPr>
  </w:style>
  <w:style w:type="paragraph" w:styleId="TOC3">
    <w:name w:val="toc 3"/>
    <w:basedOn w:val="Normal"/>
    <w:next w:val="Normal"/>
    <w:autoRedefine/>
    <w:rsid w:val="00086393"/>
    <w:pPr>
      <w:tabs>
        <w:tab w:val="left" w:pos="1800"/>
        <w:tab w:val="right" w:leader="dot" w:pos="9019"/>
      </w:tabs>
      <w:ind w:left="936"/>
    </w:pPr>
  </w:style>
  <w:style w:type="paragraph" w:styleId="Header">
    <w:name w:val="header"/>
    <w:aliases w:val="h,Header - HPS Document"/>
    <w:basedOn w:val="Normal"/>
    <w:rsid w:val="0008639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86393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86393"/>
    <w:rPr>
      <w:rFonts w:ascii="Arial" w:hAnsi="Arial"/>
      <w:sz w:val="16"/>
    </w:rPr>
  </w:style>
  <w:style w:type="paragraph" w:styleId="BodyText">
    <w:name w:val="Body Text"/>
    <w:basedOn w:val="Normal"/>
    <w:rsid w:val="00086393"/>
    <w:pPr>
      <w:pBdr>
        <w:top w:val="single" w:sz="4" w:space="1" w:color="auto"/>
      </w:pBdr>
      <w:spacing w:before="60" w:after="60"/>
      <w:jc w:val="left"/>
    </w:pPr>
    <w:rPr>
      <w:rFonts w:cs="Arial"/>
      <w:b/>
      <w:color w:val="auto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rsid w:val="00086393"/>
    <w:rPr>
      <w:color w:val="0000FF"/>
      <w:u w:val="single"/>
    </w:rPr>
  </w:style>
  <w:style w:type="character" w:styleId="FollowedHyperlink">
    <w:name w:val="FollowedHyperlink"/>
    <w:basedOn w:val="DefaultParagraphFont"/>
    <w:rsid w:val="00086393"/>
    <w:rPr>
      <w:color w:val="800080"/>
      <w:u w:val="single"/>
    </w:rPr>
  </w:style>
  <w:style w:type="paragraph" w:styleId="Subtitle">
    <w:name w:val="Subtitle"/>
    <w:basedOn w:val="Normal"/>
    <w:qFormat/>
    <w:rsid w:val="00086393"/>
    <w:pPr>
      <w:spacing w:before="0"/>
      <w:jc w:val="center"/>
    </w:pPr>
    <w:rPr>
      <w:rFonts w:ascii="Palatino Linotype" w:hAnsi="Palatino Linotype" w:cs="Tahoma"/>
      <w:b/>
      <w:bCs/>
      <w:color w:val="auto"/>
      <w:szCs w:val="24"/>
      <w:lang w:val="en-US"/>
    </w:rPr>
  </w:style>
  <w:style w:type="paragraph" w:styleId="BodyText3">
    <w:name w:val="Body Text 3"/>
    <w:basedOn w:val="Normal"/>
    <w:rsid w:val="00086393"/>
    <w:rPr>
      <w:rFonts w:cs="Tahoma"/>
      <w:b/>
      <w:bCs/>
      <w:color w:val="auto"/>
    </w:rPr>
  </w:style>
  <w:style w:type="paragraph" w:styleId="Caption">
    <w:name w:val="caption"/>
    <w:basedOn w:val="Normal"/>
    <w:next w:val="Normal"/>
    <w:qFormat/>
    <w:rsid w:val="00086393"/>
    <w:pPr>
      <w:spacing w:after="120"/>
    </w:pPr>
    <w:rPr>
      <w:b/>
      <w:bCs/>
    </w:rPr>
  </w:style>
  <w:style w:type="paragraph" w:styleId="BodyText2">
    <w:name w:val="Body Text 2"/>
    <w:basedOn w:val="Normal"/>
    <w:rsid w:val="00086393"/>
    <w:pPr>
      <w:jc w:val="left"/>
    </w:pPr>
    <w:rPr>
      <w:rFonts w:cs="Arial"/>
    </w:rPr>
  </w:style>
  <w:style w:type="paragraph" w:styleId="BodyTextIndent">
    <w:name w:val="Body Text Indent"/>
    <w:basedOn w:val="Normal"/>
    <w:rsid w:val="00086393"/>
    <w:pPr>
      <w:ind w:left="432"/>
      <w:jc w:val="left"/>
    </w:pPr>
  </w:style>
  <w:style w:type="character" w:customStyle="1" w:styleId="DeltaViewInsertion">
    <w:name w:val="DeltaView Insertion"/>
    <w:rsid w:val="00086393"/>
    <w:rPr>
      <w:color w:val="0000FF"/>
      <w:spacing w:val="0"/>
      <w:u w:val="single"/>
    </w:rPr>
  </w:style>
  <w:style w:type="character" w:customStyle="1" w:styleId="DeltaViewDeletion">
    <w:name w:val="DeltaView Deletion"/>
    <w:rsid w:val="00086393"/>
    <w:rPr>
      <w:strike/>
      <w:color w:val="FF0000"/>
      <w:spacing w:val="0"/>
    </w:rPr>
  </w:style>
  <w:style w:type="paragraph" w:customStyle="1" w:styleId="General1">
    <w:name w:val="General 1"/>
    <w:basedOn w:val="Normal"/>
    <w:rsid w:val="00086393"/>
    <w:pPr>
      <w:numPr>
        <w:numId w:val="3"/>
      </w:numPr>
      <w:spacing w:before="0" w:after="240"/>
    </w:pPr>
    <w:rPr>
      <w:rFonts w:ascii="Times New Roman" w:hAnsi="Times New Roman" w:cs="Arial"/>
      <w:color w:val="auto"/>
    </w:rPr>
  </w:style>
  <w:style w:type="paragraph" w:customStyle="1" w:styleId="General2">
    <w:name w:val="General 2"/>
    <w:basedOn w:val="Normal"/>
    <w:rsid w:val="00086393"/>
    <w:pPr>
      <w:numPr>
        <w:ilvl w:val="1"/>
        <w:numId w:val="3"/>
      </w:numPr>
      <w:spacing w:before="0"/>
    </w:pPr>
    <w:rPr>
      <w:rFonts w:ascii="Times New Roman" w:hAnsi="Times New Roman" w:cs="Arial"/>
      <w:color w:val="auto"/>
    </w:rPr>
  </w:style>
  <w:style w:type="paragraph" w:customStyle="1" w:styleId="General5">
    <w:name w:val="General 5"/>
    <w:basedOn w:val="Normal"/>
    <w:rsid w:val="00086393"/>
    <w:pPr>
      <w:numPr>
        <w:ilvl w:val="4"/>
        <w:numId w:val="3"/>
      </w:numPr>
      <w:tabs>
        <w:tab w:val="left" w:pos="2835"/>
      </w:tabs>
      <w:spacing w:before="0" w:after="240"/>
    </w:pPr>
    <w:rPr>
      <w:rFonts w:ascii="Times New Roman" w:hAnsi="Times New Roman" w:cs="Arial"/>
      <w:color w:val="auto"/>
      <w:sz w:val="23"/>
    </w:rPr>
  </w:style>
  <w:style w:type="paragraph" w:customStyle="1" w:styleId="GeneralInd2">
    <w:name w:val="General Ind 2"/>
    <w:basedOn w:val="Normal"/>
    <w:rsid w:val="00086393"/>
    <w:pPr>
      <w:numPr>
        <w:ilvl w:val="5"/>
        <w:numId w:val="3"/>
      </w:numPr>
      <w:spacing w:before="0" w:after="240"/>
    </w:pPr>
    <w:rPr>
      <w:rFonts w:ascii="Times New Roman" w:hAnsi="Times New Roman" w:cs="Arial"/>
      <w:color w:val="auto"/>
      <w:sz w:val="23"/>
    </w:rPr>
  </w:style>
  <w:style w:type="paragraph" w:customStyle="1" w:styleId="GeneralInd3">
    <w:name w:val="General Ind 3"/>
    <w:basedOn w:val="Normal"/>
    <w:rsid w:val="00086393"/>
    <w:pPr>
      <w:numPr>
        <w:ilvl w:val="6"/>
        <w:numId w:val="3"/>
      </w:numPr>
      <w:spacing w:before="0" w:after="240"/>
    </w:pPr>
    <w:rPr>
      <w:rFonts w:ascii="Times New Roman" w:hAnsi="Times New Roman" w:cs="Arial"/>
      <w:color w:val="auto"/>
      <w:sz w:val="23"/>
    </w:rPr>
  </w:style>
  <w:style w:type="paragraph" w:customStyle="1" w:styleId="GeneralInd4">
    <w:name w:val="General Ind 4"/>
    <w:basedOn w:val="Normal"/>
    <w:rsid w:val="00086393"/>
    <w:pPr>
      <w:numPr>
        <w:ilvl w:val="7"/>
        <w:numId w:val="3"/>
      </w:numPr>
      <w:spacing w:before="0" w:after="240"/>
    </w:pPr>
    <w:rPr>
      <w:rFonts w:ascii="Times New Roman" w:hAnsi="Times New Roman" w:cs="Arial"/>
      <w:color w:val="auto"/>
      <w:sz w:val="23"/>
    </w:rPr>
  </w:style>
  <w:style w:type="paragraph" w:customStyle="1" w:styleId="GeneralInd5">
    <w:name w:val="General Ind 5"/>
    <w:basedOn w:val="Normal"/>
    <w:rsid w:val="00086393"/>
    <w:pPr>
      <w:numPr>
        <w:ilvl w:val="8"/>
        <w:numId w:val="3"/>
      </w:numPr>
      <w:tabs>
        <w:tab w:val="left" w:pos="3686"/>
      </w:tabs>
      <w:spacing w:before="0" w:after="240"/>
    </w:pPr>
    <w:rPr>
      <w:rFonts w:ascii="Times New Roman" w:hAnsi="Times New Roman" w:cs="Arial"/>
      <w:color w:val="auto"/>
      <w:sz w:val="23"/>
    </w:rPr>
  </w:style>
  <w:style w:type="paragraph" w:styleId="NormalWeb">
    <w:name w:val="Normal (Web)"/>
    <w:basedOn w:val="Normal"/>
    <w:uiPriority w:val="99"/>
    <w:rsid w:val="0008639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86393"/>
    <w:pPr>
      <w:spacing w:before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086393"/>
    <w:rPr>
      <w:b/>
      <w:bCs/>
    </w:rPr>
  </w:style>
  <w:style w:type="paragraph" w:styleId="Title">
    <w:name w:val="Title"/>
    <w:basedOn w:val="Normal"/>
    <w:qFormat/>
    <w:rsid w:val="00086393"/>
    <w:pPr>
      <w:spacing w:before="60" w:after="60"/>
      <w:jc w:val="center"/>
    </w:pPr>
    <w:rPr>
      <w:rFonts w:cs="Arial"/>
      <w:b/>
      <w:bCs/>
      <w:color w:val="FFFFFF"/>
      <w:kern w:val="28"/>
      <w:sz w:val="28"/>
      <w:szCs w:val="28"/>
    </w:rPr>
  </w:style>
  <w:style w:type="paragraph" w:customStyle="1" w:styleId="Style10ptBold">
    <w:name w:val="Style 10 pt Bold"/>
    <w:basedOn w:val="Normal"/>
    <w:next w:val="BodyText"/>
    <w:rsid w:val="00086393"/>
    <w:pPr>
      <w:spacing w:before="60" w:after="60"/>
      <w:jc w:val="left"/>
    </w:pPr>
    <w:rPr>
      <w:b/>
      <w:bCs/>
    </w:rPr>
  </w:style>
  <w:style w:type="paragraph" w:customStyle="1" w:styleId="CellBullet">
    <w:name w:val="Cell Bullet"/>
    <w:basedOn w:val="Normal"/>
    <w:rsid w:val="00086393"/>
    <w:pPr>
      <w:keepNext/>
      <w:widowControl w:val="0"/>
      <w:numPr>
        <w:numId w:val="6"/>
      </w:numPr>
      <w:spacing w:before="40" w:after="40"/>
      <w:jc w:val="left"/>
    </w:pPr>
    <w:rPr>
      <w:rFonts w:cs="Arial"/>
      <w:snapToGrid w:val="0"/>
    </w:rPr>
  </w:style>
  <w:style w:type="character" w:customStyle="1" w:styleId="ISSHeading2CharCharC">
    <w:name w:val="ISS_Heading 2 Char Char C"/>
    <w:basedOn w:val="DefaultParagraphFont"/>
    <w:rsid w:val="00086393"/>
    <w:rPr>
      <w:rFonts w:ascii="Arial" w:hAnsi="Arial"/>
      <w:b/>
      <w:color w:val="000000"/>
      <w:sz w:val="24"/>
      <w:lang w:val="en-GB" w:eastAsia="en-US" w:bidi="ar-SA"/>
    </w:rPr>
  </w:style>
  <w:style w:type="paragraph" w:customStyle="1" w:styleId="CMSHeadL3">
    <w:name w:val="CMS Head L3"/>
    <w:basedOn w:val="Normal"/>
    <w:rsid w:val="00086393"/>
    <w:pPr>
      <w:numPr>
        <w:ilvl w:val="2"/>
        <w:numId w:val="9"/>
      </w:numPr>
      <w:spacing w:before="0" w:after="240"/>
      <w:jc w:val="left"/>
      <w:outlineLvl w:val="2"/>
    </w:pPr>
    <w:rPr>
      <w:rFonts w:ascii="Garamond MT" w:hAnsi="Garamond MT"/>
      <w:color w:val="auto"/>
      <w:sz w:val="24"/>
      <w:szCs w:val="24"/>
    </w:rPr>
  </w:style>
  <w:style w:type="paragraph" w:customStyle="1" w:styleId="CMSHeadL4">
    <w:name w:val="CMS Head L4"/>
    <w:basedOn w:val="Normal"/>
    <w:rsid w:val="00086393"/>
    <w:pPr>
      <w:numPr>
        <w:ilvl w:val="3"/>
        <w:numId w:val="9"/>
      </w:numPr>
      <w:spacing w:before="0" w:after="240"/>
      <w:jc w:val="left"/>
      <w:outlineLvl w:val="3"/>
    </w:pPr>
    <w:rPr>
      <w:rFonts w:ascii="Garamond MT" w:hAnsi="Garamond MT"/>
      <w:color w:val="auto"/>
      <w:sz w:val="24"/>
      <w:szCs w:val="24"/>
    </w:rPr>
  </w:style>
  <w:style w:type="paragraph" w:styleId="NoteHeading">
    <w:name w:val="Note Heading"/>
    <w:basedOn w:val="Normal"/>
    <w:next w:val="Normal"/>
    <w:rsid w:val="00086393"/>
  </w:style>
  <w:style w:type="paragraph" w:customStyle="1" w:styleId="CellBody">
    <w:name w:val="Cell Body"/>
    <w:basedOn w:val="Normal"/>
    <w:rsid w:val="00086393"/>
    <w:pPr>
      <w:keepNext/>
      <w:spacing w:before="60" w:after="60"/>
      <w:jc w:val="left"/>
    </w:pPr>
    <w:rPr>
      <w:rFonts w:ascii="Times New Roman" w:hAnsi="Times New Roman"/>
      <w:color w:val="auto"/>
      <w:sz w:val="22"/>
    </w:rPr>
  </w:style>
  <w:style w:type="paragraph" w:customStyle="1" w:styleId="CellHeading">
    <w:name w:val="CellHeading"/>
    <w:rsid w:val="00086393"/>
    <w:pPr>
      <w:keepNext/>
      <w:widowControl w:val="0"/>
      <w:shd w:val="solid" w:color="000000" w:fill="auto"/>
      <w:spacing w:line="240" w:lineRule="exact"/>
      <w:jc w:val="center"/>
    </w:pPr>
    <w:rPr>
      <w:rFonts w:ascii="GillSans" w:hAnsi="GillSans"/>
      <w:b/>
      <w:snapToGrid w:val="0"/>
      <w:color w:val="FFFFFF"/>
      <w:lang w:val="en-GB"/>
    </w:rPr>
  </w:style>
  <w:style w:type="paragraph" w:customStyle="1" w:styleId="Bullet-1">
    <w:name w:val="Bullet-1"/>
    <w:basedOn w:val="Normal"/>
    <w:rsid w:val="00086393"/>
    <w:pPr>
      <w:numPr>
        <w:numId w:val="10"/>
      </w:numPr>
      <w:spacing w:before="0" w:line="312" w:lineRule="auto"/>
      <w:jc w:val="left"/>
    </w:pPr>
    <w:rPr>
      <w:rFonts w:eastAsia="MS Mincho"/>
      <w:color w:val="auto"/>
      <w:szCs w:val="24"/>
      <w:lang w:val="en-US" w:eastAsia="ja-JP"/>
    </w:rPr>
  </w:style>
  <w:style w:type="paragraph" w:styleId="PlainText">
    <w:name w:val="Plain Text"/>
    <w:basedOn w:val="Normal"/>
    <w:rsid w:val="00086393"/>
    <w:pPr>
      <w:spacing w:before="0"/>
      <w:jc w:val="left"/>
    </w:pPr>
    <w:rPr>
      <w:rFonts w:ascii="Courier New" w:hAnsi="Courier New" w:cs="Courier New"/>
      <w:color w:val="auto"/>
      <w:lang w:eastAsia="en-GB"/>
    </w:rPr>
  </w:style>
  <w:style w:type="paragraph" w:styleId="ListBullet">
    <w:name w:val="List Bullet"/>
    <w:basedOn w:val="Normal"/>
    <w:rsid w:val="00086393"/>
    <w:pPr>
      <w:numPr>
        <w:numId w:val="11"/>
      </w:numPr>
      <w:spacing w:before="0" w:line="360" w:lineRule="auto"/>
    </w:pPr>
    <w:rPr>
      <w:rFonts w:ascii="Verdana" w:hAnsi="Verdana"/>
      <w:color w:val="auto"/>
    </w:rPr>
  </w:style>
  <w:style w:type="paragraph" w:customStyle="1" w:styleId="StyleArial10ptJustified">
    <w:name w:val="Style Arial 10 pt Justified"/>
    <w:basedOn w:val="Normal"/>
    <w:autoRedefine/>
    <w:rsid w:val="00086393"/>
    <w:pPr>
      <w:spacing w:after="120"/>
    </w:pPr>
    <w:rPr>
      <w:rFonts w:eastAsia="Batang"/>
      <w:color w:val="auto"/>
      <w:lang w:val="en-US"/>
    </w:rPr>
  </w:style>
  <w:style w:type="paragraph" w:customStyle="1" w:styleId="TOCHeading1">
    <w:name w:val="TOC Heading1"/>
    <w:basedOn w:val="Normal"/>
    <w:rsid w:val="00086393"/>
    <w:pPr>
      <w:spacing w:before="0"/>
      <w:jc w:val="left"/>
    </w:pPr>
    <w:rPr>
      <w:rFonts w:ascii="Verdana" w:eastAsia="Batang" w:hAnsi="Verdana"/>
      <w:b/>
      <w:i/>
      <w:color w:val="auto"/>
      <w:sz w:val="26"/>
      <w:szCs w:val="24"/>
      <w:u w:val="single"/>
      <w:lang w:val="en-US"/>
    </w:rPr>
  </w:style>
  <w:style w:type="paragraph" w:customStyle="1" w:styleId="TableHeading">
    <w:name w:val="Table Heading"/>
    <w:basedOn w:val="Normal"/>
    <w:next w:val="Normal"/>
    <w:rsid w:val="00086393"/>
    <w:pPr>
      <w:spacing w:before="0"/>
      <w:ind w:left="907"/>
      <w:jc w:val="left"/>
    </w:pPr>
    <w:rPr>
      <w:rFonts w:ascii="Verdana" w:eastAsia="Batang" w:hAnsi="Verdana"/>
      <w:b/>
      <w:i/>
      <w:color w:val="auto"/>
      <w:sz w:val="18"/>
      <w:szCs w:val="18"/>
      <w:lang w:val="fr-FR"/>
    </w:rPr>
  </w:style>
  <w:style w:type="paragraph" w:customStyle="1" w:styleId="TableText">
    <w:name w:val="Table Text"/>
    <w:basedOn w:val="Normal"/>
    <w:rsid w:val="00086393"/>
    <w:pPr>
      <w:spacing w:before="0"/>
      <w:jc w:val="left"/>
    </w:pPr>
    <w:rPr>
      <w:rFonts w:ascii="Verdana" w:eastAsia="Batang" w:hAnsi="Verdana"/>
      <w:color w:val="auto"/>
      <w:sz w:val="16"/>
      <w:szCs w:val="24"/>
      <w:lang w:val="en-US"/>
    </w:rPr>
  </w:style>
  <w:style w:type="paragraph" w:styleId="BodyTextIndent2">
    <w:name w:val="Body Text Indent 2"/>
    <w:basedOn w:val="Normal"/>
    <w:rsid w:val="00564E0D"/>
    <w:pPr>
      <w:spacing w:after="120" w:line="480" w:lineRule="auto"/>
      <w:ind w:left="360"/>
    </w:pPr>
  </w:style>
  <w:style w:type="paragraph" w:customStyle="1" w:styleId="Bullet2">
    <w:name w:val="Bullet 2"/>
    <w:basedOn w:val="Normal"/>
    <w:rsid w:val="00564E0D"/>
    <w:pPr>
      <w:keepLines/>
      <w:numPr>
        <w:numId w:val="14"/>
      </w:numPr>
      <w:tabs>
        <w:tab w:val="clear" w:pos="2401"/>
        <w:tab w:val="left" w:pos="2381"/>
      </w:tabs>
      <w:spacing w:before="0" w:after="60"/>
      <w:jc w:val="left"/>
    </w:pPr>
    <w:rPr>
      <w:rFonts w:ascii="Verdana" w:eastAsia="Batang" w:hAnsi="Verdana"/>
      <w:color w:val="auto"/>
      <w:lang w:val="en-US"/>
    </w:rPr>
  </w:style>
  <w:style w:type="character" w:styleId="CommentReference">
    <w:name w:val="annotation reference"/>
    <w:basedOn w:val="DefaultParagraphFont"/>
    <w:rsid w:val="00F6001D"/>
    <w:rPr>
      <w:sz w:val="16"/>
      <w:szCs w:val="16"/>
    </w:rPr>
  </w:style>
  <w:style w:type="paragraph" w:styleId="CommentText">
    <w:name w:val="annotation text"/>
    <w:basedOn w:val="Normal"/>
    <w:link w:val="CommentTextChar"/>
    <w:rsid w:val="00F6001D"/>
  </w:style>
  <w:style w:type="character" w:customStyle="1" w:styleId="CommentTextChar">
    <w:name w:val="Comment Text Char"/>
    <w:basedOn w:val="DefaultParagraphFont"/>
    <w:link w:val="CommentText"/>
    <w:rsid w:val="00F6001D"/>
    <w:rPr>
      <w:rFonts w:ascii="Arial" w:hAnsi="Arial"/>
      <w:color w:val="000000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F600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6001D"/>
    <w:rPr>
      <w:rFonts w:ascii="Arial" w:hAnsi="Arial"/>
      <w:b/>
      <w:bCs/>
      <w:color w:val="000000"/>
      <w:lang w:val="en-GB"/>
    </w:rPr>
  </w:style>
  <w:style w:type="paragraph" w:styleId="BalloonText">
    <w:name w:val="Balloon Text"/>
    <w:basedOn w:val="Normal"/>
    <w:link w:val="BalloonTextChar"/>
    <w:rsid w:val="00F6001D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001D"/>
    <w:rPr>
      <w:rFonts w:ascii="Tahoma" w:hAnsi="Tahoma" w:cs="Tahoma"/>
      <w:color w:val="000000"/>
      <w:sz w:val="16"/>
      <w:szCs w:val="16"/>
      <w:lang w:val="en-GB"/>
    </w:rPr>
  </w:style>
  <w:style w:type="paragraph" w:customStyle="1" w:styleId="10-Northgatebodytext">
    <w:name w:val="10-Northgate body text"/>
    <w:rsid w:val="00C44287"/>
    <w:pPr>
      <w:spacing w:line="270" w:lineRule="exact"/>
      <w:ind w:left="680"/>
    </w:pPr>
    <w:rPr>
      <w:rFonts w:ascii="Trebuchet MS" w:hAnsi="Trebuchet MS"/>
      <w:sz w:val="18"/>
      <w:szCs w:val="18"/>
      <w:lang w:val="en-GB" w:eastAsia="en-GB"/>
    </w:rPr>
  </w:style>
  <w:style w:type="character" w:customStyle="1" w:styleId="Heading3Char">
    <w:name w:val="Heading 3 Char"/>
    <w:aliases w:val="h3 Char,H3 Char,L3 Char,dd heading 3 Char,dh3 Char,3 Char,sub-sub Char,3 bullet Char,b Char,subhead Char,H31 Char,Hd2 Char,(Alt+3) Char,(Alt+3)1 Char,(Alt+3)2 Char,(Alt+3)3 Char,(Alt+3)4 Char,(Alt+3)5 Char,(Alt+3)6 Char,(Alt+3)11 Char"/>
    <w:basedOn w:val="DefaultParagraphFont"/>
    <w:link w:val="Heading3"/>
    <w:rsid w:val="0045188D"/>
    <w:rPr>
      <w:rFonts w:ascii="Arial" w:hAnsi="Arial"/>
      <w:b/>
      <w:color w:val="000000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A41FB1"/>
    <w:pPr>
      <w:spacing w:before="0"/>
      <w:ind w:left="720"/>
      <w:contextualSpacing/>
      <w:jc w:val="left"/>
    </w:pPr>
    <w:rPr>
      <w:rFonts w:ascii="Times New Roman" w:eastAsiaTheme="minorEastAsia" w:hAnsi="Times New Roman"/>
      <w:color w:val="auto"/>
      <w:sz w:val="24"/>
      <w:szCs w:val="24"/>
      <w:lang w:val="en-US"/>
    </w:rPr>
  </w:style>
  <w:style w:type="paragraph" w:customStyle="1" w:styleId="Default">
    <w:name w:val="Default"/>
    <w:rsid w:val="0053177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EF6177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4B4040"/>
  </w:style>
  <w:style w:type="paragraph" w:styleId="Revision">
    <w:name w:val="Revision"/>
    <w:hidden/>
    <w:uiPriority w:val="99"/>
    <w:semiHidden/>
    <w:rsid w:val="004114D0"/>
    <w:rPr>
      <w:rFonts w:ascii="Arial" w:hAnsi="Arial"/>
      <w:color w:val="000000"/>
      <w:lang w:val="en-GB"/>
    </w:rPr>
  </w:style>
  <w:style w:type="character" w:customStyle="1" w:styleId="skypec2ctextspan">
    <w:name w:val="skype_c2c_text_span"/>
    <w:basedOn w:val="DefaultParagraphFont"/>
    <w:rsid w:val="00584076"/>
  </w:style>
  <w:style w:type="character" w:customStyle="1" w:styleId="ListParagraphChar">
    <w:name w:val="List Paragraph Char"/>
    <w:basedOn w:val="DefaultParagraphFont"/>
    <w:link w:val="ListParagraph"/>
    <w:uiPriority w:val="34"/>
    <w:rsid w:val="008C6332"/>
    <w:rPr>
      <w:rFonts w:eastAsiaTheme="minorEastAsia"/>
      <w:noProof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86393"/>
    <w:pPr>
      <w:spacing w:before="120"/>
      <w:jc w:val="both"/>
    </w:pPr>
    <w:rPr>
      <w:rFonts w:ascii="Arial" w:hAnsi="Arial"/>
      <w:noProof/>
      <w:color w:val="000000"/>
      <w:lang w:val="en-GB"/>
    </w:rPr>
  </w:style>
  <w:style w:type="paragraph" w:styleId="Heading1">
    <w:name w:val="heading 1"/>
    <w:aliases w:val="H1,Perot,1,h1,Header 1,II+,I,Attribute Heading 1,*,Part,P,vorlage 1,chapternumber,HPS,Heading-2,H11,Heading 1 (NN),FAMILY TREE HEADING 1,(Alt+1),L1,(HPS),Überschrift 20,Level 1,SAHeading 1,ghost,Old,ct,Proposal Chapter Heading,chaptertext,Head"/>
    <w:basedOn w:val="Normal"/>
    <w:next w:val="Normal"/>
    <w:qFormat/>
    <w:rsid w:val="00086393"/>
    <w:pPr>
      <w:keepNext/>
      <w:numPr>
        <w:numId w:val="12"/>
      </w:numPr>
      <w:pBdr>
        <w:bottom w:val="single" w:sz="2" w:space="1" w:color="auto"/>
      </w:pBdr>
      <w:spacing w:before="240" w:after="60"/>
      <w:jc w:val="left"/>
      <w:outlineLvl w:val="0"/>
    </w:pPr>
    <w:rPr>
      <w:b/>
      <w:kern w:val="28"/>
      <w:sz w:val="28"/>
    </w:rPr>
  </w:style>
  <w:style w:type="paragraph" w:styleId="Heading2">
    <w:name w:val="heading 2"/>
    <w:aliases w:val="h2,(Alt+2),L2,Level 2,Level Heading 2,satya2,2,Header 2,l2,A,A.B.C.,dd heading 2,dh2,sub-sect,section header,H2,H21,Attribute Heading 2,heading 2,HD2,Topic Heading,Para2,ALPHA,Reset numbering,Body Text (Reset numbering),ISS_Heading 2,Chapter,a"/>
    <w:basedOn w:val="Normal"/>
    <w:next w:val="Normal"/>
    <w:link w:val="Heading2Char"/>
    <w:qFormat/>
    <w:rsid w:val="00086393"/>
    <w:pPr>
      <w:keepNext/>
      <w:numPr>
        <w:ilvl w:val="1"/>
        <w:numId w:val="12"/>
      </w:numPr>
      <w:spacing w:after="60"/>
      <w:jc w:val="left"/>
      <w:outlineLvl w:val="1"/>
    </w:pPr>
    <w:rPr>
      <w:b/>
      <w:sz w:val="24"/>
    </w:rPr>
  </w:style>
  <w:style w:type="paragraph" w:styleId="Heading3">
    <w:name w:val="heading 3"/>
    <w:aliases w:val="h3,H3,L3,dd heading 3,dh3,3,sub-sub,3 bullet,b,subhead,H31,Hd2,(Alt+3),(Alt+3)1,(Alt+3)2,(Alt+3)3,(Alt+3)4,(Alt+3)5,(Alt+3)6,(Alt+3)11,(Alt+3)21,(Alt+3)31,(Alt+3)41,(Alt+3)7,(Alt+3)12,(Alt+3)22,(Alt+3)32,(Alt+3)42,(Alt+3)8,(Alt+3)9,Header 3,M"/>
    <w:basedOn w:val="Normal"/>
    <w:next w:val="Normal"/>
    <w:link w:val="Heading3Char"/>
    <w:qFormat/>
    <w:rsid w:val="00086393"/>
    <w:pPr>
      <w:keepNext/>
      <w:numPr>
        <w:ilvl w:val="2"/>
        <w:numId w:val="12"/>
      </w:numPr>
      <w:spacing w:after="60"/>
      <w:jc w:val="left"/>
      <w:outlineLvl w:val="2"/>
    </w:pPr>
    <w:rPr>
      <w:b/>
    </w:rPr>
  </w:style>
  <w:style w:type="paragraph" w:styleId="Heading4">
    <w:name w:val="heading 4"/>
    <w:aliases w:val="h4,a.,H4,Level 2 - a,Level 2 - (a),Map Title,(Alt+4),header4,14,l4,4,141,h41,l41,41,142,h42,l42,h43,42,parapoint,¶,143,h44,l43,43,1411,h411,l411,411,1421,h421,l421,h431,a.1,Map Title1,421,parapoint1,¶1,H41,ITT t4,PA Micro Section,TE Heading 4"/>
    <w:basedOn w:val="Normal"/>
    <w:next w:val="Normal"/>
    <w:qFormat/>
    <w:rsid w:val="00086393"/>
    <w:pPr>
      <w:keepNext/>
      <w:numPr>
        <w:ilvl w:val="3"/>
        <w:numId w:val="12"/>
      </w:numPr>
      <w:spacing w:before="60" w:after="60"/>
      <w:jc w:val="left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086393"/>
    <w:pPr>
      <w:numPr>
        <w:ilvl w:val="4"/>
        <w:numId w:val="12"/>
      </w:numPr>
      <w:spacing w:before="60" w:after="60"/>
      <w:outlineLvl w:val="4"/>
    </w:pPr>
  </w:style>
  <w:style w:type="paragraph" w:styleId="Heading6">
    <w:name w:val="heading 6"/>
    <w:basedOn w:val="Normal"/>
    <w:next w:val="Normal"/>
    <w:qFormat/>
    <w:rsid w:val="00086393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i/>
    </w:rPr>
  </w:style>
  <w:style w:type="paragraph" w:styleId="Heading7">
    <w:name w:val="heading 7"/>
    <w:aliases w:val="7,H7,h7"/>
    <w:basedOn w:val="Normal"/>
    <w:next w:val="Normal"/>
    <w:qFormat/>
    <w:rsid w:val="00086393"/>
    <w:pPr>
      <w:numPr>
        <w:ilvl w:val="6"/>
        <w:numId w:val="12"/>
      </w:numPr>
      <w:spacing w:before="240" w:after="60"/>
      <w:outlineLvl w:val="6"/>
    </w:pPr>
  </w:style>
  <w:style w:type="paragraph" w:styleId="Heading8">
    <w:name w:val="heading 8"/>
    <w:aliases w:val="H8,OurHeadings,h8,8"/>
    <w:basedOn w:val="Normal"/>
    <w:next w:val="Normal"/>
    <w:qFormat/>
    <w:rsid w:val="00086393"/>
    <w:pPr>
      <w:numPr>
        <w:ilvl w:val="7"/>
        <w:numId w:val="12"/>
      </w:numPr>
      <w:spacing w:before="240" w:after="60"/>
      <w:outlineLvl w:val="7"/>
    </w:pPr>
    <w:rPr>
      <w:i/>
    </w:rPr>
  </w:style>
  <w:style w:type="paragraph" w:styleId="Heading9">
    <w:name w:val="heading 9"/>
    <w:aliases w:val="9,H9,h9,RFP Reference"/>
    <w:basedOn w:val="Normal"/>
    <w:next w:val="Normal"/>
    <w:qFormat/>
    <w:rsid w:val="00086393"/>
    <w:pPr>
      <w:numPr>
        <w:ilvl w:val="8"/>
        <w:numId w:val="1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,(Alt+2) Char,L2 Char,Level 2 Char,Level Heading 2 Char,satya2 Char,2 Char,Header 2 Char,l2 Char,A Char,A.B.C. Char,dd heading 2 Char,dh2 Char,sub-sect Char,section header Char,H2 Char,H21 Char,Attribute Heading 2 Char,HD2 Char"/>
    <w:basedOn w:val="DefaultParagraphFont"/>
    <w:link w:val="Heading2"/>
    <w:rsid w:val="00086393"/>
    <w:rPr>
      <w:rFonts w:ascii="Arial" w:hAnsi="Arial"/>
      <w:b/>
      <w:color w:val="000000"/>
      <w:sz w:val="24"/>
      <w:lang w:val="en-GB"/>
    </w:rPr>
  </w:style>
  <w:style w:type="paragraph" w:customStyle="1" w:styleId="Bulletpointtype1">
    <w:name w:val="Bullet point type 1"/>
    <w:basedOn w:val="Normal"/>
    <w:autoRedefine/>
    <w:rsid w:val="003F75BB"/>
    <w:pPr>
      <w:spacing w:after="120" w:line="280" w:lineRule="exact"/>
      <w:jc w:val="left"/>
    </w:pPr>
  </w:style>
  <w:style w:type="paragraph" w:customStyle="1" w:styleId="Bulletpointtype2">
    <w:name w:val="Bullet point type 2"/>
    <w:basedOn w:val="Normal"/>
    <w:rsid w:val="00086393"/>
    <w:pPr>
      <w:numPr>
        <w:numId w:val="1"/>
      </w:numPr>
      <w:ind w:left="1440"/>
    </w:pPr>
  </w:style>
  <w:style w:type="paragraph" w:customStyle="1" w:styleId="Bulletpointtype3">
    <w:name w:val="Bullet point type 3"/>
    <w:basedOn w:val="Normal"/>
    <w:rsid w:val="00086393"/>
    <w:pPr>
      <w:numPr>
        <w:numId w:val="2"/>
      </w:numPr>
      <w:ind w:left="2160" w:hanging="360"/>
    </w:pPr>
  </w:style>
  <w:style w:type="paragraph" w:styleId="TOC1">
    <w:name w:val="toc 1"/>
    <w:basedOn w:val="Normal"/>
    <w:next w:val="Normal"/>
    <w:autoRedefine/>
    <w:uiPriority w:val="39"/>
    <w:rsid w:val="003B68D6"/>
    <w:pPr>
      <w:tabs>
        <w:tab w:val="left" w:pos="360"/>
        <w:tab w:val="right" w:leader="dot" w:pos="9720"/>
      </w:tabs>
    </w:pPr>
  </w:style>
  <w:style w:type="paragraph" w:styleId="TOC2">
    <w:name w:val="toc 2"/>
    <w:basedOn w:val="Normal"/>
    <w:next w:val="Normal"/>
    <w:autoRedefine/>
    <w:uiPriority w:val="39"/>
    <w:rsid w:val="00AB6456"/>
    <w:pPr>
      <w:tabs>
        <w:tab w:val="left" w:pos="936"/>
        <w:tab w:val="right" w:leader="dot" w:pos="9720"/>
      </w:tabs>
      <w:ind w:left="360"/>
    </w:pPr>
  </w:style>
  <w:style w:type="paragraph" w:styleId="TOC3">
    <w:name w:val="toc 3"/>
    <w:basedOn w:val="Normal"/>
    <w:next w:val="Normal"/>
    <w:autoRedefine/>
    <w:rsid w:val="00086393"/>
    <w:pPr>
      <w:tabs>
        <w:tab w:val="left" w:pos="1800"/>
        <w:tab w:val="right" w:leader="dot" w:pos="9019"/>
      </w:tabs>
      <w:ind w:left="936"/>
    </w:pPr>
  </w:style>
  <w:style w:type="paragraph" w:styleId="Header">
    <w:name w:val="header"/>
    <w:aliases w:val="h,Header - HPS Document"/>
    <w:basedOn w:val="Normal"/>
    <w:rsid w:val="0008639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86393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86393"/>
    <w:rPr>
      <w:rFonts w:ascii="Arial" w:hAnsi="Arial"/>
      <w:sz w:val="16"/>
    </w:rPr>
  </w:style>
  <w:style w:type="paragraph" w:styleId="BodyText">
    <w:name w:val="Body Text"/>
    <w:basedOn w:val="Normal"/>
    <w:rsid w:val="00086393"/>
    <w:pPr>
      <w:pBdr>
        <w:top w:val="single" w:sz="4" w:space="1" w:color="auto"/>
      </w:pBdr>
      <w:spacing w:before="60" w:after="60"/>
      <w:jc w:val="left"/>
    </w:pPr>
    <w:rPr>
      <w:rFonts w:cs="Arial"/>
      <w:b/>
      <w:color w:val="auto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rsid w:val="00086393"/>
    <w:rPr>
      <w:color w:val="0000FF"/>
      <w:u w:val="single"/>
    </w:rPr>
  </w:style>
  <w:style w:type="character" w:styleId="FollowedHyperlink">
    <w:name w:val="FollowedHyperlink"/>
    <w:basedOn w:val="DefaultParagraphFont"/>
    <w:rsid w:val="00086393"/>
    <w:rPr>
      <w:color w:val="800080"/>
      <w:u w:val="single"/>
    </w:rPr>
  </w:style>
  <w:style w:type="paragraph" w:styleId="Subtitle">
    <w:name w:val="Subtitle"/>
    <w:basedOn w:val="Normal"/>
    <w:qFormat/>
    <w:rsid w:val="00086393"/>
    <w:pPr>
      <w:spacing w:before="0"/>
      <w:jc w:val="center"/>
    </w:pPr>
    <w:rPr>
      <w:rFonts w:ascii="Palatino Linotype" w:hAnsi="Palatino Linotype" w:cs="Tahoma"/>
      <w:b/>
      <w:bCs/>
      <w:color w:val="auto"/>
      <w:szCs w:val="24"/>
      <w:lang w:val="en-US"/>
    </w:rPr>
  </w:style>
  <w:style w:type="paragraph" w:styleId="BodyText3">
    <w:name w:val="Body Text 3"/>
    <w:basedOn w:val="Normal"/>
    <w:rsid w:val="00086393"/>
    <w:rPr>
      <w:rFonts w:cs="Tahoma"/>
      <w:b/>
      <w:bCs/>
      <w:color w:val="auto"/>
    </w:rPr>
  </w:style>
  <w:style w:type="paragraph" w:styleId="Caption">
    <w:name w:val="caption"/>
    <w:basedOn w:val="Normal"/>
    <w:next w:val="Normal"/>
    <w:qFormat/>
    <w:rsid w:val="00086393"/>
    <w:pPr>
      <w:spacing w:after="120"/>
    </w:pPr>
    <w:rPr>
      <w:b/>
      <w:bCs/>
    </w:rPr>
  </w:style>
  <w:style w:type="paragraph" w:styleId="BodyText2">
    <w:name w:val="Body Text 2"/>
    <w:basedOn w:val="Normal"/>
    <w:rsid w:val="00086393"/>
    <w:pPr>
      <w:jc w:val="left"/>
    </w:pPr>
    <w:rPr>
      <w:rFonts w:cs="Arial"/>
    </w:rPr>
  </w:style>
  <w:style w:type="paragraph" w:styleId="BodyTextIndent">
    <w:name w:val="Body Text Indent"/>
    <w:basedOn w:val="Normal"/>
    <w:rsid w:val="00086393"/>
    <w:pPr>
      <w:ind w:left="432"/>
      <w:jc w:val="left"/>
    </w:pPr>
  </w:style>
  <w:style w:type="character" w:customStyle="1" w:styleId="DeltaViewInsertion">
    <w:name w:val="DeltaView Insertion"/>
    <w:rsid w:val="00086393"/>
    <w:rPr>
      <w:color w:val="0000FF"/>
      <w:spacing w:val="0"/>
      <w:u w:val="single"/>
    </w:rPr>
  </w:style>
  <w:style w:type="character" w:customStyle="1" w:styleId="DeltaViewDeletion">
    <w:name w:val="DeltaView Deletion"/>
    <w:rsid w:val="00086393"/>
    <w:rPr>
      <w:strike/>
      <w:color w:val="FF0000"/>
      <w:spacing w:val="0"/>
    </w:rPr>
  </w:style>
  <w:style w:type="paragraph" w:customStyle="1" w:styleId="General1">
    <w:name w:val="General 1"/>
    <w:basedOn w:val="Normal"/>
    <w:rsid w:val="00086393"/>
    <w:pPr>
      <w:numPr>
        <w:numId w:val="3"/>
      </w:numPr>
      <w:spacing w:before="0" w:after="240"/>
    </w:pPr>
    <w:rPr>
      <w:rFonts w:ascii="Times New Roman" w:hAnsi="Times New Roman" w:cs="Arial"/>
      <w:color w:val="auto"/>
    </w:rPr>
  </w:style>
  <w:style w:type="paragraph" w:customStyle="1" w:styleId="General2">
    <w:name w:val="General 2"/>
    <w:basedOn w:val="Normal"/>
    <w:rsid w:val="00086393"/>
    <w:pPr>
      <w:numPr>
        <w:ilvl w:val="1"/>
        <w:numId w:val="3"/>
      </w:numPr>
      <w:spacing w:before="0"/>
    </w:pPr>
    <w:rPr>
      <w:rFonts w:ascii="Times New Roman" w:hAnsi="Times New Roman" w:cs="Arial"/>
      <w:color w:val="auto"/>
    </w:rPr>
  </w:style>
  <w:style w:type="paragraph" w:customStyle="1" w:styleId="General5">
    <w:name w:val="General 5"/>
    <w:basedOn w:val="Normal"/>
    <w:rsid w:val="00086393"/>
    <w:pPr>
      <w:numPr>
        <w:ilvl w:val="4"/>
        <w:numId w:val="3"/>
      </w:numPr>
      <w:tabs>
        <w:tab w:val="left" w:pos="2835"/>
      </w:tabs>
      <w:spacing w:before="0" w:after="240"/>
    </w:pPr>
    <w:rPr>
      <w:rFonts w:ascii="Times New Roman" w:hAnsi="Times New Roman" w:cs="Arial"/>
      <w:color w:val="auto"/>
      <w:sz w:val="23"/>
    </w:rPr>
  </w:style>
  <w:style w:type="paragraph" w:customStyle="1" w:styleId="GeneralInd2">
    <w:name w:val="General Ind 2"/>
    <w:basedOn w:val="Normal"/>
    <w:rsid w:val="00086393"/>
    <w:pPr>
      <w:numPr>
        <w:ilvl w:val="5"/>
        <w:numId w:val="3"/>
      </w:numPr>
      <w:spacing w:before="0" w:after="240"/>
    </w:pPr>
    <w:rPr>
      <w:rFonts w:ascii="Times New Roman" w:hAnsi="Times New Roman" w:cs="Arial"/>
      <w:color w:val="auto"/>
      <w:sz w:val="23"/>
    </w:rPr>
  </w:style>
  <w:style w:type="paragraph" w:customStyle="1" w:styleId="GeneralInd3">
    <w:name w:val="General Ind 3"/>
    <w:basedOn w:val="Normal"/>
    <w:rsid w:val="00086393"/>
    <w:pPr>
      <w:numPr>
        <w:ilvl w:val="6"/>
        <w:numId w:val="3"/>
      </w:numPr>
      <w:spacing w:before="0" w:after="240"/>
    </w:pPr>
    <w:rPr>
      <w:rFonts w:ascii="Times New Roman" w:hAnsi="Times New Roman" w:cs="Arial"/>
      <w:color w:val="auto"/>
      <w:sz w:val="23"/>
    </w:rPr>
  </w:style>
  <w:style w:type="paragraph" w:customStyle="1" w:styleId="GeneralInd4">
    <w:name w:val="General Ind 4"/>
    <w:basedOn w:val="Normal"/>
    <w:rsid w:val="00086393"/>
    <w:pPr>
      <w:numPr>
        <w:ilvl w:val="7"/>
        <w:numId w:val="3"/>
      </w:numPr>
      <w:spacing w:before="0" w:after="240"/>
    </w:pPr>
    <w:rPr>
      <w:rFonts w:ascii="Times New Roman" w:hAnsi="Times New Roman" w:cs="Arial"/>
      <w:color w:val="auto"/>
      <w:sz w:val="23"/>
    </w:rPr>
  </w:style>
  <w:style w:type="paragraph" w:customStyle="1" w:styleId="GeneralInd5">
    <w:name w:val="General Ind 5"/>
    <w:basedOn w:val="Normal"/>
    <w:rsid w:val="00086393"/>
    <w:pPr>
      <w:numPr>
        <w:ilvl w:val="8"/>
        <w:numId w:val="3"/>
      </w:numPr>
      <w:tabs>
        <w:tab w:val="left" w:pos="3686"/>
      </w:tabs>
      <w:spacing w:before="0" w:after="240"/>
    </w:pPr>
    <w:rPr>
      <w:rFonts w:ascii="Times New Roman" w:hAnsi="Times New Roman" w:cs="Arial"/>
      <w:color w:val="auto"/>
      <w:sz w:val="23"/>
    </w:rPr>
  </w:style>
  <w:style w:type="paragraph" w:styleId="NormalWeb">
    <w:name w:val="Normal (Web)"/>
    <w:basedOn w:val="Normal"/>
    <w:uiPriority w:val="99"/>
    <w:rsid w:val="0008639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8639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086393"/>
    <w:rPr>
      <w:b/>
      <w:bCs/>
    </w:rPr>
  </w:style>
  <w:style w:type="paragraph" w:styleId="Title">
    <w:name w:val="Title"/>
    <w:basedOn w:val="Normal"/>
    <w:qFormat/>
    <w:rsid w:val="00086393"/>
    <w:pPr>
      <w:spacing w:before="60" w:after="60"/>
      <w:jc w:val="center"/>
    </w:pPr>
    <w:rPr>
      <w:rFonts w:cs="Arial"/>
      <w:b/>
      <w:bCs/>
      <w:color w:val="FFFFFF"/>
      <w:kern w:val="28"/>
      <w:sz w:val="28"/>
      <w:szCs w:val="28"/>
    </w:rPr>
  </w:style>
  <w:style w:type="paragraph" w:customStyle="1" w:styleId="Style10ptBold">
    <w:name w:val="Style 10 pt Bold"/>
    <w:basedOn w:val="Normal"/>
    <w:next w:val="BodyText"/>
    <w:rsid w:val="00086393"/>
    <w:pPr>
      <w:spacing w:before="60" w:after="60"/>
      <w:jc w:val="left"/>
    </w:pPr>
    <w:rPr>
      <w:b/>
      <w:bCs/>
    </w:rPr>
  </w:style>
  <w:style w:type="paragraph" w:customStyle="1" w:styleId="CellBullet">
    <w:name w:val="Cell Bullet"/>
    <w:basedOn w:val="Normal"/>
    <w:rsid w:val="00086393"/>
    <w:pPr>
      <w:keepNext/>
      <w:widowControl w:val="0"/>
      <w:numPr>
        <w:numId w:val="6"/>
      </w:numPr>
      <w:spacing w:before="40" w:after="40"/>
      <w:jc w:val="left"/>
    </w:pPr>
    <w:rPr>
      <w:rFonts w:cs="Arial"/>
      <w:snapToGrid w:val="0"/>
    </w:rPr>
  </w:style>
  <w:style w:type="character" w:customStyle="1" w:styleId="ISSHeading2CharCharC">
    <w:name w:val="ISS_Heading 2 Char Char C"/>
    <w:basedOn w:val="DefaultParagraphFont"/>
    <w:rsid w:val="00086393"/>
    <w:rPr>
      <w:rFonts w:ascii="Arial" w:hAnsi="Arial"/>
      <w:b/>
      <w:color w:val="000000"/>
      <w:sz w:val="24"/>
      <w:lang w:val="en-GB" w:eastAsia="en-US" w:bidi="ar-SA"/>
    </w:rPr>
  </w:style>
  <w:style w:type="paragraph" w:customStyle="1" w:styleId="CMSHeadL3">
    <w:name w:val="CMS Head L3"/>
    <w:basedOn w:val="Normal"/>
    <w:rsid w:val="00086393"/>
    <w:pPr>
      <w:numPr>
        <w:ilvl w:val="2"/>
        <w:numId w:val="9"/>
      </w:numPr>
      <w:spacing w:before="0" w:after="240"/>
      <w:jc w:val="left"/>
      <w:outlineLvl w:val="2"/>
    </w:pPr>
    <w:rPr>
      <w:rFonts w:ascii="Garamond MT" w:hAnsi="Garamond MT"/>
      <w:color w:val="auto"/>
      <w:sz w:val="24"/>
      <w:szCs w:val="24"/>
    </w:rPr>
  </w:style>
  <w:style w:type="paragraph" w:customStyle="1" w:styleId="CMSHeadL4">
    <w:name w:val="CMS Head L4"/>
    <w:basedOn w:val="Normal"/>
    <w:rsid w:val="00086393"/>
    <w:pPr>
      <w:numPr>
        <w:ilvl w:val="3"/>
        <w:numId w:val="9"/>
      </w:numPr>
      <w:spacing w:before="0" w:after="240"/>
      <w:jc w:val="left"/>
      <w:outlineLvl w:val="3"/>
    </w:pPr>
    <w:rPr>
      <w:rFonts w:ascii="Garamond MT" w:hAnsi="Garamond MT"/>
      <w:color w:val="auto"/>
      <w:sz w:val="24"/>
      <w:szCs w:val="24"/>
    </w:rPr>
  </w:style>
  <w:style w:type="paragraph" w:styleId="NoteHeading">
    <w:name w:val="Note Heading"/>
    <w:basedOn w:val="Normal"/>
    <w:next w:val="Normal"/>
    <w:rsid w:val="00086393"/>
  </w:style>
  <w:style w:type="paragraph" w:customStyle="1" w:styleId="CellBody">
    <w:name w:val="Cell Body"/>
    <w:basedOn w:val="Normal"/>
    <w:rsid w:val="00086393"/>
    <w:pPr>
      <w:keepNext/>
      <w:spacing w:before="60" w:after="60"/>
      <w:jc w:val="left"/>
    </w:pPr>
    <w:rPr>
      <w:rFonts w:ascii="Times New Roman" w:hAnsi="Times New Roman"/>
      <w:color w:val="auto"/>
      <w:sz w:val="22"/>
    </w:rPr>
  </w:style>
  <w:style w:type="paragraph" w:customStyle="1" w:styleId="CellHeading">
    <w:name w:val="CellHeading"/>
    <w:rsid w:val="00086393"/>
    <w:pPr>
      <w:keepNext/>
      <w:widowControl w:val="0"/>
      <w:shd w:val="solid" w:color="000000" w:fill="auto"/>
      <w:spacing w:line="240" w:lineRule="exact"/>
      <w:jc w:val="center"/>
    </w:pPr>
    <w:rPr>
      <w:rFonts w:ascii="GillSans" w:hAnsi="GillSans"/>
      <w:b/>
      <w:snapToGrid w:val="0"/>
      <w:color w:val="FFFFFF"/>
      <w:lang w:val="en-GB"/>
    </w:rPr>
  </w:style>
  <w:style w:type="paragraph" w:customStyle="1" w:styleId="Bullet-1">
    <w:name w:val="Bullet-1"/>
    <w:basedOn w:val="Normal"/>
    <w:rsid w:val="00086393"/>
    <w:pPr>
      <w:numPr>
        <w:numId w:val="10"/>
      </w:numPr>
      <w:spacing w:before="0" w:line="312" w:lineRule="auto"/>
      <w:jc w:val="left"/>
    </w:pPr>
    <w:rPr>
      <w:rFonts w:eastAsia="MS Mincho"/>
      <w:color w:val="auto"/>
      <w:szCs w:val="24"/>
      <w:lang w:val="en-US" w:eastAsia="ja-JP"/>
    </w:rPr>
  </w:style>
  <w:style w:type="paragraph" w:styleId="PlainText">
    <w:name w:val="Plain Text"/>
    <w:basedOn w:val="Normal"/>
    <w:rsid w:val="00086393"/>
    <w:pPr>
      <w:spacing w:before="0"/>
      <w:jc w:val="left"/>
    </w:pPr>
    <w:rPr>
      <w:rFonts w:ascii="Courier New" w:hAnsi="Courier New" w:cs="Courier New"/>
      <w:color w:val="auto"/>
      <w:lang w:eastAsia="en-GB"/>
    </w:rPr>
  </w:style>
  <w:style w:type="paragraph" w:styleId="ListBullet">
    <w:name w:val="List Bullet"/>
    <w:basedOn w:val="Normal"/>
    <w:rsid w:val="00086393"/>
    <w:pPr>
      <w:numPr>
        <w:numId w:val="11"/>
      </w:numPr>
      <w:spacing w:before="0" w:line="360" w:lineRule="auto"/>
    </w:pPr>
    <w:rPr>
      <w:rFonts w:ascii="Verdana" w:hAnsi="Verdana"/>
      <w:color w:val="auto"/>
    </w:rPr>
  </w:style>
  <w:style w:type="paragraph" w:customStyle="1" w:styleId="StyleArial10ptJustified">
    <w:name w:val="Style Arial 10 pt Justified"/>
    <w:basedOn w:val="Normal"/>
    <w:autoRedefine/>
    <w:rsid w:val="00086393"/>
    <w:pPr>
      <w:spacing w:after="120"/>
    </w:pPr>
    <w:rPr>
      <w:rFonts w:eastAsia="Batang"/>
      <w:color w:val="auto"/>
      <w:lang w:val="en-US"/>
    </w:rPr>
  </w:style>
  <w:style w:type="paragraph" w:customStyle="1" w:styleId="TOCHeading1">
    <w:name w:val="TOC Heading1"/>
    <w:basedOn w:val="Normal"/>
    <w:rsid w:val="00086393"/>
    <w:pPr>
      <w:spacing w:before="0"/>
      <w:jc w:val="left"/>
    </w:pPr>
    <w:rPr>
      <w:rFonts w:ascii="Verdana" w:eastAsia="Batang" w:hAnsi="Verdana"/>
      <w:b/>
      <w:i/>
      <w:color w:val="auto"/>
      <w:sz w:val="26"/>
      <w:szCs w:val="24"/>
      <w:u w:val="single"/>
      <w:lang w:val="en-US"/>
    </w:rPr>
  </w:style>
  <w:style w:type="paragraph" w:customStyle="1" w:styleId="TableHeading">
    <w:name w:val="Table Heading"/>
    <w:basedOn w:val="Normal"/>
    <w:next w:val="Normal"/>
    <w:rsid w:val="00086393"/>
    <w:pPr>
      <w:spacing w:before="0"/>
      <w:ind w:left="907"/>
      <w:jc w:val="left"/>
    </w:pPr>
    <w:rPr>
      <w:rFonts w:ascii="Verdana" w:eastAsia="Batang" w:hAnsi="Verdana"/>
      <w:b/>
      <w:i/>
      <w:color w:val="auto"/>
      <w:sz w:val="18"/>
      <w:szCs w:val="18"/>
      <w:lang w:val="fr-FR"/>
    </w:rPr>
  </w:style>
  <w:style w:type="paragraph" w:customStyle="1" w:styleId="TableText">
    <w:name w:val="Table Text"/>
    <w:basedOn w:val="Normal"/>
    <w:rsid w:val="00086393"/>
    <w:pPr>
      <w:spacing w:before="0"/>
      <w:jc w:val="left"/>
    </w:pPr>
    <w:rPr>
      <w:rFonts w:ascii="Verdana" w:eastAsia="Batang" w:hAnsi="Verdana"/>
      <w:color w:val="auto"/>
      <w:sz w:val="16"/>
      <w:szCs w:val="24"/>
      <w:lang w:val="en-US"/>
    </w:rPr>
  </w:style>
  <w:style w:type="paragraph" w:styleId="BodyTextIndent2">
    <w:name w:val="Body Text Indent 2"/>
    <w:basedOn w:val="Normal"/>
    <w:rsid w:val="00564E0D"/>
    <w:pPr>
      <w:spacing w:after="120" w:line="480" w:lineRule="auto"/>
      <w:ind w:left="360"/>
    </w:pPr>
  </w:style>
  <w:style w:type="paragraph" w:customStyle="1" w:styleId="Bullet2">
    <w:name w:val="Bullet 2"/>
    <w:basedOn w:val="Normal"/>
    <w:rsid w:val="00564E0D"/>
    <w:pPr>
      <w:keepLines/>
      <w:numPr>
        <w:numId w:val="14"/>
      </w:numPr>
      <w:tabs>
        <w:tab w:val="clear" w:pos="2401"/>
        <w:tab w:val="left" w:pos="2381"/>
      </w:tabs>
      <w:spacing w:before="0" w:after="60"/>
      <w:jc w:val="left"/>
    </w:pPr>
    <w:rPr>
      <w:rFonts w:ascii="Verdana" w:eastAsia="Batang" w:hAnsi="Verdana"/>
      <w:color w:val="auto"/>
      <w:lang w:val="en-US"/>
    </w:rPr>
  </w:style>
  <w:style w:type="character" w:styleId="CommentReference">
    <w:name w:val="annotation reference"/>
    <w:basedOn w:val="DefaultParagraphFont"/>
    <w:rsid w:val="00F6001D"/>
    <w:rPr>
      <w:sz w:val="16"/>
      <w:szCs w:val="16"/>
    </w:rPr>
  </w:style>
  <w:style w:type="paragraph" w:styleId="CommentText">
    <w:name w:val="annotation text"/>
    <w:basedOn w:val="Normal"/>
    <w:link w:val="CommentTextChar"/>
    <w:rsid w:val="00F6001D"/>
  </w:style>
  <w:style w:type="character" w:customStyle="1" w:styleId="CommentTextChar">
    <w:name w:val="Comment Text Char"/>
    <w:basedOn w:val="DefaultParagraphFont"/>
    <w:link w:val="CommentText"/>
    <w:rsid w:val="00F6001D"/>
    <w:rPr>
      <w:rFonts w:ascii="Arial" w:hAnsi="Arial"/>
      <w:color w:val="000000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F600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6001D"/>
    <w:rPr>
      <w:rFonts w:ascii="Arial" w:hAnsi="Arial"/>
      <w:b/>
      <w:bCs/>
      <w:color w:val="000000"/>
      <w:lang w:val="en-GB"/>
    </w:rPr>
  </w:style>
  <w:style w:type="paragraph" w:styleId="BalloonText">
    <w:name w:val="Balloon Text"/>
    <w:basedOn w:val="Normal"/>
    <w:link w:val="BalloonTextChar"/>
    <w:rsid w:val="00F6001D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001D"/>
    <w:rPr>
      <w:rFonts w:ascii="Tahoma" w:hAnsi="Tahoma" w:cs="Tahoma"/>
      <w:color w:val="000000"/>
      <w:sz w:val="16"/>
      <w:szCs w:val="16"/>
      <w:lang w:val="en-GB"/>
    </w:rPr>
  </w:style>
  <w:style w:type="paragraph" w:customStyle="1" w:styleId="10-Northgatebodytext">
    <w:name w:val="10-Northgate body text"/>
    <w:rsid w:val="00C44287"/>
    <w:pPr>
      <w:spacing w:line="270" w:lineRule="exact"/>
      <w:ind w:left="680"/>
    </w:pPr>
    <w:rPr>
      <w:rFonts w:ascii="Trebuchet MS" w:hAnsi="Trebuchet MS"/>
      <w:sz w:val="18"/>
      <w:szCs w:val="18"/>
      <w:lang w:val="en-GB" w:eastAsia="en-GB"/>
    </w:rPr>
  </w:style>
  <w:style w:type="character" w:customStyle="1" w:styleId="Heading3Char">
    <w:name w:val="Heading 3 Char"/>
    <w:aliases w:val="h3 Char,H3 Char,L3 Char,dd heading 3 Char,dh3 Char,3 Char,sub-sub Char,3 bullet Char,b Char,subhead Char,H31 Char,Hd2 Char,(Alt+3) Char,(Alt+3)1 Char,(Alt+3)2 Char,(Alt+3)3 Char,(Alt+3)4 Char,(Alt+3)5 Char,(Alt+3)6 Char,(Alt+3)11 Char"/>
    <w:basedOn w:val="DefaultParagraphFont"/>
    <w:link w:val="Heading3"/>
    <w:rsid w:val="0045188D"/>
    <w:rPr>
      <w:rFonts w:ascii="Arial" w:hAnsi="Arial"/>
      <w:b/>
      <w:color w:val="000000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A41FB1"/>
    <w:pPr>
      <w:spacing w:before="0"/>
      <w:ind w:left="720"/>
      <w:contextualSpacing/>
      <w:jc w:val="left"/>
    </w:pPr>
    <w:rPr>
      <w:rFonts w:ascii="Times New Roman" w:eastAsiaTheme="minorEastAsia" w:hAnsi="Times New Roman"/>
      <w:color w:val="auto"/>
      <w:sz w:val="24"/>
      <w:szCs w:val="24"/>
      <w:lang w:val="en-US"/>
    </w:rPr>
  </w:style>
  <w:style w:type="paragraph" w:customStyle="1" w:styleId="Default">
    <w:name w:val="Default"/>
    <w:rsid w:val="0053177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EF6177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B4040"/>
  </w:style>
  <w:style w:type="paragraph" w:styleId="Revision">
    <w:name w:val="Revision"/>
    <w:hidden/>
    <w:uiPriority w:val="99"/>
    <w:semiHidden/>
    <w:rsid w:val="004114D0"/>
    <w:rPr>
      <w:rFonts w:ascii="Arial" w:hAnsi="Arial"/>
      <w:color w:val="000000"/>
      <w:lang w:val="en-GB"/>
    </w:rPr>
  </w:style>
  <w:style w:type="character" w:customStyle="1" w:styleId="skypec2ctextspan">
    <w:name w:val="skype_c2c_text_span"/>
    <w:basedOn w:val="DefaultParagraphFont"/>
    <w:rsid w:val="00584076"/>
  </w:style>
  <w:style w:type="character" w:customStyle="1" w:styleId="ListParagraphChar">
    <w:name w:val="List Paragraph Char"/>
    <w:basedOn w:val="DefaultParagraphFont"/>
    <w:link w:val="ListParagraph"/>
    <w:uiPriority w:val="34"/>
    <w:rsid w:val="008C6332"/>
    <w:rPr>
      <w:rFonts w:eastAsiaTheme="minorEastAsia"/>
      <w:noProof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74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56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22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5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7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30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88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0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17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75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9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9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1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40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7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9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832C9-9493-438F-AE48-BF0CCEE1D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1846</Words>
  <Characters>10528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Work for AIP Publishing - Scitation Platform</vt:lpstr>
    </vt:vector>
  </TitlesOfParts>
  <Company>Rave Technologies</Company>
  <LinksUpToDate>false</LinksUpToDate>
  <CharactersWithSpaces>12350</CharactersWithSpaces>
  <SharedDoc>false</SharedDoc>
  <HLinks>
    <vt:vector size="294" baseType="variant">
      <vt:variant>
        <vt:i4>6750310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_Product_Scope</vt:lpwstr>
      </vt:variant>
      <vt:variant>
        <vt:i4>1835062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_Toc276551782</vt:lpwstr>
      </vt:variant>
      <vt:variant>
        <vt:i4>1835062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_Toc276551781</vt:lpwstr>
      </vt:variant>
      <vt:variant>
        <vt:i4>1835062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_Toc276551780</vt:lpwstr>
      </vt:variant>
      <vt:variant>
        <vt:i4>1245238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_Toc276551779</vt:lpwstr>
      </vt:variant>
      <vt:variant>
        <vt:i4>1245238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_Toc276551778</vt:lpwstr>
      </vt:variant>
      <vt:variant>
        <vt:i4>1245238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_Toc276551777</vt:lpwstr>
      </vt:variant>
      <vt:variant>
        <vt:i4>1245238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_Toc276551776</vt:lpwstr>
      </vt:variant>
      <vt:variant>
        <vt:i4>1245238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_Toc276551775</vt:lpwstr>
      </vt:variant>
      <vt:variant>
        <vt:i4>1245238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_Toc276551774</vt:lpwstr>
      </vt:variant>
      <vt:variant>
        <vt:i4>1245238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_Toc276551773</vt:lpwstr>
      </vt:variant>
      <vt:variant>
        <vt:i4>1245238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_Toc276551772</vt:lpwstr>
      </vt:variant>
      <vt:variant>
        <vt:i4>1245238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_Toc276551771</vt:lpwstr>
      </vt:variant>
      <vt:variant>
        <vt:i4>1245238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_Toc276551770</vt:lpwstr>
      </vt:variant>
      <vt:variant>
        <vt:i4>1179702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_Toc276551769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_Toc276551768</vt:lpwstr>
      </vt:variant>
      <vt:variant>
        <vt:i4>1179702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_Toc276551767</vt:lpwstr>
      </vt:variant>
      <vt:variant>
        <vt:i4>1179702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_Toc276551766</vt:lpwstr>
      </vt:variant>
      <vt:variant>
        <vt:i4>1179702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_Toc276551765</vt:lpwstr>
      </vt:variant>
      <vt:variant>
        <vt:i4>1179702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_Toc276551764</vt:lpwstr>
      </vt:variant>
      <vt:variant>
        <vt:i4>1179702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_Toc276551763</vt:lpwstr>
      </vt:variant>
      <vt:variant>
        <vt:i4>1179702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_Toc276551762</vt:lpwstr>
      </vt:variant>
      <vt:variant>
        <vt:i4>1179702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_Toc276551761</vt:lpwstr>
      </vt:variant>
      <vt:variant>
        <vt:i4>1179702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_Toc276551760</vt:lpwstr>
      </vt:variant>
      <vt:variant>
        <vt:i4>1114166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_Toc276551759</vt:lpwstr>
      </vt:variant>
      <vt:variant>
        <vt:i4>1114166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_Toc276551758</vt:lpwstr>
      </vt:variant>
      <vt:variant>
        <vt:i4>1114166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_Toc276551757</vt:lpwstr>
      </vt:variant>
      <vt:variant>
        <vt:i4>1114166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_Toc276551756</vt:lpwstr>
      </vt:variant>
      <vt:variant>
        <vt:i4>1114166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_Toc276551755</vt:lpwstr>
      </vt:variant>
      <vt:variant>
        <vt:i4>1114166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_Toc276551754</vt:lpwstr>
      </vt:variant>
      <vt:variant>
        <vt:i4>1114166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_Toc276551753</vt:lpwstr>
      </vt:variant>
      <vt:variant>
        <vt:i4>1114166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_Toc276551752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_Toc276551751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_Toc276551750</vt:lpwstr>
      </vt:variant>
      <vt:variant>
        <vt:i4>1048630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_Toc276551749</vt:lpwstr>
      </vt:variant>
      <vt:variant>
        <vt:i4>1048630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_Toc276551748</vt:lpwstr>
      </vt:variant>
      <vt:variant>
        <vt:i4>1048630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_Toc276551747</vt:lpwstr>
      </vt:variant>
      <vt:variant>
        <vt:i4>1048630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_Toc276551746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_Toc276551745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_Toc276551744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_Toc276551743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_Toc276551742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_Toc276551741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_Toc276551740</vt:lpwstr>
      </vt:variant>
      <vt:variant>
        <vt:i4>1507382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_Toc276551739</vt:lpwstr>
      </vt:variant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_Toc276551738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_Toc276551737</vt:lpwstr>
      </vt:variant>
      <vt:variant>
        <vt:i4>1507382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_Toc276551736</vt:lpwstr>
      </vt:variant>
      <vt:variant>
        <vt:i4>65538</vt:i4>
      </vt:variant>
      <vt:variant>
        <vt:i4>21</vt:i4>
      </vt:variant>
      <vt:variant>
        <vt:i4>0</vt:i4>
      </vt:variant>
      <vt:variant>
        <vt:i4>5</vt:i4>
      </vt:variant>
      <vt:variant>
        <vt:lpwstr>http://www.rave-tech.com/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Work for AIP Publishing - Scitation Platform</dc:title>
  <dc:creator>Vaibhav</dc:creator>
  <cp:lastModifiedBy>Sandarbh Sharma</cp:lastModifiedBy>
  <cp:revision>2</cp:revision>
  <dcterms:created xsi:type="dcterms:W3CDTF">2015-08-21T17:03:00Z</dcterms:created>
  <dcterms:modified xsi:type="dcterms:W3CDTF">2015-08-21T17:03:00Z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IET</vt:lpwstr>
  </property>
</Properties>
</file>