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University of Peradeniya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CO523 - Programming Languages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color w:val="1a3880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80645</wp:posOffset>
                </wp:positionV>
                <wp:extent cx="573405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8975" y="3780000"/>
                          <a:ext cx="57340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80645</wp:posOffset>
                </wp:positionV>
                <wp:extent cx="573405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4"/>
        </w:numPr>
        <w:spacing w:after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m2cgx48afoga" w:id="0"/>
      <w:bookmarkEnd w:id="0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Demonstrate practical understanding of the translation process from source code to execution.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Implement a functional Lexical Analyzer to convert raw input into a stream of tokens.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Apply Syntax Analysis principles to validate code structure against a formal grammar like BNF/EBNF.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Manage Semantic Evaluation through the implementation of a Symbol Table to handle names, bindings, and lifetimes.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Evaluate trade-offs in programming language design and implementation through hands-on development.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Integrate core paradigms by executing imperative control structures and variable assignments.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4"/>
        </w:numPr>
        <w:spacing w:after="240" w:lineRule="auto"/>
        <w:ind w:left="360" w:hanging="36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project involves the design and implementation of an interpreter for </w:t>
      </w:r>
      <w:r w:rsidDel="00000000" w:rsidR="00000000" w:rsidRPr="00000000">
        <w:rPr>
          <w:b w:val="1"/>
          <w:bCs w:val="1"/>
          <w:rtl w:val="0"/>
        </w:rPr>
        <w:t xml:space="preserve">C-Lite</w:t>
      </w:r>
      <w:r w:rsidDel="00000000" w:rsidR="00000000" w:rsidRPr="00000000">
        <w:rPr>
          <w:rtl w:val="0"/>
        </w:rPr>
        <w:t xml:space="preserve">, a simplified subset of the C programming language. The primary objective of the project is to demonstrate a clear understanding of the program translation process from source code to execution. The implementation covers the fundamental phases of language processing, including </w:t>
      </w:r>
      <w:r w:rsidDel="00000000" w:rsidR="00000000" w:rsidRPr="00000000">
        <w:rPr>
          <w:b w:val="1"/>
          <w:bCs w:val="1"/>
          <w:rtl w:val="0"/>
        </w:rPr>
        <w:t xml:space="preserve">lexical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syntax analysis (parsing)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semantic evaluation</w:t>
      </w:r>
      <w:r w:rsidDel="00000000" w:rsidR="00000000" w:rsidRPr="00000000">
        <w:rPr>
          <w:rtl w:val="0"/>
        </w:rPr>
        <w:t xml:space="preserve">, thereby reinforcing the theoretical concepts of syntax and semantics discussed in the course.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4"/>
        </w:numPr>
        <w:spacing w:after="240" w:lineRule="auto"/>
        <w:ind w:left="360" w:hanging="360"/>
        <w:rPr/>
      </w:pPr>
      <w:r w:rsidDel="00000000" w:rsidR="00000000" w:rsidRPr="00000000">
        <w:rPr>
          <w:rtl w:val="0"/>
        </w:rPr>
        <w:t xml:space="preserve">Language Definition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interpreter must support a simplified imperative paradigm  with the following constraints: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the int (integer) and float (floating point)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Declarations: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Variables must be declared before use (e.g., int x;).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the assignment operator =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the Arithmetic operators (+, -, *, /) and Comparison (&gt;, &lt;, ==) operators.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Symbols: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essential programming symbols such as parentheses, braces, and semicolons.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Structures: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Implementation of sequential control structures and basic conditional logic such as if-else.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I/O: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built-in printf() function for outputting variable values to the console.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implementation is organized into three distinct architectural phases, each corresponding to a key stage in the program execution process:</w:t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4"/>
        </w:numPr>
        <w:ind w:left="720" w:hanging="720"/>
        <w:rPr/>
      </w:pPr>
      <w:r w:rsidDel="00000000" w:rsidR="00000000" w:rsidRPr="00000000">
        <w:rPr>
          <w:rtl w:val="0"/>
        </w:rPr>
        <w:t xml:space="preserve">Lexical Analysis (Scanner)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lexical analyzer is responsible for processing the source code and converting it into a sequence of tokens. It identifies keywords (such as int, if, and else), identifiers, numeric literals, operators, and other relevant symbols required by the language.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4"/>
        </w:numPr>
        <w:ind w:left="720" w:hanging="720"/>
        <w:rPr/>
      </w:pPr>
      <w:r w:rsidDel="00000000" w:rsidR="00000000" w:rsidRPr="00000000">
        <w:rPr>
          <w:rtl w:val="0"/>
        </w:rPr>
        <w:t xml:space="preserve">Syntax Analysis (Parser)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syntax analyzer validates the generated token stream against a predefined grammar specification. It ensures that the program structure follows the syntactic rules of the C-Lite language and constructs an Abstract Syntax Tree (AST) to represent the hierarchical structure of the source code.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4"/>
        </w:numPr>
        <w:ind w:left="720" w:hanging="720"/>
        <w:rPr/>
      </w:pPr>
      <w:r w:rsidDel="00000000" w:rsidR="00000000" w:rsidRPr="00000000">
        <w:rPr>
          <w:rtl w:val="0"/>
        </w:rPr>
        <w:t xml:space="preserve">Semantic Evaluation (Interpreter)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semantic evaluation phase executes the program by traversing the Abstract Syntax Tree. During execution, a symbol table is maintained to manage variable declarations, bindings, and lifetimes, ensuring correct evaluation of expressions and control structures.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4"/>
        </w:numPr>
        <w:ind w:left="360" w:hanging="360"/>
        <w:rPr>
          <w:sz w:val="27"/>
          <w:szCs w:val="27"/>
        </w:rPr>
      </w:pPr>
      <w:r w:rsidDel="00000000" w:rsidR="00000000" w:rsidRPr="00000000">
        <w:rPr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modular interpreter written in a high-level language (e.g., Python).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Formal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Grammar Specification: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complete EBNF/BNF description of the C-Lite subset.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Discussion: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analysis of implementation challenges, such as operator precedence and scoping rules.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Suite: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Verification of the interpreter using sample C-Lite programs.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Rule="auto"/>
      <w:jc w:val="left"/>
      <w:rPr>
        <w:color w:val="1a3880"/>
      </w:rPr>
    </w:pPr>
    <w:r w:rsidDel="00000000" w:rsidR="00000000" w:rsidRPr="00000000">
      <w:rPr>
        <w:rtl w:val="0"/>
      </w:rPr>
      <w:t xml:space="preserve">CO523 - Programming Languages</w:t>
      <w:tab/>
      <w:tab/>
      <w:tab/>
      <w:t xml:space="preserve">     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80645</wp:posOffset>
              </wp:positionV>
              <wp:extent cx="57340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78975" y="3780000"/>
                        <a:ext cx="57340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80645</wp:posOffset>
              </wp:positionV>
              <wp:extent cx="573405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0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51c0341b-784c-4e34-b16e-e6a4a0e0f7e4</vt:lpwstr>
  </property>
</Properties>
</file>