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2DDEC" w14:textId="0B24B5A0" w:rsidR="000551A2" w:rsidRDefault="004E75F6">
      <w:r w:rsidRPr="004E75F6">
        <w:drawing>
          <wp:inline distT="0" distB="0" distL="0" distR="0" wp14:anchorId="1A587100" wp14:editId="05E7CE96">
            <wp:extent cx="5760720" cy="3209925"/>
            <wp:effectExtent l="0" t="0" r="0" b="9525"/>
            <wp:docPr id="11943328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32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38BE" w14:textId="77777777" w:rsidR="004E75F6" w:rsidRDefault="004E75F6"/>
    <w:p w14:paraId="0C446EC9" w14:textId="1173A9F1" w:rsidR="004E75F6" w:rsidRDefault="004E75F6">
      <w:proofErr w:type="spellStart"/>
      <w:proofErr w:type="gramStart"/>
      <w:r w:rsidRPr="004E75F6">
        <w:t>get</w:t>
      </w:r>
      <w:proofErr w:type="gramEnd"/>
      <w:r w:rsidRPr="004E75F6">
        <w:t>_cmap</w:t>
      </w:r>
      <w:proofErr w:type="spellEnd"/>
      <w:r w:rsidRPr="004E75F6">
        <w:t xml:space="preserve">("tab20") récupère la </w:t>
      </w:r>
      <w:r w:rsidRPr="004E75F6">
        <w:rPr>
          <w:b/>
          <w:bCs/>
        </w:rPr>
        <w:t>palette de couleurs</w:t>
      </w:r>
      <w:r w:rsidRPr="004E75F6">
        <w:t xml:space="preserve"> nommée </w:t>
      </w:r>
      <w:r w:rsidRPr="004E75F6">
        <w:rPr>
          <w:b/>
          <w:bCs/>
        </w:rPr>
        <w:t>tab20</w:t>
      </w:r>
      <w:r w:rsidRPr="004E75F6">
        <w:t>.</w:t>
      </w:r>
    </w:p>
    <w:p w14:paraId="16152A94" w14:textId="06A1CC85" w:rsidR="004E75F6" w:rsidRDefault="004E75F6">
      <w:r w:rsidRPr="004E75F6">
        <w:t xml:space="preserve">La </w:t>
      </w:r>
      <w:proofErr w:type="gramStart"/>
      <w:r w:rsidRPr="004E75F6">
        <w:t>propriété .</w:t>
      </w:r>
      <w:proofErr w:type="spellStart"/>
      <w:r w:rsidRPr="004E75F6">
        <w:t>colors</w:t>
      </w:r>
      <w:proofErr w:type="spellEnd"/>
      <w:proofErr w:type="gramEnd"/>
      <w:r w:rsidRPr="004E75F6">
        <w:t xml:space="preserve"> renvoie les 20 couleurs de la palette sous forme de tuples RGB.</w:t>
      </w:r>
    </w:p>
    <w:p w14:paraId="6B494BC5" w14:textId="77777777" w:rsidR="004E75F6" w:rsidRDefault="004E75F6" w:rsidP="004E75F6">
      <w:r w:rsidRPr="004E75F6">
        <w:t xml:space="preserve">STAGE_COLORS = </w:t>
      </w:r>
      <w:proofErr w:type="spellStart"/>
      <w:r w:rsidRPr="004E75F6">
        <w:t>list</w:t>
      </w:r>
      <w:proofErr w:type="spellEnd"/>
      <w:r w:rsidRPr="004E75F6">
        <w:t>(</w:t>
      </w:r>
      <w:proofErr w:type="spellStart"/>
      <w:r w:rsidRPr="004E75F6">
        <w:t>plt.get_cmap</w:t>
      </w:r>
      <w:proofErr w:type="spellEnd"/>
      <w:r w:rsidRPr="004E75F6">
        <w:t>("tab20"</w:t>
      </w:r>
      <w:proofErr w:type="gramStart"/>
      <w:r w:rsidRPr="004E75F6">
        <w:t>).</w:t>
      </w:r>
      <w:proofErr w:type="spellStart"/>
      <w:r w:rsidRPr="004E75F6">
        <w:t>colors</w:t>
      </w:r>
      <w:proofErr w:type="spellEnd"/>
      <w:proofErr w:type="gramEnd"/>
      <w:r w:rsidRPr="004E75F6">
        <w:t>) + ["#4d4d4d"]</w:t>
      </w:r>
    </w:p>
    <w:p w14:paraId="1471CDA7" w14:textId="2F2C22B1" w:rsidR="004E75F6" w:rsidRDefault="004E75F6" w:rsidP="004E75F6">
      <w:r>
        <w:t>=&gt;</w:t>
      </w:r>
      <w:r w:rsidRPr="004E75F6">
        <w:t xml:space="preserve"> </w:t>
      </w:r>
      <w:r w:rsidRPr="004E75F6">
        <w:t>On ajoute une couleur supplémentaire à la fin de la liste</w:t>
      </w:r>
      <w:r>
        <w:t> : on a une liste de 21 couleurs liées aux différentes étapes</w:t>
      </w:r>
    </w:p>
    <w:p w14:paraId="55136C72" w14:textId="3EC3B25A" w:rsidR="00AB02FC" w:rsidRPr="004E75F6" w:rsidRDefault="00AB02FC" w:rsidP="004E75F6">
      <w:r>
        <w:t xml:space="preserve">C’est l’équivalent de </w:t>
      </w:r>
      <w:r>
        <w:br/>
      </w:r>
      <w:r w:rsidRPr="00AB02FC">
        <w:t xml:space="preserve">STAGE_COLORS = </w:t>
      </w:r>
      <w:proofErr w:type="spellStart"/>
      <w:r w:rsidRPr="00AB02FC">
        <w:t>list</w:t>
      </w:r>
      <w:proofErr w:type="spellEnd"/>
      <w:r w:rsidRPr="00AB02FC">
        <w:t>(</w:t>
      </w:r>
      <w:proofErr w:type="spellStart"/>
      <w:r w:rsidRPr="00AB02FC">
        <w:t>plt.get_cmap</w:t>
      </w:r>
      <w:proofErr w:type="spellEnd"/>
      <w:r w:rsidRPr="00AB02FC">
        <w:t>("tab20").</w:t>
      </w:r>
      <w:proofErr w:type="spellStart"/>
      <w:r w:rsidRPr="00AB02FC">
        <w:t>colors</w:t>
      </w:r>
      <w:proofErr w:type="spellEnd"/>
      <w:r w:rsidRPr="00AB02FC">
        <w:t xml:space="preserve">) </w:t>
      </w:r>
      <w:proofErr w:type="spellStart"/>
      <w:r w:rsidRPr="00AB02FC">
        <w:t>STAGE_COLORS.append</w:t>
      </w:r>
      <w:proofErr w:type="spellEnd"/>
      <w:r w:rsidRPr="00AB02FC">
        <w:t>("#4d4d4d")</w:t>
      </w:r>
    </w:p>
    <w:p w14:paraId="43F2655A" w14:textId="77777777" w:rsidR="004E75F6" w:rsidRDefault="004E75F6"/>
    <w:sectPr w:rsidR="004E75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5F6"/>
    <w:rsid w:val="000551A2"/>
    <w:rsid w:val="001518CB"/>
    <w:rsid w:val="004E75F6"/>
    <w:rsid w:val="008E081F"/>
    <w:rsid w:val="00AB02FC"/>
    <w:rsid w:val="00F3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36D33"/>
  <w15:chartTrackingRefBased/>
  <w15:docId w15:val="{2F177BB7-DAD1-42BE-BF83-D1563E76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7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7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7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7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7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7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7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7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7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7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7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7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7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7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7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7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7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7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7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7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7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7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7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7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7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7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7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7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7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68</Words>
  <Characters>375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Bouhired--Bellicaud</dc:creator>
  <cp:keywords/>
  <dc:description/>
  <cp:lastModifiedBy>Sofia Bouhired--Bellicaud</cp:lastModifiedBy>
  <cp:revision>1</cp:revision>
  <dcterms:created xsi:type="dcterms:W3CDTF">2026-07-31T16:24:00Z</dcterms:created>
  <dcterms:modified xsi:type="dcterms:W3CDTF">2026-07-31T18:42:00Z</dcterms:modified>
</cp:coreProperties>
</file>