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เอกสารอ้างอิง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ข้อมูลของบอร์ด FPGA : http://www.astronlogic.com/content/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product/WarriorCyclone3_EB1.php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ข้อมูลของ MCP3202 : http://cpre.kmutnb.ac.th/esl/learning/index.php?article=mcp320x-adc-spi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MCP3202 Datasheet : ww1.microchip.com/downloads/en/DeviceDoc/21034D.pdf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ข้อมูลเพิ่มเติมของภาษา Processing :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http://cpre.kmutnb.ac.th/blog/เรียนรู้การเขียนโปรแกร/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ข้อมูลของ Serial Library : https://processing.org/reference/libraries/serial/index.html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ข้อมูลเพิ่มเติมของ ControlP5 Library : http://www.sojamo.de/libraries/controlP5/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โค้ดที่ใช้ในการทำงานส่วน Processing : https://github.com/poklonas/Processing_2Ch_oscilloscope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โค้ดที่ใช้ในการทำงานส่วน VHDL : https://github.com/spfrank01/VHDL_Oscilloscope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