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AF88" w14:textId="2C2BE22B" w:rsidR="00DE7E74" w:rsidRDefault="00DE7E74" w:rsidP="00DE7E74">
      <w:pPr>
        <w:spacing w:after="150" w:line="240" w:lineRule="auto"/>
        <w:outlineLvl w:val="0"/>
        <w:rPr>
          <w:rFonts w:ascii="Arial" w:eastAsia="Times New Roman" w:hAnsi="Arial" w:cs="Arial"/>
          <w:b/>
          <w:bCs/>
          <w:kern w:val="36"/>
          <w:sz w:val="48"/>
          <w:szCs w:val="48"/>
          <w:lang w:eastAsia="en-IN"/>
          <w14:ligatures w14:val="none"/>
        </w:rPr>
      </w:pPr>
      <w:r w:rsidRPr="00DE7E74">
        <w:rPr>
          <w:rFonts w:ascii="Arial" w:eastAsia="Times New Roman" w:hAnsi="Arial" w:cs="Arial"/>
          <w:b/>
          <w:bCs/>
          <w:kern w:val="36"/>
          <w:sz w:val="48"/>
          <w:szCs w:val="48"/>
          <w:lang w:eastAsia="en-IN"/>
          <w14:ligatures w14:val="none"/>
        </w:rPr>
        <w:t xml:space="preserve">Clickjacking </w:t>
      </w:r>
      <w:r>
        <w:rPr>
          <w:rFonts w:ascii="Arial" w:eastAsia="Times New Roman" w:hAnsi="Arial" w:cs="Arial"/>
          <w:b/>
          <w:bCs/>
          <w:kern w:val="36"/>
          <w:sz w:val="48"/>
          <w:szCs w:val="48"/>
          <w:lang w:eastAsia="en-IN"/>
          <w14:ligatures w14:val="none"/>
        </w:rPr>
        <w:t xml:space="preserve">/ </w:t>
      </w:r>
      <w:proofErr w:type="spellStart"/>
      <w:r>
        <w:rPr>
          <w:rFonts w:ascii="Arial" w:eastAsia="Times New Roman" w:hAnsi="Arial" w:cs="Arial"/>
          <w:b/>
          <w:bCs/>
          <w:kern w:val="36"/>
          <w:sz w:val="48"/>
          <w:szCs w:val="48"/>
          <w:lang w:eastAsia="en-IN"/>
          <w14:ligatures w14:val="none"/>
        </w:rPr>
        <w:t>Iframe</w:t>
      </w:r>
      <w:proofErr w:type="spellEnd"/>
    </w:p>
    <w:p w14:paraId="7E832934" w14:textId="77777777" w:rsidR="00DE7E74" w:rsidRPr="00DE7E74" w:rsidRDefault="00DE7E74" w:rsidP="00DE7E74">
      <w:pPr>
        <w:spacing w:after="150" w:line="240" w:lineRule="auto"/>
        <w:outlineLvl w:val="0"/>
        <w:rPr>
          <w:rFonts w:ascii="Arial" w:eastAsia="Times New Roman" w:hAnsi="Arial" w:cs="Arial"/>
          <w:b/>
          <w:bCs/>
          <w:kern w:val="36"/>
          <w:sz w:val="48"/>
          <w:szCs w:val="48"/>
          <w:lang w:eastAsia="en-IN"/>
          <w14:ligatures w14:val="none"/>
        </w:rPr>
      </w:pPr>
    </w:p>
    <w:p w14:paraId="0D8DA9C1" w14:textId="77777777"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t>What is clickjacking?</w:t>
      </w:r>
    </w:p>
    <w:p w14:paraId="0EB60844"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Clickjacking is an interface-based attack in which a user is tricked into clicking on actionable content on a hidden website by clicking on some other content in a decoy website. Consider the following example:</w:t>
      </w:r>
    </w:p>
    <w:p w14:paraId="7867C030"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A web user accesses a decoy website (perhaps this is a link provided by an email) and clicks on a button to win a prize. Unknowingly, they have been deceived by an attacker into pressing an alternative hidden button and this results in the payment of an account on another site. This is an example of a clickjacking attack. The technique depends upon the incorporation of an invisible, actionable web page (or multiple pages) containing a button or hidden link, say, within an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is overlaid on top of the user's anticipated decoy web page content. This attack differs from a </w:t>
      </w:r>
      <w:hyperlink r:id="rId5" w:history="1">
        <w:r w:rsidRPr="00DE7E74">
          <w:rPr>
            <w:rFonts w:ascii="Arial" w:eastAsia="Times New Roman" w:hAnsi="Arial" w:cs="Arial"/>
            <w:color w:val="0000FF"/>
            <w:kern w:val="0"/>
            <w:sz w:val="27"/>
            <w:szCs w:val="27"/>
            <w:u w:val="single"/>
            <w:lang w:eastAsia="en-IN"/>
            <w14:ligatures w14:val="none"/>
          </w:rPr>
          <w:t>CSRF</w:t>
        </w:r>
      </w:hyperlink>
      <w:r w:rsidRPr="00DE7E74">
        <w:rPr>
          <w:rFonts w:ascii="Arial" w:eastAsia="Times New Roman" w:hAnsi="Arial" w:cs="Arial"/>
          <w:kern w:val="0"/>
          <w:sz w:val="27"/>
          <w:szCs w:val="27"/>
          <w:lang w:eastAsia="en-IN"/>
          <w14:ligatures w14:val="none"/>
        </w:rPr>
        <w:t> attack in that the user is required to perform an action such as a button click whereas a </w:t>
      </w:r>
      <w:hyperlink r:id="rId6" w:history="1">
        <w:r w:rsidRPr="00DE7E74">
          <w:rPr>
            <w:rFonts w:ascii="Arial" w:eastAsia="Times New Roman" w:hAnsi="Arial" w:cs="Arial"/>
            <w:color w:val="0000FF"/>
            <w:kern w:val="0"/>
            <w:sz w:val="27"/>
            <w:szCs w:val="27"/>
            <w:u w:val="single"/>
            <w:lang w:eastAsia="en-IN"/>
            <w14:ligatures w14:val="none"/>
          </w:rPr>
          <w:t>CSRF attack</w:t>
        </w:r>
      </w:hyperlink>
      <w:r w:rsidRPr="00DE7E74">
        <w:rPr>
          <w:rFonts w:ascii="Arial" w:eastAsia="Times New Roman" w:hAnsi="Arial" w:cs="Arial"/>
          <w:kern w:val="0"/>
          <w:sz w:val="27"/>
          <w:szCs w:val="27"/>
          <w:lang w:eastAsia="en-IN"/>
          <w14:ligatures w14:val="none"/>
        </w:rPr>
        <w:t> depends upon forging an entire request without the user's knowledge or input.</w:t>
      </w:r>
    </w:p>
    <w:p w14:paraId="3F44E713" w14:textId="08F941AD"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0ED7C14" wp14:editId="23F1A951">
                <wp:extent cx="304800" cy="304800"/>
                <wp:effectExtent l="0" t="0" r="0" b="0"/>
                <wp:docPr id="1498105562" name="Rectangle 1" descr="clickjac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43FE1" id="Rectangle 1" o:spid="_x0000_s1026" alt="clickjac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61A4A2"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Protection against CSRF attacks is often provided by the use of a </w:t>
      </w:r>
      <w:hyperlink r:id="rId7" w:anchor="common-defences-against-csrf" w:history="1">
        <w:r w:rsidRPr="00DE7E74">
          <w:rPr>
            <w:rFonts w:ascii="Arial" w:eastAsia="Times New Roman" w:hAnsi="Arial" w:cs="Arial"/>
            <w:color w:val="0000FF"/>
            <w:kern w:val="0"/>
            <w:sz w:val="27"/>
            <w:szCs w:val="27"/>
            <w:u w:val="single"/>
            <w:lang w:eastAsia="en-IN"/>
            <w14:ligatures w14:val="none"/>
          </w:rPr>
          <w:t>CSRF token</w:t>
        </w:r>
      </w:hyperlink>
      <w:r w:rsidRPr="00DE7E74">
        <w:rPr>
          <w:rFonts w:ascii="Arial" w:eastAsia="Times New Roman" w:hAnsi="Arial" w:cs="Arial"/>
          <w:kern w:val="0"/>
          <w:sz w:val="27"/>
          <w:szCs w:val="27"/>
          <w:lang w:eastAsia="en-IN"/>
          <w14:ligatures w14:val="none"/>
        </w:rPr>
        <w:t xml:space="preserve">: a session-specific, single-use number or nonce. Clickjacking attacks are not mitigated by the CSRF token as a target session is established with content loaded from an authentic website and with all requests happening on-domain. CSRF tokens are placed into requests and passed to the server as part of a normally behaved session. The difference compared to a normal user session is that the process occurs within a hidden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w:t>
      </w:r>
    </w:p>
    <w:p w14:paraId="46F811F3" w14:textId="77777777" w:rsidR="00DE7E74" w:rsidRDefault="00DE7E74" w:rsidP="00DE7E74">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57338B26" w14:textId="77777777" w:rsidR="00DE7E74" w:rsidRDefault="00DE7E74" w:rsidP="00DE7E74">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200AEEC4" w14:textId="35D56940"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lastRenderedPageBreak/>
        <w:t>How to construct a basic clickjacking attack</w:t>
      </w:r>
    </w:p>
    <w:p w14:paraId="5E76914B"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Clickjacking attacks use CSS to create and manipulate layers. The attacker incorporates the target website as an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layer overlaid on the decoy website. An example using the style tag and parameters is as follows:</w:t>
      </w:r>
    </w:p>
    <w:p w14:paraId="05B0DE04"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&lt;head&gt;</w:t>
      </w:r>
    </w:p>
    <w:p w14:paraId="6D41E4EA"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&lt;style&gt;</w:t>
      </w:r>
    </w:p>
    <w:p w14:paraId="13F7DE52"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#target_website {</w:t>
      </w:r>
    </w:p>
    <w:p w14:paraId="2718A644"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proofErr w:type="spellStart"/>
      <w:proofErr w:type="gramStart"/>
      <w:r w:rsidRPr="00DE7E74">
        <w:rPr>
          <w:rFonts w:ascii="Courier" w:eastAsia="Times New Roman" w:hAnsi="Courier" w:cs="Courier New"/>
          <w:color w:val="000000"/>
          <w:kern w:val="0"/>
          <w:sz w:val="27"/>
          <w:szCs w:val="27"/>
          <w:bdr w:val="single" w:sz="6" w:space="4" w:color="EAEAEA" w:frame="1"/>
          <w:lang w:eastAsia="en-IN"/>
          <w14:ligatures w14:val="none"/>
        </w:rPr>
        <w:t>position:relative</w:t>
      </w:r>
      <w:proofErr w:type="spellEnd"/>
      <w:proofErr w:type="gramEnd"/>
      <w:r w:rsidRPr="00DE7E74">
        <w:rPr>
          <w:rFonts w:ascii="Courier" w:eastAsia="Times New Roman" w:hAnsi="Courier" w:cs="Courier New"/>
          <w:color w:val="000000"/>
          <w:kern w:val="0"/>
          <w:sz w:val="27"/>
          <w:szCs w:val="27"/>
          <w:bdr w:val="single" w:sz="6" w:space="4" w:color="EAEAEA" w:frame="1"/>
          <w:lang w:eastAsia="en-IN"/>
          <w14:ligatures w14:val="none"/>
        </w:rPr>
        <w:t>;</w:t>
      </w:r>
    </w:p>
    <w:p w14:paraId="77AF3433"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width:128px;</w:t>
      </w:r>
    </w:p>
    <w:p w14:paraId="17727CE5"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height:128px;</w:t>
      </w:r>
    </w:p>
    <w:p w14:paraId="1E2E141E"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opacity:0.00001;</w:t>
      </w:r>
    </w:p>
    <w:p w14:paraId="68C67BD7"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z-index:2;</w:t>
      </w:r>
    </w:p>
    <w:p w14:paraId="2189E91C"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w:t>
      </w:r>
    </w:p>
    <w:p w14:paraId="42C09044"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#decoy_website {</w:t>
      </w:r>
    </w:p>
    <w:p w14:paraId="706B6A46"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proofErr w:type="spellStart"/>
      <w:proofErr w:type="gramStart"/>
      <w:r w:rsidRPr="00DE7E74">
        <w:rPr>
          <w:rFonts w:ascii="Courier" w:eastAsia="Times New Roman" w:hAnsi="Courier" w:cs="Courier New"/>
          <w:color w:val="000000"/>
          <w:kern w:val="0"/>
          <w:sz w:val="27"/>
          <w:szCs w:val="27"/>
          <w:bdr w:val="single" w:sz="6" w:space="4" w:color="EAEAEA" w:frame="1"/>
          <w:lang w:eastAsia="en-IN"/>
          <w14:ligatures w14:val="none"/>
        </w:rPr>
        <w:t>position:absolute</w:t>
      </w:r>
      <w:proofErr w:type="spellEnd"/>
      <w:proofErr w:type="gramEnd"/>
      <w:r w:rsidRPr="00DE7E74">
        <w:rPr>
          <w:rFonts w:ascii="Courier" w:eastAsia="Times New Roman" w:hAnsi="Courier" w:cs="Courier New"/>
          <w:color w:val="000000"/>
          <w:kern w:val="0"/>
          <w:sz w:val="27"/>
          <w:szCs w:val="27"/>
          <w:bdr w:val="single" w:sz="6" w:space="4" w:color="EAEAEA" w:frame="1"/>
          <w:lang w:eastAsia="en-IN"/>
          <w14:ligatures w14:val="none"/>
        </w:rPr>
        <w:t>;</w:t>
      </w:r>
    </w:p>
    <w:p w14:paraId="63D8FD02"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width:300px;</w:t>
      </w:r>
    </w:p>
    <w:p w14:paraId="166F200D"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height:400px;</w:t>
      </w:r>
    </w:p>
    <w:p w14:paraId="402D62E5"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z-index:1;</w:t>
      </w:r>
    </w:p>
    <w:p w14:paraId="2837D2AB"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r>
      <w:r w:rsidRPr="00DE7E74">
        <w:rPr>
          <w:rFonts w:ascii="Courier" w:eastAsia="Times New Roman" w:hAnsi="Courier" w:cs="Courier New"/>
          <w:color w:val="000000"/>
          <w:kern w:val="0"/>
          <w:sz w:val="27"/>
          <w:szCs w:val="27"/>
          <w:bdr w:val="single" w:sz="6" w:space="4" w:color="EAEAEA" w:frame="1"/>
          <w:lang w:eastAsia="en-IN"/>
          <w14:ligatures w14:val="none"/>
        </w:rPr>
        <w:tab/>
        <w:t>}</w:t>
      </w:r>
    </w:p>
    <w:p w14:paraId="0099BE0C"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&lt;/style&gt;</w:t>
      </w:r>
    </w:p>
    <w:p w14:paraId="251C7042"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&lt;/head&gt;</w:t>
      </w:r>
    </w:p>
    <w:p w14:paraId="4F0B59A9"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w:t>
      </w:r>
    </w:p>
    <w:p w14:paraId="017B8AE4"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&lt;body&gt;</w:t>
      </w:r>
    </w:p>
    <w:p w14:paraId="7B8C0A91"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&lt;div id="</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decoy_website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"&gt;</w:t>
      </w:r>
    </w:p>
    <w:p w14:paraId="467E504B"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...decoy web content here...</w:t>
      </w:r>
    </w:p>
    <w:p w14:paraId="76DB16BF"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&lt;/div&gt;</w:t>
      </w:r>
    </w:p>
    <w:p w14:paraId="4E04A4DB"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ab/>
        <w:t>&lt;</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 xml:space="preserve"> id="</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target_website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="https://vulnerable-website.com"&gt;</w:t>
      </w:r>
    </w:p>
    <w:p w14:paraId="23354EFC" w14:textId="77777777" w:rsidR="00DE7E74" w:rsidRPr="00DE7E74" w:rsidRDefault="00DE7E74" w:rsidP="00DE7E74">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lastRenderedPageBreak/>
        <w:tab/>
        <w:t>&lt;/</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&gt;</w:t>
      </w:r>
    </w:p>
    <w:p w14:paraId="4F23E2D3"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&lt;/body&gt;</w:t>
      </w:r>
    </w:p>
    <w:p w14:paraId="2EC1AB38"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The target website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is positioned within the browser so that there is a precise overlap of the target action with the decoy website using appropriate width and height position values. Absolute and relative position values are used to ensure that the target website accurately overlaps the decoy regardless of screen size, browser type and platform. The z-index determines the stacking order of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and website layers. The opacity value is defined as 0.0 (or close to 0.0) so that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content is transparent to the user. Browser clickjacking protection might apply threshold-based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transparency detection (for example, Chrome version 76 includes this </w:t>
      </w:r>
      <w:proofErr w:type="spellStart"/>
      <w:r w:rsidRPr="00DE7E74">
        <w:rPr>
          <w:rFonts w:ascii="Arial" w:eastAsia="Times New Roman" w:hAnsi="Arial" w:cs="Arial"/>
          <w:kern w:val="0"/>
          <w:sz w:val="27"/>
          <w:szCs w:val="27"/>
          <w:lang w:eastAsia="en-IN"/>
          <w14:ligatures w14:val="none"/>
        </w:rPr>
        <w:t>behavior</w:t>
      </w:r>
      <w:proofErr w:type="spellEnd"/>
      <w:r w:rsidRPr="00DE7E74">
        <w:rPr>
          <w:rFonts w:ascii="Arial" w:eastAsia="Times New Roman" w:hAnsi="Arial" w:cs="Arial"/>
          <w:kern w:val="0"/>
          <w:sz w:val="27"/>
          <w:szCs w:val="27"/>
          <w:lang w:eastAsia="en-IN"/>
          <w14:ligatures w14:val="none"/>
        </w:rPr>
        <w:t xml:space="preserve"> but Firefox does not). The attacker selects opacity values so that the desired effect is achieved without triggering protection </w:t>
      </w:r>
      <w:proofErr w:type="spellStart"/>
      <w:r w:rsidRPr="00DE7E74">
        <w:rPr>
          <w:rFonts w:ascii="Arial" w:eastAsia="Times New Roman" w:hAnsi="Arial" w:cs="Arial"/>
          <w:kern w:val="0"/>
          <w:sz w:val="27"/>
          <w:szCs w:val="27"/>
          <w:lang w:eastAsia="en-IN"/>
          <w14:ligatures w14:val="none"/>
        </w:rPr>
        <w:t>behaviors</w:t>
      </w:r>
      <w:proofErr w:type="spellEnd"/>
      <w:r w:rsidRPr="00DE7E74">
        <w:rPr>
          <w:rFonts w:ascii="Arial" w:eastAsia="Times New Roman" w:hAnsi="Arial" w:cs="Arial"/>
          <w:kern w:val="0"/>
          <w:sz w:val="27"/>
          <w:szCs w:val="27"/>
          <w:lang w:eastAsia="en-IN"/>
          <w14:ligatures w14:val="none"/>
        </w:rPr>
        <w:t>.</w:t>
      </w:r>
    </w:p>
    <w:p w14:paraId="6D24FBE5" w14:textId="77777777" w:rsidR="00DE7E74" w:rsidRDefault="00DE7E74" w:rsidP="00DE7E74">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0A0EAF9" w14:textId="6F6E14E8" w:rsidR="00DE7E74" w:rsidRPr="00DE7E74" w:rsidRDefault="00DE7E74" w:rsidP="00DE7E74">
      <w:pPr>
        <w:spacing w:before="100" w:beforeAutospacing="1" w:after="150" w:line="480" w:lineRule="atLeast"/>
        <w:outlineLvl w:val="2"/>
        <w:rPr>
          <w:rFonts w:ascii="Arial" w:eastAsia="Times New Roman" w:hAnsi="Arial" w:cs="Arial"/>
          <w:b/>
          <w:bCs/>
          <w:kern w:val="0"/>
          <w:sz w:val="33"/>
          <w:szCs w:val="33"/>
          <w:lang w:eastAsia="en-IN"/>
          <w14:ligatures w14:val="none"/>
        </w:rPr>
      </w:pPr>
      <w:proofErr w:type="spellStart"/>
      <w:r w:rsidRPr="00DE7E74">
        <w:rPr>
          <w:rFonts w:ascii="Arial" w:eastAsia="Times New Roman" w:hAnsi="Arial" w:cs="Arial"/>
          <w:b/>
          <w:bCs/>
          <w:kern w:val="0"/>
          <w:sz w:val="33"/>
          <w:szCs w:val="33"/>
          <w:lang w:eastAsia="en-IN"/>
          <w14:ligatures w14:val="none"/>
        </w:rPr>
        <w:t>Clickbandit</w:t>
      </w:r>
      <w:proofErr w:type="spellEnd"/>
    </w:p>
    <w:p w14:paraId="18633956"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Although you can manually create a clickjacking proof of concept as described above, this can be fairly tedious and time-consuming in practice. When you're testing for clickjacking in the wild, we recommend using Burp's </w:t>
      </w:r>
      <w:proofErr w:type="spellStart"/>
      <w:r w:rsidRPr="00DE7E74">
        <w:rPr>
          <w:rFonts w:ascii="Arial" w:eastAsia="Times New Roman" w:hAnsi="Arial" w:cs="Arial"/>
          <w:kern w:val="0"/>
          <w:sz w:val="27"/>
          <w:szCs w:val="27"/>
          <w:lang w:eastAsia="en-IN"/>
          <w14:ligatures w14:val="none"/>
        </w:rPr>
        <w:fldChar w:fldCharType="begin"/>
      </w:r>
      <w:r w:rsidRPr="00DE7E74">
        <w:rPr>
          <w:rFonts w:ascii="Arial" w:eastAsia="Times New Roman" w:hAnsi="Arial" w:cs="Arial"/>
          <w:kern w:val="0"/>
          <w:sz w:val="27"/>
          <w:szCs w:val="27"/>
          <w:lang w:eastAsia="en-IN"/>
          <w14:ligatures w14:val="none"/>
        </w:rPr>
        <w:instrText>HYPERLINK "https://portswigger.net/burp/documentation/desktop/tools/clickbandit"</w:instrText>
      </w:r>
      <w:r w:rsidRPr="00DE7E74">
        <w:rPr>
          <w:rFonts w:ascii="Arial" w:eastAsia="Times New Roman" w:hAnsi="Arial" w:cs="Arial"/>
          <w:kern w:val="0"/>
          <w:sz w:val="27"/>
          <w:szCs w:val="27"/>
          <w:lang w:eastAsia="en-IN"/>
          <w14:ligatures w14:val="none"/>
        </w:rPr>
      </w:r>
      <w:r w:rsidRPr="00DE7E74">
        <w:rPr>
          <w:rFonts w:ascii="Arial" w:eastAsia="Times New Roman" w:hAnsi="Arial" w:cs="Arial"/>
          <w:kern w:val="0"/>
          <w:sz w:val="27"/>
          <w:szCs w:val="27"/>
          <w:lang w:eastAsia="en-IN"/>
          <w14:ligatures w14:val="none"/>
        </w:rPr>
        <w:fldChar w:fldCharType="separate"/>
      </w:r>
      <w:r w:rsidRPr="00DE7E74">
        <w:rPr>
          <w:rFonts w:ascii="Arial" w:eastAsia="Times New Roman" w:hAnsi="Arial" w:cs="Arial"/>
          <w:color w:val="0000FF"/>
          <w:kern w:val="0"/>
          <w:sz w:val="27"/>
          <w:szCs w:val="27"/>
          <w:u w:val="single"/>
          <w:lang w:eastAsia="en-IN"/>
          <w14:ligatures w14:val="none"/>
        </w:rPr>
        <w:t>Clickbandit</w:t>
      </w:r>
      <w:proofErr w:type="spellEnd"/>
      <w:r w:rsidRPr="00DE7E74">
        <w:rPr>
          <w:rFonts w:ascii="Arial" w:eastAsia="Times New Roman" w:hAnsi="Arial" w:cs="Arial"/>
          <w:kern w:val="0"/>
          <w:sz w:val="27"/>
          <w:szCs w:val="27"/>
          <w:lang w:eastAsia="en-IN"/>
          <w14:ligatures w14:val="none"/>
        </w:rPr>
        <w:fldChar w:fldCharType="end"/>
      </w:r>
      <w:r w:rsidRPr="00DE7E74">
        <w:rPr>
          <w:rFonts w:ascii="Arial" w:eastAsia="Times New Roman" w:hAnsi="Arial" w:cs="Arial"/>
          <w:kern w:val="0"/>
          <w:sz w:val="27"/>
          <w:szCs w:val="27"/>
          <w:lang w:eastAsia="en-IN"/>
          <w14:ligatures w14:val="none"/>
        </w:rPr>
        <w:t> tool instead. This lets you use your browser to perform the desired actions on the frameable page, then creates an HTML file containing a suitable clickjacking overlay. You can use this to generate an interactive proof of concept in a matter of seconds, without having to write a single line of HTML or CSS.</w:t>
      </w:r>
    </w:p>
    <w:p w14:paraId="417D248C" w14:textId="77777777" w:rsid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77F8409" w14:textId="77777777" w:rsid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D2D7C8E" w14:textId="77777777" w:rsid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19B5AC8" w14:textId="61F91F2A"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lastRenderedPageBreak/>
        <w:t>Clickjacking with prefilled form input</w:t>
      </w:r>
    </w:p>
    <w:p w14:paraId="2FF66986"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Some websites that require form completion and submission permit </w:t>
      </w:r>
      <w:proofErr w:type="spellStart"/>
      <w:r w:rsidRPr="00DE7E74">
        <w:rPr>
          <w:rFonts w:ascii="Arial" w:eastAsia="Times New Roman" w:hAnsi="Arial" w:cs="Arial"/>
          <w:kern w:val="0"/>
          <w:sz w:val="27"/>
          <w:szCs w:val="27"/>
          <w:lang w:eastAsia="en-IN"/>
          <w14:ligatures w14:val="none"/>
        </w:rPr>
        <w:t>prepopulation</w:t>
      </w:r>
      <w:proofErr w:type="spellEnd"/>
      <w:r w:rsidRPr="00DE7E74">
        <w:rPr>
          <w:rFonts w:ascii="Arial" w:eastAsia="Times New Roman" w:hAnsi="Arial" w:cs="Arial"/>
          <w:kern w:val="0"/>
          <w:sz w:val="27"/>
          <w:szCs w:val="27"/>
          <w:lang w:eastAsia="en-IN"/>
          <w14:ligatures w14:val="none"/>
        </w:rPr>
        <w:t xml:space="preserve"> of form inputs using GET parameters prior to submission. Other websites might require text before form submission. As GET values form part of the URL then the target URL can be modified to incorporate values of the attacker's choosing and the transparent "submit" button is overlaid on the decoy site as in the basic clickjacking example.</w:t>
      </w:r>
    </w:p>
    <w:p w14:paraId="1513A9A8" w14:textId="77777777" w:rsidR="00DE7E74" w:rsidRDefault="00DE7E74" w:rsidP="00DE7E74">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2DD4115" w14:textId="45101573"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t>Frame busting scripts</w:t>
      </w:r>
    </w:p>
    <w:p w14:paraId="5D16B68B"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Clickjacking attacks are possible whenever websites can be framed. Therefore, preventative techniques are based upon restricting the framing capability for websites. A common client-side protection enacted through the web browser is to use frame busting or frame breaking scripts. These can be implemented via proprietary browser JavaScript add-ons or extensions such as </w:t>
      </w:r>
      <w:proofErr w:type="spellStart"/>
      <w:r w:rsidRPr="00DE7E74">
        <w:rPr>
          <w:rFonts w:ascii="Arial" w:eastAsia="Times New Roman" w:hAnsi="Arial" w:cs="Arial"/>
          <w:kern w:val="0"/>
          <w:sz w:val="27"/>
          <w:szCs w:val="27"/>
          <w:lang w:eastAsia="en-IN"/>
          <w14:ligatures w14:val="none"/>
        </w:rPr>
        <w:t>NoScript</w:t>
      </w:r>
      <w:proofErr w:type="spellEnd"/>
      <w:r w:rsidRPr="00DE7E74">
        <w:rPr>
          <w:rFonts w:ascii="Arial" w:eastAsia="Times New Roman" w:hAnsi="Arial" w:cs="Arial"/>
          <w:kern w:val="0"/>
          <w:sz w:val="27"/>
          <w:szCs w:val="27"/>
          <w:lang w:eastAsia="en-IN"/>
          <w14:ligatures w14:val="none"/>
        </w:rPr>
        <w:t xml:space="preserve">. Scripts are often crafted so that they perform some or all of the following </w:t>
      </w:r>
      <w:proofErr w:type="spellStart"/>
      <w:r w:rsidRPr="00DE7E74">
        <w:rPr>
          <w:rFonts w:ascii="Arial" w:eastAsia="Times New Roman" w:hAnsi="Arial" w:cs="Arial"/>
          <w:kern w:val="0"/>
          <w:sz w:val="27"/>
          <w:szCs w:val="27"/>
          <w:lang w:eastAsia="en-IN"/>
          <w14:ligatures w14:val="none"/>
        </w:rPr>
        <w:t>behaviors</w:t>
      </w:r>
      <w:proofErr w:type="spellEnd"/>
      <w:r w:rsidRPr="00DE7E74">
        <w:rPr>
          <w:rFonts w:ascii="Arial" w:eastAsia="Times New Roman" w:hAnsi="Arial" w:cs="Arial"/>
          <w:kern w:val="0"/>
          <w:sz w:val="27"/>
          <w:szCs w:val="27"/>
          <w:lang w:eastAsia="en-IN"/>
          <w14:ligatures w14:val="none"/>
        </w:rPr>
        <w:t>:</w:t>
      </w:r>
    </w:p>
    <w:p w14:paraId="4B65CC43" w14:textId="77777777" w:rsidR="00DE7E74" w:rsidRPr="00DE7E74" w:rsidRDefault="00DE7E74" w:rsidP="00DE7E74">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E7E74">
        <w:rPr>
          <w:rFonts w:ascii="Arial" w:eastAsia="Times New Roman" w:hAnsi="Arial" w:cs="Arial"/>
          <w:color w:val="000000"/>
          <w:kern w:val="0"/>
          <w:sz w:val="27"/>
          <w:szCs w:val="27"/>
          <w:lang w:eastAsia="en-IN"/>
          <w14:ligatures w14:val="none"/>
        </w:rPr>
        <w:t>check and enforce that the current application window is the main or top window,</w:t>
      </w:r>
    </w:p>
    <w:p w14:paraId="1B59F10C" w14:textId="77777777" w:rsidR="00DE7E74" w:rsidRPr="00DE7E74" w:rsidRDefault="00DE7E74" w:rsidP="00DE7E74">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E7E74">
        <w:rPr>
          <w:rFonts w:ascii="Arial" w:eastAsia="Times New Roman" w:hAnsi="Arial" w:cs="Arial"/>
          <w:color w:val="000000"/>
          <w:kern w:val="0"/>
          <w:sz w:val="27"/>
          <w:szCs w:val="27"/>
          <w:lang w:eastAsia="en-IN"/>
          <w14:ligatures w14:val="none"/>
        </w:rPr>
        <w:t>make all frames visible,</w:t>
      </w:r>
    </w:p>
    <w:p w14:paraId="64811081" w14:textId="77777777" w:rsidR="00DE7E74" w:rsidRPr="00DE7E74" w:rsidRDefault="00DE7E74" w:rsidP="00DE7E74">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E7E74">
        <w:rPr>
          <w:rFonts w:ascii="Arial" w:eastAsia="Times New Roman" w:hAnsi="Arial" w:cs="Arial"/>
          <w:color w:val="000000"/>
          <w:kern w:val="0"/>
          <w:sz w:val="27"/>
          <w:szCs w:val="27"/>
          <w:lang w:eastAsia="en-IN"/>
          <w14:ligatures w14:val="none"/>
        </w:rPr>
        <w:t>prevent clicking on invisible frames,</w:t>
      </w:r>
    </w:p>
    <w:p w14:paraId="46631914" w14:textId="77777777" w:rsidR="00DE7E74" w:rsidRPr="00DE7E74" w:rsidRDefault="00DE7E74" w:rsidP="00DE7E74">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DE7E74">
        <w:rPr>
          <w:rFonts w:ascii="Arial" w:eastAsia="Times New Roman" w:hAnsi="Arial" w:cs="Arial"/>
          <w:color w:val="000000"/>
          <w:kern w:val="0"/>
          <w:sz w:val="27"/>
          <w:szCs w:val="27"/>
          <w:lang w:eastAsia="en-IN"/>
          <w14:ligatures w14:val="none"/>
        </w:rPr>
        <w:t>intercept and flag potential clickjacking attacks to the user.</w:t>
      </w:r>
    </w:p>
    <w:p w14:paraId="62C5E38A" w14:textId="77777777" w:rsidR="00DE7E74" w:rsidRPr="00DE7E74" w:rsidRDefault="00DE7E74" w:rsidP="00DE7E74">
      <w:pPr>
        <w:spacing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Frame busting techniques are often browser and platform specific and because of the flexibility of HTML they can usually be circumvented by attackers. As frame busters are JavaScript then the browser's security settings may prevent their operation or indeed the browser might not even support JavaScript. An effective attacker workaround against frame busters is to use the HTML5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w:t>
      </w:r>
      <w:r w:rsidRPr="00DE7E74">
        <w:rPr>
          <w:rFonts w:ascii="Courier" w:eastAsia="Times New Roman" w:hAnsi="Courier" w:cs="Courier New"/>
          <w:kern w:val="0"/>
          <w:sz w:val="27"/>
          <w:szCs w:val="27"/>
          <w:bdr w:val="none" w:sz="0" w:space="0" w:color="auto" w:frame="1"/>
          <w:lang w:eastAsia="en-IN"/>
          <w14:ligatures w14:val="none"/>
        </w:rPr>
        <w:t>sandbox</w:t>
      </w:r>
      <w:r w:rsidRPr="00DE7E74">
        <w:rPr>
          <w:rFonts w:ascii="Arial" w:eastAsia="Times New Roman" w:hAnsi="Arial" w:cs="Arial"/>
          <w:kern w:val="0"/>
          <w:sz w:val="27"/>
          <w:szCs w:val="27"/>
          <w:lang w:eastAsia="en-IN"/>
          <w14:ligatures w14:val="none"/>
        </w:rPr>
        <w:t> attribute. When this is set with the </w:t>
      </w:r>
      <w:r w:rsidRPr="00DE7E74">
        <w:rPr>
          <w:rFonts w:ascii="Courier" w:eastAsia="Times New Roman" w:hAnsi="Courier" w:cs="Courier New"/>
          <w:kern w:val="0"/>
          <w:sz w:val="27"/>
          <w:szCs w:val="27"/>
          <w:bdr w:val="none" w:sz="0" w:space="0" w:color="auto" w:frame="1"/>
          <w:lang w:eastAsia="en-IN"/>
          <w14:ligatures w14:val="none"/>
        </w:rPr>
        <w:t>allow-forms</w:t>
      </w:r>
      <w:r w:rsidRPr="00DE7E74">
        <w:rPr>
          <w:rFonts w:ascii="Arial" w:eastAsia="Times New Roman" w:hAnsi="Arial" w:cs="Arial"/>
          <w:kern w:val="0"/>
          <w:sz w:val="27"/>
          <w:szCs w:val="27"/>
          <w:lang w:eastAsia="en-IN"/>
          <w14:ligatures w14:val="none"/>
        </w:rPr>
        <w:t> or </w:t>
      </w:r>
      <w:r w:rsidRPr="00DE7E74">
        <w:rPr>
          <w:rFonts w:ascii="Courier" w:eastAsia="Times New Roman" w:hAnsi="Courier" w:cs="Courier New"/>
          <w:kern w:val="0"/>
          <w:sz w:val="27"/>
          <w:szCs w:val="27"/>
          <w:bdr w:val="none" w:sz="0" w:space="0" w:color="auto" w:frame="1"/>
          <w:lang w:eastAsia="en-IN"/>
          <w14:ligatures w14:val="none"/>
        </w:rPr>
        <w:t>allow-scripts</w:t>
      </w:r>
      <w:r w:rsidRPr="00DE7E74">
        <w:rPr>
          <w:rFonts w:ascii="Arial" w:eastAsia="Times New Roman" w:hAnsi="Arial" w:cs="Arial"/>
          <w:kern w:val="0"/>
          <w:sz w:val="27"/>
          <w:szCs w:val="27"/>
          <w:lang w:eastAsia="en-IN"/>
          <w14:ligatures w14:val="none"/>
        </w:rPr>
        <w:t> values and the </w:t>
      </w:r>
      <w:r w:rsidRPr="00DE7E74">
        <w:rPr>
          <w:rFonts w:ascii="Courier" w:eastAsia="Times New Roman" w:hAnsi="Courier" w:cs="Courier New"/>
          <w:kern w:val="0"/>
          <w:sz w:val="27"/>
          <w:szCs w:val="27"/>
          <w:bdr w:val="none" w:sz="0" w:space="0" w:color="auto" w:frame="1"/>
          <w:lang w:eastAsia="en-IN"/>
          <w14:ligatures w14:val="none"/>
        </w:rPr>
        <w:t>allow-top-</w:t>
      </w:r>
      <w:r w:rsidRPr="00DE7E74">
        <w:rPr>
          <w:rFonts w:ascii="Courier" w:eastAsia="Times New Roman" w:hAnsi="Courier" w:cs="Courier New"/>
          <w:kern w:val="0"/>
          <w:sz w:val="27"/>
          <w:szCs w:val="27"/>
          <w:bdr w:val="none" w:sz="0" w:space="0" w:color="auto" w:frame="1"/>
          <w:lang w:eastAsia="en-IN"/>
          <w14:ligatures w14:val="none"/>
        </w:rPr>
        <w:lastRenderedPageBreak/>
        <w:t>navigation</w:t>
      </w:r>
      <w:r w:rsidRPr="00DE7E74">
        <w:rPr>
          <w:rFonts w:ascii="Arial" w:eastAsia="Times New Roman" w:hAnsi="Arial" w:cs="Arial"/>
          <w:kern w:val="0"/>
          <w:sz w:val="27"/>
          <w:szCs w:val="27"/>
          <w:lang w:eastAsia="en-IN"/>
          <w14:ligatures w14:val="none"/>
        </w:rPr>
        <w:t xml:space="preserve"> value is omitted then the frame buster script can be neutralized as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cannot check whether or not it is the top window:</w:t>
      </w:r>
    </w:p>
    <w:p w14:paraId="5CB705B7"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 xml:space="preserve"> id="</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victim_website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="https://victim-website.com" sandbox="allow-forms"&gt;&lt;/</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DE7E74">
        <w:rPr>
          <w:rFonts w:ascii="Courier" w:eastAsia="Times New Roman" w:hAnsi="Courier" w:cs="Courier New"/>
          <w:color w:val="000000"/>
          <w:kern w:val="0"/>
          <w:sz w:val="27"/>
          <w:szCs w:val="27"/>
          <w:bdr w:val="single" w:sz="6" w:space="4" w:color="EAEAEA" w:frame="1"/>
          <w:lang w:eastAsia="en-IN"/>
          <w14:ligatures w14:val="none"/>
        </w:rPr>
        <w:t>&gt;</w:t>
      </w:r>
    </w:p>
    <w:p w14:paraId="74631C7D" w14:textId="77777777" w:rsidR="00DE7E74" w:rsidRPr="00DE7E74" w:rsidRDefault="00DE7E74" w:rsidP="00DE7E74">
      <w:pPr>
        <w:spacing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Both the </w:t>
      </w:r>
      <w:r w:rsidRPr="00DE7E74">
        <w:rPr>
          <w:rFonts w:ascii="Courier" w:eastAsia="Times New Roman" w:hAnsi="Courier" w:cs="Courier New"/>
          <w:kern w:val="0"/>
          <w:sz w:val="27"/>
          <w:szCs w:val="27"/>
          <w:bdr w:val="none" w:sz="0" w:space="0" w:color="auto" w:frame="1"/>
          <w:lang w:eastAsia="en-IN"/>
          <w14:ligatures w14:val="none"/>
        </w:rPr>
        <w:t>allow-forms</w:t>
      </w:r>
      <w:r w:rsidRPr="00DE7E74">
        <w:rPr>
          <w:rFonts w:ascii="Arial" w:eastAsia="Times New Roman" w:hAnsi="Arial" w:cs="Arial"/>
          <w:kern w:val="0"/>
          <w:sz w:val="27"/>
          <w:szCs w:val="27"/>
          <w:lang w:eastAsia="en-IN"/>
          <w14:ligatures w14:val="none"/>
        </w:rPr>
        <w:t> and </w:t>
      </w:r>
      <w:r w:rsidRPr="00DE7E74">
        <w:rPr>
          <w:rFonts w:ascii="Courier" w:eastAsia="Times New Roman" w:hAnsi="Courier" w:cs="Courier New"/>
          <w:kern w:val="0"/>
          <w:sz w:val="27"/>
          <w:szCs w:val="27"/>
          <w:bdr w:val="none" w:sz="0" w:space="0" w:color="auto" w:frame="1"/>
          <w:lang w:eastAsia="en-IN"/>
          <w14:ligatures w14:val="none"/>
        </w:rPr>
        <w:t>allow-scripts</w:t>
      </w:r>
      <w:r w:rsidRPr="00DE7E74">
        <w:rPr>
          <w:rFonts w:ascii="Arial" w:eastAsia="Times New Roman" w:hAnsi="Arial" w:cs="Arial"/>
          <w:kern w:val="0"/>
          <w:sz w:val="27"/>
          <w:szCs w:val="27"/>
          <w:lang w:eastAsia="en-IN"/>
          <w14:ligatures w14:val="none"/>
        </w:rPr>
        <w:t xml:space="preserve"> values permit the specified actions within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but top-level navigation is disabled. This inhibits frame busting </w:t>
      </w:r>
      <w:proofErr w:type="spellStart"/>
      <w:r w:rsidRPr="00DE7E74">
        <w:rPr>
          <w:rFonts w:ascii="Arial" w:eastAsia="Times New Roman" w:hAnsi="Arial" w:cs="Arial"/>
          <w:kern w:val="0"/>
          <w:sz w:val="27"/>
          <w:szCs w:val="27"/>
          <w:lang w:eastAsia="en-IN"/>
          <w14:ligatures w14:val="none"/>
        </w:rPr>
        <w:t>behaviors</w:t>
      </w:r>
      <w:proofErr w:type="spellEnd"/>
      <w:r w:rsidRPr="00DE7E74">
        <w:rPr>
          <w:rFonts w:ascii="Arial" w:eastAsia="Times New Roman" w:hAnsi="Arial" w:cs="Arial"/>
          <w:kern w:val="0"/>
          <w:sz w:val="27"/>
          <w:szCs w:val="27"/>
          <w:lang w:eastAsia="en-IN"/>
          <w14:ligatures w14:val="none"/>
        </w:rPr>
        <w:t xml:space="preserve"> while allowing functionality within the targeted site.</w:t>
      </w:r>
    </w:p>
    <w:p w14:paraId="406E05D8" w14:textId="77777777" w:rsidR="00DE7E74" w:rsidRDefault="00DE7E74" w:rsidP="00DE7E74">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A7F3E0F" w14:textId="2E605372"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t>Combining clickjacking with a DOM XSS attack</w:t>
      </w:r>
    </w:p>
    <w:p w14:paraId="7E7CCCFE" w14:textId="3BF46CDB"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So far, we have looked at clickjacking as a self-contained attack. Historically, clickjacking has been used to perform </w:t>
      </w:r>
      <w:proofErr w:type="spellStart"/>
      <w:r w:rsidRPr="00DE7E74">
        <w:rPr>
          <w:rFonts w:ascii="Arial" w:eastAsia="Times New Roman" w:hAnsi="Arial" w:cs="Arial"/>
          <w:kern w:val="0"/>
          <w:sz w:val="27"/>
          <w:szCs w:val="27"/>
          <w:lang w:eastAsia="en-IN"/>
          <w14:ligatures w14:val="none"/>
        </w:rPr>
        <w:t>behaviors</w:t>
      </w:r>
      <w:proofErr w:type="spellEnd"/>
      <w:r w:rsidRPr="00DE7E74">
        <w:rPr>
          <w:rFonts w:ascii="Arial" w:eastAsia="Times New Roman" w:hAnsi="Arial" w:cs="Arial"/>
          <w:kern w:val="0"/>
          <w:sz w:val="27"/>
          <w:szCs w:val="27"/>
          <w:lang w:eastAsia="en-IN"/>
          <w14:ligatures w14:val="none"/>
        </w:rPr>
        <w:t xml:space="preserve"> such as boosting "likes" on a Facebook page. However, the true potency of clickjacking is revealed when it is used as a carrier for another attack such as a </w:t>
      </w:r>
      <w:r w:rsidRPr="00DE7E74">
        <w:rPr>
          <w:rFonts w:ascii="Arial" w:eastAsia="Times New Roman" w:hAnsi="Arial" w:cs="Arial"/>
          <w:color w:val="0000FF"/>
          <w:kern w:val="0"/>
          <w:sz w:val="27"/>
          <w:szCs w:val="27"/>
          <w:u w:val="single"/>
          <w:lang w:eastAsia="en-IN"/>
          <w14:ligatures w14:val="none"/>
        </w:rPr>
        <w:t>DOM XSS</w:t>
      </w:r>
      <w:r w:rsidRPr="00DE7E74">
        <w:rPr>
          <w:rFonts w:ascii="Arial" w:eastAsia="Times New Roman" w:hAnsi="Arial" w:cs="Arial"/>
          <w:kern w:val="0"/>
          <w:sz w:val="27"/>
          <w:szCs w:val="27"/>
          <w:lang w:eastAsia="en-IN"/>
          <w14:ligatures w14:val="none"/>
        </w:rPr>
        <w:t> attack. Implementation of this combined attack is relatively straightforward assuming that the attacker has first identified the </w:t>
      </w:r>
      <w:hyperlink r:id="rId8" w:history="1">
        <w:r w:rsidRPr="00DE7E74">
          <w:rPr>
            <w:rFonts w:ascii="Arial" w:eastAsia="Times New Roman" w:hAnsi="Arial" w:cs="Arial"/>
            <w:color w:val="0000FF"/>
            <w:kern w:val="0"/>
            <w:sz w:val="27"/>
            <w:szCs w:val="27"/>
            <w:u w:val="single"/>
            <w:lang w:eastAsia="en-IN"/>
            <w14:ligatures w14:val="none"/>
          </w:rPr>
          <w:t>XSS</w:t>
        </w:r>
      </w:hyperlink>
      <w:r w:rsidRPr="00DE7E74">
        <w:rPr>
          <w:rFonts w:ascii="Arial" w:eastAsia="Times New Roman" w:hAnsi="Arial" w:cs="Arial"/>
          <w:kern w:val="0"/>
          <w:sz w:val="27"/>
          <w:szCs w:val="27"/>
          <w:lang w:eastAsia="en-IN"/>
          <w14:ligatures w14:val="none"/>
        </w:rPr>
        <w:t xml:space="preserve"> exploit. The XSS exploit is then combined with the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target URL so that the user clicks on the button or link and consequently executes the DOM XSS attack.</w:t>
      </w:r>
    </w:p>
    <w:p w14:paraId="5A3062F4" w14:textId="77777777" w:rsidR="00DE7E74" w:rsidRDefault="00DE7E74" w:rsidP="00DE7E74">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72C8D7F" w14:textId="2B00D677"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t>Multistep clickjacking</w:t>
      </w:r>
    </w:p>
    <w:p w14:paraId="433D094B"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Attacker manipulation of inputs to a target website may necessitate multiple actions. For example, an attacker might want to trick a user into buying something from a retail website so items need to be added to a shopping basket before the order is placed. These actions can be implemented by the attacker using multiple divisions or </w:t>
      </w:r>
      <w:proofErr w:type="spellStart"/>
      <w:r w:rsidRPr="00DE7E74">
        <w:rPr>
          <w:rFonts w:ascii="Arial" w:eastAsia="Times New Roman" w:hAnsi="Arial" w:cs="Arial"/>
          <w:kern w:val="0"/>
          <w:sz w:val="27"/>
          <w:szCs w:val="27"/>
          <w:lang w:eastAsia="en-IN"/>
          <w14:ligatures w14:val="none"/>
        </w:rPr>
        <w:t>iframes</w:t>
      </w:r>
      <w:proofErr w:type="spellEnd"/>
      <w:r w:rsidRPr="00DE7E74">
        <w:rPr>
          <w:rFonts w:ascii="Arial" w:eastAsia="Times New Roman" w:hAnsi="Arial" w:cs="Arial"/>
          <w:kern w:val="0"/>
          <w:sz w:val="27"/>
          <w:szCs w:val="27"/>
          <w:lang w:eastAsia="en-IN"/>
          <w14:ligatures w14:val="none"/>
        </w:rPr>
        <w:t>. Such attacks require considerable precision and care from the attacker perspective if they are to be effective and stealthy.</w:t>
      </w:r>
    </w:p>
    <w:p w14:paraId="79ACA2C4" w14:textId="77777777" w:rsidR="00DE7E74" w:rsidRDefault="00DE7E74" w:rsidP="00DE7E74">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D2622A1" w14:textId="0D510EAC" w:rsidR="00DE7E74" w:rsidRPr="00DE7E74" w:rsidRDefault="00DE7E74" w:rsidP="00DE7E7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DE7E74">
        <w:rPr>
          <w:rFonts w:ascii="Arial" w:eastAsia="Times New Roman" w:hAnsi="Arial" w:cs="Arial"/>
          <w:b/>
          <w:bCs/>
          <w:kern w:val="0"/>
          <w:sz w:val="36"/>
          <w:szCs w:val="36"/>
          <w:lang w:eastAsia="en-IN"/>
          <w14:ligatures w14:val="none"/>
        </w:rPr>
        <w:lastRenderedPageBreak/>
        <w:t>How to prevent clickjacking attacks</w:t>
      </w:r>
    </w:p>
    <w:p w14:paraId="4B0B5FB7"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We have discussed a commonly encountered browser-side prevention mechanism, namely frame busting scripts. However, we have seen that it is often straightforward for an attacker to circumvent these protections. Consequently, server driven protocols have been devised that constrain browser </w:t>
      </w:r>
      <w:proofErr w:type="spellStart"/>
      <w:r w:rsidRPr="00DE7E74">
        <w:rPr>
          <w:rFonts w:ascii="Arial" w:eastAsia="Times New Roman" w:hAnsi="Arial" w:cs="Arial"/>
          <w:kern w:val="0"/>
          <w:sz w:val="27"/>
          <w:szCs w:val="27"/>
          <w:lang w:eastAsia="en-IN"/>
          <w14:ligatures w14:val="none"/>
        </w:rPr>
        <w:t>iframe</w:t>
      </w:r>
      <w:proofErr w:type="spellEnd"/>
      <w:r w:rsidRPr="00DE7E74">
        <w:rPr>
          <w:rFonts w:ascii="Arial" w:eastAsia="Times New Roman" w:hAnsi="Arial" w:cs="Arial"/>
          <w:kern w:val="0"/>
          <w:sz w:val="27"/>
          <w:szCs w:val="27"/>
          <w:lang w:eastAsia="en-IN"/>
          <w14:ligatures w14:val="none"/>
        </w:rPr>
        <w:t xml:space="preserve"> usage and mitigate against clickjacking.</w:t>
      </w:r>
    </w:p>
    <w:p w14:paraId="0E63D889"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Clickjacking is a browser-side </w:t>
      </w:r>
      <w:proofErr w:type="spellStart"/>
      <w:r w:rsidRPr="00DE7E74">
        <w:rPr>
          <w:rFonts w:ascii="Arial" w:eastAsia="Times New Roman" w:hAnsi="Arial" w:cs="Arial"/>
          <w:kern w:val="0"/>
          <w:sz w:val="27"/>
          <w:szCs w:val="27"/>
          <w:lang w:eastAsia="en-IN"/>
          <w14:ligatures w14:val="none"/>
        </w:rPr>
        <w:t>behavior</w:t>
      </w:r>
      <w:proofErr w:type="spellEnd"/>
      <w:r w:rsidRPr="00DE7E74">
        <w:rPr>
          <w:rFonts w:ascii="Arial" w:eastAsia="Times New Roman" w:hAnsi="Arial" w:cs="Arial"/>
          <w:kern w:val="0"/>
          <w:sz w:val="27"/>
          <w:szCs w:val="27"/>
          <w:lang w:eastAsia="en-IN"/>
          <w14:ligatures w14:val="none"/>
        </w:rPr>
        <w:t xml:space="preserve"> and its success or otherwise depends upon browser functionality and conformity to prevailing web standards and best practice. Server-side protection against clickjacking is provided by defining and communicating constraints over the use of components such as </w:t>
      </w:r>
      <w:proofErr w:type="spellStart"/>
      <w:r w:rsidRPr="00DE7E74">
        <w:rPr>
          <w:rFonts w:ascii="Arial" w:eastAsia="Times New Roman" w:hAnsi="Arial" w:cs="Arial"/>
          <w:kern w:val="0"/>
          <w:sz w:val="27"/>
          <w:szCs w:val="27"/>
          <w:lang w:eastAsia="en-IN"/>
          <w14:ligatures w14:val="none"/>
        </w:rPr>
        <w:t>iframes</w:t>
      </w:r>
      <w:proofErr w:type="spellEnd"/>
      <w:r w:rsidRPr="00DE7E74">
        <w:rPr>
          <w:rFonts w:ascii="Arial" w:eastAsia="Times New Roman" w:hAnsi="Arial" w:cs="Arial"/>
          <w:kern w:val="0"/>
          <w:sz w:val="27"/>
          <w:szCs w:val="27"/>
          <w:lang w:eastAsia="en-IN"/>
          <w14:ligatures w14:val="none"/>
        </w:rPr>
        <w:t>. However, implementation of protection depends upon browser compliance and enforcement of these constraints. Two mechanisms for server-side clickjacking protection are X-Frame-Options and </w:t>
      </w:r>
      <w:hyperlink r:id="rId9" w:history="1">
        <w:r w:rsidRPr="00DE7E74">
          <w:rPr>
            <w:rFonts w:ascii="Arial" w:eastAsia="Times New Roman" w:hAnsi="Arial" w:cs="Arial"/>
            <w:color w:val="0000FF"/>
            <w:kern w:val="0"/>
            <w:sz w:val="27"/>
            <w:szCs w:val="27"/>
            <w:u w:val="single"/>
            <w:lang w:eastAsia="en-IN"/>
            <w14:ligatures w14:val="none"/>
          </w:rPr>
          <w:t>Content Security Policy</w:t>
        </w:r>
      </w:hyperlink>
      <w:r w:rsidRPr="00DE7E74">
        <w:rPr>
          <w:rFonts w:ascii="Arial" w:eastAsia="Times New Roman" w:hAnsi="Arial" w:cs="Arial"/>
          <w:kern w:val="0"/>
          <w:sz w:val="27"/>
          <w:szCs w:val="27"/>
          <w:lang w:eastAsia="en-IN"/>
          <w14:ligatures w14:val="none"/>
        </w:rPr>
        <w:t>.</w:t>
      </w:r>
    </w:p>
    <w:p w14:paraId="1A2E05A8" w14:textId="77777777" w:rsidR="00DE7E74" w:rsidRDefault="00DE7E74" w:rsidP="00DE7E74">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7781D35C" w14:textId="6EED2193" w:rsidR="00DE7E74" w:rsidRPr="00DE7E74" w:rsidRDefault="00DE7E74" w:rsidP="00DE7E74">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DE7E74">
        <w:rPr>
          <w:rFonts w:ascii="Arial" w:eastAsia="Times New Roman" w:hAnsi="Arial" w:cs="Arial"/>
          <w:b/>
          <w:bCs/>
          <w:kern w:val="0"/>
          <w:sz w:val="33"/>
          <w:szCs w:val="33"/>
          <w:lang w:eastAsia="en-IN"/>
          <w14:ligatures w14:val="none"/>
        </w:rPr>
        <w:t>X-Frame-Options</w:t>
      </w:r>
    </w:p>
    <w:p w14:paraId="4A96708D"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X-Frame-Options was originally introduced as an unofficial response header in Internet Explorer 8 and it was rapidly adopted within other browsers. The header provides the website owner with control over the use of </w:t>
      </w:r>
      <w:proofErr w:type="spellStart"/>
      <w:r w:rsidRPr="00DE7E74">
        <w:rPr>
          <w:rFonts w:ascii="Arial" w:eastAsia="Times New Roman" w:hAnsi="Arial" w:cs="Arial"/>
          <w:kern w:val="0"/>
          <w:sz w:val="27"/>
          <w:szCs w:val="27"/>
          <w:lang w:eastAsia="en-IN"/>
          <w14:ligatures w14:val="none"/>
        </w:rPr>
        <w:t>iframes</w:t>
      </w:r>
      <w:proofErr w:type="spellEnd"/>
      <w:r w:rsidRPr="00DE7E74">
        <w:rPr>
          <w:rFonts w:ascii="Arial" w:eastAsia="Times New Roman" w:hAnsi="Arial" w:cs="Arial"/>
          <w:kern w:val="0"/>
          <w:sz w:val="27"/>
          <w:szCs w:val="27"/>
          <w:lang w:eastAsia="en-IN"/>
          <w14:ligatures w14:val="none"/>
        </w:rPr>
        <w:t xml:space="preserve"> or objects so that inclusion of a web page within a frame can be prohibited with the </w:t>
      </w:r>
      <w:r w:rsidRPr="00DE7E74">
        <w:rPr>
          <w:rFonts w:ascii="Courier" w:eastAsia="Times New Roman" w:hAnsi="Courier" w:cs="Courier New"/>
          <w:kern w:val="0"/>
          <w:sz w:val="27"/>
          <w:szCs w:val="27"/>
          <w:bdr w:val="none" w:sz="0" w:space="0" w:color="auto" w:frame="1"/>
          <w:lang w:eastAsia="en-IN"/>
          <w14:ligatures w14:val="none"/>
        </w:rPr>
        <w:t>deny</w:t>
      </w:r>
      <w:r w:rsidRPr="00DE7E74">
        <w:rPr>
          <w:rFonts w:ascii="Arial" w:eastAsia="Times New Roman" w:hAnsi="Arial" w:cs="Arial"/>
          <w:kern w:val="0"/>
          <w:sz w:val="27"/>
          <w:szCs w:val="27"/>
          <w:lang w:eastAsia="en-IN"/>
          <w14:ligatures w14:val="none"/>
        </w:rPr>
        <w:t> directive:</w:t>
      </w:r>
    </w:p>
    <w:p w14:paraId="08689C14"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X-Frame-Options: deny</w:t>
      </w:r>
    </w:p>
    <w:p w14:paraId="3038705A"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Alternatively, framing can be restricted to the same origin as the website using the </w:t>
      </w:r>
      <w:proofErr w:type="spellStart"/>
      <w:r w:rsidRPr="00DE7E74">
        <w:rPr>
          <w:rFonts w:ascii="Courier" w:eastAsia="Times New Roman" w:hAnsi="Courier" w:cs="Courier New"/>
          <w:kern w:val="0"/>
          <w:sz w:val="27"/>
          <w:szCs w:val="27"/>
          <w:bdr w:val="none" w:sz="0" w:space="0" w:color="auto" w:frame="1"/>
          <w:lang w:eastAsia="en-IN"/>
          <w14:ligatures w14:val="none"/>
        </w:rPr>
        <w:t>sameorigin</w:t>
      </w:r>
      <w:proofErr w:type="spellEnd"/>
      <w:r w:rsidRPr="00DE7E74">
        <w:rPr>
          <w:rFonts w:ascii="Arial" w:eastAsia="Times New Roman" w:hAnsi="Arial" w:cs="Arial"/>
          <w:kern w:val="0"/>
          <w:sz w:val="27"/>
          <w:szCs w:val="27"/>
          <w:lang w:eastAsia="en-IN"/>
          <w14:ligatures w14:val="none"/>
        </w:rPr>
        <w:t> directive</w:t>
      </w:r>
    </w:p>
    <w:p w14:paraId="003AF24F"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 xml:space="preserve">X-Frame-Options: </w:t>
      </w:r>
      <w:proofErr w:type="spellStart"/>
      <w:r w:rsidRPr="00DE7E74">
        <w:rPr>
          <w:rFonts w:ascii="Courier" w:eastAsia="Times New Roman" w:hAnsi="Courier" w:cs="Courier New"/>
          <w:color w:val="000000"/>
          <w:kern w:val="0"/>
          <w:sz w:val="27"/>
          <w:szCs w:val="27"/>
          <w:bdr w:val="single" w:sz="6" w:space="4" w:color="EAEAEA" w:frame="1"/>
          <w:lang w:eastAsia="en-IN"/>
          <w14:ligatures w14:val="none"/>
        </w:rPr>
        <w:t>sameorigin</w:t>
      </w:r>
      <w:proofErr w:type="spellEnd"/>
    </w:p>
    <w:p w14:paraId="706E6A5B"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or to a named website using the </w:t>
      </w:r>
      <w:r w:rsidRPr="00DE7E74">
        <w:rPr>
          <w:rFonts w:ascii="Courier" w:eastAsia="Times New Roman" w:hAnsi="Courier" w:cs="Courier New"/>
          <w:kern w:val="0"/>
          <w:sz w:val="27"/>
          <w:szCs w:val="27"/>
          <w:bdr w:val="none" w:sz="0" w:space="0" w:color="auto" w:frame="1"/>
          <w:lang w:eastAsia="en-IN"/>
          <w14:ligatures w14:val="none"/>
        </w:rPr>
        <w:t>allow-from</w:t>
      </w:r>
      <w:r w:rsidRPr="00DE7E74">
        <w:rPr>
          <w:rFonts w:ascii="Arial" w:eastAsia="Times New Roman" w:hAnsi="Arial" w:cs="Arial"/>
          <w:kern w:val="0"/>
          <w:sz w:val="27"/>
          <w:szCs w:val="27"/>
          <w:lang w:eastAsia="en-IN"/>
          <w14:ligatures w14:val="none"/>
        </w:rPr>
        <w:t> directive:</w:t>
      </w:r>
    </w:p>
    <w:p w14:paraId="56F324F6"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X-Frame-Options: allow-from https://normal-website.com</w:t>
      </w:r>
    </w:p>
    <w:p w14:paraId="48DDDBFD"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lastRenderedPageBreak/>
        <w:t>X-Frame-Options is not implemented consistently across browsers (the </w:t>
      </w:r>
      <w:r w:rsidRPr="00DE7E74">
        <w:rPr>
          <w:rFonts w:ascii="Courier" w:eastAsia="Times New Roman" w:hAnsi="Courier" w:cs="Courier New"/>
          <w:kern w:val="0"/>
          <w:sz w:val="27"/>
          <w:szCs w:val="27"/>
          <w:bdr w:val="none" w:sz="0" w:space="0" w:color="auto" w:frame="1"/>
          <w:lang w:eastAsia="en-IN"/>
          <w14:ligatures w14:val="none"/>
        </w:rPr>
        <w:t>allow-from</w:t>
      </w:r>
      <w:r w:rsidRPr="00DE7E74">
        <w:rPr>
          <w:rFonts w:ascii="Arial" w:eastAsia="Times New Roman" w:hAnsi="Arial" w:cs="Arial"/>
          <w:kern w:val="0"/>
          <w:sz w:val="27"/>
          <w:szCs w:val="27"/>
          <w:lang w:eastAsia="en-IN"/>
          <w14:ligatures w14:val="none"/>
        </w:rPr>
        <w:t xml:space="preserve"> directive is not supported in Chrome version 76 or Safari 12 for example). However, when properly applied in conjunction with Content Security Policy as part of a multi-layer </w:t>
      </w:r>
      <w:proofErr w:type="spellStart"/>
      <w:r w:rsidRPr="00DE7E74">
        <w:rPr>
          <w:rFonts w:ascii="Arial" w:eastAsia="Times New Roman" w:hAnsi="Arial" w:cs="Arial"/>
          <w:kern w:val="0"/>
          <w:sz w:val="27"/>
          <w:szCs w:val="27"/>
          <w:lang w:eastAsia="en-IN"/>
          <w14:ligatures w14:val="none"/>
        </w:rPr>
        <w:t>defense</w:t>
      </w:r>
      <w:proofErr w:type="spellEnd"/>
      <w:r w:rsidRPr="00DE7E74">
        <w:rPr>
          <w:rFonts w:ascii="Arial" w:eastAsia="Times New Roman" w:hAnsi="Arial" w:cs="Arial"/>
          <w:kern w:val="0"/>
          <w:sz w:val="27"/>
          <w:szCs w:val="27"/>
          <w:lang w:eastAsia="en-IN"/>
          <w14:ligatures w14:val="none"/>
        </w:rPr>
        <w:t xml:space="preserve"> strategy it can provide effective protection against clickjacking attacks.</w:t>
      </w:r>
    </w:p>
    <w:p w14:paraId="024D64F6" w14:textId="77777777" w:rsidR="00DE7E74" w:rsidRPr="00DE7E74" w:rsidRDefault="00DE7E74" w:rsidP="00DE7E74">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DE7E74">
        <w:rPr>
          <w:rFonts w:ascii="Arial" w:eastAsia="Times New Roman" w:hAnsi="Arial" w:cs="Arial"/>
          <w:b/>
          <w:bCs/>
          <w:kern w:val="0"/>
          <w:sz w:val="33"/>
          <w:szCs w:val="33"/>
          <w:lang w:eastAsia="en-IN"/>
          <w14:ligatures w14:val="none"/>
        </w:rPr>
        <w:t>Content Security Policy (</w:t>
      </w:r>
      <w:hyperlink r:id="rId10" w:history="1">
        <w:r w:rsidRPr="00DE7E74">
          <w:rPr>
            <w:rFonts w:ascii="Arial" w:eastAsia="Times New Roman" w:hAnsi="Arial" w:cs="Arial"/>
            <w:b/>
            <w:bCs/>
            <w:color w:val="0000FF"/>
            <w:kern w:val="0"/>
            <w:sz w:val="33"/>
            <w:szCs w:val="33"/>
            <w:u w:val="single"/>
            <w:lang w:eastAsia="en-IN"/>
            <w14:ligatures w14:val="none"/>
          </w:rPr>
          <w:t>CSP</w:t>
        </w:r>
      </w:hyperlink>
      <w:r w:rsidRPr="00DE7E74">
        <w:rPr>
          <w:rFonts w:ascii="Arial" w:eastAsia="Times New Roman" w:hAnsi="Arial" w:cs="Arial"/>
          <w:b/>
          <w:bCs/>
          <w:kern w:val="0"/>
          <w:sz w:val="33"/>
          <w:szCs w:val="33"/>
          <w:lang w:eastAsia="en-IN"/>
          <w14:ligatures w14:val="none"/>
        </w:rPr>
        <w:t>)</w:t>
      </w:r>
    </w:p>
    <w:p w14:paraId="6E26E1FE"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Content Security Policy (CSP) is a detection and prevention mechanism that provides mitigation against attacks such as XSS and clickjacking. CSP is usually implemented in the web server as a return header of the form:</w:t>
      </w:r>
    </w:p>
    <w:p w14:paraId="64B8C90E"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Content-Security-Policy: policy</w:t>
      </w:r>
    </w:p>
    <w:p w14:paraId="200611B4"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where policy is a string of policy directives separated by semicolons. The CSP provides the client browser with information about permitted sources of web resources that the browser can apply to the detection and interception of malicious </w:t>
      </w:r>
      <w:proofErr w:type="spellStart"/>
      <w:r w:rsidRPr="00DE7E74">
        <w:rPr>
          <w:rFonts w:ascii="Arial" w:eastAsia="Times New Roman" w:hAnsi="Arial" w:cs="Arial"/>
          <w:kern w:val="0"/>
          <w:sz w:val="27"/>
          <w:szCs w:val="27"/>
          <w:lang w:eastAsia="en-IN"/>
          <w14:ligatures w14:val="none"/>
        </w:rPr>
        <w:t>behaviors</w:t>
      </w:r>
      <w:proofErr w:type="spellEnd"/>
      <w:r w:rsidRPr="00DE7E74">
        <w:rPr>
          <w:rFonts w:ascii="Arial" w:eastAsia="Times New Roman" w:hAnsi="Arial" w:cs="Arial"/>
          <w:kern w:val="0"/>
          <w:sz w:val="27"/>
          <w:szCs w:val="27"/>
          <w:lang w:eastAsia="en-IN"/>
          <w14:ligatures w14:val="none"/>
        </w:rPr>
        <w:t>.</w:t>
      </w:r>
    </w:p>
    <w:p w14:paraId="23E1E449" w14:textId="77777777" w:rsidR="00DE7E74" w:rsidRPr="00DE7E74" w:rsidRDefault="00DE7E74" w:rsidP="00DE7E74">
      <w:pPr>
        <w:spacing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The recommended clickjacking protection is to incorporate the </w:t>
      </w:r>
      <w:r w:rsidRPr="00DE7E74">
        <w:rPr>
          <w:rFonts w:ascii="Courier" w:eastAsia="Times New Roman" w:hAnsi="Courier" w:cs="Courier New"/>
          <w:kern w:val="0"/>
          <w:sz w:val="27"/>
          <w:szCs w:val="27"/>
          <w:bdr w:val="none" w:sz="0" w:space="0" w:color="auto" w:frame="1"/>
          <w:lang w:eastAsia="en-IN"/>
          <w14:ligatures w14:val="none"/>
        </w:rPr>
        <w:t>frame-ancestors</w:t>
      </w:r>
      <w:r w:rsidRPr="00DE7E74">
        <w:rPr>
          <w:rFonts w:ascii="Arial" w:eastAsia="Times New Roman" w:hAnsi="Arial" w:cs="Arial"/>
          <w:kern w:val="0"/>
          <w:sz w:val="27"/>
          <w:szCs w:val="27"/>
          <w:lang w:eastAsia="en-IN"/>
          <w14:ligatures w14:val="none"/>
        </w:rPr>
        <w:t> directive in the application's Content Security Policy. The </w:t>
      </w:r>
      <w:r w:rsidRPr="00DE7E74">
        <w:rPr>
          <w:rFonts w:ascii="Courier" w:eastAsia="Times New Roman" w:hAnsi="Courier" w:cs="Courier New"/>
          <w:kern w:val="0"/>
          <w:sz w:val="27"/>
          <w:szCs w:val="27"/>
          <w:bdr w:val="none" w:sz="0" w:space="0" w:color="auto" w:frame="1"/>
          <w:lang w:eastAsia="en-IN"/>
          <w14:ligatures w14:val="none"/>
        </w:rPr>
        <w:t>frame-ancestors 'none'</w:t>
      </w:r>
      <w:r w:rsidRPr="00DE7E74">
        <w:rPr>
          <w:rFonts w:ascii="Arial" w:eastAsia="Times New Roman" w:hAnsi="Arial" w:cs="Arial"/>
          <w:kern w:val="0"/>
          <w:sz w:val="27"/>
          <w:szCs w:val="27"/>
          <w:lang w:eastAsia="en-IN"/>
          <w14:ligatures w14:val="none"/>
        </w:rPr>
        <w:t xml:space="preserve"> directive is similar in </w:t>
      </w:r>
      <w:proofErr w:type="spellStart"/>
      <w:r w:rsidRPr="00DE7E74">
        <w:rPr>
          <w:rFonts w:ascii="Arial" w:eastAsia="Times New Roman" w:hAnsi="Arial" w:cs="Arial"/>
          <w:kern w:val="0"/>
          <w:sz w:val="27"/>
          <w:szCs w:val="27"/>
          <w:lang w:eastAsia="en-IN"/>
          <w14:ligatures w14:val="none"/>
        </w:rPr>
        <w:t>behavior</w:t>
      </w:r>
      <w:proofErr w:type="spellEnd"/>
      <w:r w:rsidRPr="00DE7E74">
        <w:rPr>
          <w:rFonts w:ascii="Arial" w:eastAsia="Times New Roman" w:hAnsi="Arial" w:cs="Arial"/>
          <w:kern w:val="0"/>
          <w:sz w:val="27"/>
          <w:szCs w:val="27"/>
          <w:lang w:eastAsia="en-IN"/>
          <w14:ligatures w14:val="none"/>
        </w:rPr>
        <w:t xml:space="preserve"> to the X-Frame-Options </w:t>
      </w:r>
      <w:r w:rsidRPr="00DE7E74">
        <w:rPr>
          <w:rFonts w:ascii="Courier" w:eastAsia="Times New Roman" w:hAnsi="Courier" w:cs="Courier New"/>
          <w:kern w:val="0"/>
          <w:sz w:val="27"/>
          <w:szCs w:val="27"/>
          <w:bdr w:val="none" w:sz="0" w:space="0" w:color="auto" w:frame="1"/>
          <w:lang w:eastAsia="en-IN"/>
          <w14:ligatures w14:val="none"/>
        </w:rPr>
        <w:t>deny</w:t>
      </w:r>
      <w:r w:rsidRPr="00DE7E74">
        <w:rPr>
          <w:rFonts w:ascii="Arial" w:eastAsia="Times New Roman" w:hAnsi="Arial" w:cs="Arial"/>
          <w:kern w:val="0"/>
          <w:sz w:val="27"/>
          <w:szCs w:val="27"/>
          <w:lang w:eastAsia="en-IN"/>
          <w14:ligatures w14:val="none"/>
        </w:rPr>
        <w:t> directive. The </w:t>
      </w:r>
      <w:r w:rsidRPr="00DE7E74">
        <w:rPr>
          <w:rFonts w:ascii="Courier" w:eastAsia="Times New Roman" w:hAnsi="Courier" w:cs="Courier New"/>
          <w:kern w:val="0"/>
          <w:sz w:val="27"/>
          <w:szCs w:val="27"/>
          <w:bdr w:val="none" w:sz="0" w:space="0" w:color="auto" w:frame="1"/>
          <w:lang w:eastAsia="en-IN"/>
          <w14:ligatures w14:val="none"/>
        </w:rPr>
        <w:t>frame-ancestors 'self'</w:t>
      </w:r>
      <w:r w:rsidRPr="00DE7E74">
        <w:rPr>
          <w:rFonts w:ascii="Arial" w:eastAsia="Times New Roman" w:hAnsi="Arial" w:cs="Arial"/>
          <w:kern w:val="0"/>
          <w:sz w:val="27"/>
          <w:szCs w:val="27"/>
          <w:lang w:eastAsia="en-IN"/>
          <w14:ligatures w14:val="none"/>
        </w:rPr>
        <w:t> directive is broadly equivalent to the X-Frame-Options </w:t>
      </w:r>
      <w:proofErr w:type="spellStart"/>
      <w:r w:rsidRPr="00DE7E74">
        <w:rPr>
          <w:rFonts w:ascii="Courier" w:eastAsia="Times New Roman" w:hAnsi="Courier" w:cs="Courier New"/>
          <w:kern w:val="0"/>
          <w:sz w:val="27"/>
          <w:szCs w:val="27"/>
          <w:bdr w:val="none" w:sz="0" w:space="0" w:color="auto" w:frame="1"/>
          <w:lang w:eastAsia="en-IN"/>
          <w14:ligatures w14:val="none"/>
        </w:rPr>
        <w:t>sameorigin</w:t>
      </w:r>
      <w:proofErr w:type="spellEnd"/>
      <w:r w:rsidRPr="00DE7E74">
        <w:rPr>
          <w:rFonts w:ascii="Arial" w:eastAsia="Times New Roman" w:hAnsi="Arial" w:cs="Arial"/>
          <w:kern w:val="0"/>
          <w:sz w:val="27"/>
          <w:szCs w:val="27"/>
          <w:lang w:eastAsia="en-IN"/>
          <w14:ligatures w14:val="none"/>
        </w:rPr>
        <w:t> directive. The following CSP whitelists frames to the same domain only:</w:t>
      </w:r>
    </w:p>
    <w:p w14:paraId="2BFF7958"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Content-Security-Policy: frame-ancestors 'self';</w:t>
      </w:r>
    </w:p>
    <w:p w14:paraId="02DF00FC" w14:textId="77777777" w:rsidR="00DE7E74"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Alternatively, framing can be restricted to named sites:</w:t>
      </w:r>
    </w:p>
    <w:p w14:paraId="4035791F" w14:textId="77777777" w:rsidR="00DE7E74" w:rsidRPr="00DE7E74" w:rsidRDefault="00DE7E74" w:rsidP="00DE7E74">
      <w:pPr>
        <w:spacing w:after="0" w:line="240" w:lineRule="auto"/>
        <w:rPr>
          <w:rFonts w:ascii="Times New Roman" w:eastAsia="Times New Roman" w:hAnsi="Times New Roman" w:cs="Times New Roman"/>
          <w:kern w:val="0"/>
          <w:sz w:val="24"/>
          <w:szCs w:val="24"/>
          <w:lang w:eastAsia="en-IN"/>
          <w14:ligatures w14:val="none"/>
        </w:rPr>
      </w:pPr>
      <w:r w:rsidRPr="00DE7E74">
        <w:rPr>
          <w:rFonts w:ascii="Courier" w:eastAsia="Times New Roman" w:hAnsi="Courier" w:cs="Courier New"/>
          <w:color w:val="000000"/>
          <w:kern w:val="0"/>
          <w:sz w:val="27"/>
          <w:szCs w:val="27"/>
          <w:bdr w:val="single" w:sz="6" w:space="4" w:color="EAEAEA" w:frame="1"/>
          <w:lang w:eastAsia="en-IN"/>
          <w14:ligatures w14:val="none"/>
        </w:rPr>
        <w:t>Content-Security-Policy: frame-ancestors normal-website.com;</w:t>
      </w:r>
    </w:p>
    <w:p w14:paraId="0DF78DAD" w14:textId="729BBE3E" w:rsidR="001258EF" w:rsidRPr="00DE7E74" w:rsidRDefault="00DE7E74" w:rsidP="00DE7E74">
      <w:pPr>
        <w:spacing w:before="120" w:after="120" w:line="450" w:lineRule="atLeast"/>
        <w:rPr>
          <w:rFonts w:ascii="Arial" w:eastAsia="Times New Roman" w:hAnsi="Arial" w:cs="Arial"/>
          <w:kern w:val="0"/>
          <w:sz w:val="27"/>
          <w:szCs w:val="27"/>
          <w:lang w:eastAsia="en-IN"/>
          <w14:ligatures w14:val="none"/>
        </w:rPr>
      </w:pPr>
      <w:r w:rsidRPr="00DE7E74">
        <w:rPr>
          <w:rFonts w:ascii="Arial" w:eastAsia="Times New Roman" w:hAnsi="Arial" w:cs="Arial"/>
          <w:kern w:val="0"/>
          <w:sz w:val="27"/>
          <w:szCs w:val="27"/>
          <w:lang w:eastAsia="en-IN"/>
          <w14:ligatures w14:val="none"/>
        </w:rPr>
        <w:t xml:space="preserve">To be effective against clickjacking and XSS, CSPs need careful development, implementation and testing and should be used as part of a multi-layer </w:t>
      </w:r>
      <w:proofErr w:type="spellStart"/>
      <w:r w:rsidRPr="00DE7E74">
        <w:rPr>
          <w:rFonts w:ascii="Arial" w:eastAsia="Times New Roman" w:hAnsi="Arial" w:cs="Arial"/>
          <w:kern w:val="0"/>
          <w:sz w:val="27"/>
          <w:szCs w:val="27"/>
          <w:lang w:eastAsia="en-IN"/>
          <w14:ligatures w14:val="none"/>
        </w:rPr>
        <w:t>defense</w:t>
      </w:r>
      <w:proofErr w:type="spellEnd"/>
      <w:r w:rsidRPr="00DE7E74">
        <w:rPr>
          <w:rFonts w:ascii="Arial" w:eastAsia="Times New Roman" w:hAnsi="Arial" w:cs="Arial"/>
          <w:kern w:val="0"/>
          <w:sz w:val="27"/>
          <w:szCs w:val="27"/>
          <w:lang w:eastAsia="en-IN"/>
          <w14:ligatures w14:val="none"/>
        </w:rPr>
        <w:t xml:space="preserve"> strategy.</w:t>
      </w:r>
    </w:p>
    <w:sectPr w:rsidR="001258EF" w:rsidRPr="00DE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3DED"/>
    <w:multiLevelType w:val="multilevel"/>
    <w:tmpl w:val="CF2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B3687"/>
    <w:multiLevelType w:val="multilevel"/>
    <w:tmpl w:val="330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971C9"/>
    <w:multiLevelType w:val="multilevel"/>
    <w:tmpl w:val="09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56799"/>
    <w:multiLevelType w:val="multilevel"/>
    <w:tmpl w:val="353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418244">
    <w:abstractNumId w:val="3"/>
  </w:num>
  <w:num w:numId="2" w16cid:durableId="1513565766">
    <w:abstractNumId w:val="2"/>
  </w:num>
  <w:num w:numId="3" w16cid:durableId="736708605">
    <w:abstractNumId w:val="1"/>
  </w:num>
  <w:num w:numId="4" w16cid:durableId="28863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74"/>
    <w:rsid w:val="001258EF"/>
    <w:rsid w:val="00694A08"/>
    <w:rsid w:val="00DE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3052"/>
  <w15:chartTrackingRefBased/>
  <w15:docId w15:val="{E14B61A1-5E52-4673-8FF7-7CF56425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7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E7E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E7E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E7E7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E7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E7E7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E7E7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E7E7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E7E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7E74"/>
    <w:rPr>
      <w:color w:val="0000FF"/>
      <w:u w:val="single"/>
    </w:rPr>
  </w:style>
  <w:style w:type="character" w:styleId="HTMLCode">
    <w:name w:val="HTML Code"/>
    <w:basedOn w:val="DefaultParagraphFont"/>
    <w:uiPriority w:val="99"/>
    <w:semiHidden/>
    <w:unhideWhenUsed/>
    <w:rsid w:val="00DE7E74"/>
    <w:rPr>
      <w:rFonts w:ascii="Courier New" w:eastAsia="Times New Roman" w:hAnsi="Courier New" w:cs="Courier New"/>
      <w:sz w:val="20"/>
      <w:szCs w:val="20"/>
    </w:rPr>
  </w:style>
  <w:style w:type="character" w:customStyle="1" w:styleId="label-light-green-small">
    <w:name w:val="label-light-green-small"/>
    <w:basedOn w:val="DefaultParagraphFont"/>
    <w:rsid w:val="00DE7E74"/>
  </w:style>
  <w:style w:type="character" w:customStyle="1" w:styleId="label-light-blue-small">
    <w:name w:val="label-light-blue-small"/>
    <w:basedOn w:val="DefaultParagraphFont"/>
    <w:rsid w:val="00DE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51688">
      <w:bodyDiv w:val="1"/>
      <w:marLeft w:val="0"/>
      <w:marRight w:val="0"/>
      <w:marTop w:val="0"/>
      <w:marBottom w:val="0"/>
      <w:divBdr>
        <w:top w:val="none" w:sz="0" w:space="0" w:color="auto"/>
        <w:left w:val="none" w:sz="0" w:space="0" w:color="auto"/>
        <w:bottom w:val="none" w:sz="0" w:space="0" w:color="auto"/>
        <w:right w:val="none" w:sz="0" w:space="0" w:color="auto"/>
      </w:divBdr>
      <w:divsChild>
        <w:div w:id="814222228">
          <w:marLeft w:val="0"/>
          <w:marRight w:val="0"/>
          <w:marTop w:val="450"/>
          <w:marBottom w:val="0"/>
          <w:divBdr>
            <w:top w:val="none" w:sz="0" w:space="0" w:color="auto"/>
            <w:left w:val="none" w:sz="0" w:space="0" w:color="auto"/>
            <w:bottom w:val="none" w:sz="0" w:space="0" w:color="auto"/>
            <w:right w:val="none" w:sz="0" w:space="0" w:color="auto"/>
          </w:divBdr>
        </w:div>
        <w:div w:id="810487824">
          <w:marLeft w:val="0"/>
          <w:marRight w:val="0"/>
          <w:marTop w:val="480"/>
          <w:marBottom w:val="480"/>
          <w:divBdr>
            <w:top w:val="single" w:sz="6" w:space="0" w:color="CBD0D1"/>
            <w:left w:val="single" w:sz="6" w:space="0" w:color="CBD0D1"/>
            <w:bottom w:val="single" w:sz="6" w:space="0" w:color="CBD0D1"/>
            <w:right w:val="single" w:sz="6" w:space="0" w:color="CBD0D1"/>
          </w:divBdr>
          <w:divsChild>
            <w:div w:id="1108089515">
              <w:marLeft w:val="150"/>
              <w:marRight w:val="0"/>
              <w:marTop w:val="150"/>
              <w:marBottom w:val="0"/>
              <w:divBdr>
                <w:top w:val="none" w:sz="0" w:space="0" w:color="auto"/>
                <w:left w:val="none" w:sz="0" w:space="0" w:color="auto"/>
                <w:bottom w:val="none" w:sz="0" w:space="0" w:color="auto"/>
                <w:right w:val="none" w:sz="0" w:space="0" w:color="auto"/>
              </w:divBdr>
            </w:div>
          </w:divsChild>
        </w:div>
        <w:div w:id="903568202">
          <w:marLeft w:val="0"/>
          <w:marRight w:val="0"/>
          <w:marTop w:val="480"/>
          <w:marBottom w:val="480"/>
          <w:divBdr>
            <w:top w:val="single" w:sz="6" w:space="0" w:color="CBD0D1"/>
            <w:left w:val="single" w:sz="6" w:space="0" w:color="CBD0D1"/>
            <w:bottom w:val="single" w:sz="6" w:space="0" w:color="CBD0D1"/>
            <w:right w:val="single" w:sz="6" w:space="0" w:color="CBD0D1"/>
          </w:divBdr>
          <w:divsChild>
            <w:div w:id="1392000719">
              <w:marLeft w:val="150"/>
              <w:marRight w:val="0"/>
              <w:marTop w:val="150"/>
              <w:marBottom w:val="0"/>
              <w:divBdr>
                <w:top w:val="none" w:sz="0" w:space="0" w:color="auto"/>
                <w:left w:val="none" w:sz="0" w:space="0" w:color="auto"/>
                <w:bottom w:val="none" w:sz="0" w:space="0" w:color="auto"/>
                <w:right w:val="none" w:sz="0" w:space="0" w:color="auto"/>
              </w:divBdr>
            </w:div>
          </w:divsChild>
        </w:div>
        <w:div w:id="292951788">
          <w:marLeft w:val="0"/>
          <w:marRight w:val="0"/>
          <w:marTop w:val="480"/>
          <w:marBottom w:val="480"/>
          <w:divBdr>
            <w:top w:val="single" w:sz="6" w:space="0" w:color="CBD0D1"/>
            <w:left w:val="single" w:sz="6" w:space="0" w:color="CBD0D1"/>
            <w:bottom w:val="single" w:sz="6" w:space="0" w:color="CBD0D1"/>
            <w:right w:val="single" w:sz="6" w:space="0" w:color="CBD0D1"/>
          </w:divBdr>
          <w:divsChild>
            <w:div w:id="1567640038">
              <w:marLeft w:val="150"/>
              <w:marRight w:val="0"/>
              <w:marTop w:val="150"/>
              <w:marBottom w:val="0"/>
              <w:divBdr>
                <w:top w:val="none" w:sz="0" w:space="0" w:color="auto"/>
                <w:left w:val="none" w:sz="0" w:space="0" w:color="auto"/>
                <w:bottom w:val="none" w:sz="0" w:space="0" w:color="auto"/>
                <w:right w:val="none" w:sz="0" w:space="0" w:color="auto"/>
              </w:divBdr>
            </w:div>
          </w:divsChild>
        </w:div>
        <w:div w:id="733892217">
          <w:marLeft w:val="0"/>
          <w:marRight w:val="0"/>
          <w:marTop w:val="480"/>
          <w:marBottom w:val="480"/>
          <w:divBdr>
            <w:top w:val="single" w:sz="6" w:space="0" w:color="CBD0D1"/>
            <w:left w:val="single" w:sz="6" w:space="0" w:color="CBD0D1"/>
            <w:bottom w:val="single" w:sz="6" w:space="0" w:color="CBD0D1"/>
            <w:right w:val="single" w:sz="6" w:space="0" w:color="CBD0D1"/>
          </w:divBdr>
          <w:divsChild>
            <w:div w:id="1535072503">
              <w:marLeft w:val="150"/>
              <w:marRight w:val="0"/>
              <w:marTop w:val="150"/>
              <w:marBottom w:val="0"/>
              <w:divBdr>
                <w:top w:val="none" w:sz="0" w:space="0" w:color="auto"/>
                <w:left w:val="none" w:sz="0" w:space="0" w:color="auto"/>
                <w:bottom w:val="none" w:sz="0" w:space="0" w:color="auto"/>
                <w:right w:val="none" w:sz="0" w:space="0" w:color="auto"/>
              </w:divBdr>
            </w:div>
          </w:divsChild>
        </w:div>
        <w:div w:id="2144687996">
          <w:marLeft w:val="0"/>
          <w:marRight w:val="0"/>
          <w:marTop w:val="480"/>
          <w:marBottom w:val="480"/>
          <w:divBdr>
            <w:top w:val="single" w:sz="6" w:space="0" w:color="CBD0D1"/>
            <w:left w:val="single" w:sz="6" w:space="0" w:color="CBD0D1"/>
            <w:bottom w:val="single" w:sz="6" w:space="0" w:color="CBD0D1"/>
            <w:right w:val="single" w:sz="6" w:space="0" w:color="CBD0D1"/>
          </w:divBdr>
          <w:divsChild>
            <w:div w:id="521166414">
              <w:marLeft w:val="150"/>
              <w:marRight w:val="0"/>
              <w:marTop w:val="150"/>
              <w:marBottom w:val="0"/>
              <w:divBdr>
                <w:top w:val="none" w:sz="0" w:space="0" w:color="auto"/>
                <w:left w:val="none" w:sz="0" w:space="0" w:color="auto"/>
                <w:bottom w:val="none" w:sz="0" w:space="0" w:color="auto"/>
                <w:right w:val="none" w:sz="0" w:space="0" w:color="auto"/>
              </w:divBdr>
            </w:div>
          </w:divsChild>
        </w:div>
        <w:div w:id="1871070194">
          <w:marLeft w:val="0"/>
          <w:marRight w:val="0"/>
          <w:marTop w:val="450"/>
          <w:marBottom w:val="0"/>
          <w:divBdr>
            <w:top w:val="none" w:sz="0" w:space="0" w:color="auto"/>
            <w:left w:val="none" w:sz="0" w:space="0" w:color="auto"/>
            <w:bottom w:val="none" w:sz="0" w:space="0" w:color="auto"/>
            <w:right w:val="none" w:sz="0" w:space="0" w:color="auto"/>
          </w:divBdr>
        </w:div>
        <w:div w:id="791289762">
          <w:marLeft w:val="0"/>
          <w:marRight w:val="0"/>
          <w:marTop w:val="450"/>
          <w:marBottom w:val="0"/>
          <w:divBdr>
            <w:top w:val="none" w:sz="0" w:space="0" w:color="auto"/>
            <w:left w:val="none" w:sz="0" w:space="0" w:color="auto"/>
            <w:bottom w:val="none" w:sz="0" w:space="0" w:color="auto"/>
            <w:right w:val="none" w:sz="0" w:space="0" w:color="auto"/>
          </w:divBdr>
        </w:div>
        <w:div w:id="1143888818">
          <w:marLeft w:val="0"/>
          <w:marRight w:val="0"/>
          <w:marTop w:val="450"/>
          <w:marBottom w:val="0"/>
          <w:divBdr>
            <w:top w:val="none" w:sz="0" w:space="0" w:color="auto"/>
            <w:left w:val="none" w:sz="0" w:space="0" w:color="auto"/>
            <w:bottom w:val="none" w:sz="0" w:space="0" w:color="auto"/>
            <w:right w:val="none" w:sz="0" w:space="0" w:color="auto"/>
          </w:divBdr>
          <w:divsChild>
            <w:div w:id="3051356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 TargetMode="External"/><Relationship Id="rId3" Type="http://schemas.openxmlformats.org/officeDocument/2006/relationships/settings" Target="settings.xml"/><Relationship Id="rId7" Type="http://schemas.openxmlformats.org/officeDocument/2006/relationships/hyperlink" Target="https://portswigger.net/web-security/csr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srf" TargetMode="External"/><Relationship Id="rId11" Type="http://schemas.openxmlformats.org/officeDocument/2006/relationships/fontTable" Target="fontTable.xml"/><Relationship Id="rId5" Type="http://schemas.openxmlformats.org/officeDocument/2006/relationships/hyperlink" Target="https://portswigger.net/web-security/csrf" TargetMode="External"/><Relationship Id="rId10" Type="http://schemas.openxmlformats.org/officeDocument/2006/relationships/hyperlink" Target="https://portswigger.net/web-security/cross-site-scripting/content-security-policy" TargetMode="External"/><Relationship Id="rId4" Type="http://schemas.openxmlformats.org/officeDocument/2006/relationships/webSettings" Target="webSettings.xml"/><Relationship Id="rId9" Type="http://schemas.openxmlformats.org/officeDocument/2006/relationships/hyperlink" Target="https://portswigger.net/web-security/cross-site-scripting/content-secu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2024-01-27T12:11:00Z</dcterms:created>
  <dcterms:modified xsi:type="dcterms:W3CDTF">2024-01-27T12:15:00Z</dcterms:modified>
</cp:coreProperties>
</file>