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240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Publications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before="320" w:after="120"/>
        <w:rPr>
          <w:b w:val="1"/>
          <w:bCs w:val="1"/>
        </w:rPr>
      </w:pPr>
      <w:r>
        <w:rPr>
          <w:b w:val="1"/>
          <w:bCs w:val="1"/>
          <w:rtl w:val="0"/>
        </w:rPr>
        <w:t xml:space="preserve">2026</w:t>
      </w:r>
    </w:p>
    <w:p w14:paraId="7E000001">
      <w:pPr>
        <w:numPr>
          <w:ilvl w:val="0"/>
          <w:numId w:val="26"/>
        </w:numPr>
        <w:spacing w:before="0" w:after="140" w:line="276" w:lineRule="exact"/>
        <w:ind w:left="360" w:hanging="360"/>
        <w:rPr>
          <w:rFonts w:ascii="Times New Roman" w:cs="Times New Roman" w:eastAsia="Times New Roman" w:hAnsi="Times New Roman"/>
          <w:color w:val="222222"/>
          <w:highlight w:val="white"/>
        </w:rPr>
      </w:pPr>
      <w:r>
        <w:rPr>
          <w:color w:val="222222"/>
          <w:highlight w:val="white"/>
          <w:rtl w:val="0"/>
        </w:rPr>
        <w:t xml:space="preserve">Avireddy, A., Singh, M., Singh, S., Raj, A., Dhanuka, S., Mukhopadhyay, P. and Juneja, S.K. 2026. Steering Diffusion Priors with Sparse Observations for High-Resolution Temperature Downscaling. </w:t>
      </w:r>
      <w:r>
        <w:rPr>
          <w:b w:val="1"/>
          <w:bCs w:val="1"/>
          <w:color w:val="222222"/>
          <w:highlight w:val="white"/>
          <w:rtl w:val="0"/>
        </w:rPr>
        <w:t xml:space="preserve">NeurIPS 2026</w:t>
      </w:r>
      <w:r>
        <w:rPr>
          <w:color w:val="222222"/>
          <w:highlight w:val="white"/>
          <w:rtl w:val="0"/>
        </w:rPr>
        <w:t xml:space="preserve"> Workshop: Tackling Climate Change with Machine Learning.</w:t>
      </w:r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 (</w:t>
      </w:r>
      <w:hyperlink r:id="rId992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pdf</w:t>
        </w:r>
      </w:hyperlink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)</w:t>
      </w:r>
    </w:p>
    <w:p w14:paraId="7E000002">
      <w:pPr>
        <w:numPr>
          <w:ilvl w:val="0"/>
          <w:numId w:val="26"/>
        </w:numPr>
        <w:spacing w:before="0" w:after="140" w:line="276" w:lineRule="exact"/>
        <w:ind w:left="360" w:hanging="360"/>
        <w:rPr>
          <w:rFonts w:ascii="Times New Roman" w:cs="Times New Roman" w:eastAsia="Times New Roman" w:hAnsi="Times New Roman"/>
          <w:color w:val="222222"/>
          <w:highlight w:val="white"/>
        </w:rPr>
      </w:pPr>
      <w:r>
        <w:rPr>
          <w:color w:val="222222"/>
          <w:highlight w:val="white"/>
          <w:rtl w:val="0"/>
        </w:rPr>
        <w:t xml:space="preserve">Raj, A., Dhanuka, S., Singh, M., Mukhopadhyay, P., Goswami, B. and Juneja, S.K. 2026. IndiaS2S-Bench: A Comprehensive Benchmark of Subseasonal to Seasonal Forecasting over India. </w:t>
      </w:r>
      <w:r>
        <w:rPr>
          <w:b w:val="1"/>
          <w:bCs w:val="1"/>
          <w:color w:val="222222"/>
          <w:highlight w:val="white"/>
          <w:rtl w:val="0"/>
        </w:rPr>
        <w:t xml:space="preserve">NeurIPS 2026</w:t>
      </w:r>
      <w:r>
        <w:rPr>
          <w:color w:val="222222"/>
          <w:highlight w:val="white"/>
          <w:rtl w:val="0"/>
        </w:rPr>
        <w:t xml:space="preserve"> Workshop: Tackling Climate Change with Machine Learning.</w:t>
      </w:r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 (</w:t>
      </w:r>
      <w:hyperlink r:id="rId981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pdf</w:t>
        </w:r>
      </w:hyperlink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)</w:t>
      </w:r>
    </w:p>
    <w:p w14:paraId="7E000003">
      <w:pPr>
        <w:numPr>
          <w:ilvl w:val="0"/>
          <w:numId w:val="26"/>
        </w:numPr>
        <w:spacing w:before="0" w:after="140" w:line="276" w:lineRule="exact"/>
        <w:ind w:left="360" w:hanging="360"/>
        <w:rPr>
          <w:rFonts w:ascii="Times New Roman" w:cs="Times New Roman" w:eastAsia="Times New Roman" w:hAnsi="Times New Roman"/>
          <w:color w:val="222222"/>
          <w:highlight w:val="white"/>
        </w:rPr>
      </w:pPr>
      <w:r>
        <w:rPr>
          <w:color w:val="222222"/>
          <w:highlight w:val="white"/>
          <w:rtl w:val="0"/>
        </w:rPr>
        <w:t xml:space="preserve">Dhanuka, S., Iyer, S.R., Singh, M., Mohapatra, M., Mukhopadhyay, P. and Juneja, S.K. 2026. Learning Ensemble Mixtures from Observations and Adapting Online with Theoretical Bounds. </w:t>
      </w:r>
      <w:r>
        <w:rPr>
          <w:b w:val="1"/>
          <w:bCs w:val="1"/>
          <w:color w:val="222222"/>
          <w:highlight w:val="white"/>
          <w:rtl w:val="0"/>
        </w:rPr>
        <w:t xml:space="preserve">NeurIPS 2026</w:t>
      </w:r>
      <w:r>
        <w:rPr>
          <w:color w:val="222222"/>
          <w:highlight w:val="white"/>
          <w:rtl w:val="0"/>
        </w:rPr>
        <w:t xml:space="preserve"> Workshop: Tackling Climate Change with Machine Learning.</w:t>
      </w:r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 (</w:t>
      </w:r>
      <w:hyperlink r:id="rId993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pdf</w:t>
        </w:r>
      </w:hyperlink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)</w:t>
      </w:r>
    </w:p>
    <w:p w14:paraId="7E000004">
      <w:pPr>
        <w:numPr>
          <w:ilvl w:val="0"/>
          <w:numId w:val="26"/>
        </w:numPr>
        <w:spacing w:before="0" w:after="140" w:line="276" w:lineRule="exact"/>
        <w:ind w:left="360" w:hanging="360"/>
        <w:rPr>
          <w:rFonts w:ascii="Times New Roman" w:cs="Times New Roman" w:eastAsia="Times New Roman" w:hAnsi="Times New Roman"/>
          <w:color w:val="222222"/>
          <w:highlight w:val="white"/>
        </w:rPr>
      </w:pPr>
      <w:r>
        <w:rPr>
          <w:color w:val="222222"/>
          <w:highlight w:val="white"/>
          <w:rtl w:val="0"/>
        </w:rPr>
        <w:t xml:space="preserve">Raj, A., Singh, M., Dhanuka, S., Goswami, B., Mukhopadhyay, P., Juneja, S.K. and Mohapatra, M. 2026. Calibrating AI Subseasonal to Seasonal (S2S) Forecasts with Lightweight Regional Adapters. </w:t>
      </w:r>
      <w:r>
        <w:rPr>
          <w:b w:val="1"/>
          <w:bCs w:val="1"/>
          <w:color w:val="222222"/>
          <w:highlight w:val="white"/>
          <w:rtl w:val="0"/>
        </w:rPr>
        <w:t xml:space="preserve">NeurIPS 2026</w:t>
      </w:r>
      <w:r>
        <w:rPr>
          <w:color w:val="222222"/>
          <w:highlight w:val="white"/>
          <w:rtl w:val="0"/>
        </w:rPr>
        <w:t xml:space="preserve"> Workshop: Tackling Climate Change with Machine Learning.</w:t>
      </w:r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 (</w:t>
      </w:r>
      <w:hyperlink r:id="rId980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pdf</w:t>
        </w:r>
      </w:hyperlink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)</w:t>
      </w:r>
    </w:p>
    <w:p w14:paraId="7E0000B1">
      <w:pPr>
        <w:numPr>
          <w:ilvl w:val="0"/>
          <w:numId w:val="26"/>
        </w:numPr>
        <w:spacing w:before="0" w:after="140" w:line="276" w:lineRule="exact"/>
        <w:ind w:left="360" w:hanging="360"/>
        <w:rPr>
          <w:rFonts w:ascii="Times New Roman" w:cs="Times New Roman" w:eastAsia="Times New Roman" w:hAnsi="Times New Roman"/>
          <w:color w:val="222222"/>
          <w:highlight w:val="white"/>
        </w:rPr>
      </w:pPr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Kumar, O., Dey, S., Iyer, S.R. and Juneja, S. 2026. Directionally Correct Views in Portfolio Optimization. </w:t>
      </w:r>
      <w:r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t xml:space="preserve">NeurIPS 2026</w:t>
      </w:r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 Workshop: Second Workshop on ML×OR. (</w:t>
      </w:r>
      <w:hyperlink r:id="rId990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pdf</w:t>
        </w:r>
      </w:hyperlink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)</w:t>
      </w:r>
    </w:p>
    <w:p w14:paraId="7E0000B2">
      <w:pPr>
        <w:numPr>
          <w:ilvl w:val="0"/>
          <w:numId w:val="26"/>
        </w:numPr>
        <w:spacing w:before="0" w:after="140" w:line="276" w:lineRule="exact"/>
        <w:ind w:left="360" w:hanging="360"/>
        <w:rPr>
          <w:rFonts w:ascii="Times New Roman" w:cs="Times New Roman" w:eastAsia="Times New Roman" w:hAnsi="Times New Roman"/>
          <w:color w:val="222222"/>
          <w:highlight w:val="white"/>
        </w:rPr>
      </w:pPr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Gupta, R. and Juneja, S. 2026. A Splitting Method for SDE Terminal-Law Estimation. </w:t>
      </w:r>
      <w:r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t xml:space="preserve">NeurIPS 2026</w:t>
      </w:r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 Workshop: Second Workshop on ML×OR. (</w:t>
      </w:r>
      <w:hyperlink r:id="rId991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arxiv</w:t>
        </w:r>
      </w:hyperlink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before="0" w:after="140" w:line="276" w:lineRule="exact"/>
        <w:ind w:left="36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>
        <w:rPr>
          <w:color w:val="222222"/>
          <w:highlight w:val="white"/>
          <w:rtl w:val="0"/>
        </w:rPr>
        <w:t xml:space="preserve">Dhanuka, S., Iyer, S., Singh, M., More, M., Gupta, R., Gupta, D., Mukhopadhyay, P. and Juneja, S., 2026. AdaWeather: Adaptively Mixing Probabilistic Weather Forecasts with Logarithmic Regret. (</w:t>
      </w:r>
      <w:hyperlink r:id="rId7">
        <w:r>
          <w:rPr>
            <w:color w:val="1155cc"/>
            <w:highlight w:val="white"/>
            <w:u w:val="single"/>
            <w:rtl w:val="0"/>
          </w:rPr>
          <w:t xml:space="preserve">arxiv</w:t>
        </w:r>
      </w:hyperlink>
      <w:r>
        <w:rPr>
          <w:color w:val="222222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before="0" w:after="140" w:line="276" w:lineRule="exact"/>
        <w:ind w:left="36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>
        <w:rPr>
          <w:color w:val="222222"/>
          <w:highlight w:val="white"/>
          <w:rtl w:val="0"/>
        </w:rPr>
        <w:t xml:space="preserve">Deep, V., Bassamboo, A. and Juneja, S., 2026. Asymptotic optimality theory of confidence intervals of the mean. Proceedings of </w:t>
      </w:r>
      <w:r>
        <w:rPr>
          <w:b w:val="1"/>
          <w:bCs w:val="1"/>
          <w:color w:val="222222"/>
          <w:highlight w:val="white"/>
          <w:rtl w:val="0"/>
        </w:rPr>
        <w:t xml:space="preserve">AISTATS 2026</w:t>
      </w:r>
      <w:r>
        <w:rPr>
          <w:color w:val="222222"/>
          <w:highlight w:val="white"/>
          <w:rtl w:val="0"/>
        </w:rPr>
        <w:t xml:space="preserve">, PMLR 300. </w:t>
      </w:r>
      <w:r>
        <w:rPr>
          <w:i w:val="1"/>
          <w:iCs w:val="1"/>
          <w:color w:val="222222"/>
          <w:highlight w:val="white"/>
          <w:rtl w:val="0"/>
        </w:rPr>
        <w:t xml:space="preserve">arXiv:2501.19126</w:t>
      </w:r>
      <w:r>
        <w:rPr>
          <w:color w:val="222222"/>
          <w:highlight w:val="white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before="0" w:after="140" w:line="276" w:lineRule="exact"/>
        <w:ind w:left="360" w:hanging="360"/>
        <w:rPr>
          <w:rFonts w:ascii="Times New Roman" w:cs="Times New Roman" w:eastAsia="Times New Roman" w:hAnsi="Times New Roman"/>
          <w:color w:val="222222"/>
          <w:highlight w:val="white"/>
        </w:rPr>
      </w:pPr>
      <w:r>
        <w:rPr>
          <w:color w:val="222222"/>
          <w:highlight w:val="white"/>
          <w:rtl w:val="0"/>
        </w:rPr>
        <w:t xml:space="preserve">Iyer, S.R., Gupta, D., Gupta, R., Mandal, H., Bandyopadhyay, A., Bassamboo, A., Gupta, V., Juneja, S. 2026. Fundamental limits for weighted empirical approximations of exponentially tilted distributions. Proceedings of </w:t>
      </w:r>
      <w:r>
        <w:rPr>
          <w:b w:val="1"/>
          <w:bCs w:val="1"/>
          <w:color w:val="222222"/>
          <w:highlight w:val="white"/>
          <w:rtl w:val="0"/>
        </w:rPr>
        <w:t xml:space="preserve">AISTATS 2026</w:t>
      </w:r>
      <w:r>
        <w:rPr>
          <w:color w:val="222222"/>
          <w:highlight w:val="white"/>
          <w:rtl w:val="0"/>
        </w:rPr>
        <w:t xml:space="preserve">, PMLR 300 (</w:t>
      </w:r>
      <w:hyperlink r:id="rId8">
        <w:r>
          <w:rPr>
            <w:color w:val="1155cc"/>
            <w:highlight w:val="white"/>
            <w:u w:val="single"/>
            <w:rtl w:val="0"/>
          </w:rPr>
          <w:t xml:space="preserve">arxiv</w:t>
        </w:r>
      </w:hyperlink>
      <w:r>
        <w:rPr>
          <w:color w:val="222222"/>
          <w:highlight w:val="white"/>
          <w:rtl w:val="0"/>
        </w:rPr>
        <w:t xml:space="preserve">)</w:t>
      </w:r>
    </w:p>
    <w:p w14:paraId="7E000005">
      <w:pPr>
        <w:numPr>
          <w:ilvl w:val="0"/>
          <w:numId w:val="26"/>
        </w:numPr>
        <w:spacing w:before="0" w:after="140" w:line="276" w:lineRule="exact"/>
        <w:ind w:left="360" w:hanging="360"/>
        <w:rPr>
          <w:rFonts w:ascii="Times New Roman" w:cs="Times New Roman" w:eastAsia="Times New Roman" w:hAnsi="Times New Roman"/>
          <w:color w:val="222222"/>
          <w:highlight w:val="white"/>
        </w:rPr>
      </w:pPr>
      <w:r>
        <w:rPr>
          <w:color w:val="222222"/>
          <w:highlight w:val="white"/>
          <w:rtl w:val="0"/>
        </w:rPr>
        <w:t xml:space="preserve">Luitel, S., Singh, M., Durkee, J., Fahad, A.A., Sudharsan, N., Singh, P., He, C., Kamath, H., Yang, Z.L., Halder, K. and Juneja, S., 2026. AirCast-SR: A Foundation Model for Kilometer-Scale Atmospheric Super-Resolution via Latent Consistency Diffusion. arXiv preprint arXiv:2605.26130. (</w:t>
      </w:r>
      <w:hyperlink r:id="rId900">
        <w:r>
          <w:rPr>
            <w:color w:val="1155cc"/>
            <w:highlight w:val="white"/>
            <w:u w:val="single"/>
            <w:rtl w:val="0"/>
          </w:rPr>
          <w:t xml:space="preserve">arxiv</w:t>
        </w:r>
      </w:hyperlink>
      <w:r>
        <w:rPr>
          <w:color w:val="222222"/>
          <w:highlight w:val="white"/>
          <w:rtl w:val="0"/>
        </w:rPr>
        <w:t xml:space="preserve">)</w:t>
      </w:r>
    </w:p>
    <w:p w14:paraId="7E000006">
      <w:pPr>
        <w:numPr>
          <w:ilvl w:val="0"/>
          <w:numId w:val="26"/>
        </w:numPr>
        <w:spacing w:before="0" w:after="140" w:line="276" w:lineRule="exact"/>
        <w:ind w:left="360" w:hanging="360"/>
        <w:rPr>
          <w:rFonts w:ascii="Times New Roman" w:cs="Times New Roman" w:eastAsia="Times New Roman" w:hAnsi="Times New Roman"/>
          <w:color w:val="222222"/>
          <w:highlight w:val="white"/>
        </w:rPr>
      </w:pPr>
      <w:r>
        <w:rPr>
          <w:color w:val="222222"/>
          <w:highlight w:val="white"/>
          <w:rtl w:val="0"/>
        </w:rPr>
        <w:t xml:space="preserve">Luitel, S., Singh, M., Mukhopadhyay, P., Juneja, S. and Dhanuka, S., 2026. Evaluating the Fidelity of GraphCast AI Forecasts for the Indian Summer Monsoon: A Climatological Assessment Against ERA-5 Reanalysis and IMERG Observations. arXiv preprint arXiv:2607.11905. (</w:t>
      </w:r>
      <w:hyperlink r:id="rId901">
        <w:r>
          <w:rPr>
            <w:color w:val="1155cc"/>
            <w:highlight w:val="white"/>
            <w:u w:val="single"/>
            <w:rtl w:val="0"/>
          </w:rPr>
          <w:t xml:space="preserve">arxiv</w:t>
        </w:r>
      </w:hyperlink>
      <w:r>
        <w:rPr>
          <w:color w:val="222222"/>
          <w:highlight w:val="white"/>
          <w:rtl w:val="0"/>
        </w:rPr>
        <w:t xml:space="preserve">)</w:t>
      </w:r>
    </w:p>
    <w:p w14:paraId="7E000007">
      <w:pPr>
        <w:numPr>
          <w:ilvl w:val="0"/>
          <w:numId w:val="26"/>
        </w:numPr>
        <w:spacing w:before="0" w:after="140" w:line="276" w:lineRule="exact"/>
        <w:ind w:left="360" w:hanging="360"/>
        <w:rPr>
          <w:rFonts w:ascii="Times New Roman" w:cs="Times New Roman" w:eastAsia="Times New Roman" w:hAnsi="Times New Roman"/>
          <w:color w:val="222222"/>
          <w:highlight w:val="white"/>
        </w:rPr>
      </w:pPr>
      <w:r>
        <w:rPr>
          <w:color w:val="222222"/>
          <w:highlight w:val="white"/>
          <w:rtl w:val="0"/>
        </w:rPr>
        <w:t xml:space="preserve">Bandyopadhyay, A. and Juneja, S., 2026. Game of arrivals to a two queue network with heterogeneous customer routes. </w:t>
      </w:r>
      <w:r>
        <w:rPr>
          <w:b w:val="1"/>
          <w:bCs w:val="1"/>
          <w:color w:val="222222"/>
          <w:highlight w:val="white"/>
          <w:rtl w:val="0"/>
        </w:rPr>
        <w:t xml:space="preserve">ACM SIGMETRICS</w:t>
      </w:r>
      <w:r>
        <w:rPr>
          <w:color w:val="222222"/>
          <w:highlight w:val="white"/>
          <w:rtl w:val="0"/>
        </w:rPr>
        <w:t xml:space="preserve"> Performance Evaluation Review, 53(4), pp.97-102. (</w:t>
      </w:r>
      <w:hyperlink r:id="rId902">
        <w:r>
          <w:rPr>
            <w:color w:val="1155cc"/>
            <w:highlight w:val="white"/>
            <w:u w:val="single"/>
            <w:rtl w:val="0"/>
          </w:rPr>
          <w:t xml:space="preserve">arxiv</w:t>
        </w:r>
      </w:hyperlink>
      <w:r>
        <w:rPr>
          <w:color w:val="222222"/>
          <w:highlight w:val="white"/>
          <w:rtl w:val="0"/>
        </w:rPr>
        <w:t xml:space="preserve">)</w:t>
      </w:r>
    </w:p>
    <w:p w14:paraId="7E000008">
      <w:pPr>
        <w:numPr>
          <w:ilvl w:val="0"/>
          <w:numId w:val="26"/>
        </w:numPr>
        <w:spacing w:before="0" w:after="140" w:line="276" w:lineRule="exact"/>
        <w:ind w:left="360" w:hanging="360"/>
        <w:rPr>
          <w:rFonts w:ascii="Times New Roman" w:cs="Times New Roman" w:eastAsia="Times New Roman" w:hAnsi="Times New Roman"/>
          <w:color w:val="222222"/>
          <w:highlight w:val="white"/>
        </w:rPr>
      </w:pPr>
      <w:r>
        <w:rPr>
          <w:color w:val="222222"/>
          <w:highlight w:val="white"/>
          <w:rtl w:val="0"/>
        </w:rPr>
        <w:t xml:space="preserve">Mandal, H., Gupta, D., Gupta, R., Iyer, S.R., Bandyopadhyay, A., Bassamboo, A., Gupta, V., Juneja, S. 2026. Generating DDPM-based Samples from Exponentially Tilted Distributions. Submitted. (</w:t>
      </w:r>
      <w:hyperlink r:id="rId903">
        <w:r>
          <w:rPr>
            <w:color w:val="1155cc"/>
            <w:highlight w:val="white"/>
            <w:u w:val="single"/>
            <w:rtl w:val="0"/>
          </w:rPr>
          <w:t xml:space="preserve">arxiv</w:t>
        </w:r>
      </w:hyperlink>
      <w:r>
        <w:rPr>
          <w:color w:val="222222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D">
      <w:pPr>
        <w:keepNext w:val="1"/>
        <w:spacing w:before="320" w:after="120"/>
        <w:rPr>
          <w:b w:val="1"/>
          <w:bCs w:val="1"/>
        </w:rPr>
      </w:pPr>
      <w:r>
        <w:rPr>
          <w:b w:val="1"/>
          <w:bCs w:val="1"/>
          <w:rtl w:val="0"/>
        </w:rPr>
        <w:t xml:space="preserve">2025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Pagare, T., Bandyopadhyay, A. and Juneja, S. 2025. Optimal Algorithms for Bandit Learning in Matching Markets. Dynamics at the Frontiers of Optimization, Sampling, and Games –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NeurIPS 2025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Workshop</w:t>
      </w:r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 (</w:t>
      </w:r>
      <w:hyperlink r:id="rId955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arxiv</w:t>
        </w:r>
      </w:hyperlink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Jain, A., Batra, J., Narula, A., Rajeevan MN, and Juneja, S. 2025. Deep learning for short-range monsoon rainfall forecast using ground truth rainfall data. Tackling Climate Change with Machine Learning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NeurIPS 2025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Workshop.</w:t>
      </w:r>
      <w:r>
        <w:rPr>
          <w:rtl w:val="0"/>
        </w:rPr>
      </w:r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 (</w:t>
      </w:r>
      <w:hyperlink r:id="rId956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paper</w:t>
        </w:r>
      </w:hyperlink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before="0" w:after="140" w:line="276" w:lineRule="exact"/>
        <w:ind w:left="360" w:hanging="360"/>
      </w:pPr>
      <w:r>
        <w:rPr>
          <w:rtl w:val="0"/>
        </w:rPr>
        <w:t xml:space="preserve">Ahn, D., Juneja S., Pagare, T. and Shreyas, S. </w:t>
      </w:r>
      <w:hyperlink r:id="rId10">
        <w:r>
          <w:rPr>
            <w:color w:val="1155cc"/>
            <w:u w:val="single"/>
            <w:rtl w:val="0"/>
          </w:rPr>
          <w:t xml:space="preserve">Data-driven estimation of tail probabilities under varying distributional assumptions.</w:t>
        </w:r>
      </w:hyperlink>
      <w:r>
        <w:rPr>
          <w:rtl w:val="0"/>
        </w:rPr>
        <w:t xml:space="preserve"> Winter Simulation Conference (WSC). IEEE, 2025.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before="0" w:after="140" w:line="276" w:lineRule="exact"/>
        <w:ind w:left="360" w:hanging="360"/>
      </w:pPr>
      <w:r>
        <w:rPr>
          <w:color w:val="010101"/>
          <w:sz w:val="24"/>
          <w:szCs w:val="24"/>
          <w:highlight w:val="white"/>
          <w:rtl w:val="0"/>
        </w:rPr>
        <w:t xml:space="preserve">Dhanuka, S., Singh, M. and Juneja, S. 2025. Finetuning a Neural Weather Model to India Rainfall Accepted to ACM IKDD CODS 2025 13th International Conference on Data Science AI for Sciences Track.</w:t>
      </w:r>
    </w:p>
    <w:p w14:paraId="7E000009">
      <w:pPr>
        <w:numPr>
          <w:ilvl w:val="0"/>
          <w:numId w:val="26"/>
        </w:numPr>
        <w:spacing w:before="0" w:after="140" w:line="276" w:lineRule="exact"/>
        <w:ind w:left="360" w:hanging="360"/>
        <w:rPr>
          <w:rFonts w:ascii="Times New Roman" w:cs="Times New Roman" w:eastAsia="Times New Roman" w:hAnsi="Times New Roman"/>
          <w:color w:val="222222"/>
          <w:highlight w:val="white"/>
        </w:rPr>
      </w:pPr>
      <w:r>
        <w:rPr>
          <w:color w:val="222222"/>
          <w:highlight w:val="white"/>
          <w:rtl w:val="0"/>
        </w:rPr>
        <w:t xml:space="preserve">Foujdar, A., Juneja, S., Kumar, A. and Prabhala, N. 2025. Risk Factors for the Indian Equity Market: Statistics, Visualization, and an Interactive Tool. Preprint. (</w:t>
      </w:r>
      <w:hyperlink r:id="rId904">
        <w:r>
          <w:rPr>
            <w:color w:val="1155cc"/>
            <w:highlight w:val="white"/>
            <w:u w:val="single"/>
            <w:rtl w:val="0"/>
          </w:rPr>
          <w:t xml:space="preserve">pdf</w:t>
        </w:r>
      </w:hyperlink>
      <w:r>
        <w:rPr>
          <w:color w:val="222222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D">
      <w:pPr>
        <w:keepNext w:val="1"/>
        <w:spacing w:before="320" w:after="120"/>
        <w:rPr>
          <w:b w:val="1"/>
          <w:bCs w:val="1"/>
        </w:rPr>
      </w:pPr>
      <w:r>
        <w:rPr>
          <w:b w:val="1"/>
          <w:bCs w:val="1"/>
          <w:rtl w:val="0"/>
        </w:rPr>
        <w:t xml:space="preserve">2024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color w:val="222222"/>
          <w:highlight w:val="white"/>
          <w:rtl w:val="0"/>
        </w:rPr>
        <w:t xml:space="preserve">Bandyopadhyay, A., Juneja, S. and Agrawal, S., 2024. Optimal top-two method for best arm identification and fluid analysis. </w:t>
      </w:r>
      <w:r>
        <w:rPr>
          <w:b w:val="1"/>
          <w:bCs w:val="1"/>
          <w:i w:val="1"/>
          <w:iCs w:val="1"/>
          <w:color w:val="222222"/>
          <w:highlight w:val="white"/>
          <w:rtl w:val="0"/>
        </w:rPr>
        <w:t xml:space="preserve">Advances in Neural Information Processing Systems</w:t>
      </w:r>
      <w:r>
        <w:rPr>
          <w:color w:val="222222"/>
          <w:highlight w:val="white"/>
          <w:rtl w:val="0"/>
        </w:rPr>
        <w:t xml:space="preserve">, </w:t>
      </w:r>
      <w:r>
        <w:rPr>
          <w:i w:val="1"/>
          <w:iCs w:val="1"/>
          <w:color w:val="222222"/>
          <w:highlight w:val="white"/>
          <w:rtl w:val="0"/>
        </w:rPr>
        <w:t xml:space="preserve">37</w:t>
      </w:r>
      <w:r>
        <w:rPr>
          <w:color w:val="222222"/>
          <w:highlight w:val="white"/>
          <w:rtl w:val="0"/>
        </w:rPr>
        <w:t xml:space="preserve">, pp.66568-66646.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color w:val="222222"/>
          <w:highlight w:val="white"/>
          <w:rtl w:val="0"/>
        </w:rPr>
        <w:t xml:space="preserve">Deep, V., Bassamboo, A. and Juneja, S.K., 2024, July. Asymptotically Optimal and Computationally Efficient Average Treatment Effect Estimation in A/B testing. In </w:t>
      </w:r>
      <w:r>
        <w:rPr>
          <w:b w:val="1"/>
          <w:bCs w:val="1"/>
          <w:i w:val="1"/>
          <w:iCs w:val="1"/>
          <w:color w:val="222222"/>
          <w:highlight w:val="white"/>
          <w:rtl w:val="0"/>
        </w:rPr>
        <w:t xml:space="preserve">International Conference on Machine Learning</w:t>
      </w:r>
      <w:r>
        <w:rPr>
          <w:color w:val="222222"/>
          <w:highlight w:val="white"/>
          <w:rtl w:val="0"/>
        </w:rPr>
        <w:t xml:space="preserve"> (pp. 10317-10367). PMLR.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color w:val="222222"/>
          <w:highlight w:val="white"/>
          <w:rtl w:val="0"/>
        </w:rPr>
        <w:t xml:space="preserve">Hult, H., Jain, A., Juneja, S., Nyquist, P. and Vijayan, S., 2024, December. A Deep Learning Approach for Rare Event Simulation in Diffusion Processes. In </w:t>
      </w:r>
      <w:r>
        <w:rPr>
          <w:i w:val="1"/>
          <w:iCs w:val="1"/>
          <w:color w:val="222222"/>
          <w:highlight w:val="white"/>
          <w:rtl w:val="0"/>
        </w:rPr>
        <w:t xml:space="preserve">2024 Winter Simulation Conference (WSC)</w:t>
      </w:r>
      <w:r>
        <w:rPr>
          <w:color w:val="222222"/>
          <w:highlight w:val="white"/>
          <w:rtl w:val="0"/>
        </w:rPr>
        <w:t xml:space="preserve"> (pp. 2559-2570). IEEE.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color w:val="222222"/>
          <w:highlight w:val="white"/>
          <w:rtl w:val="0"/>
        </w:rPr>
        <w:t xml:space="preserve">Bhattacharjee, A. and Juneja, S., 2024, December. Selecting the Safest Design in Rare Event Settings. In </w:t>
      </w:r>
      <w:r>
        <w:rPr>
          <w:i w:val="1"/>
          <w:iCs w:val="1"/>
          <w:color w:val="222222"/>
          <w:highlight w:val="white"/>
          <w:rtl w:val="0"/>
        </w:rPr>
        <w:t xml:space="preserve">2024 Winter Simulation Conference (WSC)</w:t>
      </w:r>
      <w:r>
        <w:rPr>
          <w:color w:val="222222"/>
          <w:highlight w:val="white"/>
          <w:rtl w:val="0"/>
        </w:rPr>
        <w:t xml:space="preserve"> (pp. 3403-3414). IEEE.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Narula, A., Jain, A., Batra, J. and Juneja, S., 2024. Comparing skill of historical rainfall data-based monsoon rainfall prediction in India with NCEP-NWP forecasts. </w:t>
      </w: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arXiv preprint arXiv:2402.07851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before="320" w:after="120"/>
        <w:rPr>
          <w:b w:val="1"/>
          <w:bCs w:val="1"/>
        </w:rPr>
      </w:pPr>
      <w:r>
        <w:rPr>
          <w:b w:val="1"/>
          <w:bCs w:val="1"/>
          <w:rtl w:val="0"/>
        </w:rPr>
        <w:t xml:space="preserve">2023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Bhattacharjee, A., Vijayan, S. and Juneja, S., 2023, July. Best arm identification in rare events. In 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Uncertainty in Artificial Intelligence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 (pp. 163-172). PMLR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Mittal, D., Juneja., S. and Agrawal, S. 2023. Agent based simulators for epidemic modelling: Simulating larger models using smaller ones. To appear in Proc. 4th International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AAMAS Workshop on Autonomous Agents for Social Good (AASG 2023)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Mittal, D., Juneja., S. and Agrawal, S. 2023. Shift, scale and restart smaller models to estimate larger ones: Agent based simulators in epidemiology.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ACM SIGMETRICS Performance Evaluation Review 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50, no. 4 (2023): 56-58.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1">
        <w:r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Bandyopadhyay, A. and Juneja, S., 2023. Game of arrivals at a two queue network with heterogeneous customer routes. </w:t>
      </w: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arXiv preprint arXiv:2310.18149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Agrawal, S., Juneja, S., Shanmugam, K. and Suggala, A.S., 2023. Optimal Best-Arm Identification in Bandits with Access to Offline Data. </w:t>
      </w: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arXiv preprint arXiv:2306.09048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after="140" w:line="276" w:lineRule="exact"/>
        <w:ind w:left="36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Learning to Ask the Right Questions: A Multi-armed Bandits Approach. 2023. A Bassamboo, V Deep, S Juneja, A Zeevi - Available at SSRN 4375185.</w:t>
      </w:r>
    </w:p>
    <w:p w:rsidR="00000000" w:rsidDel="00000000" w:rsidP="00000000" w:rsidRDefault="00000000" w:rsidRPr="00000000" w14:paraId="0000003E">
      <w:pPr>
        <w:keepNext w:val="1"/>
        <w:spacing w:before="320" w:after="120"/>
        <w:rPr>
          <w:b w:val="1"/>
          <w:bCs w:val="1"/>
        </w:rPr>
      </w:pPr>
      <w:r>
        <w:rPr>
          <w:b w:val="1"/>
          <w:bCs w:val="1"/>
          <w:rtl w:val="0"/>
        </w:rPr>
        <w:t xml:space="preserve">2022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Juneja, S. 2022. Learning the Queue Arrivals Game Equilibrium.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Queueing Systems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, 100 (3-4), pp.533-535.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Mittal, D., Juneja., S. and Agrawal, S. 2022. Agent based simulators for Covid-19: Simulating larger models using smaller ones. </w:t>
      </w:r>
      <w:hyperlink r:id="rId12">
        <w:r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http://arxiv.org/abs/2209.02887</w:t>
        </w:r>
      </w:hyperlink>
      <w:r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Deep, V., Bassamboo, A., Juneja, S. and Zeevi, A. 2022. Exact optimal width fixed confidence interval estimation of mean.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In 2022 Winter Simulation Conference (WSC)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 (pp. 713-723). IEEE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Juneja, S. and Mittal, D. 2022. Modelling the Second Covid-19 Wave in Mumbai.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In 2022 Winter Simulation Conference (WSC)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 (pp. 581-592). IEEE.</w:t>
      </w:r>
      <w:r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2021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Agrawal, S., Juneja, S. and Koolen, W.M., 2021. Regret Minimization in Heavy-Tailed Bandits. 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Conference on Learning Theory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(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COLT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) 2021. 134. Pp. 1-37. </w:t>
      </w:r>
      <w:hyperlink r:id="rId13">
        <w:r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highlight w:val="white"/>
            <w:u w:val="single"/>
            <w:vertAlign w:val="baseline"/>
            <w:rtl w:val="0"/>
          </w:rPr>
          <w:t xml:space="preserve">https://arxiv.org/pdf/2102.03734.pdf</w:t>
        </w:r>
      </w:hyperlink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Agrawal, S., Koolen, W.M. and Juneja, S., 2021. Optimal Best-Arm Identification Methods for Tail-Risk Measures.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Advances in Neural Information Processing Systems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, 34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14">
        <w:r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https://arxiv.org/abs/2008.07606</w:t>
        </w:r>
      </w:hyperlink>
      <w:r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Malani, A., Shah, D., Kang, G., Lobo, G.N., Shastri, J., Mohanan, M., Jain, R., Agrawal, S., Juneja, S., Imad, S. and Kolthur-Seetharam, U., 2021. Seroprevalence of SARS-CoV-2 in slums versus non-slums in Mumbai, India. 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The Lancet Global Health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, </w:t>
      </w: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(2), pp.e110-e111. (</w:t>
      </w:r>
      <w:hyperlink r:id="rId15">
        <w:r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highlight w:val="white"/>
            <w:u w:val="single"/>
            <w:vertAlign w:val="baseline"/>
            <w:rtl w:val="0"/>
          </w:rPr>
          <w:t xml:space="preserve">link</w:t>
        </w:r>
      </w:hyperlink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)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Medrxiv version </w:t>
      </w:r>
      <w:hyperlink r:id="rId16">
        <w:r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https://www.medrxiv.org/content/10.1101/2020.08.27.20182741v1</w:t>
        </w:r>
      </w:hyperlink>
      <w:r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Deo, Anand and Juneja, Sandeep, Credit Risk: Simple Closed Form Approximate Maximum Likelihood Estimator.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Operations Research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69 (2), 361-379</w:t>
      </w: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7">
        <w:r>
          <w:rPr>
            <w:rFonts w:ascii="Times New Roman" w:cs="Times New Roman" w:eastAsia="Times New Roman" w:hAnsi="Times New Roman"/>
            <w:b w:val="0"/>
            <w:bCs w:val="0"/>
            <w:i w:val="1"/>
            <w:iCs w:val="1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https://pubsonline.informs.org/doi/pdf/10.1287/opre.2020.2029</w:t>
        </w:r>
      </w:hyperlink>
      <w:r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before="0" w:after="140" w:line="276" w:lineRule="exact"/>
        <w:ind w:left="360" w:hanging="360"/>
        <w:rPr/>
      </w:pPr>
      <w:r>
        <w:rPr>
          <w:rtl w:val="0"/>
        </w:rPr>
        <w:t xml:space="preserve">Moka, S. B., S. Juneja and M. R. H. Mandjes. 2021. Rejection and Importance Sampling based Perfect Simulation for Gibbs Hard Sphere Models. </w:t>
      </w:r>
      <w:hyperlink r:id="rId18">
        <w:r>
          <w:rPr>
            <w:color w:val="0000ff"/>
            <w:u w:val="none"/>
            <w:rtl w:val="0"/>
          </w:rPr>
          <w:t xml:space="preserve">arXiv:1705.00142</w:t>
        </w:r>
      </w:hyperlink>
      <w:r>
        <w:rPr>
          <w:rtl w:val="0"/>
        </w:rPr>
        <w:t xml:space="preserve">. </w:t>
      </w:r>
      <w:r>
        <w:rPr>
          <w:b w:val="1"/>
          <w:bCs w:val="1"/>
          <w:color w:val="222222"/>
          <w:highlight w:val="white"/>
          <w:rtl w:val="0"/>
        </w:rPr>
        <w:t xml:space="preserve">Advances in Applied Probability</w:t>
      </w:r>
      <w:r>
        <w:rPr>
          <w:color w:val="222222"/>
          <w:highlight w:val="white"/>
          <w:rtl w:val="0"/>
        </w:rPr>
        <w:t xml:space="preserve">, </w:t>
      </w:r>
      <w:r>
        <w:rPr>
          <w:i w:val="1"/>
          <w:iCs w:val="1"/>
          <w:color w:val="222222"/>
          <w:highlight w:val="white"/>
          <w:rtl w:val="0"/>
        </w:rPr>
        <w:t xml:space="preserve">53</w:t>
      </w:r>
      <w:r>
        <w:rPr>
          <w:color w:val="222222"/>
          <w:highlight w:val="white"/>
          <w:rtl w:val="0"/>
        </w:rPr>
        <w:t xml:space="preserve">(3), pp.839-885</w:t>
      </w:r>
      <w:r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Agrawal, S., Juneja, S. and Koolen, W.M., 2021. Regret minimization in risk averse bandits.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In 2021 Seventh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Indian Control Conference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(ICC), pp. 195-200. IEEE, 2021.</w:t>
      </w:r>
      <w:r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before="320" w:after="120"/>
        <w:rPr>
          <w:rFonts w:ascii="Cambria" w:cs="Cambria" w:eastAsia="Cambria" w:hAnsi="Cambria"/>
          <w:b w:val="1"/>
          <w:bCs w:val="1"/>
          <w:sz w:val="32"/>
          <w:szCs w:val="32"/>
        </w:rPr>
      </w:pPr>
      <w:r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Covid related unpublished reports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Juneja, S., Mittal, D. 2021.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 3rd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COVID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Wave in Mumbai: Scenario Analysis </w:t>
      </w:r>
      <w:hyperlink r:id="rId19">
        <w:r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(Draft Report).</w:t>
        </w:r>
      </w:hyperlink>
      <w:r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Juneja, S., Mittal, D. 2021.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Modelling the Second Covid-19 Wave in Mumbai </w:t>
      </w:r>
      <w:hyperlink r:id="rId20">
        <w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 https://arxiv.org/pdf/2105.02144.pdf</w:t>
        </w:r>
      </w:hyperlink>
      <w:r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Achintya Eeshan, Sandeep Juneja, Daksh Mittal, Amey Noolkar, Ramprasad Saptharishi, Piyush Srivastava. 2021. Oxygen Planner for States in India STCS TIFR Oxygen Planner Team</w:t>
      </w:r>
      <w:r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report specifying the methodology used in the oxygen planner tool developed.</w:t>
      </w:r>
      <w:r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Harsha, P., Juneja, S., Mittal, D. and Saptharishi, R. 2020. COVID-19 Epidemic in Mumbai: Long term projections, full economic opening, and containment zones versus contact tracing and testing. Preprint.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1">
        <w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(updated_October pdf)</w:t>
        </w:r>
      </w:hyperlink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2">
        <w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https://arxiv.org/abs/2011.02032</w:t>
        </w:r>
      </w:hyperlink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3">
        <w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(Early September pdf)</w:t>
        </w:r>
      </w:hyperlink>
      <w:r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before="0" w:after="140" w:line="276" w:lineRule="exact"/>
        <w:ind w:left="360" w:hanging="360"/>
        <w:rPr>
          <w:rFonts w:ascii="Cambria" w:cs="Cambria" w:eastAsia="Cambria" w:hAnsi="Cambria"/>
          <w:color w:val="0000ff"/>
          <w:u w:val="single"/>
        </w:rPr>
      </w:pPr>
      <w:hyperlink r:id="rId950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Mumbai-Serosurvey Technical report-NITI_BMC-Round-2</w:t>
        </w:r>
      </w:hyperlink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before="0" w:after="140" w:line="276" w:lineRule="exact"/>
        <w:ind w:left="360" w:hanging="360"/>
        <w:rPr>
          <w:rFonts w:ascii="Cambria" w:cs="Cambria" w:eastAsia="Cambria" w:hAnsi="Cambria"/>
          <w:color w:val="0000ff"/>
          <w:u w:val="single"/>
        </w:rPr>
      </w:pPr>
      <w:hyperlink r:id="rId951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Mumbai-Serosurvey Technical report-NITI</w:t>
        </w:r>
      </w:hyperlink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P Harsha, S Juneja, P Patil, N Rathod,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R Saptharishi, A. Y. Sarath, S Sriram, P Srivastava, R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Sundaresan, N K. Vaidhiyan. 2020.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COVID-19 Epidemic Study II: Phased Emergence From the Lockdown in Mumbai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24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highlight w:val="white"/>
            <w:u w:val="single"/>
            <w:vertAlign w:val="baseline"/>
            <w:rtl w:val="0"/>
          </w:rPr>
          <w:t xml:space="preserve">http://arxiv.org/abs/2006.03375</w:t>
        </w:r>
      </w:hyperlink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</w:r>
      <w:r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spacing w:before="320" w:after="120"/>
        <w:rPr>
          <w:rFonts w:ascii="Calibri" w:cs="Calibri" w:eastAsia="Calibri" w:hAnsi="Calibri"/>
          <w:b w:val="1"/>
          <w:bCs w:val="1"/>
          <w:color w:val="000000"/>
        </w:rPr>
      </w:pPr>
      <w:r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2020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before="0" w:after="140" w:line="276" w:lineRule="exact"/>
        <w:ind w:left="360" w:hanging="360"/>
        <w:rPr>
          <w:rFonts w:ascii="Cambria" w:cs="Cambria" w:eastAsia="Cambria" w:hAnsi="Cambria"/>
          <w:color w:val="000000"/>
          <w:u w:val="none"/>
        </w:rPr>
      </w:pPr>
      <w:r>
        <w:rPr>
          <w:rFonts w:ascii="Cambria" w:cs="Cambria" w:eastAsia="Cambria" w:hAnsi="Cambria"/>
          <w:rtl w:val="0"/>
        </w:rPr>
        <w:t xml:space="preserve">S Agrawal, S Juneja and P Glynn. 2020. </w:t>
      </w:r>
      <w:r>
        <w:rPr>
          <w:rFonts w:ascii="Cambria" w:cs="Cambria" w:eastAsia="Cambria" w:hAnsi="Cambria"/>
          <w:color w:val="222222"/>
          <w:highlight w:val="white"/>
          <w:rtl w:val="0"/>
        </w:rPr>
        <w:t xml:space="preserve">Optimal </w:t>
      </w:r>
      <w:r>
        <w:rPr>
          <w:rFonts w:ascii="Noto Sans Symbols" w:cs="Noto Sans Symbols" w:eastAsia="Noto Sans Symbols" w:hAnsi="Noto Sans Symbols"/>
          <w:color w:val="222222"/>
          <w:highlight w:val="white"/>
          <w:rtl w:val="0"/>
        </w:rPr>
        <w:t xml:space="preserve">δ</w:t>
      </w:r>
      <w:r>
        <w:rPr>
          <w:rFonts w:ascii="Cambria" w:cs="Cambria" w:eastAsia="Cambria" w:hAnsi="Cambria"/>
          <w:color w:val="222222"/>
          <w:highlight w:val="white"/>
          <w:rtl w:val="0"/>
        </w:rPr>
        <w:t xml:space="preserve">-correct best arm selection for heavy-tailed distributions. </w:t>
      </w:r>
      <w:r>
        <w:rPr>
          <w:rFonts w:ascii="Cambria" w:cs="Cambria" w:eastAsia="Cambria" w:hAnsi="Cambria"/>
          <w:b w:val="1"/>
          <w:bCs w:val="1"/>
          <w:color w:val="222222"/>
          <w:highlight w:val="white"/>
          <w:rtl w:val="0"/>
        </w:rPr>
        <w:t xml:space="preserve">Algorithmic Learning Theory (ALT 2020)</w:t>
      </w:r>
      <w:r>
        <w:rPr>
          <w:rFonts w:ascii="Cambria" w:cs="Cambria" w:eastAsia="Cambria" w:hAnsi="Cambria"/>
          <w:color w:val="222222"/>
          <w:highlight w:val="white"/>
          <w:rtl w:val="0"/>
        </w:rPr>
        <w:t xml:space="preserve">. Pp 61-110. </w:t>
      </w:r>
      <w:hyperlink r:id="rId25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https://arxiv.org/abs/1908.09094</w:t>
        </w:r>
      </w:hyperlink>
      <w:r>
        <w:rPr>
          <w:rFonts w:ascii="Cambria" w:cs="Cambria" w:eastAsia="Cambria" w:hAnsi="Cambria"/>
          <w:color w:val="000000"/>
          <w:u w:val="none"/>
          <w:rtl w:val="0"/>
        </w:rPr>
        <w:t xml:space="preserve"> </w:t>
      </w:r>
      <w:hyperlink r:id="rId26">
        <w:r>
          <w:rPr>
            <w:rFonts w:ascii="Cambria" w:cs="Cambria" w:eastAsia="Cambria" w:hAnsi="Cambria"/>
            <w:color w:val="0000ff"/>
            <w:sz w:val="24"/>
            <w:szCs w:val="24"/>
            <w:u w:val="single"/>
            <w:rtl w:val="0"/>
          </w:rPr>
          <w:t xml:space="preserve">Erratum.</w:t>
        </w:r>
      </w:hyperlink>
      <w:r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Agrawal, S. Bhandari, A. Bhattacharjee, A. Deo, N. Dixit, P. Harsha, S. Juneja, P. Kesarwani, A. Swamy, P. Patil, N. Rathod, R. Saptharishi, S. Shriram, P. Srivastava, R. Sundaresan, N. K. Vaidhiyan, and S. Yasodharan (2020).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City-Scale Agent-Based Simulators for the Study of Non-Pharmaceutical Interventions in the Context of the COVID-19 Epidemic. </w:t>
      </w:r>
      <w:r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Journal of the Indian Institute of Science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, 1-39. (</w:t>
      </w:r>
      <w:hyperlink r:id="rId27">
        <w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highlight w:val="white"/>
            <w:u w:val="single"/>
            <w:vertAlign w:val="baseline"/>
            <w:rtl w:val="0"/>
          </w:rPr>
          <w:t xml:space="preserve">link</w:t>
        </w:r>
      </w:hyperlink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before="0" w:after="140" w:line="276" w:lineRule="exact"/>
        <w:ind w:left="360" w:hanging="360"/>
        <w:rPr>
          <w:rFonts w:ascii="Cambria" w:cs="Cambria" w:eastAsia="Cambria" w:hAnsi="Cambria"/>
          <w:i w:val="1"/>
          <w:iCs w:val="1"/>
          <w:color w:val="000000"/>
          <w:u w:val="none"/>
        </w:rPr>
      </w:pPr>
      <w:r>
        <w:rPr>
          <w:rFonts w:ascii="Cambria" w:cs="Cambria" w:eastAsia="Cambria" w:hAnsi="Cambria"/>
          <w:rtl w:val="0"/>
        </w:rPr>
        <w:t xml:space="preserve">Bassamboo, A., Deep, V., Juneja, S., and Zeevi, A. 2020. </w:t>
      </w:r>
      <w:r>
        <w:rPr>
          <w:color w:val="000000"/>
          <w:rtl w:val="0"/>
        </w:rPr>
        <w:t xml:space="preserve">Discriminative Learning via Adaptive Questioning. </w:t>
      </w:r>
      <w:hyperlink r:id="rId28">
        <w:r>
          <w:rPr>
            <w:color w:val="0000ff"/>
            <w:u w:val="single"/>
            <w:rtl w:val="0"/>
          </w:rPr>
          <w:t xml:space="preserve">https://arxiv.org/pdf/2004.05442.pdf</w:t>
        </w:r>
      </w:hyperlink>
      <w:r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2019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before="0" w:after="140" w:line="276" w:lineRule="exact"/>
        <w:ind w:left="360" w:hanging="360"/>
        <w:rPr>
          <w:rFonts w:ascii="Cambria" w:cs="Cambria" w:eastAsia="Cambria" w:hAnsi="Cambria"/>
          <w:color w:val="000000"/>
          <w:u w:val="none"/>
        </w:rPr>
      </w:pPr>
      <w:r>
        <w:rPr>
          <w:rFonts w:ascii="Cambria" w:cs="Cambria" w:eastAsia="Cambria" w:hAnsi="Cambria"/>
          <w:rtl w:val="0"/>
        </w:rPr>
        <w:t xml:space="preserve">S Juneja and S Krishnasamy. 2019. </w:t>
      </w:r>
      <w:r>
        <w:rPr>
          <w:rFonts w:ascii="Cambria" w:cs="Cambria" w:eastAsia="Cambria" w:hAnsi="Cambria"/>
          <w:color w:val="000000"/>
          <w:rtl w:val="0"/>
        </w:rPr>
        <w:t xml:space="preserve">Sample complexity of partition identification using multi-armed bandits. </w:t>
      </w:r>
      <w:r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Conference on Learning Theory</w:t>
      </w:r>
      <w:r>
        <w:rPr>
          <w:rFonts w:ascii="Cambria" w:cs="Cambria" w:eastAsia="Cambria" w:hAnsi="Cambria"/>
          <w:color w:val="000000"/>
          <w:rtl w:val="0"/>
        </w:rPr>
        <w:t xml:space="preserve"> </w:t>
      </w:r>
      <w:hyperlink r:id="rId29">
        <w:r>
          <w:rPr>
            <w:rFonts w:ascii="Arial" w:cs="Arial" w:eastAsia="Arial" w:hAnsi="Arial"/>
            <w:b w:val="1"/>
            <w:bCs w:val="1"/>
            <w:color w:val="1889c4"/>
            <w:sz w:val="24"/>
            <w:szCs w:val="24"/>
            <w:highlight w:val="white"/>
            <w:u w:val="single"/>
            <w:rtl w:val="0"/>
          </w:rPr>
          <w:t xml:space="preserve">COLT</w:t>
        </w:r>
        <w:r>
          <w:rPr>
            <w:rFonts w:ascii="Arial" w:cs="Arial" w:eastAsia="Arial" w:hAnsi="Arial"/>
            <w:color w:val="1889c4"/>
            <w:sz w:val="24"/>
            <w:szCs w:val="24"/>
            <w:highlight w:val="white"/>
            <w:u w:val="single"/>
            <w:rtl w:val="0"/>
          </w:rPr>
          <w:t xml:space="preserve"> 2019</w:t>
        </w:r>
      </w:hyperlink>
      <w:r>
        <w:rPr>
          <w:rFonts w:ascii="Arial" w:cs="Arial" w:eastAsia="Arial" w:hAnsi="Arial"/>
          <w:color w:val="505b62"/>
          <w:sz w:val="24"/>
          <w:szCs w:val="24"/>
          <w:highlight w:val="white"/>
          <w:rtl w:val="0"/>
        </w:rPr>
        <w:t xml:space="preserve">: 1824-1852 </w:t>
      </w:r>
      <w:hyperlink r:id="rId30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before="0" w:after="140" w:line="276" w:lineRule="exact"/>
        <w:ind w:left="360" w:hanging="360"/>
        <w:rPr>
          <w:rFonts w:ascii="Cambria" w:cs="Cambria" w:eastAsia="Cambria" w:hAnsi="Cambria"/>
          <w:color w:val="000000"/>
          <w:u w:val="none"/>
        </w:rPr>
      </w:pPr>
      <w:r>
        <w:rPr>
          <w:rFonts w:ascii="Cambria" w:cs="Cambria" w:eastAsia="Cambria" w:hAnsi="Cambria"/>
          <w:rtl w:val="0"/>
        </w:rPr>
        <w:t xml:space="preserve">A Deo and S Juneja. 2019. Limiting distributional fixed points in systemic risk graph models. Proceedings of Winter Simulation Conference 2019. IEEE Press. 878-889. </w:t>
      </w:r>
      <w:hyperlink r:id="rId31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before="0" w:after="140" w:line="276" w:lineRule="exact"/>
        <w:ind w:left="360" w:hanging="360"/>
        <w:rPr>
          <w:rFonts w:ascii="Cambria" w:cs="Cambria" w:eastAsia="Cambria" w:hAnsi="Cambria"/>
          <w:color w:val="000000"/>
          <w:u w:val="none"/>
        </w:rPr>
      </w:pPr>
      <w:r>
        <w:rPr>
          <w:rFonts w:ascii="Cambria" w:cs="Cambria" w:eastAsia="Cambria" w:hAnsi="Cambria"/>
          <w:rtl w:val="0"/>
        </w:rPr>
        <w:t xml:space="preserve">S Moka, D Kroese and S Juneja. Unbiased estimation of the reciprocal mean for non-negative random variables. Proceedings of Winter Simulation Conference 2019. IEEE Press. 404-415 </w:t>
      </w:r>
      <w:hyperlink r:id="rId32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2018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D. Reijsbergen, P. de Boer, W. Scheinhardt and S. Juneja. 2018.</w:t>
      </w:r>
      <w:r>
        <w:rPr>
          <w:rFonts w:ascii="Cambria" w:cs="Cambria" w:eastAsia="Cambria" w:hAnsi="Cambria"/>
          <w:i w:val="1"/>
          <w:iCs w:val="1"/>
          <w:rtl w:val="0"/>
        </w:rPr>
        <w:t xml:space="preserve"> </w:t>
      </w:r>
      <w:r>
        <w:rPr>
          <w:rFonts w:ascii="Cambria" w:cs="Cambria" w:eastAsia="Cambria" w:hAnsi="Cambria"/>
          <w:rtl w:val="0"/>
        </w:rPr>
        <w:t xml:space="preserve">Path-ZVA: general, efficient and automated importance sampling for highly reliable Markovian systems. </w:t>
      </w:r>
      <w:r>
        <w:rPr>
          <w:rFonts w:ascii="Arial" w:cs="Arial" w:eastAsia="Arial" w:hAnsi="Arial"/>
          <w:i w:val="1"/>
          <w:iCs w:val="1"/>
          <w:color w:val="222222"/>
          <w:sz w:val="24"/>
          <w:szCs w:val="24"/>
          <w:highlight w:val="white"/>
          <w:rtl w:val="0"/>
        </w:rPr>
        <w:t xml:space="preserve">ACM Transactions on Modeling and Computer Simulation (TOMACS)</w:t>
      </w:r>
      <w:r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, </w:t>
      </w:r>
      <w:r>
        <w:rPr>
          <w:rFonts w:ascii="Arial" w:cs="Arial" w:eastAsia="Arial" w:hAnsi="Arial"/>
          <w:i w:val="1"/>
          <w:iCs w:val="1"/>
          <w:color w:val="222222"/>
          <w:sz w:val="24"/>
          <w:szCs w:val="24"/>
          <w:highlight w:val="white"/>
          <w:rtl w:val="0"/>
        </w:rPr>
        <w:t xml:space="preserve">28</w:t>
      </w:r>
      <w:r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(3), p.22.</w:t>
      </w:r>
      <w:r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1"/>
        </w:numPr>
        <w:spacing w:before="0" w:after="140" w:line="276" w:lineRule="exact"/>
        <w:ind w:left="360" w:hanging="360"/>
        <w:rPr>
          <w:rFonts w:ascii="Cambria" w:cs="Cambria" w:eastAsia="Cambria" w:hAnsi="Cambria"/>
          <w:b w:val="0"/>
          <w:bCs w:val="0"/>
        </w:rPr>
      </w:pPr>
      <w:r>
        <w:rPr>
          <w:rFonts w:ascii="Cambria" w:cs="Cambria" w:eastAsia="Cambria" w:hAnsi="Cambria"/>
          <w:b w:val="0"/>
          <w:bCs w:val="0"/>
          <w:rtl w:val="0"/>
        </w:rPr>
        <w:t xml:space="preserve">P. Glynn and S. Juneja. 2018. Selecting the best system and multi-armed bandits. </w:t>
      </w:r>
      <w:hyperlink r:id="rId33">
        <w:r>
          <w:rPr>
            <w:rFonts w:ascii="Cambria" w:cs="Cambria" w:eastAsia="Cambria" w:hAnsi="Cambria"/>
            <w:b w:val="0"/>
            <w:bCs w:val="0"/>
            <w:color w:val="000000"/>
            <w:u w:val="single"/>
            <w:rtl w:val="0"/>
          </w:rPr>
          <w:t xml:space="preserve">http://arxiv.org/abs/1507.04564</w:t>
        </w:r>
      </w:hyperlink>
      <w:r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V. Kavitha, I. Saha and S Juneja. 2018. Random Fixed Points, Limits and Systemic Risk. </w:t>
      </w:r>
      <w:r>
        <w:rPr>
          <w:rFonts w:ascii="Cambria" w:cs="Cambria" w:eastAsia="Cambria" w:hAnsi="Cambria"/>
          <w:color w:val="222222"/>
          <w:highlight w:val="white"/>
          <w:rtl w:val="0"/>
        </w:rPr>
        <w:t xml:space="preserve">In </w:t>
      </w:r>
      <w:r>
        <w:rPr>
          <w:rFonts w:ascii="Cambria" w:cs="Cambria" w:eastAsia="Cambria" w:hAnsi="Cambria"/>
          <w:i w:val="1"/>
          <w:iCs w:val="1"/>
          <w:color w:val="222222"/>
          <w:highlight w:val="white"/>
          <w:rtl w:val="0"/>
        </w:rPr>
        <w:t xml:space="preserve">2018 IEEE Conference on Decision and Control (CDC)</w:t>
      </w:r>
      <w:r>
        <w:rPr>
          <w:rFonts w:ascii="Cambria" w:cs="Cambria" w:eastAsia="Cambria" w:hAnsi="Cambria"/>
          <w:color w:val="222222"/>
          <w:highlight w:val="white"/>
          <w:rtl w:val="0"/>
        </w:rPr>
        <w:t xml:space="preserve"> (pp. 5813-5819). IEEE</w:t>
      </w:r>
      <w:r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2017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Hong, L. J., S. Juneja, and G. Liu. 2017. Kernel smoothing for nested estimation with application to portfolio risk measurement. </w:t>
      </w:r>
      <w:r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Operations Research</w:t>
      </w:r>
      <w:r>
        <w:rPr>
          <w:rFonts w:ascii="Cambria" w:cs="Cambria" w:eastAsia="Cambria" w:hAnsi="Cambria"/>
          <w:rtl w:val="0"/>
        </w:rPr>
        <w:t xml:space="preserve">. </w:t>
      </w:r>
      <w:r>
        <w:rPr>
          <w:rFonts w:ascii="Cambria" w:cs="Cambria" w:eastAsia="Cambria" w:hAnsi="Cambria"/>
          <w:i w:val="1"/>
          <w:iCs w:val="1"/>
          <w:color w:val="222222"/>
          <w:sz w:val="24"/>
          <w:szCs w:val="24"/>
          <w:highlight w:val="white"/>
          <w:rtl w:val="0"/>
        </w:rPr>
        <w:t xml:space="preserve">65 </w:t>
      </w:r>
      <w:r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(3), 657-673.</w:t>
      </w:r>
      <w:r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before="0" w:after="140" w:line="276" w:lineRule="exact"/>
        <w:ind w:left="360" w:hanging="360"/>
        <w:rPr>
          <w:rFonts w:ascii="Cambria" w:cs="Cambria" w:eastAsia="Cambria" w:hAnsi="Cambria"/>
          <w:i w:val="1"/>
          <w:iCs w:val="1"/>
        </w:rPr>
      </w:pPr>
      <w:r>
        <w:rPr>
          <w:rFonts w:ascii="Cambria" w:cs="Cambria" w:eastAsia="Cambria" w:hAnsi="Cambria"/>
          <w:rtl w:val="0"/>
        </w:rPr>
        <w:t xml:space="preserve">Juneja, S. and N. Shimkin. 2017. On the Computation of Dynamic User Equilibrium in the Multiclass Transient Fluid Queue. </w:t>
      </w:r>
      <w:r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ACM SIGMETRICS</w:t>
      </w:r>
      <w:r>
        <w:rPr>
          <w:rFonts w:ascii="Cambria" w:cs="Cambria" w:eastAsia="Cambria" w:hAnsi="Cambria"/>
          <w:i w:val="1"/>
          <w:iCs w:val="1"/>
          <w:rtl w:val="0"/>
        </w:rPr>
        <w:t xml:space="preserve"> Performance Evaluation Review. </w:t>
      </w:r>
      <w:r>
        <w:rPr>
          <w:rFonts w:ascii="Cambria" w:cs="Cambria" w:eastAsia="Cambria" w:hAnsi="Cambria"/>
          <w:rtl w:val="0"/>
        </w:rPr>
        <w:t xml:space="preserve">45 (2), 137-142. doi: </w:t>
      </w:r>
      <w:hyperlink r:id="rId34">
        <w:r>
          <w:rPr>
            <w:rFonts w:ascii="Cambria" w:cs="Cambria" w:eastAsia="Cambria" w:hAnsi="Cambria"/>
            <w:color w:val="ff0000"/>
            <w:sz w:val="24"/>
            <w:szCs w:val="24"/>
            <w:highlight w:val="white"/>
            <w:u w:val="none"/>
            <w:rtl w:val="0"/>
          </w:rPr>
          <w:t xml:space="preserve">10.1145/3199524.3199547</w:t>
        </w:r>
      </w:hyperlink>
      <w:r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Moka, S. B., S. Juneja, and M. R. H. 2017. Analysis of Perfect Sampling Methods for Hard-sphere Models. </w:t>
      </w:r>
      <w:r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ACM SIGMETRICS</w:t>
      </w:r>
      <w:r>
        <w:rPr>
          <w:rFonts w:ascii="Cambria" w:cs="Cambria" w:eastAsia="Cambria" w:hAnsi="Cambria"/>
          <w:i w:val="1"/>
          <w:iCs w:val="1"/>
          <w:rtl w:val="0"/>
        </w:rPr>
        <w:t xml:space="preserve"> Performance Evaluation Review. </w:t>
      </w:r>
      <w:r>
        <w:rPr>
          <w:rFonts w:ascii="Cambria" w:cs="Cambria" w:eastAsia="Cambria" w:hAnsi="Cambria"/>
          <w:rtl w:val="0"/>
        </w:rPr>
        <w:t xml:space="preserve">45 (2), 69-75 doi: </w:t>
      </w:r>
      <w:hyperlink r:id="rId35">
        <w:r>
          <w:rPr>
            <w:rFonts w:ascii="Cambria" w:cs="Cambria" w:eastAsia="Cambria" w:hAnsi="Cambria"/>
            <w:color w:val="ff0000"/>
            <w:sz w:val="24"/>
            <w:szCs w:val="24"/>
            <w:highlight w:val="white"/>
            <w:u w:val="none"/>
            <w:rtl w:val="0"/>
          </w:rPr>
          <w:t xml:space="preserve">10.1145/3199524.3199536</w:t>
        </w:r>
      </w:hyperlink>
      <w:r>
        <w:rPr>
          <w:rtl w:val="0"/>
        </w:rPr>
      </w:r>
    </w:p>
    <w:p w14:paraId="7E0000A1">
      <w:pPr>
        <w:numPr>
          <w:ilvl w:val="0"/>
          <w:numId w:val="12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Juneja, S. 2017. Dynamic Portfolio Credit Risk and Large Deviations. In Econophysics and Sociophysics: Recent Progress and Future Directions, pp. 41-58. Springer, Cham. (</w:t>
      </w:r>
      <w:hyperlink r:id="rId957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pdf</w:t>
        </w:r>
      </w:hyperlink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)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Juneja, S. 2017. Dynamic Portfolio Credit Risk and Large Deviations. In </w:t>
      </w:r>
      <w:r>
        <w:rPr>
          <w:rFonts w:ascii="Cambria" w:cs="Cambria" w:eastAsia="Cambria" w:hAnsi="Cambria"/>
          <w:i w:val="1"/>
          <w:iCs w:val="1"/>
          <w:rtl w:val="0"/>
        </w:rPr>
        <w:t xml:space="preserve">Econophysics and Sociophysics: Recent Progress and Future Directions</w:t>
      </w:r>
      <w:r>
        <w:rPr>
          <w:rFonts w:ascii="Cambria" w:cs="Cambria" w:eastAsia="Cambria" w:hAnsi="Cambria"/>
          <w:rtl w:val="0"/>
        </w:rPr>
        <w:t xml:space="preserve">, pp. 41-58. Springer, Cham. </w:t>
      </w:r>
      <w:hyperlink r:id="rId36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>
        <w:rPr>
          <w:rtl w:val="0"/>
        </w:rPr>
      </w:r>
    </w:p>
    <w:tbl>
      <w:tblPr>
        <w:tblStyle w:val="Table1"/>
        <w:tblW w:w="96.0" w:type="dxa"/>
        <w:jc w:val="left"/>
        <w:tblLayout w:type="fixed"/>
        <w:tblLook w:val="0400"/>
      </w:tblPr>
      <w:tblGrid>
        <w:gridCol w:w="96"/>
        <w:tblGridChange w:id="0">
          <w:tblGrid>
            <w:gridCol w:w="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</w:tc>
      </w:tr>
    </w:tbl>
    <w:p w:rsidR="00000000" w:rsidDel="00000000" w:rsidP="00000000" w:rsidRDefault="00000000" w:rsidRPr="00000000" w14:paraId="0000008D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2016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A. Agarwal, S. Juneja and R. Sircar. 2016. American Options under Stochastic Volatility: Control Variates, Maturity Randomization &amp; Multiscale Asymptotic</w:t>
      </w:r>
      <w:r>
        <w:rPr>
          <w:rtl w:val="0"/>
        </w:rPr>
        <w:t xml:space="preserve">s. </w:t>
      </w:r>
      <w:r>
        <w:rPr>
          <w:i w:val="1"/>
          <w:iCs w:val="1"/>
          <w:rtl w:val="0"/>
        </w:rPr>
        <w:t xml:space="preserve">Quantitative Finance</w:t>
      </w:r>
      <w:r>
        <w:rPr>
          <w:rtl w:val="0"/>
        </w:rPr>
        <w:t xml:space="preserve"> 16 (1), 17-30.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 and D. Manjunath. 2016. To Lounge or to Queue Up. </w:t>
      </w:r>
      <w:r>
        <w:rPr>
          <w:i w:val="1"/>
          <w:iCs w:val="1"/>
          <w:rtl w:val="0"/>
        </w:rPr>
        <w:t xml:space="preserve">MAMA'16, </w:t>
      </w:r>
      <w:r>
        <w:rPr>
          <w:b w:val="1"/>
          <w:bCs w:val="1"/>
          <w:i w:val="1"/>
          <w:iCs w:val="1"/>
          <w:rtl w:val="0"/>
        </w:rPr>
        <w:t xml:space="preserve">ACM SIGMETRICS</w:t>
      </w:r>
      <w:r>
        <w:rPr>
          <w:i w:val="1"/>
          <w:iCs w:val="1"/>
          <w:rtl w:val="0"/>
        </w:rPr>
        <w:t xml:space="preserve"> 2016</w:t>
      </w:r>
      <w:r>
        <w:rPr>
          <w:rFonts w:ascii="Cambria" w:cs="Cambria" w:eastAsia="Cambria" w:hAnsi="Cambria"/>
          <w:rtl w:val="0"/>
        </w:rPr>
        <w:t xml:space="preserve"> </w:t>
      </w:r>
      <w:hyperlink r:id="rId37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before="0" w:after="140" w:line="276" w:lineRule="exact"/>
        <w:ind w:left="360" w:hanging="360"/>
        <w:rPr/>
      </w:pPr>
      <w:r>
        <w:rPr>
          <w:rtl w:val="0"/>
        </w:rPr>
        <w:t xml:space="preserve">H Hult, S Juneja, K Murthy. 2016. </w:t>
      </w:r>
      <w:hyperlink r:id="rId38">
        <w:r>
          <w:rPr>
            <w:color w:val="0000ff"/>
            <w:u w:val="single"/>
            <w:rtl w:val="0"/>
          </w:rPr>
          <w:t xml:space="preserve">Exact and efficient simulation of tail probabilities of heavy-tailed infinite series</w:t>
        </w:r>
      </w:hyperlink>
      <w:r>
        <w:rPr>
          <w:rtl w:val="0"/>
        </w:rPr>
        <w:t xml:space="preserve">. arXiv:1609.01807, 2016</w:t>
      </w:r>
    </w:p>
    <w:p w:rsidR="00000000" w:rsidDel="00000000" w:rsidP="00000000" w:rsidRDefault="00000000" w:rsidRPr="00000000" w14:paraId="00000099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2015</w:t>
      </w:r>
    </w:p>
    <w:p w:rsidR="00000000" w:rsidDel="00000000" w:rsidP="00000000" w:rsidRDefault="00000000" w:rsidRPr="00000000" w14:paraId="0000009A">
      <w:pPr>
        <w:pStyle w:val="Heading1"/>
        <w:numPr>
          <w:ilvl w:val="0"/>
          <w:numId w:val="19"/>
        </w:numPr>
        <w:spacing w:before="0" w:after="140" w:line="276" w:lineRule="exact"/>
        <w:ind w:left="360" w:hanging="360"/>
        <w:rPr>
          <w:rFonts w:ascii="Cambria" w:cs="Cambria" w:eastAsia="Cambria" w:hAnsi="Cambria"/>
          <w:b w:val="0"/>
          <w:bCs w:val="0"/>
          <w:u w:val="single"/>
        </w:rPr>
      </w:pPr>
      <w:r>
        <w:rPr>
          <w:rFonts w:ascii="Cambria" w:cs="Cambria" w:eastAsia="Cambria" w:hAnsi="Cambria"/>
          <w:b w:val="0"/>
          <w:bCs w:val="0"/>
          <w:rtl w:val="0"/>
        </w:rPr>
        <w:t xml:space="preserve">S. Foss, S. Juneja, M. Mandjes and S. B. Moka. 2015. Spatial Loss Systems: Exact Simulation and Rare Event Behavior. </w:t>
      </w:r>
      <w:r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ACM SIGMETRICS</w:t>
      </w:r>
      <w:r>
        <w:rPr>
          <w:rFonts w:ascii="Cambria" w:cs="Cambria" w:eastAsia="Cambria" w:hAnsi="Cambria"/>
          <w:b w:val="0"/>
          <w:bCs w:val="0"/>
          <w:i w:val="1"/>
          <w:iCs w:val="1"/>
          <w:rtl w:val="0"/>
        </w:rPr>
        <w:t xml:space="preserve"> Performance Evaluation Review</w:t>
      </w:r>
      <w:r>
        <w:rPr>
          <w:rFonts w:ascii="Cambria" w:cs="Cambria" w:eastAsia="Cambria" w:hAnsi="Cambria"/>
          <w:rtl w:val="0"/>
        </w:rPr>
        <w:t xml:space="preserve"> </w:t>
      </w:r>
      <w:r>
        <w:rPr>
          <w:rFonts w:ascii="Cambria" w:cs="Cambria" w:eastAsia="Cambria" w:hAnsi="Cambria"/>
          <w:b w:val="0"/>
          <w:bCs w:val="0"/>
          <w:rtl w:val="0"/>
        </w:rPr>
        <w:t xml:space="preserve">43 (2), 3-6</w:t>
      </w:r>
      <w:r>
        <w:rPr>
          <w:rFonts w:ascii="Cambria" w:cs="Cambria" w:eastAsia="Cambria" w:hAnsi="Cambria"/>
          <w:b w:val="0"/>
          <w:bCs w:val="0"/>
          <w:i w:val="1"/>
          <w:iCs w:val="1"/>
          <w:rtl w:val="0"/>
        </w:rPr>
        <w:t xml:space="preserve"> </w:t>
      </w:r>
      <w:hyperlink r:id="rId39">
        <w:r>
          <w:rPr>
            <w:rFonts w:ascii="Cambria" w:cs="Cambria" w:eastAsia="Cambria" w:hAnsi="Cambria"/>
            <w:b w:val="0"/>
            <w:bCs w:val="0"/>
            <w:color w:val="000000"/>
            <w:u w:val="single"/>
            <w:rtl w:val="0"/>
          </w:rPr>
          <w:t xml:space="preserve">(pdf)</w:t>
        </w:r>
      </w:hyperlink>
      <w:hyperlink r:id="rId952">
        <w:r>
          <w:rPr>
            <w:rtl w:val="0"/>
          </w:rPr>
        </w:r>
      </w:hyperlink>
    </w:p>
    <w:p w:rsidR="00000000" w:rsidDel="00000000" w:rsidP="00000000" w:rsidRDefault="00000000" w:rsidRPr="00000000" w14:paraId="0000009B">
      <w:pPr>
        <w:pStyle w:val="Heading1"/>
        <w:numPr>
          <w:ilvl w:val="0"/>
          <w:numId w:val="19"/>
        </w:numPr>
        <w:spacing w:before="0" w:after="140" w:line="276" w:lineRule="exact"/>
        <w:ind w:left="360" w:hanging="360"/>
        <w:rPr>
          <w:rFonts w:ascii="Cambria" w:cs="Cambria" w:eastAsia="Cambria" w:hAnsi="Cambria"/>
          <w:b w:val="0"/>
          <w:bCs w:val="0"/>
        </w:rPr>
      </w:pPr>
      <w:r>
        <w:rPr>
          <w:rFonts w:ascii="Cambria" w:cs="Cambria" w:eastAsia="Cambria" w:hAnsi="Cambria"/>
          <w:b w:val="0"/>
          <w:bCs w:val="0"/>
          <w:rtl w:val="0"/>
        </w:rPr>
        <w:t xml:space="preserve">S. Dey, S. Juneja, K. R. A. Murthy. 2015. Incorporating Views on Marginal Distributions in the Calibration of Risk Models. </w:t>
      </w:r>
      <w:r>
        <w:rPr>
          <w:rFonts w:ascii="Cambria" w:cs="Cambria" w:eastAsia="Cambria" w:hAnsi="Cambria"/>
          <w:b w:val="0"/>
          <w:bCs w:val="0"/>
          <w:i w:val="1"/>
          <w:iCs w:val="1"/>
          <w:rtl w:val="0"/>
        </w:rPr>
        <w:t xml:space="preserve">Operations Research Letters</w:t>
      </w:r>
      <w:r>
        <w:rPr>
          <w:rFonts w:ascii="Cambria" w:cs="Cambria" w:eastAsia="Cambria" w:hAnsi="Cambria"/>
          <w:b w:val="0"/>
          <w:bCs w:val="0"/>
          <w:rtl w:val="0"/>
        </w:rPr>
        <w:t xml:space="preserve">, </w:t>
      </w:r>
      <w:hyperlink r:id="rId40">
        <w:r>
          <w:rPr>
            <w:rFonts w:ascii="Cambria" w:cs="Cambria" w:eastAsia="Cambria" w:hAnsi="Cambria"/>
            <w:b w:val="0"/>
            <w:bCs w:val="0"/>
            <w:color w:val="000000"/>
            <w:u w:val="single"/>
            <w:rtl w:val="0"/>
          </w:rPr>
          <w:t xml:space="preserve">Volume 43, Issue 1</w:t>
        </w:r>
      </w:hyperlink>
      <w:r>
        <w:rPr>
          <w:rFonts w:ascii="Cambria" w:cs="Cambria" w:eastAsia="Cambria" w:hAnsi="Cambria"/>
          <w:b w:val="0"/>
          <w:bCs w:val="0"/>
          <w:rtl w:val="0"/>
        </w:rPr>
        <w:t xml:space="preserve">, January 2015, Pages 46–51</w:t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19"/>
        </w:numPr>
        <w:spacing w:before="0" w:after="140" w:line="276" w:lineRule="exact"/>
        <w:ind w:left="360" w:hanging="360"/>
        <w:rPr>
          <w:rFonts w:ascii="Cambria" w:cs="Cambria" w:eastAsia="Cambria" w:hAnsi="Cambria"/>
          <w:b w:val="0"/>
          <w:bCs w:val="0"/>
        </w:rPr>
      </w:pPr>
      <w:r>
        <w:rPr>
          <w:rFonts w:ascii="Cambria" w:cs="Cambria" w:eastAsia="Cambria" w:hAnsi="Cambria"/>
          <w:b w:val="0"/>
          <w:bCs w:val="0"/>
          <w:rtl w:val="0"/>
        </w:rPr>
        <w:t xml:space="preserve">P. Glynn and S. Juneja. 2015. </w:t>
      </w:r>
      <w:r>
        <w:rPr>
          <w:b w:val="0"/>
          <w:bCs w:val="0"/>
          <w:color w:val="000000"/>
          <w:rtl w:val="0"/>
        </w:rPr>
        <w:t xml:space="preserve">Ordinal optimization - empirical large deviations rate estimators, and stochastic multi-armed bandits</w:t>
      </w:r>
      <w:r>
        <w:rPr>
          <w:rFonts w:ascii="Cambria" w:cs="Cambria" w:eastAsia="Cambria" w:hAnsi="Cambria"/>
          <w:b w:val="0"/>
          <w:bCs w:val="0"/>
          <w:rtl w:val="0"/>
        </w:rPr>
        <w:t xml:space="preserve"> </w:t>
      </w:r>
      <w:hyperlink r:id="rId41">
        <w:r>
          <w:rPr>
            <w:rFonts w:ascii="Cambria" w:cs="Cambria" w:eastAsia="Cambria" w:hAnsi="Cambria"/>
            <w:b w:val="0"/>
            <w:bCs w:val="0"/>
            <w:color w:val="0000ff"/>
            <w:u w:val="single"/>
            <w:rtl w:val="0"/>
          </w:rPr>
          <w:t xml:space="preserve">https://arxiv.org/abs/1507.04564v2</w:t>
        </w:r>
      </w:hyperlink>
      <w:r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B. Moka and S. Juneja 2015. Regenerative Simulation for Queueing Networks with Exponential or Heavier Tail Arrival Distributions.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ACM Transactions on Modeling and Computer Simulation (TOMACS)</w:t>
      </w:r>
      <w:r>
        <w:rPr>
          <w:rFonts w:ascii="Cambria" w:cs="Cambria" w:eastAsia="Cambria" w:hAnsi="Cambria"/>
          <w:rtl w:val="0"/>
        </w:rPr>
        <w:t xml:space="preserve"> 25 (4), 1-22 </w:t>
      </w:r>
      <w:hyperlink r:id="rId42">
        <w:r>
          <w:rPr>
            <w:rFonts w:ascii="Cambria" w:cs="Cambria" w:eastAsia="Cambria" w:hAnsi="Cambria"/>
            <w:color w:val="000000"/>
            <w:u w:val="single"/>
            <w:rtl w:val="0"/>
          </w:rPr>
          <w:t xml:space="preserve">arXiv:1307.5424v2</w:t>
        </w:r>
      </w:hyperlink>
      <w:r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Agarwal and S. Juneja. 2015. Nearest neighbor based estimation technique for pricing Bermudan options.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International Game Theory Review</w:t>
      </w:r>
      <w:r>
        <w:rPr>
          <w:rFonts w:ascii="Cambria" w:cs="Cambria" w:eastAsia="Cambria" w:hAnsi="Cambria"/>
          <w:rtl w:val="0"/>
        </w:rPr>
        <w:t xml:space="preserve"> Vol. 17, No. 1,1540002 (31 pages) </w:t>
      </w:r>
      <w:hyperlink r:id="rId43">
        <w:r>
          <w:rPr>
            <w:rFonts w:ascii="Cambria" w:cs="Cambria" w:eastAsia="Cambria" w:hAnsi="Cambria"/>
            <w:color w:val="000000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 and T. Raheja. 2015. The Concert Queueing Game: Fluid Regime with Random Order Service.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International Game Theory Review</w:t>
      </w:r>
      <w:r>
        <w:rPr>
          <w:rFonts w:ascii="Cambria" w:cs="Cambria" w:eastAsia="Cambria" w:hAnsi="Cambria"/>
          <w:rtl w:val="0"/>
        </w:rPr>
        <w:t xml:space="preserve">, Vol. 17, No. 2, 1540012 (15 pages) </w:t>
      </w:r>
      <w:hyperlink r:id="rId44">
        <w:r>
          <w:rPr>
            <w:rFonts w:ascii="Cambria" w:cs="Cambria" w:eastAsia="Cambria" w:hAnsi="Cambria"/>
            <w:color w:val="000000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2014</w:t>
      </w:r>
    </w:p>
    <w:p w:rsidR="00000000" w:rsidDel="00000000" w:rsidP="00000000" w:rsidRDefault="00000000" w:rsidRPr="00000000" w14:paraId="000000A3">
      <w:pPr>
        <w:pStyle w:val="Heading1"/>
        <w:numPr>
          <w:ilvl w:val="0"/>
          <w:numId w:val="27"/>
        </w:numPr>
        <w:spacing w:before="0" w:after="140" w:line="276" w:lineRule="exact"/>
        <w:ind w:left="360" w:hanging="360"/>
        <w:rPr>
          <w:rFonts w:ascii="Cambria" w:cs="Cambria" w:eastAsia="Cambria" w:hAnsi="Cambria"/>
          <w:b w:val="0"/>
          <w:bCs w:val="0"/>
        </w:rPr>
      </w:pPr>
      <w:r>
        <w:rPr>
          <w:rFonts w:ascii="Cambria" w:cs="Cambria" w:eastAsia="Cambria" w:hAnsi="Cambria"/>
          <w:b w:val="0"/>
          <w:bCs w:val="0"/>
          <w:rtl w:val="0"/>
        </w:rPr>
        <w:t xml:space="preserve">K. R. A. Murthy, S. Juneja and J. Blanchet. 2014. State-independent Importance Sampling for Random Walks with Regularly Varying Increments. </w:t>
      </w:r>
      <w:hyperlink r:id="rId45">
        <w:r>
          <w:rPr>
            <w:rFonts w:ascii="Cambria" w:cs="Cambria" w:eastAsia="Cambria" w:hAnsi="Cambria"/>
            <w:b w:val="0"/>
            <w:bCs w:val="0"/>
            <w:color w:val="0000ff"/>
            <w:u w:val="single"/>
            <w:rtl w:val="0"/>
          </w:rPr>
          <w:t xml:space="preserve">arXiv:1206.3390v3</w:t>
        </w:r>
      </w:hyperlink>
      <w:r>
        <w:rPr>
          <w:rFonts w:ascii="Cambria" w:cs="Cambria" w:eastAsia="Cambria" w:hAnsi="Cambria"/>
          <w:b w:val="0"/>
          <w:bCs w:val="0"/>
          <w:rtl w:val="0"/>
        </w:rPr>
        <w:t xml:space="preserve">. </w:t>
      </w:r>
      <w:r>
        <w:rPr>
          <w:rFonts w:ascii="Cambria" w:cs="Cambria" w:eastAsia="Cambria" w:hAnsi="Cambria"/>
          <w:b w:val="0"/>
          <w:bCs w:val="0"/>
          <w:i w:val="1"/>
          <w:iCs w:val="1"/>
          <w:rtl w:val="0"/>
        </w:rPr>
        <w:t xml:space="preserve">Stochastic Systems,</w:t>
      </w:r>
      <w:r>
        <w:rPr>
          <w:rFonts w:ascii="Cambria" w:cs="Cambria" w:eastAsia="Cambria" w:hAnsi="Cambria"/>
          <w:b w:val="0"/>
          <w:bCs w:val="0"/>
          <w:rtl w:val="0"/>
        </w:rPr>
        <w:t xml:space="preserve"> Issue 2, Volume 4,</w:t>
      </w:r>
      <w:r>
        <w:rPr>
          <w:rFonts w:ascii="Cambria" w:cs="Cambria" w:eastAsia="Cambria" w:hAnsi="Cambria"/>
          <w:b w:val="0"/>
          <w:bCs w:val="0"/>
          <w:i w:val="1"/>
          <w:iCs w:val="1"/>
          <w:rtl w:val="0"/>
        </w:rPr>
        <w:t xml:space="preserve"> </w:t>
      </w:r>
      <w:r>
        <w:rPr>
          <w:rFonts w:ascii="Cambria" w:cs="Cambria" w:eastAsia="Cambria" w:hAnsi="Cambria"/>
          <w:b w:val="0"/>
          <w:bCs w:val="0"/>
          <w:rtl w:val="0"/>
        </w:rPr>
        <w:t xml:space="preserve"> 321-374.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J. Hong, S. Juneja and J. Luo. 2014. Estimating Sensitivities of Portfolio Credit Risk using Monte Carlo.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INFORMS Journal of Computing</w:t>
      </w:r>
      <w:r>
        <w:rPr>
          <w:rFonts w:ascii="Cambria" w:cs="Cambria" w:eastAsia="Cambria" w:hAnsi="Cambria"/>
          <w:rtl w:val="0"/>
        </w:rPr>
        <w:t xml:space="preserve">. </w:t>
      </w:r>
      <w:hyperlink r:id="rId46">
        <w:r>
          <w:rPr>
            <w:color w:val="0000ff"/>
            <w:u w:val="single"/>
            <w:rtl w:val="0"/>
          </w:rPr>
          <w:t xml:space="preserve">http://dx.doi.org/10.1287/ijoc.2014.0602</w:t>
        </w:r>
      </w:hyperlink>
      <w:r>
        <w:rPr>
          <w:rtl w:val="0"/>
        </w:rPr>
        <w:t xml:space="preserve">; 26, 4, 848 – 865.</w:t>
      </w:r>
    </w:p>
    <w:p w:rsidR="00000000" w:rsidDel="00000000" w:rsidP="00000000" w:rsidRDefault="00000000" w:rsidRPr="00000000" w14:paraId="000000A6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2013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Agarwal, S. Dey and S. Juneja. Efficient Simulation of Large Deviation Events for Sums of Random Vectors using Saddle Point Representations. </w:t>
      </w:r>
      <w:hyperlink r:id="rId47">
        <w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J. Appl. Probab.</w:t>
        </w:r>
      </w:hyperlink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Volume 50, Number 3 (2013), 703-720.</w:t>
      </w:r>
      <w:r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48">
        <w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Juneja and M. Mandjes. Overlap Problems on the Circle. </w:t>
      </w:r>
      <w:hyperlink r:id="rId49">
        <w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Adv. in Appl. Probab.</w:t>
        </w:r>
      </w:hyperlink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Volume 45, Number 3 (2013), 773-790.</w:t>
      </w:r>
      <w:r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50">
        <w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P. Glynn and S. Juneja, Asymptotic Simulation Efficiency based on Large Deviations.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ACM TOMACS</w:t>
      </w:r>
      <w:r>
        <w:rPr>
          <w:rFonts w:ascii="Cambria" w:cs="Cambria" w:eastAsia="Cambria" w:hAnsi="Cambria"/>
          <w:rtl w:val="0"/>
        </w:rPr>
        <w:t xml:space="preserve"> </w:t>
      </w:r>
      <w:r>
        <w:rPr>
          <w:rFonts w:ascii="Cambria" w:cs="Cambria" w:eastAsia="Cambria" w:hAnsi="Cambria"/>
          <w:b w:val="1"/>
          <w:bCs w:val="1"/>
          <w:rtl w:val="0"/>
        </w:rPr>
        <w:t xml:space="preserve">23</w:t>
      </w:r>
      <w:r>
        <w:rPr>
          <w:rFonts w:ascii="Cambria" w:cs="Cambria" w:eastAsia="Cambria" w:hAnsi="Cambria"/>
          <w:rtl w:val="0"/>
        </w:rPr>
        <w:t xml:space="preserve">, 3, Article No. 20 </w:t>
      </w:r>
      <w:hyperlink r:id="rId51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 and N. Shimkin. 2013. The Concert Queueing Game: Strategic Arrivals with Waiting and Tardiness Costs.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Queuing Systems</w:t>
      </w:r>
      <w:r>
        <w:rPr>
          <w:rFonts w:ascii="Cambria" w:cs="Cambria" w:eastAsia="Cambria" w:hAnsi="Cambria"/>
          <w:rtl w:val="0"/>
        </w:rPr>
        <w:t xml:space="preserve">. 74, </w:t>
      </w:r>
      <w:hyperlink r:id="rId52">
        <w:r>
          <w:rPr>
            <w:rtl w:val="0"/>
          </w:rPr>
          <w:t xml:space="preserve">4</w:t>
        </w:r>
      </w:hyperlink>
      <w:r>
        <w:rPr>
          <w:rFonts w:ascii="Cambria" w:cs="Cambria" w:eastAsia="Cambria" w:hAnsi="Cambria"/>
          <w:rtl w:val="0"/>
        </w:rPr>
        <w:t xml:space="preserve">, 369-402. DOI 10.1007/s11134-012-9329-3 </w:t>
      </w:r>
      <w:hyperlink r:id="rId53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Moka, S. B., Juneja, S. 2013. Regenerative Simulation for Multiclass Open Queuing Networks. In </w:t>
      </w:r>
      <w:r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Proceedings of 2013 Winter Simulation Conference. IEEE Press. 643-654.</w:t>
      </w:r>
      <w:r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Agarwal, A., &amp; Juneja, S. 2013. Comparing Optimal Convergence Rate of Stochastic Mesh and Least Squares Method for Bermudan Option Pricing </w:t>
      </w:r>
      <w:r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Proceedings of the 2013 Winter Simulation Conference, IEEE Press.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701-712.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Murthy, K. R., Juneja, S., Blanchet, J. 2013. Optimal Rare Event Monte Carlo for Markov Modulated Regularly Varying Random Walks. </w:t>
      </w:r>
      <w:r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Proceedings of the 2013 Winter Simulation Conference, IEEE Press,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564-576.</w:t>
      </w:r>
    </w:p>
    <w:p w:rsidR="00000000" w:rsidDel="00000000" w:rsidP="00000000" w:rsidRDefault="00000000" w:rsidRPr="00000000" w14:paraId="000000B7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2012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Juneja, T. Raheja and N. Shimkin. 2012. The Concert Queuing Game with Random Arrival Volume. </w:t>
      </w:r>
      <w:r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Sixth International ICST Conference on Performance Evaluation Methodologies and Tools (VALUETOOLS 2012).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317-325.</w:t>
      </w:r>
      <w:r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54">
        <w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(pdf) </w:t>
        </w:r>
      </w:hyperlink>
      <w:hyperlink r:id="rId953">
        <w:r>
          <w:rPr>
            <w:rFonts w:ascii="Cambria" w:cs="Cambria" w:eastAsia="Cambria" w:hAnsi="Cambria"/>
            <w:b w:val="0"/>
            <w:bCs w:val="0"/>
            <w:i w:val="1"/>
            <w:iCs w:val="1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(best paper award)</w:t>
        </w:r>
      </w:hyperlink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Karthyek R. A. M. and S. Juneja. 2012. State-independent Importance Sampling for estimating large deviation probabilities in heavy-tailed random walks. </w:t>
      </w:r>
      <w:r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Sixth International ICST Conference on Performance Evaluation Methodologies and Tools (VALUETOOLS 2012).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127-135.</w:t>
      </w:r>
      <w:hyperlink r:id="rId55">
        <w:r>
          <w:rPr>
            <w:rFonts w:ascii="Cambria" w:cs="Cambria" w:eastAsia="Cambria" w:hAnsi="Cambria"/>
            <w:b w:val="0"/>
            <w:bCs w:val="0"/>
            <w:i w:val="1"/>
            <w:iCs w:val="1"/>
            <w:smallCaps w:val="0"/>
            <w:strike w:val="0"/>
            <w:color w:val="0000ff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56">
        <w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Dey and S. Juneja. 2012. Incorporating fat tails in financial models using entropic divergence measures </w:t>
      </w:r>
      <w:hyperlink r:id="rId57">
        <w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arXiv:1203.0643v1</w:t>
        </w:r>
      </w:hyperlink>
      <w:r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Reijsbergen, D.P. and de Boer, P.T. and Scheinhardt, W.R.W. and Juneja, S. 2012. </w:t>
      </w:r>
      <w:r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advances in importance sampling of reliability models based on zero variance approximation.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In: Proceedings of the Ninth International Workshop on Rare Event Simulation, RESIM 2012, Trondheim, Norway. pp. 30-35.</w:t>
      </w:r>
    </w:p>
    <w:p w:rsidR="00000000" w:rsidDel="00000000" w:rsidP="00000000" w:rsidRDefault="00000000" w:rsidRPr="00000000" w14:paraId="000000C1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2011</w:t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Asmussen, J. Blanchet, S. Juneja and L. R. Nandayapa. 2011.</w:t>
      </w:r>
      <w:r>
        <w:rPr>
          <w:rFonts w:ascii="Cambria" w:cs="Cambria" w:eastAsia="Cambria" w:hAnsi="Cambria"/>
          <w:b w:val="1"/>
          <w:bCs w:val="1"/>
          <w:rtl w:val="0"/>
        </w:rPr>
        <w:t xml:space="preserve"> </w:t>
      </w:r>
      <w:r>
        <w:rPr>
          <w:rFonts w:ascii="Cambria" w:cs="Cambria" w:eastAsia="Cambria" w:hAnsi="Cambria"/>
          <w:rtl w:val="0"/>
        </w:rPr>
        <w:t xml:space="preserve">Efficient simulation of tail probabilities of sums of correlated lognormals, </w:t>
      </w:r>
      <w:r>
        <w:rPr>
          <w:rFonts w:ascii="Cambria" w:cs="Cambria" w:eastAsia="Cambria" w:hAnsi="Cambria"/>
          <w:i w:val="1"/>
          <w:iCs w:val="1"/>
          <w:rtl w:val="0"/>
        </w:rPr>
        <w:t xml:space="preserve">Annals of Operations Research</w:t>
      </w:r>
      <w:r>
        <w:rPr>
          <w:rFonts w:ascii="Cambria" w:cs="Cambria" w:eastAsia="Cambria" w:hAnsi="Cambria"/>
          <w:rtl w:val="0"/>
        </w:rPr>
        <w:t xml:space="preserve">, 189, 1, 5-23. DOI </w:t>
      </w:r>
      <w:r>
        <w:rPr>
          <w:rFonts w:ascii="Cambria" w:cs="Cambria" w:eastAsia="Cambria" w:hAnsi="Cambria"/>
          <w:b w:val="1"/>
          <w:bCs w:val="1"/>
          <w:rtl w:val="0"/>
        </w:rPr>
        <w:t xml:space="preserve">10.1007/s10479-009-0658-5.</w:t>
      </w:r>
      <w:r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P. W. Glynn and S. Juneja. 2011. Ordinal optimization: A nonparametric framework.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Proceedings of Winter Simulation Conference</w:t>
      </w:r>
      <w:r>
        <w:rPr>
          <w:rFonts w:ascii="Cambria" w:cs="Cambria" w:eastAsia="Cambria" w:hAnsi="Cambria"/>
          <w:rtl w:val="0"/>
        </w:rPr>
        <w:t xml:space="preserve">. IEEE Press. 4062-4069.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Dey and S. Juneja. 2011. Efficient estimation of density and probability of large deviations of sum of iid random variables. </w:t>
      </w:r>
      <w:r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Proceedings of Winter Simulation Conference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IEEE Press. 3805 -3816.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before="0" w:after="140" w:line="276" w:lineRule="exact"/>
        <w:ind w:left="360" w:hanging="360"/>
        <w:jc w:val="both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Juneja. 2011. An Introduction to Financial Mathematics.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Math Unlimited: Essays in Mathematics. </w:t>
      </w:r>
      <w:r>
        <w:rPr>
          <w:rFonts w:ascii="Cambria" w:cs="Cambria" w:eastAsia="Cambria" w:hAnsi="Cambria"/>
          <w:rtl w:val="0"/>
        </w:rPr>
        <w:t xml:space="preserve">Editors: H.N. Ramaswamy, C.S. Yogananda, R. Sujatha, Science Publishers. 191-223 . </w:t>
      </w:r>
      <w:hyperlink r:id="rId58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Dirk P. Kroese</w:t>
      </w: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Nahum Shimkin</w:t>
      </w: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Joseph Kreimer</w:t>
      </w: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Sandeep Juneja: Preface.</w:t>
      </w: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59">
        <w:r>
          <w:rPr>
            <w:rFonts w:ascii="Cambria" w:cs="Cambria" w:eastAsia="Cambria" w:hAnsi="Cambria"/>
            <w:b w:val="0"/>
            <w:bCs w:val="0"/>
            <w:i w:val="1"/>
            <w:iCs w:val="1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Annals of Operations Research </w:t>
        </w:r>
      </w:hyperlink>
      <w:hyperlink r:id="rId60">
        <w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189</w:t>
        </w:r>
      </w:hyperlink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(1): 1-3 (2011)</w:t>
      </w: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2010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R. Jain, S. Juneja and N. Shimkin. 2010. The Concert Queuing Problem: To Wait or To Be Late.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Discrete Events Dynamic Systems</w:t>
      </w:r>
      <w:r>
        <w:rPr>
          <w:rFonts w:ascii="Cambria" w:cs="Cambria" w:eastAsia="Cambria" w:hAnsi="Cambria"/>
          <w:rtl w:val="0"/>
        </w:rPr>
        <w:t xml:space="preserve">, 21, 103-138. </w:t>
      </w:r>
      <w:hyperlink r:id="rId61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M. Gordy and S. Juneja. 2010.</w:t>
      </w:r>
      <w:r>
        <w:rPr>
          <w:rFonts w:ascii="Cambria" w:cs="Cambria" w:eastAsia="Cambria" w:hAnsi="Cambria"/>
          <w:b w:val="1"/>
          <w:bCs w:val="1"/>
          <w:rtl w:val="0"/>
        </w:rPr>
        <w:t xml:space="preserve"> </w:t>
      </w:r>
      <w:r>
        <w:rPr>
          <w:rFonts w:ascii="Cambria" w:cs="Cambria" w:eastAsia="Cambria" w:hAnsi="Cambria"/>
          <w:color w:val="2b2b2b"/>
          <w:rtl w:val="0"/>
        </w:rPr>
        <w:t xml:space="preserve">Nested Simulation in Portfolio Risk Measurement. </w:t>
      </w:r>
      <w:r>
        <w:rPr>
          <w:rFonts w:ascii="Cambria" w:cs="Cambria" w:eastAsia="Cambria" w:hAnsi="Cambria"/>
          <w:b w:val="1"/>
          <w:bCs w:val="1"/>
          <w:i w:val="1"/>
          <w:iCs w:val="1"/>
          <w:color w:val="2b2b2b"/>
          <w:rtl w:val="0"/>
        </w:rPr>
        <w:t xml:space="preserve">Management Science</w:t>
      </w:r>
      <w:r>
        <w:rPr>
          <w:rFonts w:ascii="Cambria" w:cs="Cambria" w:eastAsia="Cambria" w:hAnsi="Cambria"/>
          <w:i w:val="1"/>
          <w:iCs w:val="1"/>
          <w:color w:val="2b2b2b"/>
          <w:rtl w:val="0"/>
        </w:rPr>
        <w:t xml:space="preserve"> </w:t>
      </w:r>
      <w:r>
        <w:rPr>
          <w:rFonts w:ascii="Cambria" w:cs="Cambria" w:eastAsia="Cambria" w:hAnsi="Cambria"/>
          <w:color w:val="000000"/>
          <w:rtl w:val="0"/>
        </w:rPr>
        <w:t xml:space="preserve">56, 10, 1833-1848 </w:t>
      </w:r>
      <w:r>
        <w:rPr>
          <w:rFonts w:ascii="Cambria" w:cs="Cambria" w:eastAsia="Cambria" w:hAnsi="Cambria"/>
          <w:i w:val="1"/>
          <w:iCs w:val="1"/>
          <w:color w:val="2b2b2b"/>
          <w:rtl w:val="0"/>
        </w:rPr>
        <w:t xml:space="preserve"> </w:t>
      </w:r>
      <w:hyperlink r:id="rId62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R. Jain, S. Juneja and N. Shimkin. 2010. Queueing for Timely Service: Equilibrium Analysis and Social Efficiency, </w:t>
      </w:r>
      <w:r>
        <w:rPr>
          <w:rFonts w:ascii="Cambria" w:cs="Cambria" w:eastAsia="Cambria" w:hAnsi="Cambria"/>
          <w:i w:val="1"/>
          <w:iCs w:val="1"/>
          <w:rtl w:val="0"/>
        </w:rPr>
        <w:t xml:space="preserve">MSOM 2010</w:t>
      </w:r>
      <w:r>
        <w:rPr>
          <w:rFonts w:ascii="Cambria" w:cs="Cambria" w:eastAsia="Cambria" w:hAnsi="Cambria"/>
          <w:rtl w:val="0"/>
        </w:rPr>
        <w:t xml:space="preserve">, SIG Conference.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color w:val="000000"/>
          <w:rtl w:val="0"/>
        </w:rPr>
        <w:t xml:space="preserve">S. Dey and S. Juneja. 2010. Multidimensional Fourier Inversion using Importance Sampling with Applications to Options Pricing.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Proceedings of Winter Simulation Conference</w:t>
      </w:r>
      <w:r>
        <w:rPr>
          <w:rFonts w:ascii="Cambria" w:cs="Cambria" w:eastAsia="Cambria" w:hAnsi="Cambria"/>
          <w:rtl w:val="0"/>
        </w:rPr>
        <w:t xml:space="preserve">. IEEE Press. 2801-2809.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Juneja. 2010. Monte Carlo Methods in Finance: An Introductory Tutorial. </w:t>
      </w:r>
      <w:r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Proceedings of Winter Simulation Conference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IEEE Press. 95-103.</w:t>
      </w:r>
    </w:p>
    <w:p w:rsidR="00000000" w:rsidDel="00000000" w:rsidP="00000000" w:rsidRDefault="00000000" w:rsidRPr="00000000" w14:paraId="000000D8">
      <w:pPr>
        <w:numPr>
          <w:ilvl w:val="0"/>
          <w:numId w:val="31"/>
        </w:numPr>
        <w:spacing w:before="0" w:after="140" w:line="276" w:lineRule="exact"/>
        <w:ind w:left="360" w:hanging="360"/>
        <w:jc w:val="both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M. Gordy and S. Juneja. 2010. Full Monte Carlo simulation of CDO portfolios. Encyclopedia  of Quantitative Finance. Ed. Rama Cont, Wiley</w:t>
      </w:r>
    </w:p>
    <w:p w:rsidR="00000000" w:rsidDel="00000000" w:rsidP="00000000" w:rsidRDefault="00000000" w:rsidRPr="00000000" w14:paraId="000000DA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2009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 and H. Kalra. 2009. Variance Reduction Techniques for Pricing American Options.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Journal of Computational Finance </w:t>
      </w:r>
      <w:hyperlink r:id="rId63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>
        <w:rPr>
          <w:rFonts w:ascii="Cambria" w:cs="Cambria" w:eastAsia="Cambria" w:hAnsi="Cambria"/>
          <w:rtl w:val="0"/>
        </w:rPr>
        <w:t xml:space="preserve"> </w:t>
      </w:r>
      <w:r>
        <w:rPr>
          <w:rFonts w:ascii="Cambria" w:cs="Cambria" w:eastAsia="Cambria" w:hAnsi="Cambria"/>
          <w:b w:val="1"/>
          <w:bCs w:val="1"/>
          <w:rtl w:val="0"/>
        </w:rPr>
        <w:t xml:space="preserve">12 </w:t>
      </w:r>
      <w:r>
        <w:rPr>
          <w:rFonts w:ascii="Cambria" w:cs="Cambria" w:eastAsia="Cambria" w:hAnsi="Cambria"/>
          <w:rtl w:val="0"/>
        </w:rPr>
        <w:t xml:space="preserve">(3), 79-102, 2009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 and R. Jain. 2009. The Concert/Cafeteria Queuing Problem: A Game of Arrivals. ICST Fourth International Conference on Performance Evaluation Methodologies and Tools. 10.4108/ICST.VALUETOOLS2009.7624.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(best paper award)</w:t>
      </w:r>
      <w:r>
        <w:rPr>
          <w:rFonts w:ascii="Cambria" w:cs="Cambria" w:eastAsia="Cambria" w:hAnsi="Cambria"/>
          <w:rtl w:val="0"/>
        </w:rPr>
        <w:t xml:space="preserve"> </w:t>
      </w:r>
      <w:hyperlink r:id="rId64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after="140" w:line="276" w:lineRule="exact"/>
        <w:ind w:left="36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J. Hong and S. Juneja. 2009. Estimating the Mean of a Nonlinear Function of a Conditional Expectation. </w:t>
      </w:r>
      <w:r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Proceedings of Winter Simulation Conference.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IEEE Press 1223-1236. </w:t>
      </w:r>
      <w:hyperlink r:id="rId65">
        <w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 Juneja and L Ramprasath. 2009. Nested Simulation for Portfolio Losses within a Time Horizon.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Proceedings of Winter Simulation Conference.</w:t>
      </w:r>
      <w:r>
        <w:rPr>
          <w:rFonts w:ascii="Cambria" w:cs="Cambria" w:eastAsia="Cambria" w:hAnsi="Cambria"/>
          <w:rtl w:val="0"/>
        </w:rPr>
        <w:t xml:space="preserve"> IEEE Press. 434-443.</w:t>
      </w:r>
    </w:p>
    <w:p w:rsidR="00000000" w:rsidDel="00000000" w:rsidP="00000000" w:rsidRDefault="00000000" w:rsidRPr="00000000" w14:paraId="000000E8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2008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Bassamboo, S. Juneja and A. Zeevi. 2008. Portfolio Credit Risk with Extremal Dependence' </w:t>
      </w:r>
      <w:r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Operations Research</w:t>
      </w:r>
      <w:r>
        <w:rPr>
          <w:rFonts w:ascii="Cambria" w:cs="Cambria" w:eastAsia="Cambria" w:hAnsi="Cambria"/>
          <w:i w:val="1"/>
          <w:iCs w:val="1"/>
          <w:rtl w:val="0"/>
        </w:rPr>
        <w:t xml:space="preserve">,</w:t>
      </w:r>
      <w:r>
        <w:rPr>
          <w:rFonts w:ascii="Cambria" w:cs="Cambria" w:eastAsia="Cambria" w:hAnsi="Cambria"/>
          <w:rtl w:val="0"/>
        </w:rPr>
        <w:t xml:space="preserve"> 56, 3, 593-606 </w:t>
      </w:r>
      <w:hyperlink r:id="rId66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(pdf of a draft)</w:t>
        </w:r>
      </w:hyperlink>
      <w:r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before="0" w:after="140" w:line="276" w:lineRule="exact"/>
        <w:ind w:left="360" w:hanging="360"/>
        <w:rPr>
          <w:rFonts w:ascii="Cambria" w:cs="Cambria" w:eastAsia="Cambria" w:hAnsi="Cambria"/>
          <w:color w:val="0000ff"/>
          <w:u w:val="single"/>
        </w:rPr>
      </w:pPr>
      <w:r>
        <w:rPr>
          <w:rFonts w:ascii="Cambria" w:cs="Cambria" w:eastAsia="Cambria" w:hAnsi="Cambria"/>
          <w:rtl w:val="0"/>
        </w:rPr>
        <w:t xml:space="preserve">P. Glasserman and S. Juneja. 2008. Uniformly Efficient Importance Sampling for the Tail Distribution of Sums of Random Variables. </w:t>
      </w:r>
      <w:r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Mathematics of Operations Research</w:t>
      </w:r>
      <w:r>
        <w:rPr>
          <w:rFonts w:ascii="Cambria" w:cs="Cambria" w:eastAsia="Cambria" w:hAnsi="Cambria"/>
          <w:rtl w:val="0"/>
        </w:rPr>
        <w:t xml:space="preserve">, 33 (1) 36-50.</w:t>
      </w:r>
      <w:hyperlink r:id="rId67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Juneja. 2008. Optimizing Portfolio Tail Measures: Asymptotics and Efficient Simulation Optimization, </w:t>
      </w:r>
      <w:r>
        <w:rPr>
          <w:rFonts w:ascii="Cambria" w:cs="Cambria" w:eastAsia="Cambria" w:hAnsi="Cambria"/>
          <w:i w:val="1"/>
          <w:iCs w:val="1"/>
          <w:rtl w:val="0"/>
        </w:rPr>
        <w:t xml:space="preserve">Proceedings of Winter Simulation Conference.</w:t>
      </w:r>
      <w:r>
        <w:rPr>
          <w:rFonts w:ascii="Cambria" w:cs="Cambria" w:eastAsia="Cambria" w:hAnsi="Cambria"/>
          <w:rtl w:val="0"/>
        </w:rPr>
        <w:t xml:space="preserve"> IEEE Press. 621-628. </w:t>
      </w:r>
      <w:hyperlink r:id="rId68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J. Blanchet, S. Juneja and L. R. Nandayapa. 2008. Efficient Tail Estimation for Sums of Correlated Lognormals.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Proceedings of Winter Simulation Conference.</w:t>
      </w:r>
      <w:r>
        <w:rPr>
          <w:rFonts w:ascii="Cambria" w:cs="Cambria" w:eastAsia="Cambria" w:hAnsi="Cambria"/>
          <w:rtl w:val="0"/>
        </w:rPr>
        <w:t xml:space="preserve"> IEEE Press. 617-624 </w:t>
      </w:r>
      <w:hyperlink r:id="rId69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P. Glynn and S. Juneja. 2008. A Large Deviations View of Asymptotic Efficiency for Simulation Estimators.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Proceedings of 2008 Winter Simulation Conference, IEEE Press.</w:t>
      </w:r>
      <w:r>
        <w:rPr>
          <w:rFonts w:ascii="Cambria" w:cs="Cambria" w:eastAsia="Cambria" w:hAnsi="Cambria"/>
          <w:rtl w:val="0"/>
        </w:rPr>
        <w:t xml:space="preserve"> 396-406 </w:t>
      </w:r>
      <w:hyperlink r:id="rId70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spacing w:before="320" w:after="120"/>
        <w:rPr>
          <w:rFonts w:ascii="Cambria" w:cs="Cambria" w:eastAsia="Cambria" w:hAnsi="Cambria"/>
          <w:b w:val="1"/>
          <w:bCs w:val="1"/>
          <w:color w:val="000000"/>
          <w:u w:val="none"/>
        </w:rPr>
      </w:pPr>
      <w:r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2007</w:t>
      </w:r>
    </w:p>
    <w:p w:rsidR="00000000" w:rsidDel="00000000" w:rsidP="00000000" w:rsidRDefault="00000000" w:rsidRPr="00000000" w14:paraId="000000F7">
      <w:pPr>
        <w:pStyle w:val="Heading2"/>
        <w:numPr>
          <w:ilvl w:val="0"/>
          <w:numId w:val="4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b w:val="0"/>
          <w:bCs w:val="0"/>
          <w:rtl w:val="0"/>
        </w:rPr>
        <w:t xml:space="preserve">S. Juneja. 2007. Estimating Tail Probabilities of Heavy Tailed Distributions with Asymptotically Zero Relative Error. </w:t>
      </w:r>
      <w:r>
        <w:rPr>
          <w:rFonts w:ascii="Cambria" w:cs="Cambria" w:eastAsia="Cambria" w:hAnsi="Cambria"/>
          <w:b w:val="0"/>
          <w:bCs w:val="0"/>
          <w:i w:val="1"/>
          <w:iCs w:val="1"/>
          <w:rtl w:val="0"/>
        </w:rPr>
        <w:t xml:space="preserve">Queueing Systems</w:t>
      </w:r>
      <w:r>
        <w:rPr>
          <w:rFonts w:ascii="Cambria" w:cs="Cambria" w:eastAsia="Cambria" w:hAnsi="Cambria"/>
          <w:b w:val="0"/>
          <w:bCs w:val="0"/>
          <w:rtl w:val="0"/>
        </w:rPr>
        <w:t xml:space="preserve">,57, 2-3, 115-127.</w:t>
      </w:r>
      <w:hyperlink r:id="rId71">
        <w:r>
          <w:rPr>
            <w:rFonts w:ascii="Cambria" w:cs="Cambria" w:eastAsia="Cambria" w:hAnsi="Cambria"/>
            <w:b w:val="0"/>
            <w:bCs w:val="0"/>
            <w:color w:val="0000ff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numPr>
          <w:ilvl w:val="0"/>
          <w:numId w:val="4"/>
        </w:numPr>
        <w:spacing w:before="0" w:after="140" w:line="276" w:lineRule="exact"/>
        <w:ind w:left="360" w:hanging="360"/>
        <w:rPr>
          <w:rFonts w:ascii="Cambria" w:cs="Cambria" w:eastAsia="Cambria" w:hAnsi="Cambria"/>
          <w:b w:val="0"/>
          <w:bCs w:val="0"/>
        </w:rPr>
      </w:pPr>
      <w:r>
        <w:rPr>
          <w:rFonts w:ascii="Cambria" w:cs="Cambria" w:eastAsia="Cambria" w:hAnsi="Cambria"/>
          <w:b w:val="0"/>
          <w:bCs w:val="0"/>
          <w:rtl w:val="0"/>
        </w:rPr>
        <w:t xml:space="preserve">Bassamboo, S. Juneja and A. Zeevi. 2007. Inefficiencies of State-Independent Importance Sampling in the Presence of Heavy Tails, </w:t>
      </w:r>
      <w:r>
        <w:rPr>
          <w:rFonts w:ascii="Cambria" w:cs="Cambria" w:eastAsia="Cambria" w:hAnsi="Cambria"/>
          <w:b w:val="0"/>
          <w:bCs w:val="0"/>
          <w:i w:val="1"/>
          <w:iCs w:val="1"/>
          <w:rtl w:val="0"/>
        </w:rPr>
        <w:t xml:space="preserve">Operations Research Letters</w:t>
      </w:r>
      <w:r>
        <w:rPr>
          <w:rFonts w:ascii="Cambria" w:cs="Cambria" w:eastAsia="Cambria" w:hAnsi="Cambria"/>
          <w:b w:val="0"/>
          <w:bCs w:val="0"/>
          <w:rtl w:val="0"/>
        </w:rPr>
        <w:t xml:space="preserve">, </w:t>
      </w:r>
      <w:r>
        <w:rPr>
          <w:rFonts w:ascii="Cambria" w:cs="Cambria" w:eastAsia="Cambria" w:hAnsi="Cambria"/>
          <w:rtl w:val="0"/>
        </w:rPr>
        <w:t xml:space="preserve">35, </w:t>
      </w:r>
      <w:r>
        <w:rPr>
          <w:rFonts w:ascii="Cambria" w:cs="Cambria" w:eastAsia="Cambria" w:hAnsi="Cambria"/>
          <w:b w:val="0"/>
          <w:bCs w:val="0"/>
          <w:rtl w:val="0"/>
        </w:rPr>
        <w:t xml:space="preserve">2, 251-260 </w:t>
      </w:r>
      <w:hyperlink r:id="rId72">
        <w:r>
          <w:rPr>
            <w:rFonts w:ascii="Cambria" w:cs="Cambria" w:eastAsia="Cambria" w:hAnsi="Cambria"/>
            <w:b w:val="0"/>
            <w:bCs w:val="0"/>
            <w:color w:val="0000ff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Juneja, R. Karandikar, P. Shahabuddin. 2007. Asymptotics and Fast Simulation for Tail Probabilities of Maximum of Sums of Few Random Variables.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ACM TOMACS</w:t>
      </w:r>
      <w:r>
        <w:rPr>
          <w:rFonts w:ascii="Cambria" w:cs="Cambria" w:eastAsia="Cambria" w:hAnsi="Cambria"/>
          <w:rtl w:val="0"/>
        </w:rPr>
        <w:t xml:space="preserve">, </w:t>
      </w:r>
      <w:r>
        <w:rPr>
          <w:rFonts w:ascii="Cambria" w:cs="Cambria" w:eastAsia="Cambria" w:hAnsi="Cambria"/>
          <w:b w:val="1"/>
          <w:bCs w:val="1"/>
          <w:rtl w:val="0"/>
        </w:rPr>
        <w:t xml:space="preserve">17</w:t>
      </w:r>
      <w:r>
        <w:rPr>
          <w:rFonts w:ascii="Cambria" w:cs="Cambria" w:eastAsia="Cambria" w:hAnsi="Cambria"/>
          <w:rtl w:val="0"/>
        </w:rPr>
        <w:t xml:space="preserve">, 2. </w:t>
      </w:r>
      <w:hyperlink r:id="rId73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Andradottir, P. Glasserman, P. Glynn, P. Heidelberger, S. Juneja. 2007. Perwez Shahabuddin, 1962-2005: A Professional Appreciation.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ACM TOMACS, </w:t>
      </w:r>
      <w:r>
        <w:rPr>
          <w:rFonts w:ascii="Cambria" w:cs="Cambria" w:eastAsia="Cambria" w:hAnsi="Cambria"/>
          <w:b w:val="1"/>
          <w:bCs w:val="1"/>
          <w:rtl w:val="0"/>
        </w:rPr>
        <w:t xml:space="preserve">17</w:t>
      </w:r>
      <w:r>
        <w:rPr>
          <w:rFonts w:ascii="Cambria" w:cs="Cambria" w:eastAsia="Cambria" w:hAnsi="Cambria"/>
          <w:i w:val="1"/>
          <w:iCs w:val="1"/>
          <w:rtl w:val="0"/>
        </w:rPr>
        <w:t xml:space="preserve">, </w:t>
      </w:r>
      <w:r>
        <w:rPr>
          <w:rFonts w:ascii="Cambria" w:cs="Cambria" w:eastAsia="Cambria" w:hAnsi="Cambria"/>
          <w:rtl w:val="0"/>
        </w:rPr>
        <w:t xml:space="preserve">2</w:t>
      </w:r>
      <w:r>
        <w:rPr>
          <w:rFonts w:ascii="Cambria" w:cs="Cambria" w:eastAsia="Cambria" w:hAnsi="Cambria"/>
          <w:i w:val="1"/>
          <w:iCs w:val="1"/>
          <w:rtl w:val="0"/>
        </w:rPr>
        <w:t xml:space="preserve"> </w:t>
      </w:r>
      <w:hyperlink r:id="rId74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2006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Ahamed, V. S. Borkar, S. Juneja. 2006. Adaptive Importance Sampling for Markov Chains using Stochastic Approximation,</w:t>
      </w:r>
      <w:r>
        <w:rPr>
          <w:rFonts w:ascii="Cambria" w:cs="Cambria" w:eastAsia="Cambria" w:hAnsi="Cambria"/>
          <w:i w:val="1"/>
          <w:iCs w:val="1"/>
          <w:rtl w:val="0"/>
        </w:rPr>
        <w:t xml:space="preserve"> </w:t>
      </w:r>
      <w:r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Operations Research</w:t>
      </w:r>
      <w:r>
        <w:rPr>
          <w:rFonts w:ascii="Cambria" w:cs="Cambria" w:eastAsia="Cambria" w:hAnsi="Cambria"/>
          <w:i w:val="1"/>
          <w:iCs w:val="1"/>
          <w:rtl w:val="0"/>
        </w:rPr>
        <w:t xml:space="preserve">, </w:t>
      </w:r>
      <w:r>
        <w:rPr>
          <w:rFonts w:ascii="Cambria" w:cs="Cambria" w:eastAsia="Cambria" w:hAnsi="Cambria"/>
          <w:b w:val="1"/>
          <w:bCs w:val="1"/>
          <w:rtl w:val="0"/>
        </w:rPr>
        <w:t xml:space="preserve">54</w:t>
      </w:r>
      <w:r>
        <w:rPr>
          <w:rFonts w:ascii="Cambria" w:cs="Cambria" w:eastAsia="Cambria" w:hAnsi="Cambria"/>
          <w:rtl w:val="0"/>
        </w:rPr>
        <w:t xml:space="preserve">,3, 489-504.  (</w:t>
      </w:r>
      <w:hyperlink r:id="rId75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A. Basssamboo and S. Juneja. 2006. Optimal Resource Allocation in Two Stage Sampling of Input Distributions.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Proceedings of the 2006 Winter Simulation Conference, </w:t>
      </w:r>
      <w:r>
        <w:rPr>
          <w:rFonts w:ascii="Cambria" w:cs="Cambria" w:eastAsia="Cambria" w:hAnsi="Cambria"/>
          <w:rtl w:val="0"/>
        </w:rPr>
        <w:t xml:space="preserve">IEEE Press. 216-221.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M. Gordy and S. Juneja. 2006. Efficient Simulation for Risk Measurement in Portfolio of CDOs.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Proceedings of the 2006 Winter Simulation Conference, </w:t>
      </w:r>
      <w:r>
        <w:rPr>
          <w:rFonts w:ascii="Cambria" w:cs="Cambria" w:eastAsia="Cambria" w:hAnsi="Cambria"/>
          <w:rtl w:val="0"/>
        </w:rPr>
        <w:t xml:space="preserve">IEEE Press. 749-756.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Ghosh and S. Juneja. 2006. Computing Worst-Case Tail Probabilities in Credit Risk.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Proceedings of the 2006 Winter Simulation Conference, </w:t>
      </w:r>
      <w:r>
        <w:rPr>
          <w:rFonts w:ascii="Cambria" w:cs="Cambria" w:eastAsia="Cambria" w:hAnsi="Cambria"/>
          <w:rtl w:val="0"/>
        </w:rPr>
        <w:t xml:space="preserve">IEEE Press. 246-254.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before="0" w:after="140" w:line="276" w:lineRule="exact"/>
        <w:ind w:left="360" w:hanging="360"/>
        <w:jc w:val="both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 and P. Shahabuddin. 2006. Rare Event Simulation Techniques: An Introduction and Recent Advances.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Handbook in Operations Research and Mangement Sciences, Volume 13</w:t>
      </w:r>
      <w:r>
        <w:rPr>
          <w:rFonts w:ascii="Cambria" w:cs="Cambria" w:eastAsia="Cambria" w:hAnsi="Cambria"/>
          <w:rtl w:val="0"/>
        </w:rPr>
        <w:t xml:space="preserve">: Simulation. Chapter 11. Elsevier. Editors: Shane Henderson and Barry Nelson 291-350. </w:t>
      </w:r>
      <w:hyperlink r:id="rId76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2005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 and V. Nicola. 2005. Efficient Simulation of Buffer Overflow Probabilities in Jackson Networks with Feedback, </w:t>
      </w:r>
      <w:r>
        <w:rPr>
          <w:rFonts w:ascii="Cambria" w:cs="Cambria" w:eastAsia="Cambria" w:hAnsi="Cambria"/>
          <w:i w:val="1"/>
          <w:iCs w:val="1"/>
          <w:rtl w:val="0"/>
        </w:rPr>
        <w:t xml:space="preserve">ACM TOMACS </w:t>
      </w:r>
      <w:r>
        <w:rPr>
          <w:rFonts w:ascii="Cambria" w:cs="Cambria" w:eastAsia="Cambria" w:hAnsi="Cambria"/>
          <w:rtl w:val="0"/>
        </w:rPr>
        <w:t xml:space="preserve">, </w:t>
      </w:r>
      <w:r>
        <w:rPr>
          <w:rFonts w:ascii="Cambria" w:cs="Cambria" w:eastAsia="Cambria" w:hAnsi="Cambria"/>
          <w:b w:val="1"/>
          <w:bCs w:val="1"/>
          <w:rtl w:val="0"/>
        </w:rPr>
        <w:t xml:space="preserve">15</w:t>
      </w:r>
      <w:r>
        <w:rPr>
          <w:rFonts w:ascii="Cambria" w:cs="Cambria" w:eastAsia="Cambria" w:hAnsi="Cambria"/>
          <w:rtl w:val="0"/>
        </w:rPr>
        <w:t xml:space="preserve">, 4, 281-315 </w:t>
      </w:r>
      <w:hyperlink r:id="rId77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N. Bolia and S. Juneja. 2005. Monte Carlo Methods for Pricing Financial Options.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Sadhana, </w:t>
      </w:r>
      <w:r>
        <w:rPr>
          <w:rFonts w:ascii="Cambria" w:cs="Cambria" w:eastAsia="Cambria" w:hAnsi="Cambria"/>
          <w:rtl w:val="0"/>
        </w:rPr>
        <w:t xml:space="preserve">30, 347-386. </w:t>
      </w:r>
      <w:hyperlink r:id="rId78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N. Bolia, S. Juneja. 2005. </w:t>
      </w:r>
      <w:r>
        <w:rPr>
          <w:rFonts w:ascii="Cambria" w:cs="Cambria" w:eastAsia="Cambria" w:hAnsi="Cambria"/>
          <w:color w:val="000000"/>
          <w:rtl w:val="0"/>
        </w:rPr>
        <w:t xml:space="preserve">Function-Approximation Based Perfect Control Variates to Price American Options.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Proceedings of the 2005 Winter Simulation Conference</w:t>
      </w:r>
      <w:r>
        <w:rPr>
          <w:rFonts w:ascii="Cambria" w:cs="Cambria" w:eastAsia="Cambria" w:hAnsi="Cambria"/>
          <w:rtl w:val="0"/>
        </w:rPr>
        <w:t xml:space="preserve">, IEEE Press. 1876-1883. (</w:t>
      </w:r>
      <w:hyperlink r:id="rId79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Bassamboo, S. Juneja, A. Zeevi. 2005. Expected Shortfall in Credit Portfolios with Extremal Dependence</w:t>
      </w:r>
      <w:r>
        <w:rPr>
          <w:rFonts w:ascii="Cambria" w:cs="Cambria" w:eastAsia="Cambria" w:hAnsi="Cambria"/>
          <w:color w:val="000000"/>
          <w:rtl w:val="0"/>
        </w:rPr>
        <w:t xml:space="preserve">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Proceedings of the 2005 Winter Simulation Conference</w:t>
      </w:r>
      <w:r>
        <w:rPr>
          <w:rFonts w:ascii="Cambria" w:cs="Cambria" w:eastAsia="Cambria" w:hAnsi="Cambria"/>
          <w:rtl w:val="0"/>
        </w:rPr>
        <w:t xml:space="preserve">, IEEE Press. 1850-1858. (</w:t>
      </w:r>
      <w:hyperlink r:id="rId80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A. Bassamboo, S. Juneja, A. Zeevi. 2005. </w:t>
      </w:r>
      <w:r>
        <w:rPr>
          <w:rFonts w:ascii="Cambria" w:cs="Cambria" w:eastAsia="Cambria" w:hAnsi="Cambria"/>
          <w:color w:val="000000"/>
          <w:rtl w:val="0"/>
        </w:rPr>
        <w:t xml:space="preserve">Importance Sampling Simulation in Presence of Heavy Tails.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Proceedings of the 2005 Winter Simulation Conference</w:t>
      </w:r>
      <w:r>
        <w:rPr>
          <w:rFonts w:ascii="Cambria" w:cs="Cambria" w:eastAsia="Cambria" w:hAnsi="Cambria"/>
          <w:rtl w:val="0"/>
        </w:rPr>
        <w:t xml:space="preserve">, IEEE Press. 664-672 (</w:t>
      </w:r>
      <w:hyperlink r:id="rId81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pdf)</w:t>
        </w:r>
      </w:hyperlink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before="0" w:after="140" w:line="276" w:lineRule="exact"/>
        <w:ind w:left="360" w:hanging="360"/>
        <w:jc w:val="both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Juneja. 2005. Adaptive Importance Sampling Techniques for Markov Chains: An Overview.</w:t>
      </w:r>
      <w:r>
        <w:rPr>
          <w:rFonts w:ascii="Cambria" w:cs="Cambria" w:eastAsia="Cambria" w:hAnsi="Cambria"/>
          <w:i w:val="1"/>
          <w:iCs w:val="1"/>
          <w:rtl w:val="0"/>
        </w:rPr>
        <w:t xml:space="preserve"> Operations Research with Economic and Industrial Applications: Recent trends</w:t>
      </w:r>
      <w:r>
        <w:rPr>
          <w:rFonts w:ascii="Cambria" w:cs="Cambria" w:eastAsia="Cambria" w:hAnsi="Cambria"/>
          <w:rtl w:val="0"/>
        </w:rPr>
        <w:t xml:space="preserve">, Anamaya Publishers, New Delhi, 97-119.</w:t>
      </w:r>
    </w:p>
    <w:p w:rsidR="00000000" w:rsidDel="00000000" w:rsidP="00000000" w:rsidRDefault="00000000" w:rsidRPr="00000000" w14:paraId="00000120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2004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R. Randhawa and S. Juneja. 2004. Combining Importance Sampling and Temporal Difference Control Variates to Simulate Markov Chains.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ACM TOMACS, </w:t>
      </w:r>
      <w:r>
        <w:rPr>
          <w:rFonts w:ascii="Cambria" w:cs="Cambria" w:eastAsia="Cambria" w:hAnsi="Cambria"/>
          <w:rtl w:val="0"/>
        </w:rPr>
        <w:t xml:space="preserve">14, 1, 1-30. </w:t>
      </w:r>
      <w:hyperlink r:id="rId82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(ps)</w:t>
        </w:r>
      </w:hyperlink>
      <w:r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V. S. Borkar, S. Juneja, A. A. Kherani. 2004. Performance Analysis Conditioned on Rare Events: An Adaptive Simulation Scheme, </w:t>
      </w:r>
      <w:r>
        <w:rPr>
          <w:rFonts w:ascii="Cambria" w:cs="Cambria" w:eastAsia="Cambria" w:hAnsi="Cambria"/>
          <w:i w:val="1"/>
          <w:iCs w:val="1"/>
          <w:rtl w:val="0"/>
        </w:rPr>
        <w:t xml:space="preserve">Communications in Information and Systems,</w:t>
      </w:r>
      <w:r>
        <w:rPr>
          <w:rFonts w:ascii="Cambria" w:cs="Cambria" w:eastAsia="Cambria" w:hAnsi="Cambria"/>
          <w:rtl w:val="0"/>
        </w:rPr>
        <w:t xml:space="preserve"> 3, 4, 259-278</w:t>
      </w:r>
      <w:r>
        <w:rPr>
          <w:rFonts w:ascii="Cambria" w:cs="Cambria" w:eastAsia="Cambria" w:hAnsi="Cambria"/>
          <w:i w:val="1"/>
          <w:iCs w:val="1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P. W. Glynn and S. Juneja. 2004. A Large Deviations Perspective on Ordinal Optimization.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Proceedings of the 2004 Winter Simulation Conference</w:t>
      </w:r>
      <w:r>
        <w:rPr>
          <w:rFonts w:ascii="Cambria" w:cs="Cambria" w:eastAsia="Cambria" w:hAnsi="Cambria"/>
          <w:rtl w:val="0"/>
        </w:rPr>
        <w:t xml:space="preserve">, IEEE Press. 577-585. (</w:t>
      </w:r>
      <w:hyperlink r:id="rId83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N. Bolia, P. Glasserman, S. Juneja. 2004. </w:t>
      </w:r>
      <w:r>
        <w:rPr>
          <w:rFonts w:ascii="Cambria" w:cs="Cambria" w:eastAsia="Cambria" w:hAnsi="Cambria"/>
          <w:color w:val="000000"/>
          <w:rtl w:val="0"/>
        </w:rPr>
        <w:t xml:space="preserve">Function-Approximation-based Importance Sampling for Pricing American Options. </w:t>
      </w:r>
      <w:r>
        <w:rPr>
          <w:rFonts w:ascii="Cambria" w:cs="Cambria" w:eastAsia="Cambria" w:hAnsi="Cambria"/>
          <w:i w:val="1"/>
          <w:iCs w:val="1"/>
          <w:rtl w:val="0"/>
        </w:rPr>
        <w:t xml:space="preserve">Proceedings of the 2004 Winter Simulation Conference</w:t>
      </w:r>
      <w:r>
        <w:rPr>
          <w:rFonts w:ascii="Cambria" w:cs="Cambria" w:eastAsia="Cambria" w:hAnsi="Cambria"/>
          <w:rtl w:val="0"/>
        </w:rPr>
        <w:t xml:space="preserve">, IEEE Press. 604-611. (</w:t>
      </w:r>
      <w:hyperlink r:id="rId84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2B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2003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V. S. Borkar, S. Juneja, A. A. Kherani, An Adaptive Simulation Scheme for Conditional Performance Analysis, </w:t>
      </w:r>
      <w:r>
        <w:rPr>
          <w:rFonts w:ascii="Cambria" w:cs="Cambria" w:eastAsia="Cambria" w:hAnsi="Cambria"/>
          <w:i w:val="1"/>
          <w:iCs w:val="1"/>
          <w:rtl w:val="0"/>
        </w:rPr>
        <w:t xml:space="preserve">Proceedings of the International Workshop on IT-Enabled Manufacturing, Logistics and Supply Chain Management</w:t>
      </w:r>
      <w:r>
        <w:rPr>
          <w:rFonts w:ascii="Cambria" w:cs="Cambria" w:eastAsia="Cambria" w:hAnsi="Cambria"/>
          <w:rtl w:val="0"/>
        </w:rPr>
        <w:t xml:space="preserve">, December 2003, 170-176.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before="0" w:after="140" w:line="276" w:lineRule="exact"/>
        <w:ind w:left="360" w:hanging="360"/>
        <w:jc w:val="both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Juneja. 2003. Efficient Rare Event Simulation using Importance Sampling: An Introduction. Computational Mathematics Modeling and Algorithms. Narosa publishers, New Delhi, 2003, 357-396. (</w:t>
      </w:r>
      <w:hyperlink r:id="rId85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ps file:  Includes techniques for simulating polling systems</w:t>
        </w:r>
      </w:hyperlink>
      <w:r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32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2002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Juneja, P. Shahabuddin. 2002. Simulating Heavy Tailed Processes using Delayed Hazard Rate Twisting, </w:t>
      </w:r>
      <w:r>
        <w:rPr>
          <w:rFonts w:ascii="Cambria" w:cs="Cambria" w:eastAsia="Cambria" w:hAnsi="Cambria"/>
          <w:i w:val="1"/>
          <w:iCs w:val="1"/>
          <w:rtl w:val="0"/>
        </w:rPr>
        <w:t xml:space="preserve">ACM TOMACS</w:t>
      </w:r>
      <w:r>
        <w:rPr>
          <w:rFonts w:ascii="Cambria" w:cs="Cambria" w:eastAsia="Cambria" w:hAnsi="Cambria"/>
          <w:rtl w:val="0"/>
        </w:rPr>
        <w:t xml:space="preserve">, 12, 2, 94-118. </w:t>
      </w:r>
      <w:hyperlink r:id="rId86">
        <w:r>
          <w:rPr>
            <w:rFonts w:ascii="Cambria" w:cs="Cambria" w:eastAsia="Cambria" w:hAnsi="Cambria"/>
            <w:b w:val="1"/>
            <w:bCs w:val="1"/>
            <w:color w:val="0000ff"/>
            <w:u w:val="single"/>
            <w:rtl w:val="0"/>
          </w:rPr>
          <w:t xml:space="preserve">(ps)</w:t>
        </w:r>
      </w:hyperlink>
      <w:r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R. Randhawa and S. Juneja. 2002. Simulating Rare Events by Combining Temporal Difference Methods and Importance Sampling. Proceedings of ReSim/COP 2002  held in Madrid, Spain. </w:t>
      </w:r>
      <w:hyperlink r:id="rId87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(PS file of a draft: a zipped file)</w:t>
        </w:r>
      </w:hyperlink>
      <w:r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 and V. Nicola. 2002. Efficient Simulation of Buffer Overflow Probabilities in a Queuing Network, Proceedings of ReSim/COP 2002  held in Madrid, Spain. (</w:t>
      </w:r>
      <w:hyperlink r:id="rId88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ps</w:t>
        </w:r>
      </w:hyperlink>
      <w:r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A. Kumar, G. Batra, K. Girotra and S. Juneja. 2002. `Demand Estimation for Delhi Transport Corporation' Proceedings of National Conference on Transportation Systems held at IIT Delhi. April 24-26, pp 733-744. Phoenix Publishing House Pvt Ltd. New Delhi.</w:t>
      </w:r>
    </w:p>
    <w:p w:rsidR="00000000" w:rsidDel="00000000" w:rsidP="00000000" w:rsidRDefault="00000000" w:rsidRPr="00000000" w14:paraId="0000013D">
      <w:pPr>
        <w:keepNext w:val="1"/>
        <w:spacing w:before="320" w:after="120"/>
        <w:ind w:left="45" w:firstLine="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2001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Juneja. 2001. Importance Sampling and the Cyclic Approach, </w:t>
      </w:r>
      <w:r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Operations Research</w:t>
      </w:r>
      <w:r>
        <w:rPr>
          <w:rFonts w:ascii="Cambria" w:cs="Cambria" w:eastAsia="Cambria" w:hAnsi="Cambria"/>
          <w:i w:val="1"/>
          <w:iCs w:val="1"/>
          <w:rtl w:val="0"/>
        </w:rPr>
        <w:t xml:space="preserve">, Vol. 49-6,</w:t>
      </w:r>
      <w:r>
        <w:rPr>
          <w:rFonts w:ascii="Cambria" w:cs="Cambria" w:eastAsia="Cambria" w:hAnsi="Cambria"/>
          <w:rtl w:val="0"/>
        </w:rPr>
        <w:t xml:space="preserve"> 900-912. </w:t>
      </w:r>
      <w:hyperlink r:id="rId89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(ps)</w:t>
        </w:r>
      </w:hyperlink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Juneja, P. Shahabuddin. 2001. Efficient Simulation of Markov Chains with Small Transition Probabilities, </w:t>
      </w:r>
      <w:r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Management Science</w:t>
      </w:r>
      <w:r>
        <w:rPr>
          <w:rFonts w:ascii="Cambria" w:cs="Cambria" w:eastAsia="Cambria" w:hAnsi="Cambria"/>
          <w:rtl w:val="0"/>
        </w:rPr>
        <w:t xml:space="preserve">, Vol. 47-4, 547-562. </w:t>
      </w:r>
      <w:hyperlink r:id="rId90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(ps)</w:t>
        </w:r>
      </w:hyperlink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Juneja, P. Shahabuddin. 2001. A Splitting Based Importance Sampling Algorithm for Fast Simulation of Markov Chains with Small Transition Probabilities, </w:t>
      </w:r>
      <w:r>
        <w:rPr>
          <w:rFonts w:ascii="Cambria" w:cs="Cambria" w:eastAsia="Cambria" w:hAnsi="Cambria"/>
          <w:i w:val="1"/>
          <w:iCs w:val="1"/>
          <w:rtl w:val="0"/>
        </w:rPr>
        <w:t xml:space="preserve">IEEE Transactions on Reliability</w:t>
      </w:r>
      <w:r>
        <w:rPr>
          <w:rFonts w:ascii="Cambria" w:cs="Cambria" w:eastAsia="Cambria" w:hAnsi="Cambria"/>
          <w:rtl w:val="0"/>
        </w:rPr>
        <w:t xml:space="preserve">, Vol. 50-3, pp 235-245. </w:t>
      </w:r>
      <w:hyperlink r:id="rId91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(ps)</w:t>
        </w:r>
      </w:hyperlink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A. Bassamboo, M. Gupta and S. Juneja. 2001. `Efficient Winner Determination Techniques in a single item multiple unit auction’. Proceedings of First IFIP Conference on E-commerce, E-business and E-government, held in Zurich, Switzerland. 417-430. (</w:t>
      </w:r>
      <w:hyperlink r:id="rId92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ps</w:t>
        </w:r>
      </w:hyperlink>
      <w:r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With Johara Shahabuddin, Abhay Chrungoo, Vishu Gupta, Sanjiv Kapoor, Arun Kumar. 2001. Stream-Packing: Resource Allocation in Web Server Farms with a QoS Guarantee. To appear in HIPC Conference Proceedings. Publishers Springer Verlag</w:t>
      </w:r>
    </w:p>
    <w:p w:rsidR="00000000" w:rsidDel="00000000" w:rsidP="00000000" w:rsidRDefault="00000000" w:rsidRPr="00000000" w14:paraId="0000014A">
      <w:pPr>
        <w:keepNext w:val="1"/>
        <w:spacing w:before="320" w:after="120"/>
        <w:ind w:left="45" w:firstLine="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1999</w:t>
      </w:r>
    </w:p>
    <w:p w:rsidR="00000000" w:rsidDel="00000000" w:rsidP="00000000" w:rsidRDefault="00000000" w:rsidRPr="00000000" w14:paraId="0000014C">
      <w:pPr>
        <w:pStyle w:val="Heading1"/>
        <w:numPr>
          <w:ilvl w:val="0"/>
          <w:numId w:val="13"/>
        </w:numPr>
        <w:spacing w:before="0" w:after="140" w:line="276" w:lineRule="exact"/>
        <w:ind w:left="360" w:hanging="360"/>
        <w:rPr>
          <w:rFonts w:ascii="Cambria" w:cs="Cambria" w:eastAsia="Cambria" w:hAnsi="Cambria"/>
          <w:b w:val="0"/>
          <w:bCs w:val="0"/>
        </w:rPr>
      </w:pPr>
      <w:r>
        <w:rPr>
          <w:rFonts w:ascii="Cambria" w:cs="Cambria" w:eastAsia="Cambria" w:hAnsi="Cambria"/>
          <w:b w:val="0"/>
          <w:bCs w:val="0"/>
          <w:rtl w:val="0"/>
        </w:rPr>
        <w:t xml:space="preserve">S. Juneja, P. Shahabuddin and A Chandra. 1999. Simulating Heavy Tailed Processes using Delayed Hazard Rate Twisting, </w:t>
      </w:r>
      <w:r>
        <w:rPr>
          <w:rFonts w:ascii="Cambria" w:cs="Cambria" w:eastAsia="Cambria" w:hAnsi="Cambria"/>
          <w:b w:val="0"/>
          <w:bCs w:val="0"/>
          <w:i w:val="1"/>
          <w:iCs w:val="1"/>
          <w:rtl w:val="0"/>
        </w:rPr>
        <w:t xml:space="preserve">Proceedings of 1999 Winter Simulation Conference, </w:t>
      </w:r>
      <w:r>
        <w:rPr>
          <w:rFonts w:ascii="Cambria" w:cs="Cambria" w:eastAsia="Cambria" w:hAnsi="Cambria"/>
          <w:b w:val="0"/>
          <w:bCs w:val="0"/>
          <w:rtl w:val="0"/>
        </w:rPr>
        <w:t xml:space="preserve">420-427.</w:t>
      </w:r>
    </w:p>
    <w:p w:rsidR="00000000" w:rsidDel="00000000" w:rsidP="00000000" w:rsidRDefault="00000000" w:rsidRPr="00000000" w14:paraId="00000153">
      <w:pPr>
        <w:keepNext w:val="1"/>
        <w:spacing w:before="320" w:after="120"/>
        <w:ind w:left="45" w:firstLine="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1994</w:t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C.S. Chang, P. Heidelberger, S. Juneja, P. Shahabuddin. 1994. Effective Bandwidth and Fast Simulation of ATM Intree Networks, </w:t>
      </w:r>
      <w:r>
        <w:rPr>
          <w:rFonts w:ascii="Cambria" w:cs="Cambria" w:eastAsia="Cambria" w:hAnsi="Cambria"/>
          <w:i w:val="1"/>
          <w:iCs w:val="1"/>
          <w:rtl w:val="0"/>
        </w:rPr>
        <w:t xml:space="preserve">Performance Evaluation</w:t>
      </w:r>
      <w:r>
        <w:rPr>
          <w:rFonts w:ascii="Cambria" w:cs="Cambria" w:eastAsia="Cambria" w:hAnsi="Cambria"/>
          <w:rtl w:val="0"/>
        </w:rPr>
        <w:t xml:space="preserve"> 20, 45-65.</w:t>
      </w:r>
    </w:p>
    <w:p w:rsidR="00000000" w:rsidDel="00000000" w:rsidP="00000000" w:rsidRDefault="00000000" w:rsidRPr="00000000" w14:paraId="00000158">
      <w:pPr>
        <w:keepNext w:val="1"/>
        <w:spacing w:before="320" w:after="120"/>
        <w:rPr>
          <w:rFonts w:ascii="Cambria" w:cs="Cambria" w:eastAsia="Cambria" w:hAnsi="Cambria"/>
          <w:b w:val="1"/>
          <w:bCs w:val="1"/>
        </w:rPr>
      </w:pPr>
      <w:r>
        <w:rPr>
          <w:rFonts w:ascii="Cambria" w:cs="Cambria" w:eastAsia="Cambria" w:hAnsi="Cambria"/>
          <w:b w:val="1"/>
          <w:bCs w:val="1"/>
          <w:rtl w:val="0"/>
        </w:rPr>
        <w:t xml:space="preserve">1993</w:t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C. S. Chang, P. Heidelberger, S. Juneja and P. Shahabuddin. 1993. Effective Bandwidth and Fast Simulation of ATM Intree Networks, Proceedings of PERFORMANCE 93 Conference, Rome, Italy.41-58.</w:t>
      </w:r>
    </w:p>
    <w:p w:rsidR="00000000" w:rsidDel="00000000" w:rsidP="00000000" w:rsidRDefault="00000000" w:rsidRPr="00000000" w14:paraId="000001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after="120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1992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Juneja, P. Shahabuddin. 1992. `Fast Simulation of Markovian Reliability/Availability Models with General Repair Policies’, </w:t>
      </w:r>
      <w:r>
        <w:rPr>
          <w:rFonts w:ascii="Cambria" w:cs="Cambria" w:eastAsia="Cambria" w:hAnsi="Cambria"/>
          <w:i w:val="1"/>
          <w:iCs w:val="1"/>
          <w:rtl w:val="0"/>
        </w:rPr>
        <w:t xml:space="preserve">Proc. of the twenty second Int'l Symp. on Fault-Tolerant Computing, IEEE Press</w:t>
      </w:r>
      <w:r>
        <w:rPr>
          <w:rFonts w:ascii="Cambria" w:cs="Cambria" w:eastAsia="Cambria" w:hAnsi="Cambria"/>
          <w:rtl w:val="0"/>
        </w:rPr>
        <w:t xml:space="preserve">, 150-159.</w:t>
      </w:r>
    </w:p>
    <w:p w:rsidR="00000000" w:rsidDel="00000000" w:rsidP="00000000" w:rsidRDefault="00000000" w:rsidRPr="00000000" w14:paraId="0000015F">
      <w:pPr>
        <w:pStyle w:val="Heading1"/>
        <w:keepNext w:val="1"/>
        <w:spacing w:before="320" w:after="120"/>
        <w:rPr>
          <w:rFonts w:ascii="Cambria" w:cs="Cambria" w:eastAsia="Cambria" w:hAnsi="Cambria"/>
          <w:sz w:val="28"/>
          <w:szCs w:val="28"/>
        </w:rPr>
      </w:pPr>
      <w:r>
        <w:rPr>
          <w:rFonts w:ascii="Cambria" w:cs="Cambria" w:eastAsia="Cambria" w:hAnsi="Cambria"/>
          <w:sz w:val="28"/>
          <w:szCs w:val="28"/>
          <w:rtl w:val="0"/>
        </w:rPr>
        <w:t xml:space="preserve">Other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X. Xiong, S. Juneja and M. Fu.2006. Asymptotically Optimal Simulation Allocation under Dependent Sampling. Preprint</w:t>
      </w:r>
      <w:r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7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 and V. Nicola, Efficient Simulation of Buffer Overflow Probabilities in a Queuing Network, (</w:t>
      </w:r>
      <w:hyperlink r:id="rId93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ps</w:t>
        </w:r>
      </w:hyperlink>
      <w:r>
        <w:rPr>
          <w:rFonts w:ascii="Cambria" w:cs="Cambria" w:eastAsia="Cambria" w:hAnsi="Cambria"/>
          <w:rtl w:val="0"/>
        </w:rPr>
        <w:t xml:space="preserve">) TIFR Technical Report STCS-03/01. July 2003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hyperlink r:id="rId94">
        <w:r>
          <w:rPr>
            <w:rFonts w:ascii="Cambria" w:cs="Cambria" w:eastAsia="Cambria" w:hAnsi="Cambria"/>
            <w:color w:val="0000ff"/>
            <w:u w:val="single"/>
            <w:rtl w:val="0"/>
          </w:rPr>
          <w:t xml:space="preserve">SFED: A Rate Control Based Active Queue Management Protocol, A. Kamra, S. Kapila, V. Khurana, V. Yadav, R.Shorey, H. Saran and S. Juneja, IBM IRL Research Report, New Delhi, India, 2000.</w:t>
        </w:r>
      </w:hyperlink>
      <w:r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before="0" w:after="140" w:line="276" w:lineRule="exact"/>
        <w:ind w:left="360" w:hanging="360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S. Juneja, A.Rajan. 1990. Simulation Study of Renewal Approximations of GI/G/m Queue Departure Stream, Bell Laboratories, TM 4513-910122-01TM.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mbria Math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</w:rPr>
  </w:style>
  <w:style w:type="paragraph" w:styleId="Heading2">
    <w:name w:val="heading 2"/>
    <w:basedOn w:val="Normal"/>
    <w:next w:val="Normal"/>
    <w:pPr>
      <w:ind w:left="360" w:firstLine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semiHidden w:val="1"/>
    <w:rPr>
      <w:color w:val="0000ff"/>
      <w:u w:val="single"/>
    </w:rPr>
  </w:style>
  <w:style w:type="character" w:styleId="FollowedHyperlink">
    <w:name w:val="FollowedHyperlink"/>
    <w:semiHidden w:val="1"/>
    <w:rPr>
      <w:color w:val="0000ff"/>
      <w:u w:val="single"/>
    </w:rPr>
  </w:style>
  <w:style w:type="paragraph" w:styleId="BodyTextIndent">
    <w:name w:val="Body Text Indent"/>
    <w:basedOn w:val="Normal"/>
    <w:semiHidden w:val="1"/>
    <w:pPr>
      <w:ind w:left="1080" w:hanging="360"/>
    </w:pPr>
  </w:style>
  <w:style w:type="paragraph" w:styleId="PlainText">
    <w:name w:val="Plain Text"/>
    <w:basedOn w:val="Normal"/>
    <w:link w:val="PlainTextChar"/>
    <w:uiPriority w:val="99"/>
    <w:semiHidden w:val="1"/>
    <w:pPr>
      <w:spacing w:after="100" w:afterAutospacing="1" w:before="100" w:beforeAutospacing="1"/>
    </w:pPr>
  </w:style>
  <w:style w:type="paragraph" w:styleId="ListParagraph">
    <w:name w:val="List Paragraph"/>
    <w:basedOn w:val="Normal"/>
    <w:uiPriority w:val="34"/>
    <w:qFormat w:val="1"/>
    <w:rsid w:val="00073754"/>
    <w:pPr>
      <w:ind w:left="720"/>
    </w:pPr>
  </w:style>
  <w:style w:type="character" w:styleId="PlainTextChar" w:customStyle="1">
    <w:name w:val="Plain Text Char"/>
    <w:link w:val="PlainText"/>
    <w:uiPriority w:val="99"/>
    <w:semiHidden w:val="1"/>
    <w:rsid w:val="00B50A9C"/>
    <w:rPr>
      <w:sz w:val="24"/>
      <w:szCs w:val="24"/>
    </w:rPr>
  </w:style>
  <w:style w:type="character" w:styleId="Strong">
    <w:name w:val="Strong"/>
    <w:uiPriority w:val="22"/>
    <w:qFormat w:val="1"/>
    <w:rsid w:val="008E71EA"/>
    <w:rPr>
      <w:b w:val="1"/>
      <w:bCs w:val="1"/>
    </w:rPr>
  </w:style>
  <w:style w:type="paragraph" w:styleId="Default" w:customStyle="1">
    <w:name w:val="Default"/>
    <w:rsid w:val="000E4BB8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eading4Char" w:customStyle="1">
    <w:name w:val="Heading 4 Char"/>
    <w:link w:val="Heading4"/>
    <w:uiPriority w:val="9"/>
    <w:rsid w:val="003B3214"/>
    <w:rPr>
      <w:rFonts w:ascii="Calibri" w:cs="Times New Roman" w:eastAsia="Times New Roman" w:hAnsi="Calibri"/>
      <w:b w:val="1"/>
      <w:bCs w:val="1"/>
      <w:sz w:val="28"/>
      <w:szCs w:val="28"/>
      <w:lang w:eastAsia="en-US" w:val="en-US"/>
    </w:rPr>
  </w:style>
  <w:style w:type="character" w:styleId="Heading5Char" w:customStyle="1">
    <w:name w:val="Heading 5 Char"/>
    <w:link w:val="Heading5"/>
    <w:uiPriority w:val="9"/>
    <w:semiHidden w:val="1"/>
    <w:rsid w:val="003B3214"/>
    <w:rPr>
      <w:rFonts w:ascii="Calibri" w:cs="Times New Roman" w:eastAsia="Times New Roman" w:hAnsi="Calibri"/>
      <w:b w:val="1"/>
      <w:bCs w:val="1"/>
      <w:i w:val="1"/>
      <w:iCs w:val="1"/>
      <w:sz w:val="26"/>
      <w:szCs w:val="26"/>
      <w:lang w:eastAsia="en-US"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53F8B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953F8B"/>
    <w:rPr>
      <w:rFonts w:ascii="Tahoma" w:cs="Tahoma" w:hAnsi="Tahoma"/>
      <w:sz w:val="16"/>
      <w:szCs w:val="16"/>
      <w:lang w:eastAsia="en-US" w:val="en-US"/>
    </w:rPr>
  </w:style>
  <w:style w:type="character" w:styleId="arxivid" w:customStyle="1">
    <w:name w:val="arxivid"/>
    <w:rsid w:val="00723DB6"/>
  </w:style>
  <w:style w:type="character" w:styleId="fieldcreators" w:customStyle="1">
    <w:name w:val="field_creators"/>
    <w:rsid w:val="0081369E"/>
  </w:style>
  <w:style w:type="character" w:styleId="personname" w:customStyle="1">
    <w:name w:val="person_name"/>
    <w:rsid w:val="0081369E"/>
  </w:style>
  <w:style w:type="character" w:styleId="fielddateeffective" w:customStyle="1">
    <w:name w:val="field_date_effective"/>
    <w:rsid w:val="0081369E"/>
  </w:style>
  <w:style w:type="character" w:styleId="fieldtitle" w:customStyle="1">
    <w:name w:val="field_title"/>
    <w:rsid w:val="0081369E"/>
  </w:style>
  <w:style w:type="character" w:styleId="fieldeventtitle" w:customStyle="1">
    <w:name w:val="field_event_title"/>
    <w:rsid w:val="0081369E"/>
  </w:style>
  <w:style w:type="character" w:styleId="fieldeventlocation" w:customStyle="1">
    <w:name w:val="field_event_location"/>
    <w:rsid w:val="0081369E"/>
  </w:style>
  <w:style w:type="character" w:styleId="fieldpagerange" w:customStyle="1">
    <w:name w:val="field_pagerange"/>
    <w:rsid w:val="0081369E"/>
  </w:style>
  <w:style w:type="paragraph" w:styleId="volissue" w:customStyle="1">
    <w:name w:val="volissue"/>
    <w:basedOn w:val="Normal"/>
    <w:rsid w:val="00DC674C"/>
    <w:pPr>
      <w:spacing w:after="100" w:afterAutospacing="1" w:before="100" w:beforeAutospacing="1"/>
    </w:pPr>
    <w:rPr>
      <w:lang w:eastAsia="en-IN" w:val="en-IN"/>
    </w:rPr>
  </w:style>
  <w:style w:type="character" w:styleId="nlmstring-name" w:customStyle="1">
    <w:name w:val="nlm_string-name"/>
    <w:rsid w:val="00D64602"/>
  </w:style>
  <w:style w:type="character" w:styleId="journalname" w:customStyle="1">
    <w:name w:val="journalname"/>
    <w:rsid w:val="00D64602"/>
  </w:style>
  <w:style w:type="character" w:styleId="byline" w:customStyle="1">
    <w:name w:val="byline"/>
    <w:rsid w:val="00D725B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54D98"/>
  </w:style>
  <w:style w:type="character" w:styleId="DocumentMapChar" w:customStyle="1">
    <w:name w:val="Document Map Char"/>
    <w:link w:val="DocumentMap"/>
    <w:uiPriority w:val="99"/>
    <w:semiHidden w:val="1"/>
    <w:rsid w:val="00454D98"/>
    <w:rPr>
      <w:sz w:val="24"/>
      <w:szCs w:val="24"/>
    </w:rPr>
  </w:style>
  <w:style w:type="character" w:styleId="highwire-citation-author" w:customStyle="1">
    <w:name w:val="highwire-citation-author"/>
    <w:rsid w:val="003B25F6"/>
  </w:style>
  <w:style w:type="character" w:styleId="nlm-given-names" w:customStyle="1">
    <w:name w:val="nlm-given-names"/>
    <w:rsid w:val="003B25F6"/>
  </w:style>
  <w:style w:type="character" w:styleId="nlm-surname" w:customStyle="1">
    <w:name w:val="nlm-surname"/>
    <w:rsid w:val="003B25F6"/>
  </w:style>
  <w:style w:type="paragraph" w:styleId="NormalWeb">
    <w:name w:val="Normal (Web)"/>
    <w:basedOn w:val="Normal"/>
    <w:uiPriority w:val="99"/>
    <w:rsid w:val="00D14667"/>
    <w:pPr>
      <w:spacing w:after="100" w:afterAutospacing="1" w:before="100" w:beforeAutospacing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32D4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40" Type="http://schemas.openxmlformats.org/officeDocument/2006/relationships/hyperlink" Target="http://www.sciencedirect.com/science/journal/01676377/43/1" TargetMode="External"/><Relationship Id="rId84" Type="http://schemas.openxmlformats.org/officeDocument/2006/relationships/hyperlink" Target="http://www.tcs.tifr.res.in/~sandeepj/avail_papers/wsc_american.pdf" TargetMode="External"/><Relationship Id="rId83" Type="http://schemas.openxmlformats.org/officeDocument/2006/relationships/hyperlink" Target="http://www.tcs.tifr.res.in/~sandeepj/avail_papers/wsc_ord_opt.pdf" TargetMode="External"/><Relationship Id="rId42" Type="http://schemas.openxmlformats.org/officeDocument/2006/relationships/hyperlink" Target="http://arxiv.org/abs/1307.5424v2" TargetMode="External"/><Relationship Id="rId86" Type="http://schemas.openxmlformats.org/officeDocument/2006/relationships/hyperlink" Target="http://www.tcs.tifr.res.in/~sandeepj/avail_papers/tomacsfin.ps" TargetMode="External"/><Relationship Id="rId41" Type="http://schemas.openxmlformats.org/officeDocument/2006/relationships/hyperlink" Target="https://arxiv.org/abs/1507.04564v2" TargetMode="External"/><Relationship Id="rId85" Type="http://schemas.openxmlformats.org/officeDocument/2006/relationships/hyperlink" Target="http://www.tcs.tifr.res.in/~sandeepj/avail_papers/introsmall.ps" TargetMode="External"/><Relationship Id="rId44" Type="http://schemas.openxmlformats.org/officeDocument/2006/relationships/hyperlink" Target="http://www.tcs.tifr.res.in/~sandeepj/avail_papers/IGTR_ROS.pdf" TargetMode="External"/><Relationship Id="rId88" Type="http://schemas.openxmlformats.org/officeDocument/2006/relationships/hyperlink" Target="http://www.tcs.tifr.res.in/~sandeepj/avail_papers/net-resim.ps" TargetMode="External"/><Relationship Id="rId43" Type="http://schemas.openxmlformats.org/officeDocument/2006/relationships/hyperlink" Target="http://www.tcs.tifr.res.in/~sandeepj/avail_papers/IGTR_Nearest_neighbor.pdf" TargetMode="External"/><Relationship Id="rId87" Type="http://schemas.openxmlformats.org/officeDocument/2006/relationships/hyperlink" Target="http://www.tcs.tifr.res.in/~sandeepj/avail_papers/tdis.zip" TargetMode="External"/><Relationship Id="rId46" Type="http://schemas.openxmlformats.org/officeDocument/2006/relationships/hyperlink" Target="http://dx.doi.org/10.1287/ijoc.2014.0602" TargetMode="External"/><Relationship Id="rId45" Type="http://schemas.openxmlformats.org/officeDocument/2006/relationships/hyperlink" Target="http://arxiv.org/abs/1206.3390v3" TargetMode="External"/><Relationship Id="rId89" Type="http://schemas.openxmlformats.org/officeDocument/2006/relationships/hyperlink" Target="http://www.tcs.tifr.res.in/~sandeepj/avail_papers/ormain.ps" TargetMode="External"/><Relationship Id="rId80" Type="http://schemas.openxmlformats.org/officeDocument/2006/relationships/hyperlink" Target="http://www.tcs.tifr.res.in/~sandeepj/avail_papers/WSC_CREDITRISK.pdf" TargetMode="External"/><Relationship Id="rId82" Type="http://schemas.openxmlformats.org/officeDocument/2006/relationships/hyperlink" Target="http://www.tcs.tifr.res.in/~sandeepj/avail_papers/tdcv.ps" TargetMode="External"/><Relationship Id="rId81" Type="http://schemas.openxmlformats.org/officeDocument/2006/relationships/hyperlink" Target="http://www.tcs.tifr.res.in/~sandeepj/avail_papers/WSC_NEGATIVE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pdf/2310.18149" TargetMode="External"/><Relationship Id="rId48" Type="http://schemas.openxmlformats.org/officeDocument/2006/relationships/hyperlink" Target="http://www.tcs.tifr.res.in/~sandeepj/avail_papers/JAP.pdf" TargetMode="External"/><Relationship Id="rId47" Type="http://schemas.openxmlformats.org/officeDocument/2006/relationships/hyperlink" Target="http://projecteuclid.org/handle/euclid.jap" TargetMode="External"/><Relationship Id="rId49" Type="http://schemas.openxmlformats.org/officeDocument/2006/relationships/hyperlink" Target="http://projecteuclid.org/handle/euclid.aa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i.org/10.48550/arXiv.2606.02663" TargetMode="External"/><Relationship Id="rId8" Type="http://schemas.openxmlformats.org/officeDocument/2006/relationships/hyperlink" Target="https://www.arxiv.org/abs/2512.23979" TargetMode="External"/><Relationship Id="rId73" Type="http://schemas.openxmlformats.org/officeDocument/2006/relationships/hyperlink" Target="http://www.tcs.tifr.res.in/~sandeepj/avail_papers/JKS_07.pdf" TargetMode="External"/><Relationship Id="rId72" Type="http://schemas.openxmlformats.org/officeDocument/2006/relationships/hyperlink" Target="http://www.tcs.tifr.res.in/~sandeepj/avail_papers/heavytails-rev.pdf" TargetMode="External"/><Relationship Id="rId31" Type="http://schemas.openxmlformats.org/officeDocument/2006/relationships/hyperlink" Target="http://www.tcs.tifr.res.in/~sandeepj/avail_papers/WSC_Revised.pdf" TargetMode="External"/><Relationship Id="rId75" Type="http://schemas.openxmlformats.org/officeDocument/2006/relationships/hyperlink" Target="http://www.tcs.tifr.res.in/~sandeepj/avail_papers/or-revision-3.pdf" TargetMode="External"/><Relationship Id="rId30" Type="http://schemas.openxmlformats.org/officeDocument/2006/relationships/hyperlink" Target="http://www.tcs.tifr.res.in/~sandeepj/avail_papers/Juneja19.pdf" TargetMode="External"/><Relationship Id="rId74" Type="http://schemas.openxmlformats.org/officeDocument/2006/relationships/hyperlink" Target="http://www.tcs.tifr.res.in/~sandeepj/avail_papers/apprec5.pdf" TargetMode="External"/><Relationship Id="rId33" Type="http://schemas.openxmlformats.org/officeDocument/2006/relationships/hyperlink" Target="http://arxiv.org/abs/1507.04564" TargetMode="External"/><Relationship Id="rId77" Type="http://schemas.openxmlformats.org/officeDocument/2006/relationships/hyperlink" Target="http://www.tcs.tifr.res.in/~sandeepj/avail_papers/revision-tomacs.pdf" TargetMode="External"/><Relationship Id="rId32" Type="http://schemas.openxmlformats.org/officeDocument/2006/relationships/hyperlink" Target="http://www.tcs.tifr.res.in/~sandeepj/avail_papers/WSC2019-Sarat.pdf" TargetMode="External"/><Relationship Id="rId76" Type="http://schemas.openxmlformats.org/officeDocument/2006/relationships/hyperlink" Target="http://www.tcs.tifr.res.in/~sandeepj/avail_papers/re-survey-update.pdf" TargetMode="External"/><Relationship Id="rId35" Type="http://schemas.openxmlformats.org/officeDocument/2006/relationships/hyperlink" Target="https://doi.org/10.1145/3199524.3199536" TargetMode="External"/><Relationship Id="rId79" Type="http://schemas.openxmlformats.org/officeDocument/2006/relationships/hyperlink" Target="http://www.tcs.tifr.res.in/~sandeepj/avail_papers/wsc05-july.pdf" TargetMode="External"/><Relationship Id="rId34" Type="http://schemas.openxmlformats.org/officeDocument/2006/relationships/hyperlink" Target="https://doi.org/10.1145/3199524.3199547" TargetMode="External"/><Relationship Id="rId78" Type="http://schemas.openxmlformats.org/officeDocument/2006/relationships/hyperlink" Target="http://www.tcs.tifr.res.in/~sandeepj/avail_papers/survey-final-05.pdf" TargetMode="External"/><Relationship Id="rId71" Type="http://schemas.openxmlformats.org/officeDocument/2006/relationships/hyperlink" Target="http://www.tcs.tifr.res.in/~sandeepj/avail_papers/residual_prob_Questa.pdf" TargetMode="External"/><Relationship Id="rId70" Type="http://schemas.openxmlformats.org/officeDocument/2006/relationships/hyperlink" Target="http://www.tcs.tifr.res.in/~sandeepj/avail_papers/sim_eff_wsc08.pdf" TargetMode="External"/><Relationship Id="rId37" Type="http://schemas.openxmlformats.org/officeDocument/2006/relationships/hyperlink" Target="http://www.tcs.tifr.res.in/~sandeepj/avail_papers/mama2016d.pdf" TargetMode="External"/><Relationship Id="rId36" Type="http://schemas.openxmlformats.org/officeDocument/2006/relationships/hyperlink" Target="http://www.tcs.tifr.res.in/~sandeepj/avail_papers/Dynamic_portfolio_credit_risk.pdf" TargetMode="External"/><Relationship Id="rId39" Type="http://schemas.openxmlformats.org/officeDocument/2006/relationships/hyperlink" Target="http://www.tcs.tifr.res.in/~sandeepj/avail_papers/Loss%20systems-perf-2015.pdf" TargetMode="External"/><Relationship Id="rId38" Type="http://schemas.openxmlformats.org/officeDocument/2006/relationships/hyperlink" Target="https://scholar.google.co.in/scholar?oi=bibs&amp;cluster=565107751346999828&amp;btnI=1&amp;hl=en" TargetMode="External"/><Relationship Id="rId62" Type="http://schemas.openxmlformats.org/officeDocument/2006/relationships/hyperlink" Target="http://www.tcs.tifr.res.in/~sandeepj/avail_papers/ms.pdf" TargetMode="External"/><Relationship Id="rId61" Type="http://schemas.openxmlformats.org/officeDocument/2006/relationships/hyperlink" Target="http://www.tcs.tifr.res.in/~sandeepj/avail_papers/Queueing_arrivals_game.pdf" TargetMode="External"/><Relationship Id="rId20" Type="http://schemas.openxmlformats.org/officeDocument/2006/relationships/hyperlink" Target="about:blank" TargetMode="External"/><Relationship Id="rId64" Type="http://schemas.openxmlformats.org/officeDocument/2006/relationships/hyperlink" Target="http://www.tcs.tifr.res.in/~sandeepj/avail_papers/valuetools09_updated.pdf" TargetMode="External"/><Relationship Id="rId63" Type="http://schemas.openxmlformats.org/officeDocument/2006/relationships/hyperlink" Target="http://www.tcs.tifr.res.in/~sandeepj/avail_papers/American_options.pdf" TargetMode="External"/><Relationship Id="rId22" Type="http://schemas.openxmlformats.org/officeDocument/2006/relationships/hyperlink" Target="https://arxiv.org/abs/2011.02032" TargetMode="External"/><Relationship Id="rId66" Type="http://schemas.openxmlformats.org/officeDocument/2006/relationships/hyperlink" Target="http://www.tcs.tifr.res.in/~sandeepj/avail_papers/credit-risk-rev.pdf" TargetMode="External"/><Relationship Id="rId21" Type="http://schemas.openxmlformats.org/officeDocument/2006/relationships/hyperlink" Target="http://www.tcs.tifr.res.in/~sandeepj/avail_papers/Mumbai_October_Report.pdf" TargetMode="External"/><Relationship Id="rId65" Type="http://schemas.openxmlformats.org/officeDocument/2006/relationships/hyperlink" Target="http://www.tcs.tifr.res.in/~sandeepj/avail_papers/wsc09_HongJuneja.pdf" TargetMode="External"/><Relationship Id="rId24" Type="http://schemas.openxmlformats.org/officeDocument/2006/relationships/hyperlink" Target="http://arxiv.org/abs/2006.03375" TargetMode="External"/><Relationship Id="rId68" Type="http://schemas.openxmlformats.org/officeDocument/2006/relationships/hyperlink" Target="http://www.tcs.tifr.res.in/~sandeepj/avail_papers/wsc08_portfolio.pdf" TargetMode="External"/><Relationship Id="rId23" Type="http://schemas.openxmlformats.org/officeDocument/2006/relationships/hyperlink" Target="http://www.tcs.tifr.res.in/~sandeepj/avail_papers/Mumbai_September_Report.pdf" TargetMode="External"/><Relationship Id="rId67" Type="http://schemas.openxmlformats.org/officeDocument/2006/relationships/hyperlink" Target="http://www.tcs.tifr.res.in/~sandeepj/avail_papers/mor.pdf" TargetMode="External"/><Relationship Id="rId60" Type="http://schemas.openxmlformats.org/officeDocument/2006/relationships/hyperlink" Target="http://www.informatik.uni-trier.de/~ley/db/journals/anor/anor189.html#KroeseSKJ11" TargetMode="External"/><Relationship Id="rId26" Type="http://schemas.openxmlformats.org/officeDocument/2006/relationships/hyperlink" Target="http://www.tcs.tifr.res.in/~sandeepj/avail_papers/Errata_BA.pdf" TargetMode="External"/><Relationship Id="rId25" Type="http://schemas.openxmlformats.org/officeDocument/2006/relationships/hyperlink" Target="https://arxiv.org/abs/1908.09094" TargetMode="External"/><Relationship Id="rId69" Type="http://schemas.openxmlformats.org/officeDocument/2006/relationships/hyperlink" Target="http://www.tcs.tifr.res.in/~sandeepj/avail_papers/wsc08_Lognormals.pdf" TargetMode="External"/><Relationship Id="rId28" Type="http://schemas.openxmlformats.org/officeDocument/2006/relationships/hyperlink" Target="https://arxiv.org/pdf/2004.05442.pdf" TargetMode="External"/><Relationship Id="rId27" Type="http://schemas.openxmlformats.org/officeDocument/2006/relationships/hyperlink" Target="https://link.springer.com/article/10.1007/s41745-020-00211-3" TargetMode="External"/><Relationship Id="rId29" Type="http://schemas.openxmlformats.org/officeDocument/2006/relationships/hyperlink" Target="https://dblp.uni-trier.de/db/conf/colt/colt2019.html#JunejaK19" TargetMode="External"/><Relationship Id="rId51" Type="http://schemas.openxmlformats.org/officeDocument/2006/relationships/hyperlink" Target="http://www.tcs.tifr.res.in/~sandeepj/avail_papers/sim_eff_tomacs.pdf" TargetMode="External"/><Relationship Id="rId50" Type="http://schemas.openxmlformats.org/officeDocument/2006/relationships/hyperlink" Target="http://www.tcs.tifr.res.in/~sandeepj/avail_papers/circle_JAP.pdf" TargetMode="External"/><Relationship Id="rId94" Type="http://schemas.openxmlformats.org/officeDocument/2006/relationships/hyperlink" Target="http://www.cse.iitd.ernet.in/~srajeev/SFED.pdf" TargetMode="External"/><Relationship Id="rId53" Type="http://schemas.openxmlformats.org/officeDocument/2006/relationships/hyperlink" Target="http://www.tcs.tifr.res.in/~sandeepj/avail_papers/queueing_systems.pdf" TargetMode="External"/><Relationship Id="rId52" Type="http://schemas.openxmlformats.org/officeDocument/2006/relationships/hyperlink" Target="http://link.springer.com/journal/11134/74/4/page/1" TargetMode="External"/><Relationship Id="rId11" Type="http://schemas.openxmlformats.org/officeDocument/2006/relationships/hyperlink" Target="http://www.tcs.tifr.res.in/~sandeepj/avail_papers/PER_2022.pdf" TargetMode="External"/><Relationship Id="rId55" Type="http://schemas.openxmlformats.org/officeDocument/2006/relationships/hyperlink" Target="http://www.tcs.tifr.res.in/~sandeepj/avail_papers/Valuetools_IS.pdf" TargetMode="External"/><Relationship Id="rId10" Type="http://schemas.openxmlformats.org/officeDocument/2006/relationships/hyperlink" Target="https://uc0358df011b7bbcd357468ba05f.dl.dropboxusercontent.com/cd/0/inline2/C5fBaSPmTeUvBM7HOl5eYDsdKHA1phqai5bWEvjCVIga1XBfl64xy4u1e9IV6X-5uyerCyVpqAAQpb5axoKes__2K6xGqufWSNDdJ1LHTThswMF6yUYWfbi5JNxZ5tFBYKithdPtoSL-6GYZlmdNpnIFnrTz5VMStIwtwE1ovz71-ICPRLSKObwhVG1JdmcQz9jxCsCbvdXc8nM_mqVCtB3D1TXcGKXpPqY2I-KD_SIVCXC1c_wFX7dSTxoIQqs_dO90eCOrD6nwDZt8gL8PzEN-72w5e9tuhRwzqCFDqwiL7frBrr7C49rxYh9fMzq-LtgDu7s-fAIo1fx9EbFSyVKIXq8jVpIUME-KdlEOhhDxSw/file" TargetMode="External"/><Relationship Id="rId54" Type="http://schemas.openxmlformats.org/officeDocument/2006/relationships/hyperlink" Target="http://www.tcs.tifr.res.in/~sandeepj/avail_papers/IEEE_Concert_Queue.pdf" TargetMode="External"/><Relationship Id="rId13" Type="http://schemas.openxmlformats.org/officeDocument/2006/relationships/hyperlink" Target="https://arxiv.org/pdf/2102.03734.pdf" TargetMode="External"/><Relationship Id="rId57" Type="http://schemas.openxmlformats.org/officeDocument/2006/relationships/hyperlink" Target="http://arxiv.org/abs/1203.0643v1" TargetMode="External"/><Relationship Id="rId12" Type="http://schemas.openxmlformats.org/officeDocument/2006/relationships/hyperlink" Target="http://arxiv.org/abs/2209.02887" TargetMode="External"/><Relationship Id="rId56" Type="http://schemas.openxmlformats.org/officeDocument/2006/relationships/hyperlink" Target="http://www.tcs.tifr.res.in/~sandeepj/avail_papers/Valuetools_IS.pdf" TargetMode="External"/><Relationship Id="rId91" Type="http://schemas.openxmlformats.org/officeDocument/2006/relationships/hyperlink" Target="http://www.tcs.tifr.res.in/~sandeepj/avail_papers/split_fin.ps" TargetMode="External"/><Relationship Id="rId90" Type="http://schemas.openxmlformats.org/officeDocument/2006/relationships/hyperlink" Target="http://www.tcs.tifr.res.in/~sandeepj/avail_papers/ms2.ps" TargetMode="External"/><Relationship Id="rId93" Type="http://schemas.openxmlformats.org/officeDocument/2006/relationships/hyperlink" Target="http://www.tcs.tifr.res.in/~sandeepj/avail_papers/final-net.ps" TargetMode="External"/><Relationship Id="rId92" Type="http://schemas.openxmlformats.org/officeDocument/2006/relationships/hyperlink" Target="http://www.tcs.tifr.res.in/~sandeepj/avail_papers/ifip.ps" TargetMode="External"/><Relationship Id="rId15" Type="http://schemas.openxmlformats.org/officeDocument/2006/relationships/hyperlink" Target="https://www.thelancet.com/journals/langlo/article/PIIS2214-109X(20)30467-8/fulltext" TargetMode="External"/><Relationship Id="rId59" Type="http://schemas.openxmlformats.org/officeDocument/2006/relationships/hyperlink" Target="http://www.informatik.uni-trier.de/~ley/db/journals/anor/anor189.html#KroeseSKJ11" TargetMode="External"/><Relationship Id="rId14" Type="http://schemas.openxmlformats.org/officeDocument/2006/relationships/hyperlink" Target="https://arxiv.org/abs/2008.07606" TargetMode="External"/><Relationship Id="rId58" Type="http://schemas.openxmlformats.org/officeDocument/2006/relationships/hyperlink" Target="http://www.tcs.tifr.res.in/~sandeepj/avail_papers/chapter.pdf" TargetMode="External"/><Relationship Id="rId17" Type="http://schemas.openxmlformats.org/officeDocument/2006/relationships/hyperlink" Target="https://pubsonline.informs.org/doi/pdf/10.1287/opre.2020.2029" TargetMode="External"/><Relationship Id="rId16" Type="http://schemas.openxmlformats.org/officeDocument/2006/relationships/hyperlink" Target="https://www.medrxiv.org/content/10.1101/2020.08.27.20182741v1" TargetMode="External"/><Relationship Id="rId19" Type="http://schemas.openxmlformats.org/officeDocument/2006/relationships/hyperlink" Target="http://www.tcs.tifr.res.in/~sandeepj/avail_papers/3rd%20wave%20SJ.pdf" TargetMode="External"/><Relationship Id="rId18" Type="http://schemas.openxmlformats.org/officeDocument/2006/relationships/hyperlink" Target="https://arxiv.org/abs/1705.00142" TargetMode="External"/><Relationship Id="rId900" Type="http://schemas.openxmlformats.org/officeDocument/2006/relationships/hyperlink" Target="https://arxiv.org/abs/2605.26130" TargetMode="External"/><Relationship Id="rId901" Type="http://schemas.openxmlformats.org/officeDocument/2006/relationships/hyperlink" Target="https://arxiv.org/abs/2607.11905" TargetMode="External"/><Relationship Id="rId902" Type="http://schemas.openxmlformats.org/officeDocument/2006/relationships/hyperlink" Target="https://arxiv.org/abs/2310.18149" TargetMode="External"/><Relationship Id="rId903" Type="http://schemas.openxmlformats.org/officeDocument/2006/relationships/hyperlink" Target="https://arxiv.org/abs/2604.03015" TargetMode="External"/><Relationship Id="rId904" Type="http://schemas.openxmlformats.org/officeDocument/2006/relationships/hyperlink" Target="https://quantfin.scdlds.com/Data/Papers/SCDLDS_Documentation.pdf" TargetMode="External"/><Relationship Id="rId950" Type="http://schemas.openxmlformats.org/officeDocument/2006/relationships/hyperlink" Target="http://www.tcs.tifr.res.in/~sandeepj/avail_papers/Mumbai-Serosurvey%20Technical%20report-NITI_BMC-Round-2%20for%20TIFR%20website.pdf" TargetMode="External"/><Relationship Id="rId951" Type="http://schemas.openxmlformats.org/officeDocument/2006/relationships/hyperlink" Target="http://www.tcs.tifr.res.in/~sandeepj/avail_papers/Mumbai-Serosurvey%20Technical%20report-NITI.pdf" TargetMode="External"/><Relationship Id="rId952" Type="http://schemas.openxmlformats.org/officeDocument/2006/relationships/hyperlink" Target="http://www.tcs.tifr.res.in/~sandeepj/avail_papers/Loss%20systems-perf-2015.pdf" TargetMode="External"/><Relationship Id="rId953" Type="http://schemas.openxmlformats.org/officeDocument/2006/relationships/hyperlink" Target="http://www.tcs.tifr.res.in/~sandeepj/avail_papers/IEEE_Concert_Queue.pdf" TargetMode="External"/><Relationship Id="rId954" Type="http://schemas.openxmlformats.org/officeDocument/2006/relationships/hyperlink" Target="https://arxiv.org/abs/2609.09247" TargetMode="External"/><Relationship Id="rId955" Type="http://schemas.openxmlformats.org/officeDocument/2006/relationships/hyperlink" Target="https://arxiv.org/abs/2509.14466" TargetMode="External"/><Relationship Id="rId956" Type="http://schemas.openxmlformats.org/officeDocument/2006/relationships/hyperlink" Target="https://www.climatechange.ai/papers/neurips2025/94" TargetMode="External"/><Relationship Id="rId957" Type="http://schemas.openxmlformats.org/officeDocument/2006/relationships/hyperlink" Target="http://www.tcs.tifr.res.in/~sandeepj/avail_papers/Dynamic_portfolio_credit_risk.pdf" TargetMode="External"/><Relationship Id="rId980" Type="http://schemas.openxmlformats.org/officeDocument/2006/relationships/hyperlink" Target="https://scdlds.ashoka.edu.in/wp-content/uploads/2026/10/Calibrating-AI-S2S-Regional-Adapters-NeurIPS2026-CCAI-camera-ready.pdf" TargetMode="External"/><Relationship Id="rId981" Type="http://schemas.openxmlformats.org/officeDocument/2006/relationships/hyperlink" Target="https://scdlds.ashoka.edu.in/wp-content/uploads/2026/10/IndiaS2S-Bench-NeurIPS2026-CCAI-camera-ready.pdf" TargetMode="External"/><Relationship Id="rId990" Type="http://schemas.openxmlformats.org/officeDocument/2006/relationships/hyperlink" Target="https://scdlds.ashoka.edu.in/wp-content/uploads/2026/10/Directionally-Correct-Views-Portfolio-Optimization-NeurIPS2026.pdf" TargetMode="External"/><Relationship Id="rId991" Type="http://schemas.openxmlformats.org/officeDocument/2006/relationships/hyperlink" Target="https://arxiv.org/abs/2609.12513" TargetMode="External"/><Relationship Id="rId992" Type="http://schemas.openxmlformats.org/officeDocument/2006/relationships/hyperlink" Target="https://scdlds.ashoka.edu.in/wp-content/uploads/2026/10/Steering-Diffusion-Priors-NeurIPS2026-CCAI-camera-ready.pdf" TargetMode="External"/><Relationship Id="rId993" Type="http://schemas.openxmlformats.org/officeDocument/2006/relationships/hyperlink" Target="https://scdlds.ashoka.edu.in/wp-content/uploads/2026/10/Learning-Ensemble-Mixtures-NeurIPS2026-CCAI-camera-ready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O/Zejik2thaGvlnCxbnnOkvsJA==">CgMxLjA4AHIhMVhIN0hRR0RNTjNLZWZBUGt5NHN5OFR1QURDZlBrejFI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2022-04-01T17:52:00Z</dcterms:created>
  <dc:creator>Rakesh</dc:creator>
</cp:coreProperties>
</file>