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159CD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Revenue Intelligence Dashboard — Executive Report</w:t>
      </w:r>
    </w:p>
    <w:p w14:paraId="56FEF3C0" w14:textId="77777777" w:rsidR="002733DD" w:rsidRPr="002733DD" w:rsidRDefault="002733DD" w:rsidP="002733DD">
      <w:r w:rsidRPr="002733DD">
        <w:rPr>
          <w:b/>
          <w:bCs/>
        </w:rPr>
        <w:t>To:</w:t>
      </w:r>
      <w:r w:rsidRPr="002733DD">
        <w:t xml:space="preserve"> Sarah Chen, VP of Revenue </w:t>
      </w:r>
      <w:r w:rsidRPr="002733DD">
        <w:rPr>
          <w:b/>
          <w:bCs/>
        </w:rPr>
        <w:t>From:</w:t>
      </w:r>
      <w:r w:rsidRPr="002733DD">
        <w:t xml:space="preserve"> Sandeep Sitaram, BI Analyst </w:t>
      </w:r>
      <w:r w:rsidRPr="002733DD">
        <w:rPr>
          <w:b/>
          <w:bCs/>
        </w:rPr>
        <w:t>Date:</w:t>
      </w:r>
      <w:r w:rsidRPr="002733DD">
        <w:t xml:space="preserve"> September 2026 </w:t>
      </w:r>
      <w:r w:rsidRPr="002733DD">
        <w:rPr>
          <w:b/>
          <w:bCs/>
        </w:rPr>
        <w:t>Subject:</w:t>
      </w:r>
      <w:r w:rsidRPr="002733DD">
        <w:t xml:space="preserve"> Unified Revenue Intelligence Dashboard — Strategy, Insights, and AI Integration</w:t>
      </w:r>
    </w:p>
    <w:p w14:paraId="0DD9E445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1. Data Strategy: How the Revenue Intelligence System Was Built</w:t>
      </w:r>
    </w:p>
    <w:p w14:paraId="7B16E488" w14:textId="77777777" w:rsidR="002733DD" w:rsidRPr="002733DD" w:rsidRDefault="002733DD" w:rsidP="002733DD">
      <w:r w:rsidRPr="002733DD">
        <w:t xml:space="preserve">Your core challenge was fragmentation: CRM deals, marketing campaigns, and support tickets lived in three separate systems, preventing your team from seeing the full revenue lifecycle. My strategy focused on unifying these sources into a single semantic and analytical model that supports both </w:t>
      </w:r>
      <w:proofErr w:type="gramStart"/>
      <w:r w:rsidRPr="002733DD">
        <w:t>dashboard</w:t>
      </w:r>
      <w:proofErr w:type="gramEnd"/>
      <w:r w:rsidRPr="002733DD">
        <w:t xml:space="preserve"> reporting and natural</w:t>
      </w:r>
      <w:r w:rsidRPr="002733DD">
        <w:noBreakHyphen/>
        <w:t>language exploration.</w:t>
      </w:r>
    </w:p>
    <w:p w14:paraId="384A41D3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Data Unification Approach</w:t>
      </w:r>
    </w:p>
    <w:p w14:paraId="13CBFE6B" w14:textId="77777777" w:rsidR="002733DD" w:rsidRPr="002733DD" w:rsidRDefault="002733DD" w:rsidP="002733DD">
      <w:pPr>
        <w:numPr>
          <w:ilvl w:val="0"/>
          <w:numId w:val="1"/>
        </w:numPr>
      </w:pPr>
      <w:r w:rsidRPr="002733DD">
        <w:rPr>
          <w:b/>
          <w:bCs/>
        </w:rPr>
        <w:t>Anchor Table:</w:t>
      </w:r>
      <w:r w:rsidRPr="002733DD">
        <w:t xml:space="preserve"> CRM Deals served as the anchor because it contains the </w:t>
      </w:r>
      <w:proofErr w:type="spellStart"/>
      <w:r w:rsidRPr="002733DD">
        <w:t>account_id</w:t>
      </w:r>
      <w:proofErr w:type="spellEnd"/>
      <w:r w:rsidRPr="002733DD">
        <w:t xml:space="preserve"> field shared across all systems and represents the revenue outcomes your team cares about.</w:t>
      </w:r>
    </w:p>
    <w:p w14:paraId="13EBFC48" w14:textId="77777777" w:rsidR="002733DD" w:rsidRPr="002733DD" w:rsidRDefault="002733DD" w:rsidP="002733DD">
      <w:pPr>
        <w:numPr>
          <w:ilvl w:val="0"/>
          <w:numId w:val="1"/>
        </w:numPr>
      </w:pPr>
      <w:r w:rsidRPr="002733DD">
        <w:rPr>
          <w:b/>
          <w:bCs/>
        </w:rPr>
        <w:t>Joins:</w:t>
      </w:r>
    </w:p>
    <w:p w14:paraId="5F3A0C7A" w14:textId="77777777" w:rsidR="002733DD" w:rsidRPr="002733DD" w:rsidRDefault="002733DD" w:rsidP="002733DD">
      <w:pPr>
        <w:numPr>
          <w:ilvl w:val="1"/>
          <w:numId w:val="1"/>
        </w:numPr>
      </w:pPr>
      <w:r w:rsidRPr="002733DD">
        <w:t xml:space="preserve">CRM → Marketing Campaigns (left join on </w:t>
      </w:r>
      <w:proofErr w:type="spellStart"/>
      <w:r w:rsidRPr="002733DD">
        <w:t>account_id</w:t>
      </w:r>
      <w:proofErr w:type="spellEnd"/>
      <w:r w:rsidRPr="002733DD">
        <w:t>)</w:t>
      </w:r>
    </w:p>
    <w:p w14:paraId="50FD989C" w14:textId="77777777" w:rsidR="002733DD" w:rsidRPr="002733DD" w:rsidRDefault="002733DD" w:rsidP="002733DD">
      <w:pPr>
        <w:numPr>
          <w:ilvl w:val="1"/>
          <w:numId w:val="1"/>
        </w:numPr>
      </w:pPr>
      <w:r w:rsidRPr="002733DD">
        <w:t xml:space="preserve">CRM → Support Tickets (left join on </w:t>
      </w:r>
      <w:proofErr w:type="spellStart"/>
      <w:r w:rsidRPr="002733DD">
        <w:t>account_id</w:t>
      </w:r>
      <w:proofErr w:type="spellEnd"/>
      <w:r w:rsidRPr="002733DD">
        <w:t>)</w:t>
      </w:r>
    </w:p>
    <w:p w14:paraId="2BD46EEA" w14:textId="77777777" w:rsidR="002733DD" w:rsidRPr="002733DD" w:rsidRDefault="002733DD" w:rsidP="002733DD">
      <w:pPr>
        <w:numPr>
          <w:ilvl w:val="0"/>
          <w:numId w:val="1"/>
        </w:numPr>
      </w:pPr>
      <w:r w:rsidRPr="002733DD">
        <w:rPr>
          <w:b/>
          <w:bCs/>
        </w:rPr>
        <w:t>Data Quality Checks:</w:t>
      </w:r>
    </w:p>
    <w:p w14:paraId="0FAFE379" w14:textId="77777777" w:rsidR="002733DD" w:rsidRPr="002733DD" w:rsidRDefault="002733DD" w:rsidP="002733DD">
      <w:pPr>
        <w:numPr>
          <w:ilvl w:val="1"/>
          <w:numId w:val="1"/>
        </w:numPr>
      </w:pPr>
      <w:r w:rsidRPr="002733DD">
        <w:t>Verified row counts and column counts across all three datasets</w:t>
      </w:r>
    </w:p>
    <w:p w14:paraId="69B651FA" w14:textId="77777777" w:rsidR="002733DD" w:rsidRPr="002733DD" w:rsidRDefault="002733DD" w:rsidP="002733DD">
      <w:pPr>
        <w:numPr>
          <w:ilvl w:val="1"/>
          <w:numId w:val="1"/>
        </w:numPr>
      </w:pPr>
      <w:r w:rsidRPr="002733DD">
        <w:t>Corrected data types (dates, numeric fields, categorical fields)</w:t>
      </w:r>
    </w:p>
    <w:p w14:paraId="1273C66E" w14:textId="77777777" w:rsidR="002733DD" w:rsidRPr="002733DD" w:rsidRDefault="002733DD" w:rsidP="002733DD">
      <w:pPr>
        <w:numPr>
          <w:ilvl w:val="1"/>
          <w:numId w:val="1"/>
        </w:numPr>
      </w:pPr>
      <w:r w:rsidRPr="002733DD">
        <w:t xml:space="preserve">Added calculated fields such as </w:t>
      </w:r>
      <w:r w:rsidRPr="002733DD">
        <w:rPr>
          <w:i/>
          <w:iCs/>
        </w:rPr>
        <w:t>campaign ROI</w:t>
      </w:r>
      <w:r w:rsidRPr="002733DD">
        <w:t xml:space="preserve">, </w:t>
      </w:r>
      <w:r w:rsidRPr="002733DD">
        <w:rPr>
          <w:i/>
          <w:iCs/>
        </w:rPr>
        <w:t>days to close</w:t>
      </w:r>
      <w:r w:rsidRPr="002733DD">
        <w:t xml:space="preserve">, </w:t>
      </w:r>
      <w:r w:rsidRPr="002733DD">
        <w:rPr>
          <w:i/>
          <w:iCs/>
        </w:rPr>
        <w:t>conversion rate</w:t>
      </w:r>
      <w:r w:rsidRPr="002733DD">
        <w:t xml:space="preserve">, and </w:t>
      </w:r>
      <w:r w:rsidRPr="002733DD">
        <w:rPr>
          <w:i/>
          <w:iCs/>
        </w:rPr>
        <w:t>severity score logic</w:t>
      </w:r>
    </w:p>
    <w:p w14:paraId="7E901EEF" w14:textId="77777777" w:rsidR="002733DD" w:rsidRPr="002733DD" w:rsidRDefault="002733DD" w:rsidP="002733DD">
      <w:pPr>
        <w:numPr>
          <w:ilvl w:val="0"/>
          <w:numId w:val="1"/>
        </w:numPr>
      </w:pPr>
      <w:r w:rsidRPr="002733DD">
        <w:rPr>
          <w:b/>
          <w:bCs/>
        </w:rPr>
        <w:t>Unified Dataset:</w:t>
      </w:r>
      <w:r w:rsidRPr="002733DD">
        <w:t xml:space="preserve"> Saved to SPICE with full join configuration and validated against expected row counts to ensure no unintended fan</w:t>
      </w:r>
      <w:r w:rsidRPr="002733DD">
        <w:noBreakHyphen/>
        <w:t>out.</w:t>
      </w:r>
    </w:p>
    <w:p w14:paraId="79FFA0C5" w14:textId="77777777" w:rsidR="002733DD" w:rsidRPr="002733DD" w:rsidRDefault="002733DD" w:rsidP="002733DD">
      <w:r w:rsidRPr="002733DD">
        <w:t xml:space="preserve">This unified dataset now allows your team to trace a lead from campaign → opportunity → closed deal → support experience, all through the same </w:t>
      </w:r>
      <w:proofErr w:type="spellStart"/>
      <w:r w:rsidRPr="002733DD">
        <w:t>account_id</w:t>
      </w:r>
      <w:proofErr w:type="spellEnd"/>
      <w:r w:rsidRPr="002733DD">
        <w:t>.</w:t>
      </w:r>
    </w:p>
    <w:p w14:paraId="5EC79FC6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2. Dashboard Design Rationale: Why Each Sheet Looks the Way It Does</w:t>
      </w:r>
    </w:p>
    <w:p w14:paraId="2B4952A9" w14:textId="77777777" w:rsidR="002733DD" w:rsidRPr="002733DD" w:rsidRDefault="002733DD" w:rsidP="002733DD">
      <w:r w:rsidRPr="002733DD">
        <w:t xml:space="preserve">Your dashboard is structured into three sheets — </w:t>
      </w:r>
      <w:r w:rsidRPr="002733DD">
        <w:rPr>
          <w:b/>
          <w:bCs/>
        </w:rPr>
        <w:t>Marketing Funnel</w:t>
      </w:r>
      <w:r w:rsidRPr="002733DD">
        <w:t xml:space="preserve">, </w:t>
      </w:r>
      <w:r w:rsidRPr="002733DD">
        <w:rPr>
          <w:b/>
          <w:bCs/>
        </w:rPr>
        <w:t>Sales Pipeline</w:t>
      </w:r>
      <w:r w:rsidRPr="002733DD">
        <w:t xml:space="preserve">, and </w:t>
      </w:r>
      <w:r w:rsidRPr="002733DD">
        <w:rPr>
          <w:b/>
          <w:bCs/>
        </w:rPr>
        <w:t>Customer Health</w:t>
      </w:r>
      <w:r w:rsidRPr="002733DD">
        <w:t xml:space="preserve"> — each designed to answer the specific business questions outlined in your brief.</w:t>
      </w:r>
    </w:p>
    <w:p w14:paraId="36F4EE2B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Marketing Funnel</w:t>
      </w:r>
    </w:p>
    <w:p w14:paraId="6D61BA1D" w14:textId="77777777" w:rsidR="002733DD" w:rsidRPr="002733DD" w:rsidRDefault="002733DD" w:rsidP="002733DD">
      <w:r w:rsidRPr="002733DD">
        <w:lastRenderedPageBreak/>
        <w:t>Purpose: Show how marketing investment turns into pipeline.</w:t>
      </w:r>
    </w:p>
    <w:p w14:paraId="592DEA36" w14:textId="77777777" w:rsidR="002733DD" w:rsidRPr="002733DD" w:rsidRDefault="002733DD" w:rsidP="002733DD">
      <w:r w:rsidRPr="002733DD">
        <w:t>Design choices:</w:t>
      </w:r>
    </w:p>
    <w:p w14:paraId="517F073D" w14:textId="77777777" w:rsidR="002733DD" w:rsidRPr="002733DD" w:rsidRDefault="002733DD" w:rsidP="002733DD">
      <w:pPr>
        <w:numPr>
          <w:ilvl w:val="0"/>
          <w:numId w:val="2"/>
        </w:numPr>
      </w:pPr>
      <w:r w:rsidRPr="002733DD">
        <w:rPr>
          <w:b/>
          <w:bCs/>
        </w:rPr>
        <w:t>Campaign Performance by Channel</w:t>
      </w:r>
      <w:r w:rsidRPr="002733DD">
        <w:t xml:space="preserve"> to identify which channels generate leads that convert.</w:t>
      </w:r>
    </w:p>
    <w:p w14:paraId="11457F09" w14:textId="77777777" w:rsidR="002733DD" w:rsidRPr="002733DD" w:rsidRDefault="002733DD" w:rsidP="002733DD">
      <w:pPr>
        <w:numPr>
          <w:ilvl w:val="0"/>
          <w:numId w:val="2"/>
        </w:numPr>
      </w:pPr>
      <w:r w:rsidRPr="002733DD">
        <w:rPr>
          <w:b/>
          <w:bCs/>
        </w:rPr>
        <w:t>Lead</w:t>
      </w:r>
      <w:r w:rsidRPr="002733DD">
        <w:rPr>
          <w:b/>
          <w:bCs/>
        </w:rPr>
        <w:noBreakHyphen/>
        <w:t>to</w:t>
      </w:r>
      <w:r w:rsidRPr="002733DD">
        <w:rPr>
          <w:b/>
          <w:bCs/>
        </w:rPr>
        <w:noBreakHyphen/>
        <w:t>Deal Conversion Funnel</w:t>
      </w:r>
      <w:r w:rsidRPr="002733DD">
        <w:t xml:space="preserve"> to visualize drop</w:t>
      </w:r>
      <w:r w:rsidRPr="002733DD">
        <w:noBreakHyphen/>
        <w:t>off across stages.</w:t>
      </w:r>
    </w:p>
    <w:p w14:paraId="322747E0" w14:textId="77777777" w:rsidR="002733DD" w:rsidRPr="002733DD" w:rsidRDefault="002733DD" w:rsidP="002733DD">
      <w:pPr>
        <w:numPr>
          <w:ilvl w:val="0"/>
          <w:numId w:val="2"/>
        </w:numPr>
      </w:pPr>
      <w:r w:rsidRPr="002733DD">
        <w:rPr>
          <w:b/>
          <w:bCs/>
        </w:rPr>
        <w:t>Campaign ROI Table</w:t>
      </w:r>
      <w:r w:rsidRPr="002733DD">
        <w:t xml:space="preserve"> to highlight which campaigns pay for themselves.</w:t>
      </w:r>
    </w:p>
    <w:p w14:paraId="27FD1A6B" w14:textId="77777777" w:rsidR="002733DD" w:rsidRPr="002733DD" w:rsidRDefault="002733DD" w:rsidP="002733DD">
      <w:pPr>
        <w:numPr>
          <w:ilvl w:val="0"/>
          <w:numId w:val="2"/>
        </w:numPr>
      </w:pPr>
      <w:r w:rsidRPr="002733DD">
        <w:rPr>
          <w:b/>
          <w:bCs/>
        </w:rPr>
        <w:t>Response Rate KPI</w:t>
      </w:r>
      <w:r w:rsidRPr="002733DD">
        <w:t xml:space="preserve"> for quick comparison across campaigns.</w:t>
      </w:r>
    </w:p>
    <w:p w14:paraId="33EB3DA2" w14:textId="77777777" w:rsidR="002733DD" w:rsidRPr="002733DD" w:rsidRDefault="002733DD" w:rsidP="002733DD">
      <w:pPr>
        <w:numPr>
          <w:ilvl w:val="0"/>
          <w:numId w:val="2"/>
        </w:numPr>
      </w:pPr>
      <w:r w:rsidRPr="002733DD">
        <w:rPr>
          <w:b/>
          <w:bCs/>
        </w:rPr>
        <w:t>Filters:</w:t>
      </w:r>
      <w:r w:rsidRPr="002733DD">
        <w:t xml:space="preserve"> Campaign name, channel, date range, customer segment.</w:t>
      </w:r>
    </w:p>
    <w:p w14:paraId="62A8439F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Sales Pipeline</w:t>
      </w:r>
    </w:p>
    <w:p w14:paraId="6C370772" w14:textId="77777777" w:rsidR="002733DD" w:rsidRPr="002733DD" w:rsidRDefault="002733DD" w:rsidP="002733DD">
      <w:r w:rsidRPr="002733DD">
        <w:t>Purpose: Understand deal flow, revenue performance, and sales efficiency.</w:t>
      </w:r>
    </w:p>
    <w:p w14:paraId="162594B5" w14:textId="77777777" w:rsidR="002733DD" w:rsidRPr="002733DD" w:rsidRDefault="002733DD" w:rsidP="002733DD">
      <w:r w:rsidRPr="002733DD">
        <w:t>Design choices:</w:t>
      </w:r>
    </w:p>
    <w:p w14:paraId="3AC693A2" w14:textId="77777777" w:rsidR="002733DD" w:rsidRPr="002733DD" w:rsidRDefault="002733DD" w:rsidP="002733DD">
      <w:pPr>
        <w:numPr>
          <w:ilvl w:val="0"/>
          <w:numId w:val="3"/>
        </w:numPr>
      </w:pPr>
      <w:r w:rsidRPr="002733DD">
        <w:rPr>
          <w:b/>
          <w:bCs/>
        </w:rPr>
        <w:t>Deal Stage Distribution</w:t>
      </w:r>
      <w:r w:rsidRPr="002733DD">
        <w:t xml:space="preserve"> to show pipeline health.</w:t>
      </w:r>
    </w:p>
    <w:p w14:paraId="6F1A8A4F" w14:textId="77777777" w:rsidR="002733DD" w:rsidRPr="002733DD" w:rsidRDefault="002733DD" w:rsidP="002733DD">
      <w:pPr>
        <w:numPr>
          <w:ilvl w:val="0"/>
          <w:numId w:val="3"/>
        </w:numPr>
      </w:pPr>
      <w:r w:rsidRPr="002733DD">
        <w:rPr>
          <w:b/>
          <w:bCs/>
        </w:rPr>
        <w:t>Win/Loss Breakdown</w:t>
      </w:r>
      <w:r w:rsidRPr="002733DD">
        <w:t xml:space="preserve"> with loss reasons for coaching and strategy.</w:t>
      </w:r>
    </w:p>
    <w:p w14:paraId="6838FE72" w14:textId="77777777" w:rsidR="002733DD" w:rsidRPr="002733DD" w:rsidRDefault="002733DD" w:rsidP="002733DD">
      <w:pPr>
        <w:numPr>
          <w:ilvl w:val="0"/>
          <w:numId w:val="3"/>
        </w:numPr>
      </w:pPr>
      <w:r w:rsidRPr="002733DD">
        <w:rPr>
          <w:b/>
          <w:bCs/>
        </w:rPr>
        <w:t>Revenue by Segment &amp; Product</w:t>
      </w:r>
      <w:r w:rsidRPr="002733DD">
        <w:t xml:space="preserve"> to identify where money is </w:t>
      </w:r>
      <w:proofErr w:type="gramStart"/>
      <w:r w:rsidRPr="002733DD">
        <w:t>actually coming</w:t>
      </w:r>
      <w:proofErr w:type="gramEnd"/>
      <w:r w:rsidRPr="002733DD">
        <w:t xml:space="preserve"> from.</w:t>
      </w:r>
    </w:p>
    <w:p w14:paraId="6D863E18" w14:textId="77777777" w:rsidR="002733DD" w:rsidRPr="002733DD" w:rsidRDefault="002733DD" w:rsidP="002733DD">
      <w:pPr>
        <w:numPr>
          <w:ilvl w:val="0"/>
          <w:numId w:val="3"/>
        </w:numPr>
      </w:pPr>
      <w:r w:rsidRPr="002733DD">
        <w:rPr>
          <w:b/>
          <w:bCs/>
        </w:rPr>
        <w:t>Days</w:t>
      </w:r>
      <w:r w:rsidRPr="002733DD">
        <w:rPr>
          <w:b/>
          <w:bCs/>
        </w:rPr>
        <w:noBreakHyphen/>
        <w:t>to</w:t>
      </w:r>
      <w:r w:rsidRPr="002733DD">
        <w:rPr>
          <w:b/>
          <w:bCs/>
        </w:rPr>
        <w:noBreakHyphen/>
        <w:t>Close KPI</w:t>
      </w:r>
      <w:r w:rsidRPr="002733DD">
        <w:t xml:space="preserve"> to track sales cycle efficiency.</w:t>
      </w:r>
    </w:p>
    <w:p w14:paraId="52090106" w14:textId="77777777" w:rsidR="002733DD" w:rsidRPr="002733DD" w:rsidRDefault="002733DD" w:rsidP="002733DD">
      <w:pPr>
        <w:numPr>
          <w:ilvl w:val="0"/>
          <w:numId w:val="3"/>
        </w:numPr>
      </w:pPr>
      <w:r w:rsidRPr="002733DD">
        <w:rPr>
          <w:b/>
          <w:bCs/>
        </w:rPr>
        <w:t>Average Deal Value</w:t>
      </w:r>
      <w:r w:rsidRPr="002733DD">
        <w:t xml:space="preserve"> </w:t>
      </w:r>
      <w:proofErr w:type="gramStart"/>
      <w:r w:rsidRPr="002733DD">
        <w:t>broken</w:t>
      </w:r>
      <w:proofErr w:type="gramEnd"/>
      <w:r w:rsidRPr="002733DD">
        <w:t xml:space="preserve"> down by product and region.</w:t>
      </w:r>
    </w:p>
    <w:p w14:paraId="3E792902" w14:textId="77777777" w:rsidR="002733DD" w:rsidRPr="002733DD" w:rsidRDefault="002733DD" w:rsidP="002733DD">
      <w:pPr>
        <w:numPr>
          <w:ilvl w:val="0"/>
          <w:numId w:val="3"/>
        </w:numPr>
      </w:pPr>
      <w:r w:rsidRPr="002733DD">
        <w:rPr>
          <w:b/>
          <w:bCs/>
        </w:rPr>
        <w:t>Filters:</w:t>
      </w:r>
      <w:r w:rsidRPr="002733DD">
        <w:t xml:space="preserve"> Region, manager, product line, date range, deal stage.</w:t>
      </w:r>
    </w:p>
    <w:p w14:paraId="492705CC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Customer Health</w:t>
      </w:r>
    </w:p>
    <w:p w14:paraId="7916354D" w14:textId="77777777" w:rsidR="002733DD" w:rsidRPr="002733DD" w:rsidRDefault="002733DD" w:rsidP="002733DD">
      <w:r w:rsidRPr="002733DD">
        <w:t>Purpose: Identify at</w:t>
      </w:r>
      <w:r w:rsidRPr="002733DD">
        <w:noBreakHyphen/>
        <w:t>risk accounts and support load patterns.</w:t>
      </w:r>
    </w:p>
    <w:p w14:paraId="6407D523" w14:textId="77777777" w:rsidR="002733DD" w:rsidRPr="002733DD" w:rsidRDefault="002733DD" w:rsidP="002733DD">
      <w:r w:rsidRPr="002733DD">
        <w:t>Design choices:</w:t>
      </w:r>
    </w:p>
    <w:p w14:paraId="1B889DD2" w14:textId="77777777" w:rsidR="002733DD" w:rsidRPr="002733DD" w:rsidRDefault="002733DD" w:rsidP="002733DD">
      <w:pPr>
        <w:numPr>
          <w:ilvl w:val="0"/>
          <w:numId w:val="4"/>
        </w:numPr>
      </w:pPr>
      <w:r w:rsidRPr="002733DD">
        <w:rPr>
          <w:b/>
          <w:bCs/>
        </w:rPr>
        <w:t>Ticket Volume by Account</w:t>
      </w:r>
      <w:r w:rsidRPr="002733DD">
        <w:t xml:space="preserve"> to surface high</w:t>
      </w:r>
      <w:r w:rsidRPr="002733DD">
        <w:noBreakHyphen/>
        <w:t>maintenance customers.</w:t>
      </w:r>
    </w:p>
    <w:p w14:paraId="631B4FAA" w14:textId="77777777" w:rsidR="002733DD" w:rsidRPr="002733DD" w:rsidRDefault="002733DD" w:rsidP="002733DD">
      <w:pPr>
        <w:numPr>
          <w:ilvl w:val="0"/>
          <w:numId w:val="4"/>
        </w:numPr>
      </w:pPr>
      <w:r w:rsidRPr="002733DD">
        <w:rPr>
          <w:b/>
          <w:bCs/>
        </w:rPr>
        <w:t>Resolution Time by Priority</w:t>
      </w:r>
      <w:r w:rsidRPr="002733DD">
        <w:t xml:space="preserve"> to highlight operational bottlenecks.</w:t>
      </w:r>
    </w:p>
    <w:p w14:paraId="29CC0673" w14:textId="77777777" w:rsidR="002733DD" w:rsidRPr="002733DD" w:rsidRDefault="002733DD" w:rsidP="002733DD">
      <w:pPr>
        <w:numPr>
          <w:ilvl w:val="0"/>
          <w:numId w:val="4"/>
        </w:numPr>
      </w:pPr>
      <w:r w:rsidRPr="002733DD">
        <w:rPr>
          <w:b/>
          <w:bCs/>
        </w:rPr>
        <w:t>Product Area Issues</w:t>
      </w:r>
      <w:r w:rsidRPr="002733DD">
        <w:t xml:space="preserve"> to show where engineering should focus.</w:t>
      </w:r>
    </w:p>
    <w:p w14:paraId="13202D84" w14:textId="77777777" w:rsidR="002733DD" w:rsidRPr="002733DD" w:rsidRDefault="002733DD" w:rsidP="002733DD">
      <w:pPr>
        <w:numPr>
          <w:ilvl w:val="0"/>
          <w:numId w:val="4"/>
        </w:numPr>
      </w:pPr>
      <w:r w:rsidRPr="002733DD">
        <w:rPr>
          <w:b/>
          <w:bCs/>
        </w:rPr>
        <w:t>Sentiment Distribution</w:t>
      </w:r>
      <w:r w:rsidRPr="002733DD">
        <w:t xml:space="preserve"> to understand customer tone.</w:t>
      </w:r>
    </w:p>
    <w:p w14:paraId="547EDC38" w14:textId="77777777" w:rsidR="002733DD" w:rsidRPr="002733DD" w:rsidRDefault="002733DD" w:rsidP="002733DD">
      <w:pPr>
        <w:numPr>
          <w:ilvl w:val="0"/>
          <w:numId w:val="4"/>
        </w:numPr>
      </w:pPr>
      <w:r w:rsidRPr="002733DD">
        <w:rPr>
          <w:b/>
          <w:bCs/>
        </w:rPr>
        <w:t>Risk Indicator Visual</w:t>
      </w:r>
      <w:r w:rsidRPr="002733DD">
        <w:t xml:space="preserve"> combining deal value + ticket volume + negative sentiment.</w:t>
      </w:r>
    </w:p>
    <w:p w14:paraId="21D3442F" w14:textId="77777777" w:rsidR="002733DD" w:rsidRPr="002733DD" w:rsidRDefault="002733DD" w:rsidP="002733DD">
      <w:pPr>
        <w:numPr>
          <w:ilvl w:val="0"/>
          <w:numId w:val="4"/>
        </w:numPr>
      </w:pPr>
      <w:r w:rsidRPr="002733DD">
        <w:rPr>
          <w:b/>
          <w:bCs/>
        </w:rPr>
        <w:t>Filters:</w:t>
      </w:r>
      <w:r w:rsidRPr="002733DD">
        <w:t xml:space="preserve"> Account, priority, product area, tier, region.</w:t>
      </w:r>
    </w:p>
    <w:p w14:paraId="40EB91DF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lastRenderedPageBreak/>
        <w:t>Cross</w:t>
      </w:r>
      <w:r w:rsidRPr="002733DD">
        <w:rPr>
          <w:b/>
          <w:bCs/>
        </w:rPr>
        <w:noBreakHyphen/>
        <w:t>Sheet Interactivity</w:t>
      </w:r>
    </w:p>
    <w:p w14:paraId="2847E6D7" w14:textId="77777777" w:rsidR="002733DD" w:rsidRPr="002733DD" w:rsidRDefault="002733DD" w:rsidP="002733DD">
      <w:pPr>
        <w:numPr>
          <w:ilvl w:val="0"/>
          <w:numId w:val="5"/>
        </w:numPr>
      </w:pPr>
      <w:r w:rsidRPr="002733DD">
        <w:t>Selecting “Enterprise” or any segment updates all sheets.</w:t>
      </w:r>
    </w:p>
    <w:p w14:paraId="696F7CE0" w14:textId="77777777" w:rsidR="002733DD" w:rsidRPr="002733DD" w:rsidRDefault="002733DD" w:rsidP="002733DD">
      <w:pPr>
        <w:numPr>
          <w:ilvl w:val="0"/>
          <w:numId w:val="5"/>
        </w:numPr>
      </w:pPr>
      <w:r w:rsidRPr="002733DD">
        <w:t>One</w:t>
      </w:r>
      <w:r w:rsidRPr="002733DD">
        <w:noBreakHyphen/>
        <w:t>click filtering allows drilling into specific accounts or campaigns.</w:t>
      </w:r>
    </w:p>
    <w:p w14:paraId="7516951C" w14:textId="77777777" w:rsidR="002733DD" w:rsidRPr="002733DD" w:rsidRDefault="002733DD" w:rsidP="002733DD">
      <w:pPr>
        <w:numPr>
          <w:ilvl w:val="0"/>
          <w:numId w:val="5"/>
        </w:numPr>
      </w:pPr>
      <w:r w:rsidRPr="002733DD">
        <w:t>Navigation actions link sheets for seamless exploration.</w:t>
      </w:r>
    </w:p>
    <w:p w14:paraId="7E63370C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3. Topic Configuration Effects: How AI Accuracy Improved</w:t>
      </w:r>
    </w:p>
    <w:p w14:paraId="3F43CC82" w14:textId="77777777" w:rsidR="002733DD" w:rsidRPr="002733DD" w:rsidRDefault="002733DD" w:rsidP="002733DD">
      <w:r w:rsidRPr="002733DD">
        <w:t>Before Topic configuration, Quick Chat struggled with:</w:t>
      </w:r>
    </w:p>
    <w:p w14:paraId="27096887" w14:textId="77777777" w:rsidR="002733DD" w:rsidRPr="002733DD" w:rsidRDefault="002733DD" w:rsidP="002733DD">
      <w:pPr>
        <w:numPr>
          <w:ilvl w:val="0"/>
          <w:numId w:val="6"/>
        </w:numPr>
      </w:pPr>
      <w:r w:rsidRPr="002733DD">
        <w:t>Ambiguous terms (“campaign source,” “high risk,” “enterprise accounts”)</w:t>
      </w:r>
    </w:p>
    <w:p w14:paraId="2EFBB998" w14:textId="77777777" w:rsidR="002733DD" w:rsidRPr="002733DD" w:rsidRDefault="002733DD" w:rsidP="002733DD">
      <w:pPr>
        <w:numPr>
          <w:ilvl w:val="0"/>
          <w:numId w:val="6"/>
        </w:numPr>
      </w:pPr>
      <w:r w:rsidRPr="002733DD">
        <w:t>Incorrect filters</w:t>
      </w:r>
    </w:p>
    <w:p w14:paraId="0A0BB8B1" w14:textId="77777777" w:rsidR="002733DD" w:rsidRPr="002733DD" w:rsidRDefault="002733DD" w:rsidP="002733DD">
      <w:pPr>
        <w:numPr>
          <w:ilvl w:val="0"/>
          <w:numId w:val="6"/>
        </w:numPr>
      </w:pPr>
      <w:r w:rsidRPr="002733DD">
        <w:t>Partial dataset usage</w:t>
      </w:r>
    </w:p>
    <w:p w14:paraId="7EB901D0" w14:textId="77777777" w:rsidR="002733DD" w:rsidRPr="002733DD" w:rsidRDefault="002733DD" w:rsidP="002733DD">
      <w:pPr>
        <w:numPr>
          <w:ilvl w:val="0"/>
          <w:numId w:val="6"/>
        </w:numPr>
      </w:pPr>
      <w:r w:rsidRPr="002733DD">
        <w:t>Misinterpreted fields</w:t>
      </w:r>
    </w:p>
    <w:p w14:paraId="1A878C84" w14:textId="77777777" w:rsidR="002733DD" w:rsidRPr="002733DD" w:rsidRDefault="002733DD" w:rsidP="002733DD">
      <w:r w:rsidRPr="002733DD">
        <w:t xml:space="preserve">To fix this, I built a </w:t>
      </w:r>
      <w:r w:rsidRPr="002733DD">
        <w:rPr>
          <w:b/>
          <w:bCs/>
        </w:rPr>
        <w:t>semantic Topic</w:t>
      </w:r>
      <w:r w:rsidRPr="002733DD">
        <w:t xml:space="preserve"> called </w:t>
      </w:r>
      <w:r w:rsidRPr="002733DD">
        <w:rPr>
          <w:i/>
          <w:iCs/>
        </w:rPr>
        <w:t>Revenue Intelligence Q Topic</w:t>
      </w:r>
      <w:r w:rsidRPr="002733DD">
        <w:t xml:space="preserve"> with:</w:t>
      </w:r>
    </w:p>
    <w:p w14:paraId="5D26527B" w14:textId="77777777" w:rsidR="002733DD" w:rsidRPr="002733DD" w:rsidRDefault="002733DD" w:rsidP="002733DD">
      <w:pPr>
        <w:numPr>
          <w:ilvl w:val="0"/>
          <w:numId w:val="7"/>
        </w:numPr>
      </w:pPr>
      <w:r w:rsidRPr="002733DD">
        <w:t>Business term definitions</w:t>
      </w:r>
    </w:p>
    <w:p w14:paraId="2237312C" w14:textId="77777777" w:rsidR="002733DD" w:rsidRPr="002733DD" w:rsidRDefault="002733DD" w:rsidP="002733DD">
      <w:pPr>
        <w:numPr>
          <w:ilvl w:val="0"/>
          <w:numId w:val="7"/>
        </w:numPr>
      </w:pPr>
      <w:r w:rsidRPr="002733DD">
        <w:t>Synonyms (e.g., “deal size,” “deal value,” “opportunity size”)</w:t>
      </w:r>
    </w:p>
    <w:p w14:paraId="3A661B75" w14:textId="77777777" w:rsidR="002733DD" w:rsidRPr="002733DD" w:rsidRDefault="002733DD" w:rsidP="002733DD">
      <w:pPr>
        <w:numPr>
          <w:ilvl w:val="0"/>
          <w:numId w:val="7"/>
        </w:numPr>
      </w:pPr>
      <w:r w:rsidRPr="002733DD">
        <w:t xml:space="preserve">Named filters (e.g., “enterprise accounts” → </w:t>
      </w:r>
      <w:proofErr w:type="spellStart"/>
      <w:r w:rsidRPr="002733DD">
        <w:t>account_type</w:t>
      </w:r>
      <w:proofErr w:type="spellEnd"/>
      <w:r w:rsidRPr="002733DD">
        <w:t xml:space="preserve"> = Enterprise)</w:t>
      </w:r>
    </w:p>
    <w:p w14:paraId="7A38335D" w14:textId="77777777" w:rsidR="002733DD" w:rsidRPr="002733DD" w:rsidRDefault="002733DD" w:rsidP="002733DD">
      <w:pPr>
        <w:numPr>
          <w:ilvl w:val="0"/>
          <w:numId w:val="7"/>
        </w:numPr>
      </w:pPr>
      <w:r w:rsidRPr="002733DD">
        <w:t xml:space="preserve">Logic rules (“high risk” → </w:t>
      </w:r>
      <w:proofErr w:type="spellStart"/>
      <w:r w:rsidRPr="002733DD">
        <w:t>severity_score</w:t>
      </w:r>
      <w:proofErr w:type="spellEnd"/>
      <w:r w:rsidRPr="002733DD">
        <w:t xml:space="preserve"> ≥ 4; “negative sentiment” → sentiment = Negative)</w:t>
      </w:r>
    </w:p>
    <w:p w14:paraId="59176B26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Result: AI responses became significantly more accurate</w:t>
      </w:r>
    </w:p>
    <w:p w14:paraId="72766E16" w14:textId="77777777" w:rsidR="002733DD" w:rsidRPr="002733DD" w:rsidRDefault="002733DD" w:rsidP="002733DD">
      <w:pPr>
        <w:numPr>
          <w:ilvl w:val="0"/>
          <w:numId w:val="8"/>
        </w:numPr>
      </w:pPr>
      <w:r w:rsidRPr="002733DD">
        <w:t>Conversion rate calculations now use the full unified dataset.</w:t>
      </w:r>
    </w:p>
    <w:p w14:paraId="446A47AA" w14:textId="77777777" w:rsidR="002733DD" w:rsidRPr="002733DD" w:rsidRDefault="002733DD" w:rsidP="002733DD">
      <w:pPr>
        <w:numPr>
          <w:ilvl w:val="0"/>
          <w:numId w:val="8"/>
        </w:numPr>
      </w:pPr>
      <w:r w:rsidRPr="002733DD">
        <w:t>Enterprise deal size reflects correct filtering across 22,698 records.</w:t>
      </w:r>
    </w:p>
    <w:p w14:paraId="3C4C2065" w14:textId="77777777" w:rsidR="002733DD" w:rsidRPr="002733DD" w:rsidRDefault="002733DD" w:rsidP="002733DD">
      <w:pPr>
        <w:numPr>
          <w:ilvl w:val="0"/>
          <w:numId w:val="8"/>
        </w:numPr>
      </w:pPr>
      <w:r w:rsidRPr="002733DD">
        <w:t>High</w:t>
      </w:r>
      <w:r w:rsidRPr="002733DD">
        <w:noBreakHyphen/>
        <w:t>risk ticket queries correctly combine severity + sentiment.</w:t>
      </w:r>
    </w:p>
    <w:p w14:paraId="4F83A226" w14:textId="77777777" w:rsidR="002733DD" w:rsidRPr="002733DD" w:rsidRDefault="002733DD" w:rsidP="002733DD">
      <w:pPr>
        <w:numPr>
          <w:ilvl w:val="0"/>
          <w:numId w:val="8"/>
        </w:numPr>
      </w:pPr>
      <w:r w:rsidRPr="002733DD">
        <w:t>Q now provides contextual explanations and key takeaways, not just raw tables.</w:t>
      </w:r>
    </w:p>
    <w:p w14:paraId="07F07562" w14:textId="77777777" w:rsidR="002733DD" w:rsidRPr="002733DD" w:rsidRDefault="002733DD" w:rsidP="002733DD">
      <w:pPr>
        <w:numPr>
          <w:ilvl w:val="0"/>
          <w:numId w:val="8"/>
        </w:numPr>
      </w:pPr>
      <w:r w:rsidRPr="002733DD">
        <w:t>Responses include citations showing Q is using the Topic’s semantic model.</w:t>
      </w:r>
    </w:p>
    <w:p w14:paraId="2ED3E175" w14:textId="77777777" w:rsidR="002733DD" w:rsidRPr="002733DD" w:rsidRDefault="002733DD" w:rsidP="002733DD">
      <w:r w:rsidRPr="002733DD">
        <w:t>This ensures your team can ask ad</w:t>
      </w:r>
      <w:r w:rsidRPr="002733DD">
        <w:noBreakHyphen/>
        <w:t>hoc questions confidently without needing to understand the underlying schema.</w:t>
      </w:r>
    </w:p>
    <w:p w14:paraId="117D0978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4. Key Insights &amp; Recommended Actions</w:t>
      </w:r>
    </w:p>
    <w:p w14:paraId="04E0EA68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Marketing</w:t>
      </w:r>
    </w:p>
    <w:p w14:paraId="438D58E5" w14:textId="77777777" w:rsidR="002733DD" w:rsidRPr="002733DD" w:rsidRDefault="002733DD" w:rsidP="002733DD">
      <w:r w:rsidRPr="002733DD">
        <w:rPr>
          <w:b/>
          <w:bCs/>
        </w:rPr>
        <w:lastRenderedPageBreak/>
        <w:t>Insight:</w:t>
      </w:r>
      <w:r w:rsidRPr="002733DD">
        <w:t xml:space="preserve"> Direct Mail has the highest conversion rate (62.05%) despite having the smallest lead volume. </w:t>
      </w:r>
      <w:r w:rsidRPr="002733DD">
        <w:rPr>
          <w:b/>
          <w:bCs/>
        </w:rPr>
        <w:t>Action:</w:t>
      </w:r>
      <w:r w:rsidRPr="002733DD">
        <w:t xml:space="preserve"> Increase </w:t>
      </w:r>
      <w:proofErr w:type="gramStart"/>
      <w:r w:rsidRPr="002733DD">
        <w:t>spend</w:t>
      </w:r>
      <w:proofErr w:type="gramEnd"/>
      <w:r w:rsidRPr="002733DD">
        <w:t xml:space="preserve"> on Direct Mail and test scaling strategies while reducing low</w:t>
      </w:r>
      <w:r w:rsidRPr="002733DD">
        <w:noBreakHyphen/>
        <w:t xml:space="preserve">performing channels like </w:t>
      </w:r>
      <w:proofErr w:type="gramStart"/>
      <w:r w:rsidRPr="002733DD">
        <w:t>Email</w:t>
      </w:r>
      <w:proofErr w:type="gramEnd"/>
      <w:r w:rsidRPr="002733DD">
        <w:t xml:space="preserve"> (1.37% conversion).</w:t>
      </w:r>
    </w:p>
    <w:p w14:paraId="20981D1D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Sales</w:t>
      </w:r>
    </w:p>
    <w:p w14:paraId="06A1A5CC" w14:textId="77777777" w:rsidR="002733DD" w:rsidRPr="002733DD" w:rsidRDefault="002733DD" w:rsidP="002733DD">
      <w:r w:rsidRPr="002733DD">
        <w:rPr>
          <w:b/>
          <w:bCs/>
        </w:rPr>
        <w:t>Insight:</w:t>
      </w:r>
      <w:r w:rsidRPr="002733DD">
        <w:t xml:space="preserve"> Enterprise accounts have an average deal size of </w:t>
      </w:r>
      <w:r w:rsidRPr="002733DD">
        <w:rPr>
          <w:b/>
          <w:bCs/>
        </w:rPr>
        <w:t>$1,699.32</w:t>
      </w:r>
      <w:r w:rsidRPr="002733DD">
        <w:t xml:space="preserve">, lower than expected. </w:t>
      </w:r>
      <w:r w:rsidRPr="002733DD">
        <w:rPr>
          <w:b/>
          <w:bCs/>
        </w:rPr>
        <w:t>Action:</w:t>
      </w:r>
      <w:r w:rsidRPr="002733DD">
        <w:t xml:space="preserve"> Review Enterprise discounting patterns and evaluate whether pricing strategy or qualification criteria need adjustment.</w:t>
      </w:r>
    </w:p>
    <w:p w14:paraId="026248CC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Customer Health</w:t>
      </w:r>
    </w:p>
    <w:p w14:paraId="0F8F6ABE" w14:textId="77777777" w:rsidR="002733DD" w:rsidRPr="002733DD" w:rsidRDefault="002733DD" w:rsidP="002733DD">
      <w:r w:rsidRPr="002733DD">
        <w:rPr>
          <w:b/>
          <w:bCs/>
        </w:rPr>
        <w:t>Insight:</w:t>
      </w:r>
      <w:r w:rsidRPr="002733DD">
        <w:t xml:space="preserve"> 14 Enterprise accounts show </w:t>
      </w:r>
      <w:r w:rsidRPr="002733DD">
        <w:rPr>
          <w:b/>
          <w:bCs/>
        </w:rPr>
        <w:t>high ticket volume + negative sentiment + high deal value</w:t>
      </w:r>
      <w:r w:rsidRPr="002733DD">
        <w:t xml:space="preserve"> — a churn risk cluster. </w:t>
      </w:r>
      <w:r w:rsidRPr="002733DD">
        <w:rPr>
          <w:b/>
          <w:bCs/>
        </w:rPr>
        <w:t>Action:</w:t>
      </w:r>
      <w:r w:rsidRPr="002733DD">
        <w:t xml:space="preserve"> Launch a proactive Customer Recovery Program targeting these accounts with:</w:t>
      </w:r>
    </w:p>
    <w:p w14:paraId="0BFEAA16" w14:textId="77777777" w:rsidR="002733DD" w:rsidRPr="002733DD" w:rsidRDefault="002733DD" w:rsidP="002733DD">
      <w:pPr>
        <w:numPr>
          <w:ilvl w:val="0"/>
          <w:numId w:val="9"/>
        </w:numPr>
      </w:pPr>
      <w:r w:rsidRPr="002733DD">
        <w:t>Priority support</w:t>
      </w:r>
    </w:p>
    <w:p w14:paraId="43CFB4CE" w14:textId="77777777" w:rsidR="002733DD" w:rsidRPr="002733DD" w:rsidRDefault="002733DD" w:rsidP="002733DD">
      <w:pPr>
        <w:numPr>
          <w:ilvl w:val="0"/>
          <w:numId w:val="9"/>
        </w:numPr>
      </w:pPr>
      <w:r w:rsidRPr="002733DD">
        <w:t>Executive check</w:t>
      </w:r>
      <w:r w:rsidRPr="002733DD">
        <w:noBreakHyphen/>
        <w:t>ins</w:t>
      </w:r>
    </w:p>
    <w:p w14:paraId="12582020" w14:textId="77777777" w:rsidR="002733DD" w:rsidRPr="002733DD" w:rsidRDefault="002733DD" w:rsidP="002733DD">
      <w:pPr>
        <w:numPr>
          <w:ilvl w:val="0"/>
          <w:numId w:val="9"/>
        </w:numPr>
      </w:pPr>
      <w:r w:rsidRPr="002733DD">
        <w:t>Root</w:t>
      </w:r>
      <w:r w:rsidRPr="002733DD">
        <w:noBreakHyphen/>
        <w:t>cause analysis on recurring issues</w:t>
      </w:r>
    </w:p>
    <w:p w14:paraId="59D52492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Cross</w:t>
      </w:r>
      <w:r w:rsidRPr="002733DD">
        <w:rPr>
          <w:b/>
          <w:bCs/>
        </w:rPr>
        <w:noBreakHyphen/>
        <w:t>Domain</w:t>
      </w:r>
    </w:p>
    <w:p w14:paraId="60E8D0AD" w14:textId="77777777" w:rsidR="002733DD" w:rsidRPr="002733DD" w:rsidRDefault="002733DD" w:rsidP="002733DD">
      <w:r w:rsidRPr="002733DD">
        <w:rPr>
          <w:b/>
          <w:bCs/>
        </w:rPr>
        <w:t>Insight:</w:t>
      </w:r>
      <w:r w:rsidRPr="002733DD">
        <w:t xml:space="preserve"> Several high</w:t>
      </w:r>
      <w:r w:rsidRPr="002733DD">
        <w:noBreakHyphen/>
        <w:t xml:space="preserve">value accounts originated from campaigns with low ROI. </w:t>
      </w:r>
      <w:r w:rsidRPr="002733DD">
        <w:rPr>
          <w:b/>
          <w:bCs/>
        </w:rPr>
        <w:t>Action:</w:t>
      </w:r>
      <w:r w:rsidRPr="002733DD">
        <w:t xml:space="preserve"> Reevaluate attribution models and consider shifting budget toward channels that produce both high conversion and long</w:t>
      </w:r>
      <w:r w:rsidRPr="002733DD">
        <w:noBreakHyphen/>
        <w:t>term customer stability.</w:t>
      </w:r>
    </w:p>
    <w:p w14:paraId="5E9A5C4E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5. AI vs. Dashboard Comparison: Where They Agree and Diverge</w:t>
      </w:r>
    </w:p>
    <w:p w14:paraId="62D405E8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Where AI and Dashboard Agree</w:t>
      </w:r>
    </w:p>
    <w:p w14:paraId="7AF392DC" w14:textId="77777777" w:rsidR="002733DD" w:rsidRPr="002733DD" w:rsidRDefault="002733DD" w:rsidP="002733DD">
      <w:pPr>
        <w:numPr>
          <w:ilvl w:val="0"/>
          <w:numId w:val="10"/>
        </w:numPr>
      </w:pPr>
      <w:r w:rsidRPr="002733DD">
        <w:t>Conversion rate rankings by channel</w:t>
      </w:r>
    </w:p>
    <w:p w14:paraId="6D55EC3E" w14:textId="77777777" w:rsidR="002733DD" w:rsidRPr="002733DD" w:rsidRDefault="002733DD" w:rsidP="002733DD">
      <w:pPr>
        <w:numPr>
          <w:ilvl w:val="0"/>
          <w:numId w:val="10"/>
        </w:numPr>
      </w:pPr>
      <w:r w:rsidRPr="002733DD">
        <w:t>Enterprise average deal size</w:t>
      </w:r>
    </w:p>
    <w:p w14:paraId="1454FD23" w14:textId="77777777" w:rsidR="002733DD" w:rsidRPr="002733DD" w:rsidRDefault="002733DD" w:rsidP="002733DD">
      <w:pPr>
        <w:numPr>
          <w:ilvl w:val="0"/>
          <w:numId w:val="10"/>
        </w:numPr>
      </w:pPr>
      <w:r w:rsidRPr="002733DD">
        <w:t>High</w:t>
      </w:r>
      <w:r w:rsidRPr="002733DD">
        <w:noBreakHyphen/>
        <w:t>risk ticket identification</w:t>
      </w:r>
    </w:p>
    <w:p w14:paraId="1B7FEFE0" w14:textId="77777777" w:rsidR="002733DD" w:rsidRPr="002733DD" w:rsidRDefault="002733DD" w:rsidP="002733DD">
      <w:pPr>
        <w:numPr>
          <w:ilvl w:val="0"/>
          <w:numId w:val="10"/>
        </w:numPr>
      </w:pPr>
      <w:r w:rsidRPr="002733DD">
        <w:t>Revenue by segment and product</w:t>
      </w:r>
    </w:p>
    <w:p w14:paraId="162214C8" w14:textId="77777777" w:rsidR="002733DD" w:rsidRPr="002733DD" w:rsidRDefault="002733DD" w:rsidP="002733DD">
      <w:pPr>
        <w:numPr>
          <w:ilvl w:val="0"/>
          <w:numId w:val="10"/>
        </w:numPr>
      </w:pPr>
      <w:r w:rsidRPr="002733DD">
        <w:t>Win/loss patterns</w:t>
      </w:r>
    </w:p>
    <w:p w14:paraId="3483FD2C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 xml:space="preserve">Where They Diverged (and </w:t>
      </w:r>
      <w:proofErr w:type="gramStart"/>
      <w:r w:rsidRPr="002733DD">
        <w:rPr>
          <w:b/>
          <w:bCs/>
        </w:rPr>
        <w:t>Why</w:t>
      </w:r>
      <w:proofErr w:type="gramEnd"/>
      <w:r w:rsidRPr="002733DD">
        <w:rPr>
          <w:b/>
          <w:bCs/>
        </w:rPr>
        <w:t>)</w:t>
      </w:r>
    </w:p>
    <w:p w14:paraId="46944385" w14:textId="77777777" w:rsidR="002733DD" w:rsidRPr="002733DD" w:rsidRDefault="002733DD" w:rsidP="002733DD">
      <w:pPr>
        <w:numPr>
          <w:ilvl w:val="0"/>
          <w:numId w:val="11"/>
        </w:numPr>
      </w:pPr>
      <w:r w:rsidRPr="002733DD">
        <w:rPr>
          <w:b/>
          <w:bCs/>
        </w:rPr>
        <w:t>Before Topic configuration:</w:t>
      </w:r>
    </w:p>
    <w:p w14:paraId="40EF2A8B" w14:textId="77777777" w:rsidR="002733DD" w:rsidRPr="002733DD" w:rsidRDefault="002733DD" w:rsidP="002733DD">
      <w:pPr>
        <w:numPr>
          <w:ilvl w:val="1"/>
          <w:numId w:val="11"/>
        </w:numPr>
      </w:pPr>
      <w:r w:rsidRPr="002733DD">
        <w:t>AI used partial datasets</w:t>
      </w:r>
    </w:p>
    <w:p w14:paraId="323FFF8C" w14:textId="77777777" w:rsidR="002733DD" w:rsidRPr="002733DD" w:rsidRDefault="002733DD" w:rsidP="002733DD">
      <w:pPr>
        <w:numPr>
          <w:ilvl w:val="1"/>
          <w:numId w:val="11"/>
        </w:numPr>
      </w:pPr>
      <w:r w:rsidRPr="002733DD">
        <w:lastRenderedPageBreak/>
        <w:t>Misinterpreted “campaign source”</w:t>
      </w:r>
    </w:p>
    <w:p w14:paraId="5C3B6AA9" w14:textId="77777777" w:rsidR="002733DD" w:rsidRPr="002733DD" w:rsidRDefault="002733DD" w:rsidP="002733DD">
      <w:pPr>
        <w:numPr>
          <w:ilvl w:val="1"/>
          <w:numId w:val="11"/>
        </w:numPr>
      </w:pPr>
      <w:r w:rsidRPr="002733DD">
        <w:t>Incorrectly filtered Enterprise accounts</w:t>
      </w:r>
    </w:p>
    <w:p w14:paraId="6E77B633" w14:textId="77777777" w:rsidR="002733DD" w:rsidRPr="002733DD" w:rsidRDefault="002733DD" w:rsidP="002733DD">
      <w:pPr>
        <w:numPr>
          <w:ilvl w:val="1"/>
          <w:numId w:val="11"/>
        </w:numPr>
      </w:pPr>
      <w:r w:rsidRPr="002733DD">
        <w:t>Could not combine severity + sentiment</w:t>
      </w:r>
    </w:p>
    <w:p w14:paraId="0195B672" w14:textId="77777777" w:rsidR="002733DD" w:rsidRPr="002733DD" w:rsidRDefault="002733DD" w:rsidP="002733DD">
      <w:pPr>
        <w:numPr>
          <w:ilvl w:val="0"/>
          <w:numId w:val="11"/>
        </w:numPr>
      </w:pPr>
      <w:r w:rsidRPr="002733DD">
        <w:rPr>
          <w:b/>
          <w:bCs/>
        </w:rPr>
        <w:t>After Topic configuration:</w:t>
      </w:r>
    </w:p>
    <w:p w14:paraId="6784E6E3" w14:textId="77777777" w:rsidR="002733DD" w:rsidRPr="002733DD" w:rsidRDefault="002733DD" w:rsidP="002733DD">
      <w:pPr>
        <w:numPr>
          <w:ilvl w:val="1"/>
          <w:numId w:val="11"/>
        </w:numPr>
      </w:pPr>
      <w:r w:rsidRPr="002733DD">
        <w:t>AI results now match dashboard KPIs</w:t>
      </w:r>
    </w:p>
    <w:p w14:paraId="709A8A80" w14:textId="77777777" w:rsidR="002733DD" w:rsidRPr="002733DD" w:rsidRDefault="002733DD" w:rsidP="002733DD">
      <w:pPr>
        <w:numPr>
          <w:ilvl w:val="1"/>
          <w:numId w:val="11"/>
        </w:numPr>
      </w:pPr>
      <w:r w:rsidRPr="002733DD">
        <w:t>Filters apply correctly</w:t>
      </w:r>
    </w:p>
    <w:p w14:paraId="73C0355A" w14:textId="77777777" w:rsidR="002733DD" w:rsidRPr="002733DD" w:rsidRDefault="002733DD" w:rsidP="002733DD">
      <w:pPr>
        <w:numPr>
          <w:ilvl w:val="1"/>
          <w:numId w:val="11"/>
        </w:numPr>
      </w:pPr>
      <w:r w:rsidRPr="002733DD">
        <w:t>Semantic rules ensure consistent interpretation</w:t>
      </w:r>
    </w:p>
    <w:p w14:paraId="2FCBAA6B" w14:textId="77777777" w:rsidR="002733DD" w:rsidRPr="002733DD" w:rsidRDefault="002733DD" w:rsidP="002733DD">
      <w:pPr>
        <w:numPr>
          <w:ilvl w:val="1"/>
          <w:numId w:val="11"/>
        </w:numPr>
      </w:pPr>
      <w:r w:rsidRPr="002733DD">
        <w:t>AI provides narrative insights beyond the dashboard visuals</w:t>
      </w:r>
    </w:p>
    <w:p w14:paraId="335593ED" w14:textId="77777777" w:rsidR="002733DD" w:rsidRPr="002733DD" w:rsidRDefault="002733DD" w:rsidP="002733DD">
      <w:r w:rsidRPr="002733DD">
        <w:t>The dashboard answers structured weekly questions; AI handles ad</w:t>
      </w:r>
      <w:r w:rsidRPr="002733DD">
        <w:noBreakHyphen/>
        <w:t>hoc exploration with context</w:t>
      </w:r>
      <w:r w:rsidRPr="002733DD">
        <w:noBreakHyphen/>
        <w:t>aware accuracy.</w:t>
      </w:r>
    </w:p>
    <w:p w14:paraId="7518C8C1" w14:textId="77777777" w:rsidR="002733DD" w:rsidRPr="002733DD" w:rsidRDefault="002733DD" w:rsidP="002733DD">
      <w:pPr>
        <w:rPr>
          <w:b/>
          <w:bCs/>
        </w:rPr>
      </w:pPr>
      <w:r w:rsidRPr="002733DD">
        <w:rPr>
          <w:b/>
          <w:bCs/>
        </w:rPr>
        <w:t>Closing Summary</w:t>
      </w:r>
    </w:p>
    <w:p w14:paraId="52DA9643" w14:textId="77777777" w:rsidR="002733DD" w:rsidRPr="002733DD" w:rsidRDefault="002733DD" w:rsidP="002733DD">
      <w:r w:rsidRPr="002733DD">
        <w:t>The Revenue Intelligence Dashboard now gives your team a single place to understand marketing performance, sales pipeline health, and customer risk — all tied together through unified data and enhanced by natural</w:t>
      </w:r>
      <w:r w:rsidRPr="002733DD">
        <w:noBreakHyphen/>
        <w:t>language AI.</w:t>
      </w:r>
    </w:p>
    <w:p w14:paraId="26C375D0" w14:textId="77777777" w:rsidR="002733DD" w:rsidRPr="002733DD" w:rsidRDefault="002733DD" w:rsidP="002733DD">
      <w:r w:rsidRPr="002733DD">
        <w:t>Your revenue team can:</w:t>
      </w:r>
    </w:p>
    <w:p w14:paraId="338B6E80" w14:textId="77777777" w:rsidR="002733DD" w:rsidRPr="002733DD" w:rsidRDefault="002733DD" w:rsidP="002733DD">
      <w:pPr>
        <w:numPr>
          <w:ilvl w:val="0"/>
          <w:numId w:val="12"/>
        </w:numPr>
      </w:pPr>
      <w:r w:rsidRPr="002733DD">
        <w:t>See the full lifecycle from lead → deal → support</w:t>
      </w:r>
    </w:p>
    <w:p w14:paraId="071AF859" w14:textId="77777777" w:rsidR="002733DD" w:rsidRPr="002733DD" w:rsidRDefault="002733DD" w:rsidP="002733DD">
      <w:pPr>
        <w:numPr>
          <w:ilvl w:val="0"/>
          <w:numId w:val="12"/>
        </w:numPr>
      </w:pPr>
      <w:r w:rsidRPr="002733DD">
        <w:t>Identify at</w:t>
      </w:r>
      <w:r w:rsidRPr="002733DD">
        <w:noBreakHyphen/>
        <w:t>risk accounts instantly</w:t>
      </w:r>
    </w:p>
    <w:p w14:paraId="30B62BA0" w14:textId="77777777" w:rsidR="002733DD" w:rsidRPr="002733DD" w:rsidRDefault="002733DD" w:rsidP="002733DD">
      <w:pPr>
        <w:numPr>
          <w:ilvl w:val="0"/>
          <w:numId w:val="12"/>
        </w:numPr>
      </w:pPr>
      <w:r w:rsidRPr="002733DD">
        <w:t>Understand which campaigns truly drive revenue</w:t>
      </w:r>
    </w:p>
    <w:p w14:paraId="57B462EE" w14:textId="77777777" w:rsidR="002733DD" w:rsidRPr="002733DD" w:rsidRDefault="002733DD" w:rsidP="002733DD">
      <w:pPr>
        <w:numPr>
          <w:ilvl w:val="0"/>
          <w:numId w:val="12"/>
        </w:numPr>
      </w:pPr>
      <w:r w:rsidRPr="002733DD">
        <w:t>Ask plain</w:t>
      </w:r>
      <w:r w:rsidRPr="002733DD">
        <w:noBreakHyphen/>
        <w:t>English questions and get accurate answers</w:t>
      </w:r>
    </w:p>
    <w:p w14:paraId="3E441B14" w14:textId="77777777" w:rsidR="002733DD" w:rsidRPr="002733DD" w:rsidRDefault="002733DD" w:rsidP="002733DD">
      <w:pPr>
        <w:numPr>
          <w:ilvl w:val="0"/>
          <w:numId w:val="12"/>
        </w:numPr>
      </w:pPr>
      <w:r w:rsidRPr="002733DD">
        <w:t>Make decisions faster and with more confidence</w:t>
      </w:r>
    </w:p>
    <w:p w14:paraId="1A4E6709" w14:textId="15E1C689" w:rsidR="002733DD" w:rsidRPr="002733DD" w:rsidRDefault="002733DD" w:rsidP="002733DD">
      <w:r w:rsidRPr="002733DD">
        <w:t>This system is ready for Monday’s meeting — and ready to scale as your team’s needs evolve.</w:t>
      </w:r>
    </w:p>
    <w:p w14:paraId="26924FB0" w14:textId="77777777" w:rsidR="00C95C3D" w:rsidRDefault="00C95C3D"/>
    <w:sectPr w:rsidR="00C95C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63EC6"/>
    <w:multiLevelType w:val="multilevel"/>
    <w:tmpl w:val="E624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8385A"/>
    <w:multiLevelType w:val="multilevel"/>
    <w:tmpl w:val="0222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E94A2C"/>
    <w:multiLevelType w:val="multilevel"/>
    <w:tmpl w:val="9E9E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D66DE"/>
    <w:multiLevelType w:val="multilevel"/>
    <w:tmpl w:val="53684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F2E46"/>
    <w:multiLevelType w:val="multilevel"/>
    <w:tmpl w:val="F0AA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8F2E5E"/>
    <w:multiLevelType w:val="multilevel"/>
    <w:tmpl w:val="33FC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43D4D"/>
    <w:multiLevelType w:val="multilevel"/>
    <w:tmpl w:val="F462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0D3350"/>
    <w:multiLevelType w:val="multilevel"/>
    <w:tmpl w:val="847C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761DD0"/>
    <w:multiLevelType w:val="multilevel"/>
    <w:tmpl w:val="CEA0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147D62"/>
    <w:multiLevelType w:val="multilevel"/>
    <w:tmpl w:val="E6F4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92397B"/>
    <w:multiLevelType w:val="multilevel"/>
    <w:tmpl w:val="C0A2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A0566C"/>
    <w:multiLevelType w:val="multilevel"/>
    <w:tmpl w:val="8A8A5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875219">
    <w:abstractNumId w:val="5"/>
  </w:num>
  <w:num w:numId="2" w16cid:durableId="1279025785">
    <w:abstractNumId w:val="3"/>
  </w:num>
  <w:num w:numId="3" w16cid:durableId="1524979877">
    <w:abstractNumId w:val="0"/>
  </w:num>
  <w:num w:numId="4" w16cid:durableId="639043526">
    <w:abstractNumId w:val="9"/>
  </w:num>
  <w:num w:numId="5" w16cid:durableId="288169269">
    <w:abstractNumId w:val="8"/>
  </w:num>
  <w:num w:numId="6" w16cid:durableId="2043556160">
    <w:abstractNumId w:val="1"/>
  </w:num>
  <w:num w:numId="7" w16cid:durableId="2007779028">
    <w:abstractNumId w:val="2"/>
  </w:num>
  <w:num w:numId="8" w16cid:durableId="1732146089">
    <w:abstractNumId w:val="10"/>
  </w:num>
  <w:num w:numId="9" w16cid:durableId="487404001">
    <w:abstractNumId w:val="11"/>
  </w:num>
  <w:num w:numId="10" w16cid:durableId="1829977820">
    <w:abstractNumId w:val="6"/>
  </w:num>
  <w:num w:numId="11" w16cid:durableId="471678645">
    <w:abstractNumId w:val="4"/>
  </w:num>
  <w:num w:numId="12" w16cid:durableId="7503478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640"/>
    <w:rsid w:val="00070640"/>
    <w:rsid w:val="002733DD"/>
    <w:rsid w:val="007C2F35"/>
    <w:rsid w:val="009D0AE7"/>
    <w:rsid w:val="00C9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D5020"/>
  <w15:chartTrackingRefBased/>
  <w15:docId w15:val="{C9B78C8A-6F93-4601-9686-9F90BB61D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6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1015</Words>
  <Characters>5788</Characters>
  <Application>Microsoft Office Word</Application>
  <DocSecurity>0</DocSecurity>
  <Lines>48</Lines>
  <Paragraphs>13</Paragraphs>
  <ScaleCrop>false</ScaleCrop>
  <Company/>
  <LinksUpToDate>false</LinksUpToDate>
  <CharactersWithSpaces>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Sitaram, Sandeep</dc:creator>
  <cp:keywords/>
  <dc:description/>
  <cp:lastModifiedBy>Sitaram, Sandeep</cp:lastModifiedBy>
  <cp:revision>2</cp:revision>
  <dcterms:created xsi:type="dcterms:W3CDTF">2026-09-04T16:22:00Z</dcterms:created>
  <dcterms:modified xsi:type="dcterms:W3CDTF">2026-09-04T16:23:00Z</dcterms:modified>
</cp:coreProperties>
</file>