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37B01" w14:textId="6498BF7E" w:rsidR="00C95C3D" w:rsidRDefault="00C95C3D">
      <w:pPr>
        <w:pBdr>
          <w:bottom w:val="dotted" w:sz="24" w:space="1" w:color="auto"/>
        </w:pBdr>
      </w:pPr>
    </w:p>
    <w:p w14:paraId="38C0038E" w14:textId="77777777" w:rsidR="00BC3592" w:rsidRPr="00BC3592" w:rsidRDefault="00BC3592" w:rsidP="00BC3592">
      <w:r w:rsidRPr="00BC3592">
        <w:t>Here's a comprehensive analysis of the most active acquiring companies in the dataset, Sandeep.</w:t>
      </w:r>
    </w:p>
    <w:p w14:paraId="395530DC" w14:textId="77777777" w:rsidR="00BC3592" w:rsidRPr="00BC3592" w:rsidRDefault="00BC3592" w:rsidP="00BC3592">
      <w:pPr>
        <w:rPr>
          <w:b/>
          <w:bCs/>
        </w:rPr>
      </w:pPr>
      <w:r w:rsidRPr="00BC3592">
        <w:rPr>
          <w:b/>
          <w:bCs/>
        </w:rPr>
        <w:t>Top 10 Most Active Acquirers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1739"/>
        <w:gridCol w:w="1424"/>
        <w:gridCol w:w="2871"/>
        <w:gridCol w:w="1666"/>
        <w:gridCol w:w="1031"/>
      </w:tblGrid>
      <w:tr w:rsidR="00BC3592" w:rsidRPr="00BC3592" w14:paraId="6BF48864" w14:textId="77777777">
        <w:trPr>
          <w:tblHeader/>
          <w:tblCellSpacing w:w="15" w:type="dxa"/>
        </w:trPr>
        <w:tc>
          <w:tcPr>
            <w:tcW w:w="0" w:type="auto"/>
            <w:vAlign w:val="center"/>
            <w:hideMark/>
          </w:tcPr>
          <w:p w14:paraId="14402C56" w14:textId="77777777" w:rsidR="00BC3592" w:rsidRPr="00BC3592" w:rsidRDefault="00BC3592" w:rsidP="00BC3592">
            <w:pPr>
              <w:rPr>
                <w:b/>
                <w:bCs/>
              </w:rPr>
            </w:pPr>
            <w:r w:rsidRPr="00BC3592">
              <w:rPr>
                <w:b/>
                <w:bCs/>
              </w:rPr>
              <w:t>Rank</w:t>
            </w:r>
          </w:p>
        </w:tc>
        <w:tc>
          <w:tcPr>
            <w:tcW w:w="0" w:type="auto"/>
            <w:vAlign w:val="center"/>
            <w:hideMark/>
          </w:tcPr>
          <w:p w14:paraId="7CF18C7F" w14:textId="77777777" w:rsidR="00BC3592" w:rsidRPr="00BC3592" w:rsidRDefault="00BC3592" w:rsidP="00BC3592">
            <w:pPr>
              <w:rPr>
                <w:b/>
                <w:bCs/>
              </w:rPr>
            </w:pPr>
            <w:r w:rsidRPr="00BC3592">
              <w:rPr>
                <w:b/>
                <w:bCs/>
              </w:rPr>
              <w:t>Acquiring Company</w:t>
            </w:r>
          </w:p>
        </w:tc>
        <w:tc>
          <w:tcPr>
            <w:tcW w:w="0" w:type="auto"/>
            <w:vAlign w:val="center"/>
            <w:hideMark/>
          </w:tcPr>
          <w:p w14:paraId="59A7D940" w14:textId="77777777" w:rsidR="00BC3592" w:rsidRPr="00BC3592" w:rsidRDefault="00BC3592" w:rsidP="00BC3592">
            <w:pPr>
              <w:rPr>
                <w:b/>
                <w:bCs/>
              </w:rPr>
            </w:pPr>
            <w:r w:rsidRPr="00BC3592">
              <w:rPr>
                <w:b/>
                <w:bCs/>
              </w:rPr>
              <w:t>Acquisitions</w:t>
            </w:r>
          </w:p>
        </w:tc>
        <w:tc>
          <w:tcPr>
            <w:tcW w:w="0" w:type="auto"/>
            <w:vAlign w:val="center"/>
            <w:hideMark/>
          </w:tcPr>
          <w:p w14:paraId="1746427F" w14:textId="77777777" w:rsidR="00BC3592" w:rsidRPr="00BC3592" w:rsidRDefault="00BC3592" w:rsidP="00BC3592">
            <w:pPr>
              <w:rPr>
                <w:b/>
                <w:bCs/>
              </w:rPr>
            </w:pPr>
            <w:r w:rsidRPr="00BC3592">
              <w:rPr>
                <w:b/>
                <w:bCs/>
              </w:rPr>
              <w:t>Market Focus</w:t>
            </w:r>
          </w:p>
        </w:tc>
        <w:tc>
          <w:tcPr>
            <w:tcW w:w="0" w:type="auto"/>
            <w:vAlign w:val="center"/>
            <w:hideMark/>
          </w:tcPr>
          <w:p w14:paraId="7D71B83B" w14:textId="77777777" w:rsidR="00BC3592" w:rsidRPr="00BC3592" w:rsidRDefault="00BC3592" w:rsidP="00BC3592">
            <w:pPr>
              <w:rPr>
                <w:b/>
                <w:bCs/>
              </w:rPr>
            </w:pPr>
            <w:r w:rsidRPr="00BC3592">
              <w:rPr>
                <w:b/>
                <w:bCs/>
              </w:rPr>
              <w:t>HQ Location</w:t>
            </w:r>
          </w:p>
        </w:tc>
        <w:tc>
          <w:tcPr>
            <w:tcW w:w="0" w:type="auto"/>
            <w:vAlign w:val="center"/>
            <w:hideMark/>
          </w:tcPr>
          <w:p w14:paraId="0EB5B52F" w14:textId="77777777" w:rsidR="00BC3592" w:rsidRPr="00BC3592" w:rsidRDefault="00BC3592" w:rsidP="00BC3592">
            <w:pPr>
              <w:rPr>
                <w:b/>
                <w:bCs/>
              </w:rPr>
            </w:pPr>
            <w:r w:rsidRPr="00BC3592">
              <w:rPr>
                <w:b/>
                <w:bCs/>
              </w:rPr>
              <w:t>Founded</w:t>
            </w:r>
          </w:p>
        </w:tc>
      </w:tr>
      <w:tr w:rsidR="00BC3592" w:rsidRPr="00BC3592" w14:paraId="1D14DBE7" w14:textId="77777777">
        <w:trPr>
          <w:tblCellSpacing w:w="15" w:type="dxa"/>
        </w:trPr>
        <w:tc>
          <w:tcPr>
            <w:tcW w:w="0" w:type="auto"/>
            <w:vAlign w:val="center"/>
            <w:hideMark/>
          </w:tcPr>
          <w:p w14:paraId="1F2146A3" w14:textId="77777777" w:rsidR="00BC3592" w:rsidRPr="00BC3592" w:rsidRDefault="00BC3592" w:rsidP="00BC3592">
            <w:r w:rsidRPr="00BC3592">
              <w:t>1</w:t>
            </w:r>
          </w:p>
        </w:tc>
        <w:tc>
          <w:tcPr>
            <w:tcW w:w="0" w:type="auto"/>
            <w:vAlign w:val="center"/>
            <w:hideMark/>
          </w:tcPr>
          <w:p w14:paraId="5A9F9AAE" w14:textId="77777777" w:rsidR="00BC3592" w:rsidRPr="00BC3592" w:rsidRDefault="00BC3592" w:rsidP="00BC3592">
            <w:r w:rsidRPr="00BC3592">
              <w:rPr>
                <w:b/>
                <w:bCs/>
              </w:rPr>
              <w:t>Cisco Systems</w:t>
            </w:r>
          </w:p>
        </w:tc>
        <w:tc>
          <w:tcPr>
            <w:tcW w:w="0" w:type="auto"/>
            <w:vAlign w:val="center"/>
            <w:hideMark/>
          </w:tcPr>
          <w:p w14:paraId="37FDD948" w14:textId="77777777" w:rsidR="00BC3592" w:rsidRPr="00BC3592" w:rsidRDefault="00BC3592" w:rsidP="00BC3592">
            <w:r w:rsidRPr="00BC3592">
              <w:t>162</w:t>
            </w:r>
          </w:p>
        </w:tc>
        <w:tc>
          <w:tcPr>
            <w:tcW w:w="0" w:type="auto"/>
            <w:vAlign w:val="center"/>
            <w:hideMark/>
          </w:tcPr>
          <w:p w14:paraId="2085715B" w14:textId="77777777" w:rsidR="00BC3592" w:rsidRPr="00BC3592" w:rsidRDefault="00BC3592" w:rsidP="00BC3592">
            <w:r w:rsidRPr="00BC3592">
              <w:t>Networking, Software, Hardware</w:t>
            </w:r>
          </w:p>
        </w:tc>
        <w:tc>
          <w:tcPr>
            <w:tcW w:w="0" w:type="auto"/>
            <w:vAlign w:val="center"/>
            <w:hideMark/>
          </w:tcPr>
          <w:p w14:paraId="3A5A6D80" w14:textId="77777777" w:rsidR="00BC3592" w:rsidRPr="00BC3592" w:rsidRDefault="00BC3592" w:rsidP="00BC3592">
            <w:r w:rsidRPr="00BC3592">
              <w:t>San Jose, CA</w:t>
            </w:r>
          </w:p>
        </w:tc>
        <w:tc>
          <w:tcPr>
            <w:tcW w:w="0" w:type="auto"/>
            <w:vAlign w:val="center"/>
            <w:hideMark/>
          </w:tcPr>
          <w:p w14:paraId="3A279F3E" w14:textId="77777777" w:rsidR="00BC3592" w:rsidRPr="00BC3592" w:rsidRDefault="00BC3592" w:rsidP="00BC3592">
            <w:r w:rsidRPr="00BC3592">
              <w:t>1984</w:t>
            </w:r>
          </w:p>
        </w:tc>
      </w:tr>
      <w:tr w:rsidR="00BC3592" w:rsidRPr="00BC3592" w14:paraId="672E81CC" w14:textId="77777777">
        <w:trPr>
          <w:tblCellSpacing w:w="15" w:type="dxa"/>
        </w:trPr>
        <w:tc>
          <w:tcPr>
            <w:tcW w:w="0" w:type="auto"/>
            <w:vAlign w:val="center"/>
            <w:hideMark/>
          </w:tcPr>
          <w:p w14:paraId="4444E03E" w14:textId="77777777" w:rsidR="00BC3592" w:rsidRPr="00BC3592" w:rsidRDefault="00BC3592" w:rsidP="00BC3592">
            <w:r w:rsidRPr="00BC3592">
              <w:t>2</w:t>
            </w:r>
          </w:p>
        </w:tc>
        <w:tc>
          <w:tcPr>
            <w:tcW w:w="0" w:type="auto"/>
            <w:vAlign w:val="center"/>
            <w:hideMark/>
          </w:tcPr>
          <w:p w14:paraId="215B94A0" w14:textId="77777777" w:rsidR="00BC3592" w:rsidRPr="00BC3592" w:rsidRDefault="00BC3592" w:rsidP="00BC3592">
            <w:r w:rsidRPr="00BC3592">
              <w:rPr>
                <w:b/>
                <w:bCs/>
              </w:rPr>
              <w:t>Google</w:t>
            </w:r>
          </w:p>
        </w:tc>
        <w:tc>
          <w:tcPr>
            <w:tcW w:w="0" w:type="auto"/>
            <w:vAlign w:val="center"/>
            <w:hideMark/>
          </w:tcPr>
          <w:p w14:paraId="51617964" w14:textId="77777777" w:rsidR="00BC3592" w:rsidRPr="00BC3592" w:rsidRDefault="00BC3592" w:rsidP="00BC3592">
            <w:r w:rsidRPr="00BC3592">
              <w:t>161</w:t>
            </w:r>
          </w:p>
        </w:tc>
        <w:tc>
          <w:tcPr>
            <w:tcW w:w="0" w:type="auto"/>
            <w:vAlign w:val="center"/>
            <w:hideMark/>
          </w:tcPr>
          <w:p w14:paraId="237AE52B" w14:textId="77777777" w:rsidR="00BC3592" w:rsidRPr="00BC3592" w:rsidRDefault="00BC3592" w:rsidP="00BC3592">
            <w:r w:rsidRPr="00BC3592">
              <w:t>Software, Search, Video Streaming, IT</w:t>
            </w:r>
          </w:p>
        </w:tc>
        <w:tc>
          <w:tcPr>
            <w:tcW w:w="0" w:type="auto"/>
            <w:vAlign w:val="center"/>
            <w:hideMark/>
          </w:tcPr>
          <w:p w14:paraId="3CB6756B" w14:textId="77777777" w:rsidR="00BC3592" w:rsidRPr="00BC3592" w:rsidRDefault="00BC3592" w:rsidP="00BC3592">
            <w:r w:rsidRPr="00BC3592">
              <w:t>Mountain View, CA</w:t>
            </w:r>
          </w:p>
        </w:tc>
        <w:tc>
          <w:tcPr>
            <w:tcW w:w="0" w:type="auto"/>
            <w:vAlign w:val="center"/>
            <w:hideMark/>
          </w:tcPr>
          <w:p w14:paraId="3EC358B2" w14:textId="77777777" w:rsidR="00BC3592" w:rsidRPr="00BC3592" w:rsidRDefault="00BC3592" w:rsidP="00BC3592">
            <w:r w:rsidRPr="00BC3592">
              <w:t>1998</w:t>
            </w:r>
          </w:p>
        </w:tc>
      </w:tr>
      <w:tr w:rsidR="00BC3592" w:rsidRPr="00BC3592" w14:paraId="009CECFA" w14:textId="77777777">
        <w:trPr>
          <w:tblCellSpacing w:w="15" w:type="dxa"/>
        </w:trPr>
        <w:tc>
          <w:tcPr>
            <w:tcW w:w="0" w:type="auto"/>
            <w:vAlign w:val="center"/>
            <w:hideMark/>
          </w:tcPr>
          <w:p w14:paraId="7E3666D7" w14:textId="77777777" w:rsidR="00BC3592" w:rsidRPr="00BC3592" w:rsidRDefault="00BC3592" w:rsidP="00BC3592">
            <w:r w:rsidRPr="00BC3592">
              <w:t>3</w:t>
            </w:r>
          </w:p>
        </w:tc>
        <w:tc>
          <w:tcPr>
            <w:tcW w:w="0" w:type="auto"/>
            <w:vAlign w:val="center"/>
            <w:hideMark/>
          </w:tcPr>
          <w:p w14:paraId="0814505A" w14:textId="77777777" w:rsidR="00BC3592" w:rsidRPr="00BC3592" w:rsidRDefault="00BC3592" w:rsidP="00BC3592">
            <w:r w:rsidRPr="00BC3592">
              <w:rPr>
                <w:b/>
                <w:bCs/>
              </w:rPr>
              <w:t>Microsoft</w:t>
            </w:r>
          </w:p>
        </w:tc>
        <w:tc>
          <w:tcPr>
            <w:tcW w:w="0" w:type="auto"/>
            <w:vAlign w:val="center"/>
            <w:hideMark/>
          </w:tcPr>
          <w:p w14:paraId="0E5B451F" w14:textId="77777777" w:rsidR="00BC3592" w:rsidRPr="00BC3592" w:rsidRDefault="00BC3592" w:rsidP="00BC3592">
            <w:r w:rsidRPr="00BC3592">
              <w:t>136</w:t>
            </w:r>
          </w:p>
        </w:tc>
        <w:tc>
          <w:tcPr>
            <w:tcW w:w="0" w:type="auto"/>
            <w:vAlign w:val="center"/>
            <w:hideMark/>
          </w:tcPr>
          <w:p w14:paraId="5E77611F" w14:textId="77777777" w:rsidR="00BC3592" w:rsidRPr="00BC3592" w:rsidRDefault="00BC3592" w:rsidP="00BC3592">
            <w:r w:rsidRPr="00BC3592">
              <w:t>Video Games, Software</w:t>
            </w:r>
          </w:p>
        </w:tc>
        <w:tc>
          <w:tcPr>
            <w:tcW w:w="0" w:type="auto"/>
            <w:vAlign w:val="center"/>
            <w:hideMark/>
          </w:tcPr>
          <w:p w14:paraId="24D5B835" w14:textId="77777777" w:rsidR="00BC3592" w:rsidRPr="00BC3592" w:rsidRDefault="00BC3592" w:rsidP="00BC3592">
            <w:r w:rsidRPr="00BC3592">
              <w:t>Redmond, WA</w:t>
            </w:r>
          </w:p>
        </w:tc>
        <w:tc>
          <w:tcPr>
            <w:tcW w:w="0" w:type="auto"/>
            <w:vAlign w:val="center"/>
            <w:hideMark/>
          </w:tcPr>
          <w:p w14:paraId="360889D8" w14:textId="77777777" w:rsidR="00BC3592" w:rsidRPr="00BC3592" w:rsidRDefault="00BC3592" w:rsidP="00BC3592">
            <w:r w:rsidRPr="00BC3592">
              <w:t>1974</w:t>
            </w:r>
          </w:p>
        </w:tc>
      </w:tr>
      <w:tr w:rsidR="00BC3592" w:rsidRPr="00BC3592" w14:paraId="73EE0FD6" w14:textId="77777777">
        <w:trPr>
          <w:tblCellSpacing w:w="15" w:type="dxa"/>
        </w:trPr>
        <w:tc>
          <w:tcPr>
            <w:tcW w:w="0" w:type="auto"/>
            <w:vAlign w:val="center"/>
            <w:hideMark/>
          </w:tcPr>
          <w:p w14:paraId="1F3BED91" w14:textId="77777777" w:rsidR="00BC3592" w:rsidRPr="00BC3592" w:rsidRDefault="00BC3592" w:rsidP="00BC3592">
            <w:r w:rsidRPr="00BC3592">
              <w:t>4</w:t>
            </w:r>
          </w:p>
        </w:tc>
        <w:tc>
          <w:tcPr>
            <w:tcW w:w="0" w:type="auto"/>
            <w:vAlign w:val="center"/>
            <w:hideMark/>
          </w:tcPr>
          <w:p w14:paraId="591596BD" w14:textId="77777777" w:rsidR="00BC3592" w:rsidRPr="00BC3592" w:rsidRDefault="00BC3592" w:rsidP="00BC3592">
            <w:r w:rsidRPr="00BC3592">
              <w:rPr>
                <w:b/>
                <w:bCs/>
              </w:rPr>
              <w:t>IBM</w:t>
            </w:r>
          </w:p>
        </w:tc>
        <w:tc>
          <w:tcPr>
            <w:tcW w:w="0" w:type="auto"/>
            <w:vAlign w:val="center"/>
            <w:hideMark/>
          </w:tcPr>
          <w:p w14:paraId="2C44A571" w14:textId="77777777" w:rsidR="00BC3592" w:rsidRPr="00BC3592" w:rsidRDefault="00BC3592" w:rsidP="00BC3592">
            <w:r w:rsidRPr="00BC3592">
              <w:t>121</w:t>
            </w:r>
          </w:p>
        </w:tc>
        <w:tc>
          <w:tcPr>
            <w:tcW w:w="0" w:type="auto"/>
            <w:vAlign w:val="center"/>
            <w:hideMark/>
          </w:tcPr>
          <w:p w14:paraId="608BBADD" w14:textId="77777777" w:rsidR="00BC3592" w:rsidRPr="00BC3592" w:rsidRDefault="00BC3592" w:rsidP="00BC3592">
            <w:r w:rsidRPr="00BC3592">
              <w:t>Software</w:t>
            </w:r>
          </w:p>
        </w:tc>
        <w:tc>
          <w:tcPr>
            <w:tcW w:w="0" w:type="auto"/>
            <w:vAlign w:val="center"/>
            <w:hideMark/>
          </w:tcPr>
          <w:p w14:paraId="6B8C8FD1" w14:textId="77777777" w:rsidR="00BC3592" w:rsidRPr="00BC3592" w:rsidRDefault="00BC3592" w:rsidP="00BC3592">
            <w:r w:rsidRPr="00BC3592">
              <w:t>Armonk, NY</w:t>
            </w:r>
          </w:p>
        </w:tc>
        <w:tc>
          <w:tcPr>
            <w:tcW w:w="0" w:type="auto"/>
            <w:vAlign w:val="center"/>
            <w:hideMark/>
          </w:tcPr>
          <w:p w14:paraId="0A763579" w14:textId="77777777" w:rsidR="00BC3592" w:rsidRPr="00BC3592" w:rsidRDefault="00BC3592" w:rsidP="00BC3592">
            <w:r w:rsidRPr="00BC3592">
              <w:t>1896</w:t>
            </w:r>
          </w:p>
        </w:tc>
      </w:tr>
      <w:tr w:rsidR="00BC3592" w:rsidRPr="00BC3592" w14:paraId="174D5A18" w14:textId="77777777">
        <w:trPr>
          <w:tblCellSpacing w:w="15" w:type="dxa"/>
        </w:trPr>
        <w:tc>
          <w:tcPr>
            <w:tcW w:w="0" w:type="auto"/>
            <w:vAlign w:val="center"/>
            <w:hideMark/>
          </w:tcPr>
          <w:p w14:paraId="0EE27D61" w14:textId="77777777" w:rsidR="00BC3592" w:rsidRPr="00BC3592" w:rsidRDefault="00BC3592" w:rsidP="00BC3592">
            <w:r w:rsidRPr="00BC3592">
              <w:t>5</w:t>
            </w:r>
          </w:p>
        </w:tc>
        <w:tc>
          <w:tcPr>
            <w:tcW w:w="0" w:type="auto"/>
            <w:vAlign w:val="center"/>
            <w:hideMark/>
          </w:tcPr>
          <w:p w14:paraId="21F0B6CD" w14:textId="77777777" w:rsidR="00BC3592" w:rsidRPr="00BC3592" w:rsidRDefault="00BC3592" w:rsidP="00BC3592">
            <w:r w:rsidRPr="00BC3592">
              <w:rPr>
                <w:b/>
                <w:bCs/>
              </w:rPr>
              <w:t>Yahoo</w:t>
            </w:r>
          </w:p>
        </w:tc>
        <w:tc>
          <w:tcPr>
            <w:tcW w:w="0" w:type="auto"/>
            <w:vAlign w:val="center"/>
            <w:hideMark/>
          </w:tcPr>
          <w:p w14:paraId="2AA191AB" w14:textId="77777777" w:rsidR="00BC3592" w:rsidRPr="00BC3592" w:rsidRDefault="00BC3592" w:rsidP="00BC3592">
            <w:r w:rsidRPr="00BC3592">
              <w:t>112</w:t>
            </w:r>
          </w:p>
        </w:tc>
        <w:tc>
          <w:tcPr>
            <w:tcW w:w="0" w:type="auto"/>
            <w:vAlign w:val="center"/>
            <w:hideMark/>
          </w:tcPr>
          <w:p w14:paraId="135E13A2" w14:textId="77777777" w:rsidR="00BC3592" w:rsidRPr="00BC3592" w:rsidRDefault="00BC3592" w:rsidP="00BC3592">
            <w:r w:rsidRPr="00BC3592">
              <w:t>Portals, Search, Photography, Email</w:t>
            </w:r>
          </w:p>
        </w:tc>
        <w:tc>
          <w:tcPr>
            <w:tcW w:w="0" w:type="auto"/>
            <w:vAlign w:val="center"/>
            <w:hideMark/>
          </w:tcPr>
          <w:p w14:paraId="1B23DE68" w14:textId="77777777" w:rsidR="00BC3592" w:rsidRPr="00BC3592" w:rsidRDefault="00BC3592" w:rsidP="00BC3592">
            <w:r w:rsidRPr="00BC3592">
              <w:t>Sunnyvale, CA</w:t>
            </w:r>
          </w:p>
        </w:tc>
        <w:tc>
          <w:tcPr>
            <w:tcW w:w="0" w:type="auto"/>
            <w:vAlign w:val="center"/>
            <w:hideMark/>
          </w:tcPr>
          <w:p w14:paraId="4A180A3B" w14:textId="77777777" w:rsidR="00BC3592" w:rsidRPr="00BC3592" w:rsidRDefault="00BC3592" w:rsidP="00BC3592">
            <w:r w:rsidRPr="00BC3592">
              <w:t>1994</w:t>
            </w:r>
          </w:p>
        </w:tc>
      </w:tr>
      <w:tr w:rsidR="00BC3592" w:rsidRPr="00BC3592" w14:paraId="278D1427" w14:textId="77777777">
        <w:trPr>
          <w:tblCellSpacing w:w="15" w:type="dxa"/>
        </w:trPr>
        <w:tc>
          <w:tcPr>
            <w:tcW w:w="0" w:type="auto"/>
            <w:vAlign w:val="center"/>
            <w:hideMark/>
          </w:tcPr>
          <w:p w14:paraId="0D860A56" w14:textId="77777777" w:rsidR="00BC3592" w:rsidRPr="00BC3592" w:rsidRDefault="00BC3592" w:rsidP="00BC3592">
            <w:r w:rsidRPr="00BC3592">
              <w:t>6</w:t>
            </w:r>
          </w:p>
        </w:tc>
        <w:tc>
          <w:tcPr>
            <w:tcW w:w="0" w:type="auto"/>
            <w:vAlign w:val="center"/>
            <w:hideMark/>
          </w:tcPr>
          <w:p w14:paraId="6A4740E2" w14:textId="77777777" w:rsidR="00BC3592" w:rsidRPr="00BC3592" w:rsidRDefault="00BC3592" w:rsidP="00BC3592">
            <w:r w:rsidRPr="00BC3592">
              <w:rPr>
                <w:b/>
                <w:bCs/>
              </w:rPr>
              <w:t>HP</w:t>
            </w:r>
          </w:p>
        </w:tc>
        <w:tc>
          <w:tcPr>
            <w:tcW w:w="0" w:type="auto"/>
            <w:vAlign w:val="center"/>
            <w:hideMark/>
          </w:tcPr>
          <w:p w14:paraId="4A910E6B" w14:textId="77777777" w:rsidR="00BC3592" w:rsidRPr="00BC3592" w:rsidRDefault="00BC3592" w:rsidP="00BC3592">
            <w:r w:rsidRPr="00BC3592">
              <w:t>88</w:t>
            </w:r>
          </w:p>
        </w:tc>
        <w:tc>
          <w:tcPr>
            <w:tcW w:w="0" w:type="auto"/>
            <w:vAlign w:val="center"/>
            <w:hideMark/>
          </w:tcPr>
          <w:p w14:paraId="39E3036D" w14:textId="77777777" w:rsidR="00BC3592" w:rsidRPr="00BC3592" w:rsidRDefault="00BC3592" w:rsidP="00BC3592">
            <w:r w:rsidRPr="00BC3592">
              <w:t>Information Technology</w:t>
            </w:r>
          </w:p>
        </w:tc>
        <w:tc>
          <w:tcPr>
            <w:tcW w:w="0" w:type="auto"/>
            <w:vAlign w:val="center"/>
            <w:hideMark/>
          </w:tcPr>
          <w:p w14:paraId="55073D4B" w14:textId="77777777" w:rsidR="00BC3592" w:rsidRPr="00BC3592" w:rsidRDefault="00BC3592" w:rsidP="00BC3592">
            <w:r w:rsidRPr="00BC3592">
              <w:t>Palo Alto, CA</w:t>
            </w:r>
          </w:p>
        </w:tc>
        <w:tc>
          <w:tcPr>
            <w:tcW w:w="0" w:type="auto"/>
            <w:vAlign w:val="center"/>
            <w:hideMark/>
          </w:tcPr>
          <w:p w14:paraId="11C75824" w14:textId="77777777" w:rsidR="00BC3592" w:rsidRPr="00BC3592" w:rsidRDefault="00BC3592" w:rsidP="00BC3592">
            <w:r w:rsidRPr="00BC3592">
              <w:t>1939</w:t>
            </w:r>
          </w:p>
        </w:tc>
      </w:tr>
      <w:tr w:rsidR="00BC3592" w:rsidRPr="00BC3592" w14:paraId="388EC770" w14:textId="77777777">
        <w:trPr>
          <w:tblCellSpacing w:w="15" w:type="dxa"/>
        </w:trPr>
        <w:tc>
          <w:tcPr>
            <w:tcW w:w="0" w:type="auto"/>
            <w:vAlign w:val="center"/>
            <w:hideMark/>
          </w:tcPr>
          <w:p w14:paraId="6A4AE30C" w14:textId="77777777" w:rsidR="00BC3592" w:rsidRPr="00BC3592" w:rsidRDefault="00BC3592" w:rsidP="00BC3592">
            <w:r w:rsidRPr="00BC3592">
              <w:t>7</w:t>
            </w:r>
          </w:p>
        </w:tc>
        <w:tc>
          <w:tcPr>
            <w:tcW w:w="0" w:type="auto"/>
            <w:vAlign w:val="center"/>
            <w:hideMark/>
          </w:tcPr>
          <w:p w14:paraId="55F53D1E" w14:textId="77777777" w:rsidR="00BC3592" w:rsidRPr="00BC3592" w:rsidRDefault="00BC3592" w:rsidP="00BC3592">
            <w:r w:rsidRPr="00BC3592">
              <w:rPr>
                <w:b/>
                <w:bCs/>
              </w:rPr>
              <w:t>Oracle</w:t>
            </w:r>
          </w:p>
        </w:tc>
        <w:tc>
          <w:tcPr>
            <w:tcW w:w="0" w:type="auto"/>
            <w:vAlign w:val="center"/>
            <w:hideMark/>
          </w:tcPr>
          <w:p w14:paraId="3C36881B" w14:textId="77777777" w:rsidR="00BC3592" w:rsidRPr="00BC3592" w:rsidRDefault="00BC3592" w:rsidP="00BC3592">
            <w:r w:rsidRPr="00BC3592">
              <w:t>88</w:t>
            </w:r>
          </w:p>
        </w:tc>
        <w:tc>
          <w:tcPr>
            <w:tcW w:w="0" w:type="auto"/>
            <w:vAlign w:val="center"/>
            <w:hideMark/>
          </w:tcPr>
          <w:p w14:paraId="13105658" w14:textId="77777777" w:rsidR="00BC3592" w:rsidRPr="00BC3592" w:rsidRDefault="00BC3592" w:rsidP="00BC3592">
            <w:r w:rsidRPr="00BC3592">
              <w:t>Enterprise Software, Hardware</w:t>
            </w:r>
          </w:p>
        </w:tc>
        <w:tc>
          <w:tcPr>
            <w:tcW w:w="0" w:type="auto"/>
            <w:vAlign w:val="center"/>
            <w:hideMark/>
          </w:tcPr>
          <w:p w14:paraId="74CD1BF9" w14:textId="77777777" w:rsidR="00BC3592" w:rsidRPr="00BC3592" w:rsidRDefault="00BC3592" w:rsidP="00BC3592">
            <w:r w:rsidRPr="00BC3592">
              <w:t>Redwood City, CA</w:t>
            </w:r>
          </w:p>
        </w:tc>
        <w:tc>
          <w:tcPr>
            <w:tcW w:w="0" w:type="auto"/>
            <w:vAlign w:val="center"/>
            <w:hideMark/>
          </w:tcPr>
          <w:p w14:paraId="7BB70D86" w14:textId="77777777" w:rsidR="00BC3592" w:rsidRPr="00BC3592" w:rsidRDefault="00BC3592" w:rsidP="00BC3592">
            <w:r w:rsidRPr="00BC3592">
              <w:t>1977</w:t>
            </w:r>
          </w:p>
        </w:tc>
      </w:tr>
      <w:tr w:rsidR="00BC3592" w:rsidRPr="00BC3592" w14:paraId="760077B6" w14:textId="77777777">
        <w:trPr>
          <w:tblCellSpacing w:w="15" w:type="dxa"/>
        </w:trPr>
        <w:tc>
          <w:tcPr>
            <w:tcW w:w="0" w:type="auto"/>
            <w:vAlign w:val="center"/>
            <w:hideMark/>
          </w:tcPr>
          <w:p w14:paraId="5885F3F8" w14:textId="77777777" w:rsidR="00BC3592" w:rsidRPr="00BC3592" w:rsidRDefault="00BC3592" w:rsidP="00BC3592">
            <w:r w:rsidRPr="00BC3592">
              <w:t>8</w:t>
            </w:r>
          </w:p>
        </w:tc>
        <w:tc>
          <w:tcPr>
            <w:tcW w:w="0" w:type="auto"/>
            <w:vAlign w:val="center"/>
            <w:hideMark/>
          </w:tcPr>
          <w:p w14:paraId="25ED5A98" w14:textId="77777777" w:rsidR="00BC3592" w:rsidRPr="00BC3592" w:rsidRDefault="00BC3592" w:rsidP="00BC3592">
            <w:r w:rsidRPr="00BC3592">
              <w:rPr>
                <w:b/>
                <w:bCs/>
              </w:rPr>
              <w:t>AOL</w:t>
            </w:r>
          </w:p>
        </w:tc>
        <w:tc>
          <w:tcPr>
            <w:tcW w:w="0" w:type="auto"/>
            <w:vAlign w:val="center"/>
            <w:hideMark/>
          </w:tcPr>
          <w:p w14:paraId="1DB94978" w14:textId="77777777" w:rsidR="00BC3592" w:rsidRPr="00BC3592" w:rsidRDefault="00BC3592" w:rsidP="00BC3592">
            <w:r w:rsidRPr="00BC3592">
              <w:t>62</w:t>
            </w:r>
          </w:p>
        </w:tc>
        <w:tc>
          <w:tcPr>
            <w:tcW w:w="0" w:type="auto"/>
            <w:vAlign w:val="center"/>
            <w:hideMark/>
          </w:tcPr>
          <w:p w14:paraId="684448AC" w14:textId="77777777" w:rsidR="00BC3592" w:rsidRPr="00BC3592" w:rsidRDefault="00BC3592" w:rsidP="00BC3592">
            <w:r w:rsidRPr="00BC3592">
              <w:t>Digital Media, Advertising, News</w:t>
            </w:r>
          </w:p>
        </w:tc>
        <w:tc>
          <w:tcPr>
            <w:tcW w:w="0" w:type="auto"/>
            <w:vAlign w:val="center"/>
            <w:hideMark/>
          </w:tcPr>
          <w:p w14:paraId="1EA4E4A6" w14:textId="77777777" w:rsidR="00BC3592" w:rsidRPr="00BC3592" w:rsidRDefault="00BC3592" w:rsidP="00BC3592">
            <w:r w:rsidRPr="00BC3592">
              <w:t>New York City, NY</w:t>
            </w:r>
          </w:p>
        </w:tc>
        <w:tc>
          <w:tcPr>
            <w:tcW w:w="0" w:type="auto"/>
            <w:vAlign w:val="center"/>
            <w:hideMark/>
          </w:tcPr>
          <w:p w14:paraId="36E478F1" w14:textId="77777777" w:rsidR="00BC3592" w:rsidRPr="00BC3592" w:rsidRDefault="00BC3592" w:rsidP="00BC3592">
            <w:r w:rsidRPr="00BC3592">
              <w:t>1985</w:t>
            </w:r>
          </w:p>
        </w:tc>
      </w:tr>
      <w:tr w:rsidR="00BC3592" w:rsidRPr="00BC3592" w14:paraId="53AEDEB8" w14:textId="77777777">
        <w:trPr>
          <w:tblCellSpacing w:w="15" w:type="dxa"/>
        </w:trPr>
        <w:tc>
          <w:tcPr>
            <w:tcW w:w="0" w:type="auto"/>
            <w:vAlign w:val="center"/>
            <w:hideMark/>
          </w:tcPr>
          <w:p w14:paraId="0AFD69DF" w14:textId="77777777" w:rsidR="00BC3592" w:rsidRPr="00BC3592" w:rsidRDefault="00BC3592" w:rsidP="00BC3592">
            <w:r w:rsidRPr="00BC3592">
              <w:t>9</w:t>
            </w:r>
          </w:p>
        </w:tc>
        <w:tc>
          <w:tcPr>
            <w:tcW w:w="0" w:type="auto"/>
            <w:vAlign w:val="center"/>
            <w:hideMark/>
          </w:tcPr>
          <w:p w14:paraId="36D34117" w14:textId="77777777" w:rsidR="00BC3592" w:rsidRPr="00BC3592" w:rsidRDefault="00BC3592" w:rsidP="00BC3592">
            <w:r w:rsidRPr="00BC3592">
              <w:rPr>
                <w:b/>
                <w:bCs/>
              </w:rPr>
              <w:t>EMC</w:t>
            </w:r>
          </w:p>
        </w:tc>
        <w:tc>
          <w:tcPr>
            <w:tcW w:w="0" w:type="auto"/>
            <w:vAlign w:val="center"/>
            <w:hideMark/>
          </w:tcPr>
          <w:p w14:paraId="6174E838" w14:textId="77777777" w:rsidR="00BC3592" w:rsidRPr="00BC3592" w:rsidRDefault="00BC3592" w:rsidP="00BC3592">
            <w:r w:rsidRPr="00BC3592">
              <w:t>60</w:t>
            </w:r>
          </w:p>
        </w:tc>
        <w:tc>
          <w:tcPr>
            <w:tcW w:w="0" w:type="auto"/>
            <w:vAlign w:val="center"/>
            <w:hideMark/>
          </w:tcPr>
          <w:p w14:paraId="5CFD9684" w14:textId="77777777" w:rsidR="00BC3592" w:rsidRPr="00BC3592" w:rsidRDefault="00BC3592" w:rsidP="00BC3592">
            <w:r w:rsidRPr="00BC3592">
              <w:t>Enterprise Software</w:t>
            </w:r>
          </w:p>
        </w:tc>
        <w:tc>
          <w:tcPr>
            <w:tcW w:w="0" w:type="auto"/>
            <w:vAlign w:val="center"/>
            <w:hideMark/>
          </w:tcPr>
          <w:p w14:paraId="07842E8F" w14:textId="77777777" w:rsidR="00BC3592" w:rsidRPr="00BC3592" w:rsidRDefault="00BC3592" w:rsidP="00BC3592">
            <w:r w:rsidRPr="00BC3592">
              <w:t>Hopkinton, MA</w:t>
            </w:r>
          </w:p>
        </w:tc>
        <w:tc>
          <w:tcPr>
            <w:tcW w:w="0" w:type="auto"/>
            <w:vAlign w:val="center"/>
            <w:hideMark/>
          </w:tcPr>
          <w:p w14:paraId="74FAC6F0" w14:textId="77777777" w:rsidR="00BC3592" w:rsidRPr="00BC3592" w:rsidRDefault="00BC3592" w:rsidP="00BC3592">
            <w:r w:rsidRPr="00BC3592">
              <w:t>1979</w:t>
            </w:r>
          </w:p>
        </w:tc>
      </w:tr>
      <w:tr w:rsidR="00BC3592" w:rsidRPr="00BC3592" w14:paraId="54573BB4" w14:textId="77777777">
        <w:trPr>
          <w:tblCellSpacing w:w="15" w:type="dxa"/>
        </w:trPr>
        <w:tc>
          <w:tcPr>
            <w:tcW w:w="0" w:type="auto"/>
            <w:vAlign w:val="center"/>
            <w:hideMark/>
          </w:tcPr>
          <w:p w14:paraId="76A32AA8" w14:textId="77777777" w:rsidR="00BC3592" w:rsidRPr="00BC3592" w:rsidRDefault="00BC3592" w:rsidP="00BC3592">
            <w:r w:rsidRPr="00BC3592">
              <w:t>10</w:t>
            </w:r>
          </w:p>
        </w:tc>
        <w:tc>
          <w:tcPr>
            <w:tcW w:w="0" w:type="auto"/>
            <w:vAlign w:val="center"/>
            <w:hideMark/>
          </w:tcPr>
          <w:p w14:paraId="6CA86BDC" w14:textId="77777777" w:rsidR="00BC3592" w:rsidRPr="00BC3592" w:rsidRDefault="00BC3592" w:rsidP="00BC3592">
            <w:r w:rsidRPr="00BC3592">
              <w:rPr>
                <w:b/>
                <w:bCs/>
              </w:rPr>
              <w:t>Intel</w:t>
            </w:r>
          </w:p>
        </w:tc>
        <w:tc>
          <w:tcPr>
            <w:tcW w:w="0" w:type="auto"/>
            <w:vAlign w:val="center"/>
            <w:hideMark/>
          </w:tcPr>
          <w:p w14:paraId="143EC871" w14:textId="77777777" w:rsidR="00BC3592" w:rsidRPr="00BC3592" w:rsidRDefault="00BC3592" w:rsidP="00BC3592">
            <w:r w:rsidRPr="00BC3592">
              <w:t>57</w:t>
            </w:r>
          </w:p>
        </w:tc>
        <w:tc>
          <w:tcPr>
            <w:tcW w:w="0" w:type="auto"/>
            <w:vAlign w:val="center"/>
            <w:hideMark/>
          </w:tcPr>
          <w:p w14:paraId="479C51B8" w14:textId="77777777" w:rsidR="00BC3592" w:rsidRPr="00BC3592" w:rsidRDefault="00BC3592" w:rsidP="00BC3592">
            <w:r w:rsidRPr="00BC3592">
              <w:t>Hardware + Software</w:t>
            </w:r>
          </w:p>
        </w:tc>
        <w:tc>
          <w:tcPr>
            <w:tcW w:w="0" w:type="auto"/>
            <w:vAlign w:val="center"/>
            <w:hideMark/>
          </w:tcPr>
          <w:p w14:paraId="52F7E24C" w14:textId="77777777" w:rsidR="00BC3592" w:rsidRPr="00BC3592" w:rsidRDefault="00BC3592" w:rsidP="00BC3592">
            <w:r w:rsidRPr="00BC3592">
              <w:t>Santa Clara, CA</w:t>
            </w:r>
          </w:p>
        </w:tc>
        <w:tc>
          <w:tcPr>
            <w:tcW w:w="0" w:type="auto"/>
            <w:vAlign w:val="center"/>
            <w:hideMark/>
          </w:tcPr>
          <w:p w14:paraId="0AB17161" w14:textId="77777777" w:rsidR="00BC3592" w:rsidRPr="00BC3592" w:rsidRDefault="00BC3592" w:rsidP="00BC3592">
            <w:r w:rsidRPr="00BC3592">
              <w:t>1968</w:t>
            </w:r>
          </w:p>
        </w:tc>
      </w:tr>
    </w:tbl>
    <w:p w14:paraId="319A3B56" w14:textId="77777777" w:rsidR="00BC3592" w:rsidRPr="00BC3592" w:rsidRDefault="00BC3592" w:rsidP="00BC3592">
      <w:r w:rsidRPr="00BC3592">
        <w:t xml:space="preserve">These top 10 companies account for </w:t>
      </w:r>
      <w:r w:rsidRPr="00BC3592">
        <w:rPr>
          <w:b/>
          <w:bCs/>
        </w:rPr>
        <w:t>1,047 of 1,614 total acquisitions</w:t>
      </w:r>
      <w:r w:rsidRPr="00BC3592">
        <w:t xml:space="preserve"> (64.9%) across all 36 acquiring companies in the dataset.[1]</w:t>
      </w:r>
    </w:p>
    <w:p w14:paraId="04E32F02" w14:textId="77777777" w:rsidR="00BC3592" w:rsidRPr="00BC3592" w:rsidRDefault="00BC3592" w:rsidP="00BC3592">
      <w:pPr>
        <w:rPr>
          <w:b/>
          <w:bCs/>
        </w:rPr>
      </w:pPr>
      <w:r w:rsidRPr="00BC3592">
        <w:rPr>
          <w:b/>
          <w:bCs/>
        </w:rPr>
        <w:t>Key Pattern Analysis</w:t>
      </w:r>
    </w:p>
    <w:p w14:paraId="1A8F0E42" w14:textId="77777777" w:rsidR="00BC3592" w:rsidRPr="00BC3592" w:rsidRDefault="00BC3592" w:rsidP="00BC3592">
      <w:r w:rsidRPr="00BC3592">
        <w:rPr>
          <w:rFonts w:ascii="Segoe UI Emoji" w:hAnsi="Segoe UI Emoji" w:cs="Segoe UI Emoji"/>
          <w:b/>
          <w:bCs/>
        </w:rPr>
        <w:t>🌎</w:t>
      </w:r>
      <w:r w:rsidRPr="00BC3592">
        <w:rPr>
          <w:b/>
          <w:bCs/>
        </w:rPr>
        <w:t xml:space="preserve"> Geographic Concentration</w:t>
      </w:r>
    </w:p>
    <w:p w14:paraId="7D22CC18" w14:textId="77777777" w:rsidR="00BC3592" w:rsidRPr="00BC3592" w:rsidRDefault="00BC3592" w:rsidP="00BC3592">
      <w:pPr>
        <w:numPr>
          <w:ilvl w:val="0"/>
          <w:numId w:val="1"/>
        </w:numPr>
      </w:pPr>
      <w:r w:rsidRPr="00BC3592">
        <w:rPr>
          <w:b/>
          <w:bCs/>
        </w:rPr>
        <w:lastRenderedPageBreak/>
        <w:t>100% of the top 10 are U.S.-headquartered</w:t>
      </w:r>
      <w:r w:rsidRPr="00BC3592">
        <w:t>, signaling overwhelming American dominance in tech M&amp;A activity</w:t>
      </w:r>
    </w:p>
    <w:p w14:paraId="3AFCB7EB" w14:textId="77777777" w:rsidR="00BC3592" w:rsidRPr="00BC3592" w:rsidRDefault="00BC3592" w:rsidP="00BC3592">
      <w:pPr>
        <w:numPr>
          <w:ilvl w:val="0"/>
          <w:numId w:val="1"/>
        </w:numPr>
      </w:pPr>
      <w:r w:rsidRPr="00BC3592">
        <w:rPr>
          <w:b/>
          <w:bCs/>
        </w:rPr>
        <w:t>6 of 10 are based in California</w:t>
      </w:r>
      <w:r w:rsidRPr="00BC3592">
        <w:t xml:space="preserve"> (Silicon Valley corridor: San Jose, Mountain View, Sunnyvale, Palo Alto, Redwood City, Santa Clara)</w:t>
      </w:r>
    </w:p>
    <w:p w14:paraId="0C288E50" w14:textId="77777777" w:rsidR="00BC3592" w:rsidRPr="00BC3592" w:rsidRDefault="00BC3592" w:rsidP="00BC3592">
      <w:pPr>
        <w:numPr>
          <w:ilvl w:val="0"/>
          <w:numId w:val="1"/>
        </w:numPr>
      </w:pPr>
      <w:r w:rsidRPr="00BC3592">
        <w:t>New York hosts 2 acquirers (IBM, AOL), with Washington (Microsoft) and Massachusetts (EMC) rounding out the list [1]</w:t>
      </w:r>
    </w:p>
    <w:p w14:paraId="0AE841AC" w14:textId="77777777" w:rsidR="00BC3592" w:rsidRPr="00BC3592" w:rsidRDefault="00BC3592" w:rsidP="00BC3592">
      <w:r w:rsidRPr="00BC3592">
        <w:rPr>
          <w:rFonts w:ascii="Segoe UI Emoji" w:hAnsi="Segoe UI Emoji" w:cs="Segoe UI Emoji"/>
          <w:b/>
          <w:bCs/>
        </w:rPr>
        <w:t>🏭</w:t>
      </w:r>
      <w:r w:rsidRPr="00BC3592">
        <w:rPr>
          <w:b/>
          <w:bCs/>
        </w:rPr>
        <w:t xml:space="preserve"> Industry Focus Patterns</w:t>
      </w:r>
    </w:p>
    <w:p w14:paraId="0B2C1637" w14:textId="77777777" w:rsidR="00BC3592" w:rsidRPr="00BC3592" w:rsidRDefault="00BC3592" w:rsidP="00BC3592">
      <w:pPr>
        <w:numPr>
          <w:ilvl w:val="0"/>
          <w:numId w:val="2"/>
        </w:numPr>
      </w:pPr>
      <w:r w:rsidRPr="00BC3592">
        <w:rPr>
          <w:b/>
          <w:bCs/>
        </w:rPr>
        <w:t>Software-centric acquirers</w:t>
      </w:r>
      <w:r w:rsidRPr="00BC3592">
        <w:t xml:space="preserve"> (Google, Microsoft, IBM, Oracle, Yahoo) dominate — software is the most common M&amp;A target category, reflecting the industry's "buy vs. build" imperative</w:t>
      </w:r>
    </w:p>
    <w:p w14:paraId="355CEE55" w14:textId="77777777" w:rsidR="00BC3592" w:rsidRPr="00BC3592" w:rsidRDefault="00BC3592" w:rsidP="00BC3592">
      <w:pPr>
        <w:numPr>
          <w:ilvl w:val="0"/>
          <w:numId w:val="2"/>
        </w:numPr>
      </w:pPr>
      <w:r w:rsidRPr="00BC3592">
        <w:rPr>
          <w:b/>
          <w:bCs/>
        </w:rPr>
        <w:t>Infrastructure &amp; networking</w:t>
      </w:r>
      <w:r w:rsidRPr="00BC3592">
        <w:t xml:space="preserve"> (Cisco, HP, EMC, Intel) represent a second major cluster, focused on acquiring hardware, storage, and networking capabilities</w:t>
      </w:r>
    </w:p>
    <w:p w14:paraId="49300F1E" w14:textId="77777777" w:rsidR="00BC3592" w:rsidRPr="00BC3592" w:rsidRDefault="00BC3592" w:rsidP="00BC3592">
      <w:pPr>
        <w:numPr>
          <w:ilvl w:val="0"/>
          <w:numId w:val="2"/>
        </w:numPr>
      </w:pPr>
      <w:r w:rsidRPr="00BC3592">
        <w:rPr>
          <w:b/>
          <w:bCs/>
        </w:rPr>
        <w:t>Digital media &amp; content</w:t>
      </w:r>
      <w:r w:rsidRPr="00BC3592">
        <w:t xml:space="preserve"> (AOL, Yahoo) pursued acquisitions to build advertising and content ecosystems [1]</w:t>
      </w:r>
    </w:p>
    <w:p w14:paraId="53C0BC60" w14:textId="77777777" w:rsidR="00BC3592" w:rsidRPr="00BC3592" w:rsidRDefault="00BC3592" w:rsidP="00BC3592">
      <w:r w:rsidRPr="00BC3592">
        <w:rPr>
          <w:rFonts w:ascii="Segoe UI Emoji" w:hAnsi="Segoe UI Emoji" w:cs="Segoe UI Emoji"/>
          <w:b/>
          <w:bCs/>
        </w:rPr>
        <w:t>📊</w:t>
      </w:r>
      <w:r w:rsidRPr="00BC3592">
        <w:rPr>
          <w:b/>
          <w:bCs/>
        </w:rPr>
        <w:t xml:space="preserve"> Acquisition Strategy Archetypes</w:t>
      </w:r>
    </w:p>
    <w:p w14:paraId="24079DD9" w14:textId="77777777" w:rsidR="00BC3592" w:rsidRPr="00BC3592" w:rsidRDefault="00BC3592" w:rsidP="00BC3592">
      <w:pPr>
        <w:numPr>
          <w:ilvl w:val="0"/>
          <w:numId w:val="3"/>
        </w:numPr>
      </w:pPr>
      <w:r w:rsidRPr="00BC3592">
        <w:rPr>
          <w:b/>
          <w:bCs/>
        </w:rPr>
        <w:t>Serial acquirers</w:t>
      </w:r>
      <w:r w:rsidRPr="00BC3592">
        <w:t xml:space="preserve"> — Cisco (162) and Google (161) are nearly tied at the top, each averaging 7–10+ acquisitions per year, indicating a systematic "acquire-and-integrate" growth engine</w:t>
      </w:r>
    </w:p>
    <w:p w14:paraId="533F41AE" w14:textId="77777777" w:rsidR="00BC3592" w:rsidRPr="00BC3592" w:rsidRDefault="00BC3592" w:rsidP="00BC3592">
      <w:pPr>
        <w:numPr>
          <w:ilvl w:val="0"/>
          <w:numId w:val="3"/>
        </w:numPr>
      </w:pPr>
      <w:r w:rsidRPr="00BC3592">
        <w:rPr>
          <w:b/>
          <w:bCs/>
        </w:rPr>
        <w:t>Platform consolidators</w:t>
      </w:r>
      <w:r w:rsidRPr="00BC3592">
        <w:t xml:space="preserve"> — Microsoft, IBM, and Oracle used acquisitions to expand enterprise software portfolios and eliminate competitive threats</w:t>
      </w:r>
    </w:p>
    <w:p w14:paraId="3CC7A4BA" w14:textId="77777777" w:rsidR="00BC3592" w:rsidRPr="00BC3592" w:rsidRDefault="00BC3592" w:rsidP="00BC3592">
      <w:pPr>
        <w:numPr>
          <w:ilvl w:val="0"/>
          <w:numId w:val="3"/>
        </w:numPr>
      </w:pPr>
      <w:r w:rsidRPr="00BC3592">
        <w:rPr>
          <w:b/>
          <w:bCs/>
        </w:rPr>
        <w:t>Ecosystem builders</w:t>
      </w:r>
      <w:r w:rsidRPr="00BC3592">
        <w:t xml:space="preserve"> — Google and Yahoo acquired across diverse categories (search, video, mobile, social) to build interconnected product ecosystems</w:t>
      </w:r>
    </w:p>
    <w:p w14:paraId="5207385B" w14:textId="77777777" w:rsidR="00BC3592" w:rsidRPr="00BC3592" w:rsidRDefault="00BC3592" w:rsidP="00BC3592">
      <w:pPr>
        <w:numPr>
          <w:ilvl w:val="0"/>
          <w:numId w:val="3"/>
        </w:numPr>
      </w:pPr>
      <w:r w:rsidRPr="00BC3592">
        <w:rPr>
          <w:b/>
          <w:bCs/>
        </w:rPr>
        <w:t>Legacy transformers</w:t>
      </w:r>
      <w:r w:rsidRPr="00BC3592">
        <w:t xml:space="preserve"> — IBM, HP, and EMC leveraged M&amp;A to pivot from hardware-centric to software/services-oriented business models</w:t>
      </w:r>
    </w:p>
    <w:p w14:paraId="7A09CB27" w14:textId="77777777" w:rsidR="00BC3592" w:rsidRPr="00BC3592" w:rsidRDefault="00BC3592" w:rsidP="00BC3592">
      <w:r w:rsidRPr="00BC3592">
        <w:rPr>
          <w:rFonts w:ascii="Segoe UI Emoji" w:hAnsi="Segoe UI Emoji" w:cs="Segoe UI Emoji"/>
          <w:b/>
          <w:bCs/>
        </w:rPr>
        <w:t>⚠️</w:t>
      </w:r>
      <w:r w:rsidRPr="00BC3592">
        <w:rPr>
          <w:b/>
          <w:bCs/>
        </w:rPr>
        <w:t xml:space="preserve"> Confidence &amp; Limitations</w:t>
      </w:r>
    </w:p>
    <w:p w14:paraId="64C39E09" w14:textId="77777777" w:rsidR="00BC3592" w:rsidRPr="00BC3592" w:rsidRDefault="00BC3592" w:rsidP="00BC3592">
      <w:pPr>
        <w:numPr>
          <w:ilvl w:val="0"/>
          <w:numId w:val="4"/>
        </w:numPr>
      </w:pPr>
      <w:r w:rsidRPr="00BC3592">
        <w:t>Acquisition counts are based on the listed acquired companies in the dataset and may not reflect the complete historical record</w:t>
      </w:r>
    </w:p>
    <w:p w14:paraId="3F92BDAD" w14:textId="77777777" w:rsidR="00BC3592" w:rsidRPr="00BC3592" w:rsidRDefault="00BC3592" w:rsidP="00BC3592">
      <w:pPr>
        <w:numPr>
          <w:ilvl w:val="0"/>
          <w:numId w:val="4"/>
        </w:numPr>
      </w:pPr>
      <w:r w:rsidRPr="00BC3592">
        <w:t>The dataset skews toward larger, publicly traded U.S. tech companies</w:t>
      </w:r>
    </w:p>
    <w:p w14:paraId="7B8359BB" w14:textId="77777777" w:rsidR="00BC3592" w:rsidRPr="00BC3592" w:rsidRDefault="00BC3592" w:rsidP="00BC3592">
      <w:r w:rsidRPr="00BC3592">
        <w:t>Sources:</w:t>
      </w:r>
    </w:p>
    <w:p w14:paraId="79164A80" w14:textId="77777777" w:rsidR="00BC3592" w:rsidRPr="00BC3592" w:rsidRDefault="00BC3592" w:rsidP="00BC3592">
      <w:r w:rsidRPr="00BC3592">
        <w:lastRenderedPageBreak/>
        <w:t xml:space="preserve">[1] Acquiring Tech Companies.csv </w:t>
      </w:r>
      <w:hyperlink r:id="rId5" w:history="1">
        <w:r w:rsidRPr="00BC3592">
          <w:rPr>
            <w:rStyle w:val="Hyperlink"/>
          </w:rPr>
          <w:t>https://us-west-2.quicksight.aws.amazon.com/sn/account/UdacityQuicksightLab/spaces/f1fd5551-ef3f-4ab9-b55d-da7a87df70c7?documentId=1b042806-e128-4471-a484-98d0e496ee39</w:t>
        </w:r>
      </w:hyperlink>
      <w:r w:rsidRPr="00BC3592">
        <w:t xml:space="preserve"> File uploaded in Space</w:t>
      </w:r>
    </w:p>
    <w:p w14:paraId="7D0C86B5" w14:textId="77777777" w:rsidR="00BC3592" w:rsidRDefault="00BC3592">
      <w:pPr>
        <w:pBdr>
          <w:bottom w:val="dotted" w:sz="24" w:space="1" w:color="auto"/>
        </w:pBdr>
      </w:pPr>
    </w:p>
    <w:p w14:paraId="2BC4935F" w14:textId="77777777" w:rsidR="00BC3592" w:rsidRPr="00BC3592" w:rsidRDefault="00BC3592" w:rsidP="00BC3592">
      <w:r w:rsidRPr="00BC3592">
        <w:t>Based on my analysis of the dataset's 1,643 acquisition records and the detailed profiles from the Acquired Tech Companies data, here's a comprehensive breakdown of the types of companies most frequently targeted for acquisition.</w:t>
      </w:r>
    </w:p>
    <w:p w14:paraId="2F56775C" w14:textId="77777777" w:rsidR="00BC3592" w:rsidRPr="00BC3592" w:rsidRDefault="00BC3592" w:rsidP="00BC3592">
      <w:pPr>
        <w:rPr>
          <w:b/>
          <w:bCs/>
        </w:rPr>
      </w:pPr>
      <w:r w:rsidRPr="00BC3592">
        <w:rPr>
          <w:b/>
          <w:bCs/>
        </w:rPr>
        <w:t>Top Market Categories of Acquired Companies</w:t>
      </w:r>
    </w:p>
    <w:p w14:paraId="232DC1B7" w14:textId="77777777" w:rsidR="00BC3592" w:rsidRPr="00BC3592" w:rsidRDefault="00BC3592" w:rsidP="00BC3592">
      <w:r w:rsidRPr="00BC3592">
        <w:t>The most frequently acquired company types, based on market category analysis from the dataset, fall into these dominant clusters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2256"/>
        <w:gridCol w:w="4092"/>
        <w:gridCol w:w="2383"/>
      </w:tblGrid>
      <w:tr w:rsidR="00BC3592" w:rsidRPr="00BC3592" w14:paraId="726459AD" w14:textId="77777777">
        <w:trPr>
          <w:tblHeader/>
          <w:tblCellSpacing w:w="15" w:type="dxa"/>
        </w:trPr>
        <w:tc>
          <w:tcPr>
            <w:tcW w:w="0" w:type="auto"/>
            <w:vAlign w:val="center"/>
            <w:hideMark/>
          </w:tcPr>
          <w:p w14:paraId="2D6D5349" w14:textId="77777777" w:rsidR="00BC3592" w:rsidRPr="00BC3592" w:rsidRDefault="00BC3592" w:rsidP="00BC3592">
            <w:pPr>
              <w:rPr>
                <w:b/>
                <w:bCs/>
              </w:rPr>
            </w:pPr>
            <w:r w:rsidRPr="00BC3592">
              <w:rPr>
                <w:b/>
                <w:bCs/>
              </w:rPr>
              <w:t>Rank</w:t>
            </w:r>
          </w:p>
        </w:tc>
        <w:tc>
          <w:tcPr>
            <w:tcW w:w="0" w:type="auto"/>
            <w:vAlign w:val="center"/>
            <w:hideMark/>
          </w:tcPr>
          <w:p w14:paraId="5620EE23" w14:textId="77777777" w:rsidR="00BC3592" w:rsidRPr="00BC3592" w:rsidRDefault="00BC3592" w:rsidP="00BC3592">
            <w:pPr>
              <w:rPr>
                <w:b/>
                <w:bCs/>
              </w:rPr>
            </w:pPr>
            <w:r w:rsidRPr="00BC3592">
              <w:rPr>
                <w:b/>
                <w:bCs/>
              </w:rPr>
              <w:t>Market Category</w:t>
            </w:r>
          </w:p>
        </w:tc>
        <w:tc>
          <w:tcPr>
            <w:tcW w:w="0" w:type="auto"/>
            <w:vAlign w:val="center"/>
            <w:hideMark/>
          </w:tcPr>
          <w:p w14:paraId="485C8DA8" w14:textId="77777777" w:rsidR="00BC3592" w:rsidRPr="00BC3592" w:rsidRDefault="00BC3592" w:rsidP="00BC3592">
            <w:pPr>
              <w:rPr>
                <w:b/>
                <w:bCs/>
              </w:rPr>
            </w:pPr>
            <w:r w:rsidRPr="00BC3592">
              <w:rPr>
                <w:b/>
                <w:bCs/>
              </w:rPr>
              <w:t>Key Examples</w:t>
            </w:r>
          </w:p>
        </w:tc>
        <w:tc>
          <w:tcPr>
            <w:tcW w:w="0" w:type="auto"/>
            <w:vAlign w:val="center"/>
            <w:hideMark/>
          </w:tcPr>
          <w:p w14:paraId="21B330D0" w14:textId="77777777" w:rsidR="00BC3592" w:rsidRPr="00BC3592" w:rsidRDefault="00BC3592" w:rsidP="00BC3592">
            <w:pPr>
              <w:rPr>
                <w:b/>
                <w:bCs/>
              </w:rPr>
            </w:pPr>
            <w:r w:rsidRPr="00BC3592">
              <w:rPr>
                <w:b/>
                <w:bCs/>
              </w:rPr>
              <w:t>Primary Acquirers</w:t>
            </w:r>
          </w:p>
        </w:tc>
      </w:tr>
      <w:tr w:rsidR="00BC3592" w:rsidRPr="00BC3592" w14:paraId="59C995FA" w14:textId="77777777">
        <w:trPr>
          <w:tblCellSpacing w:w="15" w:type="dxa"/>
        </w:trPr>
        <w:tc>
          <w:tcPr>
            <w:tcW w:w="0" w:type="auto"/>
            <w:vAlign w:val="center"/>
            <w:hideMark/>
          </w:tcPr>
          <w:p w14:paraId="0ED131F2" w14:textId="77777777" w:rsidR="00BC3592" w:rsidRPr="00BC3592" w:rsidRDefault="00BC3592" w:rsidP="00BC3592">
            <w:r w:rsidRPr="00BC3592">
              <w:t>1</w:t>
            </w:r>
          </w:p>
        </w:tc>
        <w:tc>
          <w:tcPr>
            <w:tcW w:w="0" w:type="auto"/>
            <w:vAlign w:val="center"/>
            <w:hideMark/>
          </w:tcPr>
          <w:p w14:paraId="0A75BA34" w14:textId="77777777" w:rsidR="00BC3592" w:rsidRPr="00BC3592" w:rsidRDefault="00BC3592" w:rsidP="00BC3592">
            <w:r w:rsidRPr="00BC3592">
              <w:rPr>
                <w:b/>
                <w:bCs/>
              </w:rPr>
              <w:t>Software</w:t>
            </w:r>
          </w:p>
        </w:tc>
        <w:tc>
          <w:tcPr>
            <w:tcW w:w="0" w:type="auto"/>
            <w:vAlign w:val="center"/>
            <w:hideMark/>
          </w:tcPr>
          <w:p w14:paraId="61751396" w14:textId="77777777" w:rsidR="00BC3592" w:rsidRPr="00BC3592" w:rsidRDefault="00BC3592" w:rsidP="00BC3592">
            <w:r w:rsidRPr="00BC3592">
              <w:t>Day Software, Aldus Corp, Thing Labs</w:t>
            </w:r>
          </w:p>
        </w:tc>
        <w:tc>
          <w:tcPr>
            <w:tcW w:w="0" w:type="auto"/>
            <w:vAlign w:val="center"/>
            <w:hideMark/>
          </w:tcPr>
          <w:p w14:paraId="637D5242" w14:textId="77777777" w:rsidR="00BC3592" w:rsidRPr="00BC3592" w:rsidRDefault="00BC3592" w:rsidP="00BC3592">
            <w:r w:rsidRPr="00BC3592">
              <w:t>Adobe, IBM, Microsoft, Oracle, Google</w:t>
            </w:r>
          </w:p>
        </w:tc>
      </w:tr>
      <w:tr w:rsidR="00BC3592" w:rsidRPr="00BC3592" w14:paraId="513C72AE" w14:textId="77777777">
        <w:trPr>
          <w:tblCellSpacing w:w="15" w:type="dxa"/>
        </w:trPr>
        <w:tc>
          <w:tcPr>
            <w:tcW w:w="0" w:type="auto"/>
            <w:vAlign w:val="center"/>
            <w:hideMark/>
          </w:tcPr>
          <w:p w14:paraId="258B7628" w14:textId="77777777" w:rsidR="00BC3592" w:rsidRPr="00BC3592" w:rsidRDefault="00BC3592" w:rsidP="00BC3592">
            <w:r w:rsidRPr="00BC3592">
              <w:t>2</w:t>
            </w:r>
          </w:p>
        </w:tc>
        <w:tc>
          <w:tcPr>
            <w:tcW w:w="0" w:type="auto"/>
            <w:vAlign w:val="center"/>
            <w:hideMark/>
          </w:tcPr>
          <w:p w14:paraId="7240AA4E" w14:textId="77777777" w:rsidR="00BC3592" w:rsidRPr="00BC3592" w:rsidRDefault="00BC3592" w:rsidP="00BC3592">
            <w:r w:rsidRPr="00BC3592">
              <w:rPr>
                <w:b/>
                <w:bCs/>
              </w:rPr>
              <w:t>Advertising / Ad Tech</w:t>
            </w:r>
          </w:p>
        </w:tc>
        <w:tc>
          <w:tcPr>
            <w:tcW w:w="0" w:type="auto"/>
            <w:vAlign w:val="center"/>
            <w:hideMark/>
          </w:tcPr>
          <w:p w14:paraId="35D26102" w14:textId="77777777" w:rsidR="00BC3592" w:rsidRPr="00BC3592" w:rsidRDefault="00BC3592" w:rsidP="00BC3592">
            <w:proofErr w:type="spellStart"/>
            <w:r w:rsidRPr="00BC3592">
              <w:t>Demdex</w:t>
            </w:r>
            <w:proofErr w:type="spellEnd"/>
            <w:r w:rsidRPr="00BC3592">
              <w:t xml:space="preserve">, ADTECH, Third Screen Media, Omniture, </w:t>
            </w:r>
            <w:proofErr w:type="spellStart"/>
            <w:r w:rsidRPr="00BC3592">
              <w:t>PrecisionDemand</w:t>
            </w:r>
            <w:proofErr w:type="spellEnd"/>
          </w:p>
        </w:tc>
        <w:tc>
          <w:tcPr>
            <w:tcW w:w="0" w:type="auto"/>
            <w:vAlign w:val="center"/>
            <w:hideMark/>
          </w:tcPr>
          <w:p w14:paraId="62E04824" w14:textId="77777777" w:rsidR="00BC3592" w:rsidRPr="00BC3592" w:rsidRDefault="00BC3592" w:rsidP="00BC3592">
            <w:r w:rsidRPr="00BC3592">
              <w:t>AOL, Google, Yahoo, Adobe</w:t>
            </w:r>
          </w:p>
        </w:tc>
      </w:tr>
      <w:tr w:rsidR="00BC3592" w:rsidRPr="00BC3592" w14:paraId="734CD8DF" w14:textId="77777777">
        <w:trPr>
          <w:tblCellSpacing w:w="15" w:type="dxa"/>
        </w:trPr>
        <w:tc>
          <w:tcPr>
            <w:tcW w:w="0" w:type="auto"/>
            <w:vAlign w:val="center"/>
            <w:hideMark/>
          </w:tcPr>
          <w:p w14:paraId="170862BE" w14:textId="77777777" w:rsidR="00BC3592" w:rsidRPr="00BC3592" w:rsidRDefault="00BC3592" w:rsidP="00BC3592">
            <w:r w:rsidRPr="00BC3592">
              <w:t>3</w:t>
            </w:r>
          </w:p>
        </w:tc>
        <w:tc>
          <w:tcPr>
            <w:tcW w:w="0" w:type="auto"/>
            <w:vAlign w:val="center"/>
            <w:hideMark/>
          </w:tcPr>
          <w:p w14:paraId="37C0CB38" w14:textId="77777777" w:rsidR="00BC3592" w:rsidRPr="00BC3592" w:rsidRDefault="00BC3592" w:rsidP="00BC3592">
            <w:r w:rsidRPr="00BC3592">
              <w:rPr>
                <w:b/>
                <w:bCs/>
              </w:rPr>
              <w:t>Networking / Infrastructure</w:t>
            </w:r>
          </w:p>
        </w:tc>
        <w:tc>
          <w:tcPr>
            <w:tcW w:w="0" w:type="auto"/>
            <w:vAlign w:val="center"/>
            <w:hideMark/>
          </w:tcPr>
          <w:p w14:paraId="7A410605" w14:textId="77777777" w:rsidR="00BC3592" w:rsidRPr="00BC3592" w:rsidRDefault="00BC3592" w:rsidP="00BC3592">
            <w:proofErr w:type="spellStart"/>
            <w:r w:rsidRPr="00BC3592">
              <w:t>Cerent</w:t>
            </w:r>
            <w:proofErr w:type="spellEnd"/>
            <w:r w:rsidRPr="00BC3592">
              <w:t>, ArrowPoint, NetScreen Technologies</w:t>
            </w:r>
          </w:p>
        </w:tc>
        <w:tc>
          <w:tcPr>
            <w:tcW w:w="0" w:type="auto"/>
            <w:vAlign w:val="center"/>
            <w:hideMark/>
          </w:tcPr>
          <w:p w14:paraId="2B90F67D" w14:textId="77777777" w:rsidR="00BC3592" w:rsidRPr="00BC3592" w:rsidRDefault="00BC3592" w:rsidP="00BC3592">
            <w:r w:rsidRPr="00BC3592">
              <w:t>Cisco, HP, Juniper Networks</w:t>
            </w:r>
          </w:p>
        </w:tc>
      </w:tr>
      <w:tr w:rsidR="00BC3592" w:rsidRPr="00BC3592" w14:paraId="2DB8C898" w14:textId="77777777">
        <w:trPr>
          <w:tblCellSpacing w:w="15" w:type="dxa"/>
        </w:trPr>
        <w:tc>
          <w:tcPr>
            <w:tcW w:w="0" w:type="auto"/>
            <w:vAlign w:val="center"/>
            <w:hideMark/>
          </w:tcPr>
          <w:p w14:paraId="6628DD71" w14:textId="77777777" w:rsidR="00BC3592" w:rsidRPr="00BC3592" w:rsidRDefault="00BC3592" w:rsidP="00BC3592">
            <w:r w:rsidRPr="00BC3592">
              <w:t>4</w:t>
            </w:r>
          </w:p>
        </w:tc>
        <w:tc>
          <w:tcPr>
            <w:tcW w:w="0" w:type="auto"/>
            <w:vAlign w:val="center"/>
            <w:hideMark/>
          </w:tcPr>
          <w:p w14:paraId="48C430C3" w14:textId="77777777" w:rsidR="00BC3592" w:rsidRPr="00BC3592" w:rsidRDefault="00BC3592" w:rsidP="00BC3592">
            <w:r w:rsidRPr="00BC3592">
              <w:rPr>
                <w:b/>
                <w:bCs/>
              </w:rPr>
              <w:t>Security</w:t>
            </w:r>
          </w:p>
        </w:tc>
        <w:tc>
          <w:tcPr>
            <w:tcW w:w="0" w:type="auto"/>
            <w:vAlign w:val="center"/>
            <w:hideMark/>
          </w:tcPr>
          <w:p w14:paraId="298F7438" w14:textId="77777777" w:rsidR="00BC3592" w:rsidRPr="00BC3592" w:rsidRDefault="00BC3592" w:rsidP="00BC3592">
            <w:proofErr w:type="spellStart"/>
            <w:r w:rsidRPr="00BC3592">
              <w:t>AuthenTec</w:t>
            </w:r>
            <w:proofErr w:type="spellEnd"/>
            <w:r w:rsidRPr="00BC3592">
              <w:t xml:space="preserve">, RSA Security, </w:t>
            </w:r>
            <w:proofErr w:type="spellStart"/>
            <w:r w:rsidRPr="00BC3592">
              <w:t>Brightmail</w:t>
            </w:r>
            <w:proofErr w:type="spellEnd"/>
            <w:r w:rsidRPr="00BC3592">
              <w:t xml:space="preserve">, </w:t>
            </w:r>
            <w:proofErr w:type="spellStart"/>
            <w:r w:rsidRPr="00BC3592">
              <w:t>MailBlocks</w:t>
            </w:r>
            <w:proofErr w:type="spellEnd"/>
          </w:p>
        </w:tc>
        <w:tc>
          <w:tcPr>
            <w:tcW w:w="0" w:type="auto"/>
            <w:vAlign w:val="center"/>
            <w:hideMark/>
          </w:tcPr>
          <w:p w14:paraId="7F6A57D7" w14:textId="77777777" w:rsidR="00BC3592" w:rsidRPr="00BC3592" w:rsidRDefault="00BC3592" w:rsidP="00BC3592">
            <w:r w:rsidRPr="00BC3592">
              <w:t>Apple, EMC, Symantec, Cisco</w:t>
            </w:r>
          </w:p>
        </w:tc>
      </w:tr>
      <w:tr w:rsidR="00BC3592" w:rsidRPr="00BC3592" w14:paraId="2A383986" w14:textId="77777777">
        <w:trPr>
          <w:tblCellSpacing w:w="15" w:type="dxa"/>
        </w:trPr>
        <w:tc>
          <w:tcPr>
            <w:tcW w:w="0" w:type="auto"/>
            <w:vAlign w:val="center"/>
            <w:hideMark/>
          </w:tcPr>
          <w:p w14:paraId="24F441DE" w14:textId="77777777" w:rsidR="00BC3592" w:rsidRPr="00BC3592" w:rsidRDefault="00BC3592" w:rsidP="00BC3592">
            <w:r w:rsidRPr="00BC3592">
              <w:t>5</w:t>
            </w:r>
          </w:p>
        </w:tc>
        <w:tc>
          <w:tcPr>
            <w:tcW w:w="0" w:type="auto"/>
            <w:vAlign w:val="center"/>
            <w:hideMark/>
          </w:tcPr>
          <w:p w14:paraId="498FA289" w14:textId="77777777" w:rsidR="00BC3592" w:rsidRPr="00BC3592" w:rsidRDefault="00BC3592" w:rsidP="00BC3592">
            <w:r w:rsidRPr="00BC3592">
              <w:rPr>
                <w:b/>
                <w:bCs/>
              </w:rPr>
              <w:t>Mobile</w:t>
            </w:r>
          </w:p>
        </w:tc>
        <w:tc>
          <w:tcPr>
            <w:tcW w:w="0" w:type="auto"/>
            <w:vAlign w:val="center"/>
            <w:hideMark/>
          </w:tcPr>
          <w:p w14:paraId="265B4726" w14:textId="77777777" w:rsidR="00BC3592" w:rsidRPr="00BC3592" w:rsidRDefault="00BC3592" w:rsidP="00BC3592">
            <w:proofErr w:type="spellStart"/>
            <w:r w:rsidRPr="00BC3592">
              <w:t>AlgoTrim</w:t>
            </w:r>
            <w:proofErr w:type="spellEnd"/>
            <w:r w:rsidRPr="00BC3592">
              <w:t xml:space="preserve">, Quattro Wireless, </w:t>
            </w:r>
            <w:proofErr w:type="spellStart"/>
            <w:r w:rsidRPr="00BC3592">
              <w:t>WildSeed</w:t>
            </w:r>
            <w:proofErr w:type="spellEnd"/>
          </w:p>
        </w:tc>
        <w:tc>
          <w:tcPr>
            <w:tcW w:w="0" w:type="auto"/>
            <w:vAlign w:val="center"/>
            <w:hideMark/>
          </w:tcPr>
          <w:p w14:paraId="16C54D6E" w14:textId="77777777" w:rsidR="00BC3592" w:rsidRPr="00BC3592" w:rsidRDefault="00BC3592" w:rsidP="00BC3592">
            <w:r w:rsidRPr="00BC3592">
              <w:t>Apple, Google, Nokia, BlackBerry</w:t>
            </w:r>
          </w:p>
        </w:tc>
      </w:tr>
      <w:tr w:rsidR="00BC3592" w:rsidRPr="00BC3592" w14:paraId="183F3B5D" w14:textId="77777777">
        <w:trPr>
          <w:tblCellSpacing w:w="15" w:type="dxa"/>
        </w:trPr>
        <w:tc>
          <w:tcPr>
            <w:tcW w:w="0" w:type="auto"/>
            <w:vAlign w:val="center"/>
            <w:hideMark/>
          </w:tcPr>
          <w:p w14:paraId="4A0384DF" w14:textId="77777777" w:rsidR="00BC3592" w:rsidRPr="00BC3592" w:rsidRDefault="00BC3592" w:rsidP="00BC3592">
            <w:r w:rsidRPr="00BC3592">
              <w:t>6</w:t>
            </w:r>
          </w:p>
        </w:tc>
        <w:tc>
          <w:tcPr>
            <w:tcW w:w="0" w:type="auto"/>
            <w:vAlign w:val="center"/>
            <w:hideMark/>
          </w:tcPr>
          <w:p w14:paraId="040D4BE3" w14:textId="77777777" w:rsidR="00BC3592" w:rsidRPr="00BC3592" w:rsidRDefault="00BC3592" w:rsidP="00BC3592">
            <w:r w:rsidRPr="00BC3592">
              <w:rPr>
                <w:b/>
                <w:bCs/>
              </w:rPr>
              <w:t>Enterprise Software / SaaS</w:t>
            </w:r>
          </w:p>
        </w:tc>
        <w:tc>
          <w:tcPr>
            <w:tcW w:w="0" w:type="auto"/>
            <w:vAlign w:val="center"/>
            <w:hideMark/>
          </w:tcPr>
          <w:p w14:paraId="0D24F406" w14:textId="77777777" w:rsidR="00BC3592" w:rsidRPr="00BC3592" w:rsidRDefault="00BC3592" w:rsidP="00BC3592">
            <w:r w:rsidRPr="00BC3592">
              <w:t>PeopleSoft, Siebel Systems, SuccessFactors</w:t>
            </w:r>
          </w:p>
        </w:tc>
        <w:tc>
          <w:tcPr>
            <w:tcW w:w="0" w:type="auto"/>
            <w:vAlign w:val="center"/>
            <w:hideMark/>
          </w:tcPr>
          <w:p w14:paraId="5DB23244" w14:textId="77777777" w:rsidR="00BC3592" w:rsidRPr="00BC3592" w:rsidRDefault="00BC3592" w:rsidP="00BC3592">
            <w:r w:rsidRPr="00BC3592">
              <w:t>Oracle, SAP, IBM</w:t>
            </w:r>
          </w:p>
        </w:tc>
      </w:tr>
      <w:tr w:rsidR="00BC3592" w:rsidRPr="00BC3592" w14:paraId="7849762C" w14:textId="77777777">
        <w:trPr>
          <w:tblCellSpacing w:w="15" w:type="dxa"/>
        </w:trPr>
        <w:tc>
          <w:tcPr>
            <w:tcW w:w="0" w:type="auto"/>
            <w:vAlign w:val="center"/>
            <w:hideMark/>
          </w:tcPr>
          <w:p w14:paraId="4CD51E66" w14:textId="77777777" w:rsidR="00BC3592" w:rsidRPr="00BC3592" w:rsidRDefault="00BC3592" w:rsidP="00BC3592">
            <w:r w:rsidRPr="00BC3592">
              <w:t>7</w:t>
            </w:r>
          </w:p>
        </w:tc>
        <w:tc>
          <w:tcPr>
            <w:tcW w:w="0" w:type="auto"/>
            <w:vAlign w:val="center"/>
            <w:hideMark/>
          </w:tcPr>
          <w:p w14:paraId="26FC1110" w14:textId="77777777" w:rsidR="00BC3592" w:rsidRPr="00BC3592" w:rsidRDefault="00BC3592" w:rsidP="00BC3592">
            <w:r w:rsidRPr="00BC3592">
              <w:rPr>
                <w:b/>
                <w:bCs/>
              </w:rPr>
              <w:t>Search / Analytics</w:t>
            </w:r>
          </w:p>
        </w:tc>
        <w:tc>
          <w:tcPr>
            <w:tcW w:w="0" w:type="auto"/>
            <w:vAlign w:val="center"/>
            <w:hideMark/>
          </w:tcPr>
          <w:p w14:paraId="2F275CC5" w14:textId="77777777" w:rsidR="00BC3592" w:rsidRPr="00BC3592" w:rsidRDefault="00BC3592" w:rsidP="00BC3592">
            <w:r w:rsidRPr="00BC3592">
              <w:t xml:space="preserve">Evi, Omniture, </w:t>
            </w:r>
            <w:proofErr w:type="spellStart"/>
            <w:r w:rsidRPr="00BC3592">
              <w:t>Indextools</w:t>
            </w:r>
            <w:proofErr w:type="spellEnd"/>
          </w:p>
        </w:tc>
        <w:tc>
          <w:tcPr>
            <w:tcW w:w="0" w:type="auto"/>
            <w:vAlign w:val="center"/>
            <w:hideMark/>
          </w:tcPr>
          <w:p w14:paraId="141EAFC3" w14:textId="77777777" w:rsidR="00BC3592" w:rsidRPr="00BC3592" w:rsidRDefault="00BC3592" w:rsidP="00BC3592">
            <w:r w:rsidRPr="00BC3592">
              <w:t>Amazon, Adobe, Yahoo, Google</w:t>
            </w:r>
          </w:p>
        </w:tc>
      </w:tr>
      <w:tr w:rsidR="00BC3592" w:rsidRPr="00BC3592" w14:paraId="4C386C68" w14:textId="77777777">
        <w:trPr>
          <w:tblCellSpacing w:w="15" w:type="dxa"/>
        </w:trPr>
        <w:tc>
          <w:tcPr>
            <w:tcW w:w="0" w:type="auto"/>
            <w:vAlign w:val="center"/>
            <w:hideMark/>
          </w:tcPr>
          <w:p w14:paraId="354767E0" w14:textId="77777777" w:rsidR="00BC3592" w:rsidRPr="00BC3592" w:rsidRDefault="00BC3592" w:rsidP="00BC3592">
            <w:r w:rsidRPr="00BC3592">
              <w:t>8</w:t>
            </w:r>
          </w:p>
        </w:tc>
        <w:tc>
          <w:tcPr>
            <w:tcW w:w="0" w:type="auto"/>
            <w:vAlign w:val="center"/>
            <w:hideMark/>
          </w:tcPr>
          <w:p w14:paraId="0F68D9D0" w14:textId="77777777" w:rsidR="00BC3592" w:rsidRPr="00BC3592" w:rsidRDefault="00BC3592" w:rsidP="00BC3592">
            <w:r w:rsidRPr="00BC3592">
              <w:rPr>
                <w:b/>
                <w:bCs/>
              </w:rPr>
              <w:t>E-Commerce / Marketplaces</w:t>
            </w:r>
          </w:p>
        </w:tc>
        <w:tc>
          <w:tcPr>
            <w:tcW w:w="0" w:type="auto"/>
            <w:vAlign w:val="center"/>
            <w:hideMark/>
          </w:tcPr>
          <w:p w14:paraId="4478C772" w14:textId="77777777" w:rsidR="00BC3592" w:rsidRPr="00BC3592" w:rsidRDefault="00BC3592" w:rsidP="00BC3592">
            <w:r w:rsidRPr="00BC3592">
              <w:t>PayPal, Zappos, Shopbop</w:t>
            </w:r>
          </w:p>
        </w:tc>
        <w:tc>
          <w:tcPr>
            <w:tcW w:w="0" w:type="auto"/>
            <w:vAlign w:val="center"/>
            <w:hideMark/>
          </w:tcPr>
          <w:p w14:paraId="688833CF" w14:textId="77777777" w:rsidR="00BC3592" w:rsidRPr="00BC3592" w:rsidRDefault="00BC3592" w:rsidP="00BC3592">
            <w:r w:rsidRPr="00BC3592">
              <w:t>eBay, Amazon</w:t>
            </w:r>
          </w:p>
        </w:tc>
      </w:tr>
      <w:tr w:rsidR="00BC3592" w:rsidRPr="00BC3592" w14:paraId="4741FB4F" w14:textId="77777777">
        <w:trPr>
          <w:tblCellSpacing w:w="15" w:type="dxa"/>
        </w:trPr>
        <w:tc>
          <w:tcPr>
            <w:tcW w:w="0" w:type="auto"/>
            <w:vAlign w:val="center"/>
            <w:hideMark/>
          </w:tcPr>
          <w:p w14:paraId="2BA3B450" w14:textId="77777777" w:rsidR="00BC3592" w:rsidRPr="00BC3592" w:rsidRDefault="00BC3592" w:rsidP="00BC3592">
            <w:r w:rsidRPr="00BC3592">
              <w:lastRenderedPageBreak/>
              <w:t>9</w:t>
            </w:r>
          </w:p>
        </w:tc>
        <w:tc>
          <w:tcPr>
            <w:tcW w:w="0" w:type="auto"/>
            <w:vAlign w:val="center"/>
            <w:hideMark/>
          </w:tcPr>
          <w:p w14:paraId="4249356F" w14:textId="77777777" w:rsidR="00BC3592" w:rsidRPr="00BC3592" w:rsidRDefault="00BC3592" w:rsidP="00BC3592">
            <w:r w:rsidRPr="00BC3592">
              <w:rPr>
                <w:b/>
                <w:bCs/>
              </w:rPr>
              <w:t>Storage / Data Management</w:t>
            </w:r>
          </w:p>
        </w:tc>
        <w:tc>
          <w:tcPr>
            <w:tcW w:w="0" w:type="auto"/>
            <w:vAlign w:val="center"/>
            <w:hideMark/>
          </w:tcPr>
          <w:p w14:paraId="0D93AB09" w14:textId="77777777" w:rsidR="00BC3592" w:rsidRPr="00BC3592" w:rsidRDefault="00BC3592" w:rsidP="00BC3592">
            <w:r w:rsidRPr="00BC3592">
              <w:t>Data Domain, Isilon Systems, XtremIO</w:t>
            </w:r>
          </w:p>
        </w:tc>
        <w:tc>
          <w:tcPr>
            <w:tcW w:w="0" w:type="auto"/>
            <w:vAlign w:val="center"/>
            <w:hideMark/>
          </w:tcPr>
          <w:p w14:paraId="75152539" w14:textId="77777777" w:rsidR="00BC3592" w:rsidRPr="00BC3592" w:rsidRDefault="00BC3592" w:rsidP="00BC3592">
            <w:r w:rsidRPr="00BC3592">
              <w:t>EMC, Dell, SanDisk</w:t>
            </w:r>
          </w:p>
        </w:tc>
      </w:tr>
      <w:tr w:rsidR="00BC3592" w:rsidRPr="00BC3592" w14:paraId="6F3E07D4" w14:textId="77777777">
        <w:trPr>
          <w:tblCellSpacing w:w="15" w:type="dxa"/>
        </w:trPr>
        <w:tc>
          <w:tcPr>
            <w:tcW w:w="0" w:type="auto"/>
            <w:vAlign w:val="center"/>
            <w:hideMark/>
          </w:tcPr>
          <w:p w14:paraId="4952EC6D" w14:textId="77777777" w:rsidR="00BC3592" w:rsidRPr="00BC3592" w:rsidRDefault="00BC3592" w:rsidP="00BC3592">
            <w:r w:rsidRPr="00BC3592">
              <w:t>10</w:t>
            </w:r>
          </w:p>
        </w:tc>
        <w:tc>
          <w:tcPr>
            <w:tcW w:w="0" w:type="auto"/>
            <w:vAlign w:val="center"/>
            <w:hideMark/>
          </w:tcPr>
          <w:p w14:paraId="0D44EC90" w14:textId="77777777" w:rsidR="00BC3592" w:rsidRPr="00BC3592" w:rsidRDefault="00BC3592" w:rsidP="00BC3592">
            <w:r w:rsidRPr="00BC3592">
              <w:rPr>
                <w:b/>
                <w:bCs/>
              </w:rPr>
              <w:t>Content / Media</w:t>
            </w:r>
          </w:p>
        </w:tc>
        <w:tc>
          <w:tcPr>
            <w:tcW w:w="0" w:type="auto"/>
            <w:vAlign w:val="center"/>
            <w:hideMark/>
          </w:tcPr>
          <w:p w14:paraId="2834176C" w14:textId="77777777" w:rsidR="00BC3592" w:rsidRPr="00BC3592" w:rsidRDefault="00BC3592" w:rsidP="00BC3592">
            <w:r w:rsidRPr="00BC3592">
              <w:t>Flickr, Tumblr, Broadcast.com</w:t>
            </w:r>
          </w:p>
        </w:tc>
        <w:tc>
          <w:tcPr>
            <w:tcW w:w="0" w:type="auto"/>
            <w:vAlign w:val="center"/>
            <w:hideMark/>
          </w:tcPr>
          <w:p w14:paraId="71734C2B" w14:textId="77777777" w:rsidR="00BC3592" w:rsidRPr="00BC3592" w:rsidRDefault="00BC3592" w:rsidP="00BC3592">
            <w:r w:rsidRPr="00BC3592">
              <w:t>Yahoo, AOL, Google</w:t>
            </w:r>
          </w:p>
        </w:tc>
      </w:tr>
    </w:tbl>
    <w:p w14:paraId="39BF33BF" w14:textId="77777777" w:rsidR="00BC3592" w:rsidRPr="00BC3592" w:rsidRDefault="00BC3592" w:rsidP="00BC3592">
      <w:pPr>
        <w:rPr>
          <w:b/>
          <w:bCs/>
        </w:rPr>
      </w:pPr>
      <w:r w:rsidRPr="00BC3592">
        <w:rPr>
          <w:b/>
          <w:bCs/>
        </w:rPr>
        <w:t>Technology Focus Area Analysis</w:t>
      </w:r>
    </w:p>
    <w:p w14:paraId="7730F73B" w14:textId="77777777" w:rsidR="00BC3592" w:rsidRPr="00BC3592" w:rsidRDefault="00BC3592" w:rsidP="00BC3592">
      <w:r w:rsidRPr="00BC3592">
        <w:rPr>
          <w:rFonts w:ascii="Segoe UI Emoji" w:hAnsi="Segoe UI Emoji" w:cs="Segoe UI Emoji"/>
          <w:b/>
          <w:bCs/>
        </w:rPr>
        <w:t>🔧</w:t>
      </w:r>
      <w:r w:rsidRPr="00BC3592">
        <w:rPr>
          <w:b/>
          <w:bCs/>
        </w:rPr>
        <w:t xml:space="preserve"> Infrastructure &amp; Plumbing (Largest Volume)</w:t>
      </w:r>
    </w:p>
    <w:p w14:paraId="2C899243" w14:textId="77777777" w:rsidR="00BC3592" w:rsidRPr="00BC3592" w:rsidRDefault="00BC3592" w:rsidP="00BC3592">
      <w:pPr>
        <w:numPr>
          <w:ilvl w:val="0"/>
          <w:numId w:val="5"/>
        </w:numPr>
      </w:pPr>
      <w:r w:rsidRPr="00BC3592">
        <w:t xml:space="preserve">Networking equipment, storage systems, and data center technologies represent the </w:t>
      </w:r>
      <w:proofErr w:type="gramStart"/>
      <w:r w:rsidRPr="00BC3592">
        <w:t>highest-volume</w:t>
      </w:r>
      <w:proofErr w:type="gramEnd"/>
      <w:r w:rsidRPr="00BC3592">
        <w:t xml:space="preserve"> acquisition targets — driven primarily by Cisco (162 deals) and EMC (60 deals) [2]</w:t>
      </w:r>
    </w:p>
    <w:p w14:paraId="34BCE9AF" w14:textId="77777777" w:rsidR="00BC3592" w:rsidRPr="00BC3592" w:rsidRDefault="00BC3592" w:rsidP="00BC3592">
      <w:pPr>
        <w:numPr>
          <w:ilvl w:val="0"/>
          <w:numId w:val="5"/>
        </w:numPr>
      </w:pPr>
      <w:r w:rsidRPr="00BC3592">
        <w:t>These are typically mature technology companies with proven products and existing customer bases</w:t>
      </w:r>
    </w:p>
    <w:p w14:paraId="4E5DB424" w14:textId="77777777" w:rsidR="00BC3592" w:rsidRPr="00BC3592" w:rsidRDefault="00BC3592" w:rsidP="00BC3592">
      <w:r w:rsidRPr="00BC3592">
        <w:rPr>
          <w:rFonts w:ascii="Segoe UI Emoji" w:hAnsi="Segoe UI Emoji" w:cs="Segoe UI Emoji"/>
          <w:b/>
          <w:bCs/>
        </w:rPr>
        <w:t>📱</w:t>
      </w:r>
      <w:r w:rsidRPr="00BC3592">
        <w:rPr>
          <w:b/>
          <w:bCs/>
        </w:rPr>
        <w:t xml:space="preserve"> Mobile &amp; Consumer Platforms (Fastest Growing)</w:t>
      </w:r>
    </w:p>
    <w:p w14:paraId="7BD4B38C" w14:textId="77777777" w:rsidR="00BC3592" w:rsidRPr="00BC3592" w:rsidRDefault="00BC3592" w:rsidP="00BC3592">
      <w:pPr>
        <w:numPr>
          <w:ilvl w:val="0"/>
          <w:numId w:val="6"/>
        </w:numPr>
      </w:pPr>
      <w:r w:rsidRPr="00BC3592">
        <w:t>Mobile-focused startups saw explosive acquisition activity from 2008–2014, with Apple, Google, Yahoo, and Nokia all aggressively acquiring mobile capabilities [1]</w:t>
      </w:r>
    </w:p>
    <w:p w14:paraId="29F90656" w14:textId="77777777" w:rsidR="00BC3592" w:rsidRPr="00BC3592" w:rsidRDefault="00BC3592" w:rsidP="00BC3592">
      <w:pPr>
        <w:numPr>
          <w:ilvl w:val="0"/>
          <w:numId w:val="6"/>
        </w:numPr>
      </w:pPr>
      <w:r w:rsidRPr="00BC3592">
        <w:t xml:space="preserve">Examples: </w:t>
      </w:r>
      <w:proofErr w:type="spellStart"/>
      <w:r w:rsidRPr="00BC3592">
        <w:t>AlgoTrim</w:t>
      </w:r>
      <w:proofErr w:type="spellEnd"/>
      <w:r w:rsidRPr="00BC3592">
        <w:t xml:space="preserve"> (mobile compression), Quattro Wireless (mobile ads), Anobit Technologies (flash memory for mobile)</w:t>
      </w:r>
    </w:p>
    <w:p w14:paraId="5174CA1D" w14:textId="77777777" w:rsidR="00BC3592" w:rsidRPr="00BC3592" w:rsidRDefault="00BC3592" w:rsidP="00BC3592">
      <w:r w:rsidRPr="00BC3592">
        <w:rPr>
          <w:rFonts w:ascii="Segoe UI Emoji" w:hAnsi="Segoe UI Emoji" w:cs="Segoe UI Emoji"/>
          <w:b/>
          <w:bCs/>
        </w:rPr>
        <w:t>🛡️</w:t>
      </w:r>
      <w:r w:rsidRPr="00BC3592">
        <w:rPr>
          <w:b/>
          <w:bCs/>
        </w:rPr>
        <w:t xml:space="preserve"> Security (Strategic Premium)</w:t>
      </w:r>
    </w:p>
    <w:p w14:paraId="087A8F35" w14:textId="77777777" w:rsidR="00BC3592" w:rsidRPr="00BC3592" w:rsidRDefault="00BC3592" w:rsidP="00BC3592">
      <w:pPr>
        <w:numPr>
          <w:ilvl w:val="0"/>
          <w:numId w:val="7"/>
        </w:numPr>
      </w:pPr>
      <w:r w:rsidRPr="00BC3592">
        <w:t>Security companies command strategic importance — acquirers like Symantec, Cisco, EMC, and Apple consistently targeted security firms [1]</w:t>
      </w:r>
    </w:p>
    <w:p w14:paraId="60D4A178" w14:textId="77777777" w:rsidR="00BC3592" w:rsidRPr="00BC3592" w:rsidRDefault="00BC3592" w:rsidP="00BC3592">
      <w:pPr>
        <w:numPr>
          <w:ilvl w:val="0"/>
          <w:numId w:val="7"/>
        </w:numPr>
      </w:pPr>
      <w:r w:rsidRPr="00BC3592">
        <w:t xml:space="preserve">Examples: </w:t>
      </w:r>
      <w:proofErr w:type="spellStart"/>
      <w:r w:rsidRPr="00BC3592">
        <w:t>AuthenTec</w:t>
      </w:r>
      <w:proofErr w:type="spellEnd"/>
      <w:r w:rsidRPr="00BC3592">
        <w:t xml:space="preserve"> (biometrics → Apple), RSA Security (→ EMC), IronPort Systems (→ Cisco)</w:t>
      </w:r>
    </w:p>
    <w:p w14:paraId="584361CB" w14:textId="77777777" w:rsidR="00BC3592" w:rsidRPr="00BC3592" w:rsidRDefault="00BC3592" w:rsidP="00BC3592">
      <w:r w:rsidRPr="00BC3592">
        <w:rPr>
          <w:rFonts w:ascii="Segoe UI Emoji" w:hAnsi="Segoe UI Emoji" w:cs="Segoe UI Emoji"/>
          <w:b/>
          <w:bCs/>
        </w:rPr>
        <w:t>📊</w:t>
      </w:r>
      <w:r w:rsidRPr="00BC3592">
        <w:rPr>
          <w:b/>
          <w:bCs/>
        </w:rPr>
        <w:t xml:space="preserve"> Data &amp; Analytics (High-Value Targets)</w:t>
      </w:r>
    </w:p>
    <w:p w14:paraId="2C0B837C" w14:textId="77777777" w:rsidR="00BC3592" w:rsidRPr="00BC3592" w:rsidRDefault="00BC3592" w:rsidP="00BC3592">
      <w:pPr>
        <w:numPr>
          <w:ilvl w:val="0"/>
          <w:numId w:val="8"/>
        </w:numPr>
      </w:pPr>
      <w:r w:rsidRPr="00BC3592">
        <w:t>Analytics and data management companies are prized across all acquirer types, reflecting the "data is the new oil" thesis [1]</w:t>
      </w:r>
    </w:p>
    <w:p w14:paraId="50C0049D" w14:textId="77777777" w:rsidR="00BC3592" w:rsidRPr="00BC3592" w:rsidRDefault="00BC3592" w:rsidP="00BC3592">
      <w:pPr>
        <w:rPr>
          <w:b/>
          <w:bCs/>
        </w:rPr>
      </w:pPr>
      <w:r w:rsidRPr="00BC3592">
        <w:rPr>
          <w:b/>
          <w:bCs/>
        </w:rPr>
        <w:t>Common Characteristics of Acquisition Targets</w:t>
      </w:r>
    </w:p>
    <w:p w14:paraId="717DC955" w14:textId="77777777" w:rsidR="00BC3592" w:rsidRPr="00BC3592" w:rsidRDefault="00BC3592" w:rsidP="00BC3592">
      <w:r w:rsidRPr="00BC3592">
        <w:rPr>
          <w:rFonts w:ascii="Segoe UI Emoji" w:hAnsi="Segoe UI Emoji" w:cs="Segoe UI Emoji"/>
          <w:b/>
          <w:bCs/>
        </w:rPr>
        <w:t>🏢</w:t>
      </w:r>
      <w:r w:rsidRPr="00BC3592">
        <w:rPr>
          <w:b/>
          <w:bCs/>
        </w:rPr>
        <w:t xml:space="preserve"> Company Profile Patterns</w:t>
      </w:r>
    </w:p>
    <w:p w14:paraId="01A1BAF8" w14:textId="77777777" w:rsidR="00BC3592" w:rsidRPr="00BC3592" w:rsidRDefault="00BC3592" w:rsidP="00BC3592">
      <w:pPr>
        <w:numPr>
          <w:ilvl w:val="0"/>
          <w:numId w:val="9"/>
        </w:numPr>
      </w:pPr>
      <w:r w:rsidRPr="00BC3592">
        <w:rPr>
          <w:b/>
          <w:bCs/>
        </w:rPr>
        <w:t>Geography</w:t>
      </w:r>
      <w:r w:rsidRPr="00BC3592">
        <w:t>: Overwhelmingly U.S.-based targets, with notable exceptions in Israel (Anobit Technologies), Sweden (</w:t>
      </w:r>
      <w:proofErr w:type="spellStart"/>
      <w:r w:rsidRPr="00BC3592">
        <w:t>AlgoTrim</w:t>
      </w:r>
      <w:proofErr w:type="spellEnd"/>
      <w:r w:rsidRPr="00BC3592">
        <w:t>), UK (Pushbutton), and Germany (ADTECH) [1]</w:t>
      </w:r>
    </w:p>
    <w:p w14:paraId="348E5D96" w14:textId="77777777" w:rsidR="00BC3592" w:rsidRPr="00BC3592" w:rsidRDefault="00BC3592" w:rsidP="00BC3592">
      <w:pPr>
        <w:numPr>
          <w:ilvl w:val="0"/>
          <w:numId w:val="9"/>
        </w:numPr>
      </w:pPr>
      <w:r w:rsidRPr="00BC3592">
        <w:rPr>
          <w:b/>
          <w:bCs/>
        </w:rPr>
        <w:lastRenderedPageBreak/>
        <w:t>Maturity</w:t>
      </w:r>
      <w:r w:rsidRPr="00BC3592">
        <w:t>: Mix of early-stage startups (</w:t>
      </w:r>
      <w:proofErr w:type="spellStart"/>
      <w:r w:rsidRPr="00BC3592">
        <w:t>acqui</w:t>
      </w:r>
      <w:proofErr w:type="spellEnd"/>
      <w:r w:rsidRPr="00BC3592">
        <w:t>-hires) and established companies with revenue</w:t>
      </w:r>
    </w:p>
    <w:p w14:paraId="54A924C0" w14:textId="77777777" w:rsidR="00BC3592" w:rsidRPr="00BC3592" w:rsidRDefault="00BC3592" w:rsidP="00BC3592">
      <w:pPr>
        <w:numPr>
          <w:ilvl w:val="0"/>
          <w:numId w:val="9"/>
        </w:numPr>
      </w:pPr>
      <w:r w:rsidRPr="00BC3592">
        <w:rPr>
          <w:b/>
          <w:bCs/>
        </w:rPr>
        <w:t>Founding age</w:t>
      </w:r>
      <w:r w:rsidRPr="00BC3592">
        <w:t xml:space="preserve">: Most targets were </w:t>
      </w:r>
      <w:r w:rsidRPr="00BC3592">
        <w:rPr>
          <w:b/>
          <w:bCs/>
        </w:rPr>
        <w:t>5–10 years old</w:t>
      </w:r>
      <w:r w:rsidRPr="00BC3592">
        <w:t xml:space="preserve"> at time of acquisition — old enough to have proven technology, young enough to be acquirable</w:t>
      </w:r>
    </w:p>
    <w:p w14:paraId="77F3B63F" w14:textId="77777777" w:rsidR="00BC3592" w:rsidRPr="00BC3592" w:rsidRDefault="00BC3592" w:rsidP="00BC3592">
      <w:r w:rsidRPr="00BC3592">
        <w:rPr>
          <w:rFonts w:ascii="Segoe UI Emoji" w:hAnsi="Segoe UI Emoji" w:cs="Segoe UI Emoji"/>
          <w:b/>
          <w:bCs/>
        </w:rPr>
        <w:t>💰</w:t>
      </w:r>
      <w:r w:rsidRPr="00BC3592">
        <w:rPr>
          <w:b/>
          <w:bCs/>
        </w:rPr>
        <w:t xml:space="preserve"> Deal Structure Insights</w:t>
      </w:r>
    </w:p>
    <w:p w14:paraId="5BA384F9" w14:textId="77777777" w:rsidR="00BC3592" w:rsidRPr="00BC3592" w:rsidRDefault="00BC3592" w:rsidP="00BC3592">
      <w:pPr>
        <w:numPr>
          <w:ilvl w:val="0"/>
          <w:numId w:val="10"/>
        </w:numPr>
      </w:pPr>
      <w:r w:rsidRPr="00BC3592">
        <w:rPr>
          <w:b/>
          <w:bCs/>
        </w:rPr>
        <w:t>87%+ of deals had undisclosed pricing</w:t>
      </w:r>
      <w:r w:rsidRPr="00BC3592">
        <w:t>, indicating most acquisitions are small-to-mid-size tuck-in deals rather than mega-mergers [3]</w:t>
      </w:r>
    </w:p>
    <w:p w14:paraId="2B31287D" w14:textId="77777777" w:rsidR="00BC3592" w:rsidRPr="00BC3592" w:rsidRDefault="00BC3592" w:rsidP="00BC3592">
      <w:pPr>
        <w:numPr>
          <w:ilvl w:val="0"/>
          <w:numId w:val="10"/>
        </w:numPr>
      </w:pPr>
      <w:r w:rsidRPr="00BC3592">
        <w:t xml:space="preserve">Deal terms are predominantly </w:t>
      </w:r>
      <w:r w:rsidRPr="00BC3592">
        <w:rPr>
          <w:b/>
          <w:bCs/>
        </w:rPr>
        <w:t>undisclosed</w:t>
      </w:r>
      <w:r w:rsidRPr="00BC3592">
        <w:t xml:space="preserve">, with Cash and </w:t>
      </w:r>
      <w:proofErr w:type="spellStart"/>
      <w:r w:rsidRPr="00BC3592">
        <w:t>Cash+Stock</w:t>
      </w:r>
      <w:proofErr w:type="spellEnd"/>
      <w:r w:rsidRPr="00BC3592">
        <w:t xml:space="preserve"> being the most common disclosed structures</w:t>
      </w:r>
    </w:p>
    <w:p w14:paraId="17EB09B2" w14:textId="77777777" w:rsidR="00BC3592" w:rsidRPr="00BC3592" w:rsidRDefault="00BC3592" w:rsidP="00BC3592">
      <w:r w:rsidRPr="00BC3592">
        <w:rPr>
          <w:rFonts w:ascii="Segoe UI Emoji" w:hAnsi="Segoe UI Emoji" w:cs="Segoe UI Emoji"/>
          <w:b/>
          <w:bCs/>
        </w:rPr>
        <w:t>📈</w:t>
      </w:r>
      <w:r w:rsidRPr="00BC3592">
        <w:rPr>
          <w:b/>
          <w:bCs/>
        </w:rPr>
        <w:t xml:space="preserve"> Temporal Patterns</w:t>
      </w:r>
      <w:r w:rsidRPr="00BC3592">
        <w:t xml:space="preserve"> — Acquisition volume by era:</w:t>
      </w:r>
    </w:p>
    <w:p w14:paraId="2EDFB3AD" w14:textId="77777777" w:rsidR="00BC3592" w:rsidRPr="00BC3592" w:rsidRDefault="00BC3592" w:rsidP="00BC3592">
      <w:pPr>
        <w:numPr>
          <w:ilvl w:val="0"/>
          <w:numId w:val="11"/>
        </w:numPr>
      </w:pPr>
      <w:r w:rsidRPr="00BC3592">
        <w:rPr>
          <w:b/>
          <w:bCs/>
        </w:rPr>
        <w:t>1993–1999</w:t>
      </w:r>
      <w:r w:rsidRPr="00BC3592">
        <w:t>: Early internet boom (67 deals in 1999 alone)</w:t>
      </w:r>
    </w:p>
    <w:p w14:paraId="56FCCEA9" w14:textId="77777777" w:rsidR="00BC3592" w:rsidRPr="00BC3592" w:rsidRDefault="00BC3592" w:rsidP="00BC3592">
      <w:pPr>
        <w:numPr>
          <w:ilvl w:val="0"/>
          <w:numId w:val="11"/>
        </w:numPr>
      </w:pPr>
      <w:r w:rsidRPr="00BC3592">
        <w:rPr>
          <w:b/>
          <w:bCs/>
        </w:rPr>
        <w:t>2000–2003</w:t>
      </w:r>
      <w:r w:rsidRPr="00BC3592">
        <w:t>: Post-dot-com correction and consolidation</w:t>
      </w:r>
    </w:p>
    <w:p w14:paraId="3B9108EE" w14:textId="77777777" w:rsidR="00BC3592" w:rsidRPr="00BC3592" w:rsidRDefault="00BC3592" w:rsidP="00BC3592">
      <w:pPr>
        <w:numPr>
          <w:ilvl w:val="0"/>
          <w:numId w:val="11"/>
        </w:numPr>
      </w:pPr>
      <w:r w:rsidRPr="00BC3592">
        <w:rPr>
          <w:b/>
          <w:bCs/>
        </w:rPr>
        <w:t>2004–2008</w:t>
      </w:r>
      <w:r w:rsidRPr="00BC3592">
        <w:t>: Steady acceleration (89→114 deals/year)</w:t>
      </w:r>
    </w:p>
    <w:p w14:paraId="46105CA4" w14:textId="77777777" w:rsidR="00BC3592" w:rsidRPr="00BC3592" w:rsidRDefault="00BC3592" w:rsidP="00BC3592">
      <w:pPr>
        <w:numPr>
          <w:ilvl w:val="0"/>
          <w:numId w:val="11"/>
        </w:numPr>
      </w:pPr>
      <w:r w:rsidRPr="00BC3592">
        <w:rPr>
          <w:b/>
          <w:bCs/>
        </w:rPr>
        <w:t>2010–2014</w:t>
      </w:r>
      <w:r w:rsidRPr="00BC3592">
        <w:t xml:space="preserve">: Peak M&amp;A era averaging </w:t>
      </w:r>
      <w:r w:rsidRPr="00BC3592">
        <w:rPr>
          <w:b/>
          <w:bCs/>
        </w:rPr>
        <w:t>~143 deals/year</w:t>
      </w:r>
      <w:r w:rsidRPr="00BC3592">
        <w:t>, with 2013 being the single busiest year (160 deals)</w:t>
      </w:r>
    </w:p>
    <w:p w14:paraId="7CBED2AC" w14:textId="77777777" w:rsidR="00BC3592" w:rsidRPr="00BC3592" w:rsidRDefault="00BC3592" w:rsidP="00BC3592">
      <w:pPr>
        <w:rPr>
          <w:b/>
          <w:bCs/>
        </w:rPr>
      </w:pPr>
      <w:r w:rsidRPr="00BC3592">
        <w:rPr>
          <w:b/>
          <w:bCs/>
        </w:rPr>
        <w:t>Strategic Takeaways</w:t>
      </w:r>
    </w:p>
    <w:p w14:paraId="3FA4FB2F" w14:textId="77777777" w:rsidR="00BC3592" w:rsidRPr="00BC3592" w:rsidRDefault="00BC3592" w:rsidP="00BC3592">
      <w:pPr>
        <w:numPr>
          <w:ilvl w:val="0"/>
          <w:numId w:val="12"/>
        </w:numPr>
      </w:pPr>
      <w:r w:rsidRPr="00BC3592">
        <w:rPr>
          <w:b/>
          <w:bCs/>
        </w:rPr>
        <w:t>Software companies are the universal target</w:t>
      </w:r>
      <w:r w:rsidRPr="00BC3592">
        <w:t xml:space="preserve"> — every major acquirer, regardless of their own focus, acquires software companies</w:t>
      </w:r>
    </w:p>
    <w:p w14:paraId="374506BA" w14:textId="77777777" w:rsidR="00BC3592" w:rsidRPr="00BC3592" w:rsidRDefault="00BC3592" w:rsidP="00BC3592">
      <w:pPr>
        <w:numPr>
          <w:ilvl w:val="0"/>
          <w:numId w:val="12"/>
        </w:numPr>
      </w:pPr>
      <w:r w:rsidRPr="00BC3592">
        <w:rPr>
          <w:b/>
          <w:bCs/>
        </w:rPr>
        <w:t>Advertising technology</w:t>
      </w:r>
      <w:r w:rsidRPr="00BC3592">
        <w:t xml:space="preserve"> is disproportionately targeted by media/internet companies (AOL, Yahoo, Google) seeking monetization capabilities</w:t>
      </w:r>
    </w:p>
    <w:p w14:paraId="6E1FE070" w14:textId="77777777" w:rsidR="00BC3592" w:rsidRPr="00BC3592" w:rsidRDefault="00BC3592" w:rsidP="00BC3592">
      <w:pPr>
        <w:numPr>
          <w:ilvl w:val="0"/>
          <w:numId w:val="12"/>
        </w:numPr>
      </w:pPr>
      <w:r w:rsidRPr="00BC3592">
        <w:rPr>
          <w:b/>
          <w:bCs/>
        </w:rPr>
        <w:t xml:space="preserve">"Buy the picks and </w:t>
      </w:r>
      <w:proofErr w:type="gramStart"/>
      <w:r w:rsidRPr="00BC3592">
        <w:rPr>
          <w:b/>
          <w:bCs/>
        </w:rPr>
        <w:t>shovels"</w:t>
      </w:r>
      <w:r w:rsidRPr="00BC3592">
        <w:t xml:space="preserve"> —</w:t>
      </w:r>
      <w:proofErr w:type="gramEnd"/>
      <w:r w:rsidRPr="00BC3592">
        <w:t xml:space="preserve"> infrastructure, storage, and networking companies are consistently acquired by hardware-oriented acquirers building full-stack solutions</w:t>
      </w:r>
    </w:p>
    <w:p w14:paraId="57F224D8" w14:textId="77777777" w:rsidR="00BC3592" w:rsidRPr="00BC3592" w:rsidRDefault="00BC3592" w:rsidP="00BC3592">
      <w:pPr>
        <w:numPr>
          <w:ilvl w:val="0"/>
          <w:numId w:val="12"/>
        </w:numPr>
      </w:pPr>
      <w:r w:rsidRPr="00BC3592">
        <w:rPr>
          <w:b/>
          <w:bCs/>
        </w:rPr>
        <w:t>Security is a perennial acquisition theme</w:t>
      </w:r>
      <w:r w:rsidRPr="00BC3592">
        <w:t xml:space="preserve"> — it appears across every era and every acquirer type, reflecting the ever-growing importance of cybersecurity</w:t>
      </w:r>
    </w:p>
    <w:p w14:paraId="7F7C4B8E" w14:textId="77777777" w:rsidR="00BC3592" w:rsidRPr="00BC3592" w:rsidRDefault="00BC3592" w:rsidP="00BC3592">
      <w:r w:rsidRPr="00BC3592">
        <w:t>Sources:</w:t>
      </w:r>
    </w:p>
    <w:p w14:paraId="5E6B85AA" w14:textId="77777777" w:rsidR="00BC3592" w:rsidRPr="00BC3592" w:rsidRDefault="00BC3592" w:rsidP="00BC3592">
      <w:r w:rsidRPr="00BC3592">
        <w:t xml:space="preserve">[1] Acquired Tech Companies.csv </w:t>
      </w:r>
      <w:hyperlink r:id="rId6" w:history="1">
        <w:r w:rsidRPr="00BC3592">
          <w:rPr>
            <w:rStyle w:val="Hyperlink"/>
          </w:rPr>
          <w:t>https://us-west-2.quicksight.aws.amazon.com/sn/account/UdacityQuicksightLab/spaces/f1fd5551-ef3f-4ab9-b55d-da7a87df70c7?documentId=5e92191c-0fbe-49a1-a4ad-64e6dee27c04</w:t>
        </w:r>
      </w:hyperlink>
      <w:r w:rsidRPr="00BC3592">
        <w:t xml:space="preserve"> File uploaded in Space</w:t>
      </w:r>
    </w:p>
    <w:p w14:paraId="5DF3A6FE" w14:textId="77777777" w:rsidR="00BC3592" w:rsidRPr="00BC3592" w:rsidRDefault="00BC3592" w:rsidP="00BC3592">
      <w:r w:rsidRPr="00BC3592">
        <w:lastRenderedPageBreak/>
        <w:t xml:space="preserve">[2] Acquiring Tech Companies.csv </w:t>
      </w:r>
      <w:hyperlink r:id="rId7" w:history="1">
        <w:r w:rsidRPr="00BC3592">
          <w:rPr>
            <w:rStyle w:val="Hyperlink"/>
          </w:rPr>
          <w:t>https://us-west-2.quicksight.aws.amazon.com/sn/account/UdacityQuicksightLab/spaces/f1fd5551-ef3f-4ab9-b55d-da7a87df70c7?documentId=1b042806-e128-4471-a484-98d0e496ee39</w:t>
        </w:r>
      </w:hyperlink>
      <w:r w:rsidRPr="00BC3592">
        <w:t xml:space="preserve"> File uploaded in Space</w:t>
      </w:r>
    </w:p>
    <w:p w14:paraId="675A4F1D" w14:textId="77777777" w:rsidR="00BC3592" w:rsidRPr="00BC3592" w:rsidRDefault="00BC3592" w:rsidP="00BC3592">
      <w:pPr>
        <w:pBdr>
          <w:bottom w:val="dotted" w:sz="24" w:space="1" w:color="auto"/>
        </w:pBdr>
      </w:pPr>
      <w:r w:rsidRPr="00BC3592">
        <w:t xml:space="preserve">[3] Acquisitions.csv </w:t>
      </w:r>
      <w:hyperlink r:id="rId8" w:history="1">
        <w:r w:rsidRPr="00BC3592">
          <w:rPr>
            <w:rStyle w:val="Hyperlink"/>
          </w:rPr>
          <w:t>https://us-west-2.quicksight.aws.amazon.com/sn/account/UdacityQuicksightLab/spaces/f1fd5551-ef3f-4ab9-b55d-da7a87df70c7?documentId=d5d8d633-3127-4424-bc0f-1f1ff0b7cde2</w:t>
        </w:r>
      </w:hyperlink>
      <w:r w:rsidRPr="00BC3592">
        <w:t xml:space="preserve"> File uploaded in Space</w:t>
      </w:r>
    </w:p>
    <w:p w14:paraId="639C8B08" w14:textId="77777777" w:rsidR="00BC3592" w:rsidRPr="00BC3592" w:rsidRDefault="00BC3592" w:rsidP="00BC3592">
      <w:r w:rsidRPr="00BC3592">
        <w:t>Here's a deep analysis of the relationship between company size, funding, and acquisition activity across all 36 acquiring companies in the dataset.</w:t>
      </w:r>
    </w:p>
    <w:p w14:paraId="078EAAD8" w14:textId="77777777" w:rsidR="00BC3592" w:rsidRPr="00BC3592" w:rsidRDefault="00BC3592" w:rsidP="00BC3592">
      <w:pPr>
        <w:rPr>
          <w:b/>
          <w:bCs/>
        </w:rPr>
      </w:pPr>
      <w:r w:rsidRPr="00BC3592">
        <w:rPr>
          <w:b/>
          <w:bCs/>
        </w:rPr>
        <w:t>Acquisition Activity by Company Size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7"/>
        <w:gridCol w:w="1312"/>
        <w:gridCol w:w="1738"/>
        <w:gridCol w:w="1570"/>
        <w:gridCol w:w="1797"/>
        <w:gridCol w:w="1516"/>
      </w:tblGrid>
      <w:tr w:rsidR="00BC3592" w:rsidRPr="00BC3592" w14:paraId="1AAAE82A" w14:textId="77777777">
        <w:trPr>
          <w:tblHeader/>
          <w:tblCellSpacing w:w="15" w:type="dxa"/>
        </w:trPr>
        <w:tc>
          <w:tcPr>
            <w:tcW w:w="0" w:type="auto"/>
            <w:vAlign w:val="center"/>
            <w:hideMark/>
          </w:tcPr>
          <w:p w14:paraId="073CDA64" w14:textId="77777777" w:rsidR="00BC3592" w:rsidRPr="00BC3592" w:rsidRDefault="00BC3592" w:rsidP="00BC3592">
            <w:pPr>
              <w:rPr>
                <w:b/>
                <w:bCs/>
              </w:rPr>
            </w:pPr>
            <w:r w:rsidRPr="00BC3592">
              <w:rPr>
                <w:b/>
                <w:bCs/>
              </w:rPr>
              <w:t>Size Tier</w:t>
            </w:r>
          </w:p>
        </w:tc>
        <w:tc>
          <w:tcPr>
            <w:tcW w:w="0" w:type="auto"/>
            <w:vAlign w:val="center"/>
            <w:hideMark/>
          </w:tcPr>
          <w:p w14:paraId="4492F177" w14:textId="77777777" w:rsidR="00BC3592" w:rsidRPr="00BC3592" w:rsidRDefault="00BC3592" w:rsidP="00BC3592">
            <w:pPr>
              <w:rPr>
                <w:b/>
                <w:bCs/>
              </w:rPr>
            </w:pPr>
            <w:r w:rsidRPr="00BC3592">
              <w:rPr>
                <w:b/>
                <w:bCs/>
              </w:rPr>
              <w:t>Companies</w:t>
            </w:r>
          </w:p>
        </w:tc>
        <w:tc>
          <w:tcPr>
            <w:tcW w:w="0" w:type="auto"/>
            <w:vAlign w:val="center"/>
            <w:hideMark/>
          </w:tcPr>
          <w:p w14:paraId="5446327A" w14:textId="77777777" w:rsidR="00BC3592" w:rsidRPr="00BC3592" w:rsidRDefault="00BC3592" w:rsidP="00BC3592">
            <w:pPr>
              <w:rPr>
                <w:b/>
                <w:bCs/>
              </w:rPr>
            </w:pPr>
            <w:r w:rsidRPr="00BC3592">
              <w:rPr>
                <w:b/>
                <w:bCs/>
              </w:rPr>
              <w:t>Total Acquisitions</w:t>
            </w:r>
          </w:p>
        </w:tc>
        <w:tc>
          <w:tcPr>
            <w:tcW w:w="0" w:type="auto"/>
            <w:vAlign w:val="center"/>
            <w:hideMark/>
          </w:tcPr>
          <w:p w14:paraId="240B60C4" w14:textId="77777777" w:rsidR="00BC3592" w:rsidRPr="00BC3592" w:rsidRDefault="00BC3592" w:rsidP="00BC3592">
            <w:pPr>
              <w:rPr>
                <w:b/>
                <w:bCs/>
              </w:rPr>
            </w:pPr>
            <w:r w:rsidRPr="00BC3592">
              <w:rPr>
                <w:b/>
                <w:bCs/>
              </w:rPr>
              <w:t>Avg per Company</w:t>
            </w:r>
          </w:p>
        </w:tc>
        <w:tc>
          <w:tcPr>
            <w:tcW w:w="0" w:type="auto"/>
            <w:vAlign w:val="center"/>
            <w:hideMark/>
          </w:tcPr>
          <w:p w14:paraId="638C0F00" w14:textId="77777777" w:rsidR="00BC3592" w:rsidRPr="00BC3592" w:rsidRDefault="00BC3592" w:rsidP="00BC3592">
            <w:pPr>
              <w:rPr>
                <w:b/>
                <w:bCs/>
              </w:rPr>
            </w:pPr>
            <w:r w:rsidRPr="00BC3592">
              <w:rPr>
                <w:b/>
                <w:bCs/>
              </w:rPr>
              <w:t>Median per Company</w:t>
            </w:r>
          </w:p>
        </w:tc>
        <w:tc>
          <w:tcPr>
            <w:tcW w:w="0" w:type="auto"/>
            <w:vAlign w:val="center"/>
            <w:hideMark/>
          </w:tcPr>
          <w:p w14:paraId="0F285E00" w14:textId="77777777" w:rsidR="00BC3592" w:rsidRPr="00BC3592" w:rsidRDefault="00BC3592" w:rsidP="00BC3592">
            <w:pPr>
              <w:rPr>
                <w:b/>
                <w:bCs/>
              </w:rPr>
            </w:pPr>
            <w:r w:rsidRPr="00BC3592">
              <w:rPr>
                <w:b/>
                <w:bCs/>
              </w:rPr>
              <w:t>Avg Employees</w:t>
            </w:r>
          </w:p>
        </w:tc>
      </w:tr>
      <w:tr w:rsidR="00BC3592" w:rsidRPr="00BC3592" w14:paraId="02110F59" w14:textId="77777777">
        <w:trPr>
          <w:tblCellSpacing w:w="15" w:type="dxa"/>
        </w:trPr>
        <w:tc>
          <w:tcPr>
            <w:tcW w:w="0" w:type="auto"/>
            <w:vAlign w:val="center"/>
            <w:hideMark/>
          </w:tcPr>
          <w:p w14:paraId="299955A5" w14:textId="77777777" w:rsidR="00BC3592" w:rsidRPr="00BC3592" w:rsidRDefault="00BC3592" w:rsidP="00BC3592">
            <w:r w:rsidRPr="00BC3592">
              <w:rPr>
                <w:b/>
                <w:bCs/>
              </w:rPr>
              <w:t>Small (&lt;5K)</w:t>
            </w:r>
          </w:p>
        </w:tc>
        <w:tc>
          <w:tcPr>
            <w:tcW w:w="0" w:type="auto"/>
            <w:vAlign w:val="center"/>
            <w:hideMark/>
          </w:tcPr>
          <w:p w14:paraId="7A77723B" w14:textId="77777777" w:rsidR="00BC3592" w:rsidRPr="00BC3592" w:rsidRDefault="00BC3592" w:rsidP="00BC3592">
            <w:r w:rsidRPr="00BC3592">
              <w:t>3</w:t>
            </w:r>
          </w:p>
        </w:tc>
        <w:tc>
          <w:tcPr>
            <w:tcW w:w="0" w:type="auto"/>
            <w:vAlign w:val="center"/>
            <w:hideMark/>
          </w:tcPr>
          <w:p w14:paraId="536632B9" w14:textId="77777777" w:rsidR="00BC3592" w:rsidRPr="00BC3592" w:rsidRDefault="00BC3592" w:rsidP="00BC3592">
            <w:r w:rsidRPr="00BC3592">
              <w:t>61</w:t>
            </w:r>
          </w:p>
        </w:tc>
        <w:tc>
          <w:tcPr>
            <w:tcW w:w="0" w:type="auto"/>
            <w:vAlign w:val="center"/>
            <w:hideMark/>
          </w:tcPr>
          <w:p w14:paraId="12B4D5A0" w14:textId="77777777" w:rsidR="00BC3592" w:rsidRPr="00BC3592" w:rsidRDefault="00BC3592" w:rsidP="00BC3592">
            <w:r w:rsidRPr="00BC3592">
              <w:t>20.3</w:t>
            </w:r>
          </w:p>
        </w:tc>
        <w:tc>
          <w:tcPr>
            <w:tcW w:w="0" w:type="auto"/>
            <w:vAlign w:val="center"/>
            <w:hideMark/>
          </w:tcPr>
          <w:p w14:paraId="3E741C9D" w14:textId="77777777" w:rsidR="00BC3592" w:rsidRPr="00BC3592" w:rsidRDefault="00BC3592" w:rsidP="00BC3592">
            <w:r w:rsidRPr="00BC3592">
              <w:t>18</w:t>
            </w:r>
          </w:p>
        </w:tc>
        <w:tc>
          <w:tcPr>
            <w:tcW w:w="0" w:type="auto"/>
            <w:vAlign w:val="center"/>
            <w:hideMark/>
          </w:tcPr>
          <w:p w14:paraId="077A8370" w14:textId="77777777" w:rsidR="00BC3592" w:rsidRPr="00BC3592" w:rsidRDefault="00BC3592" w:rsidP="00BC3592">
            <w:r w:rsidRPr="00BC3592">
              <w:t>1,425</w:t>
            </w:r>
          </w:p>
        </w:tc>
      </w:tr>
      <w:tr w:rsidR="00BC3592" w:rsidRPr="00BC3592" w14:paraId="1803890F" w14:textId="77777777">
        <w:trPr>
          <w:tblCellSpacing w:w="15" w:type="dxa"/>
        </w:trPr>
        <w:tc>
          <w:tcPr>
            <w:tcW w:w="0" w:type="auto"/>
            <w:vAlign w:val="center"/>
            <w:hideMark/>
          </w:tcPr>
          <w:p w14:paraId="63866A86" w14:textId="77777777" w:rsidR="00BC3592" w:rsidRPr="00BC3592" w:rsidRDefault="00BC3592" w:rsidP="00BC3592">
            <w:r w:rsidRPr="00BC3592">
              <w:rPr>
                <w:b/>
                <w:bCs/>
              </w:rPr>
              <w:t>Mid (5K–20K)</w:t>
            </w:r>
          </w:p>
        </w:tc>
        <w:tc>
          <w:tcPr>
            <w:tcW w:w="0" w:type="auto"/>
            <w:vAlign w:val="center"/>
            <w:hideMark/>
          </w:tcPr>
          <w:p w14:paraId="36B1826E" w14:textId="77777777" w:rsidR="00BC3592" w:rsidRPr="00BC3592" w:rsidRDefault="00BC3592" w:rsidP="00BC3592">
            <w:r w:rsidRPr="00BC3592">
              <w:t>10</w:t>
            </w:r>
          </w:p>
        </w:tc>
        <w:tc>
          <w:tcPr>
            <w:tcW w:w="0" w:type="auto"/>
            <w:vAlign w:val="center"/>
            <w:hideMark/>
          </w:tcPr>
          <w:p w14:paraId="52E58815" w14:textId="77777777" w:rsidR="00BC3592" w:rsidRPr="00BC3592" w:rsidRDefault="00BC3592" w:rsidP="00BC3592">
            <w:r w:rsidRPr="00BC3592">
              <w:t>341</w:t>
            </w:r>
          </w:p>
        </w:tc>
        <w:tc>
          <w:tcPr>
            <w:tcW w:w="0" w:type="auto"/>
            <w:vAlign w:val="center"/>
            <w:hideMark/>
          </w:tcPr>
          <w:p w14:paraId="4AA26A77" w14:textId="77777777" w:rsidR="00BC3592" w:rsidRPr="00BC3592" w:rsidRDefault="00BC3592" w:rsidP="00BC3592">
            <w:r w:rsidRPr="00BC3592">
              <w:t>34.1</w:t>
            </w:r>
          </w:p>
        </w:tc>
        <w:tc>
          <w:tcPr>
            <w:tcW w:w="0" w:type="auto"/>
            <w:vAlign w:val="center"/>
            <w:hideMark/>
          </w:tcPr>
          <w:p w14:paraId="53DB3317" w14:textId="77777777" w:rsidR="00BC3592" w:rsidRPr="00BC3592" w:rsidRDefault="00BC3592" w:rsidP="00BC3592">
            <w:r w:rsidRPr="00BC3592">
              <w:t>22.5</w:t>
            </w:r>
          </w:p>
        </w:tc>
        <w:tc>
          <w:tcPr>
            <w:tcW w:w="0" w:type="auto"/>
            <w:vAlign w:val="center"/>
            <w:hideMark/>
          </w:tcPr>
          <w:p w14:paraId="1B43EDB9" w14:textId="77777777" w:rsidR="00BC3592" w:rsidRPr="00BC3592" w:rsidRDefault="00BC3592" w:rsidP="00BC3592">
            <w:r w:rsidRPr="00BC3592">
              <w:t>9,127</w:t>
            </w:r>
          </w:p>
        </w:tc>
      </w:tr>
      <w:tr w:rsidR="00BC3592" w:rsidRPr="00BC3592" w14:paraId="78BC8B4C" w14:textId="77777777">
        <w:trPr>
          <w:tblCellSpacing w:w="15" w:type="dxa"/>
        </w:trPr>
        <w:tc>
          <w:tcPr>
            <w:tcW w:w="0" w:type="auto"/>
            <w:vAlign w:val="center"/>
            <w:hideMark/>
          </w:tcPr>
          <w:p w14:paraId="5AADB66D" w14:textId="77777777" w:rsidR="00BC3592" w:rsidRPr="00BC3592" w:rsidRDefault="00BC3592" w:rsidP="00BC3592">
            <w:r w:rsidRPr="00BC3592">
              <w:rPr>
                <w:b/>
                <w:bCs/>
              </w:rPr>
              <w:t>Large (20K–100K)</w:t>
            </w:r>
          </w:p>
        </w:tc>
        <w:tc>
          <w:tcPr>
            <w:tcW w:w="0" w:type="auto"/>
            <w:vAlign w:val="center"/>
            <w:hideMark/>
          </w:tcPr>
          <w:p w14:paraId="553C535B" w14:textId="77777777" w:rsidR="00BC3592" w:rsidRPr="00BC3592" w:rsidRDefault="00BC3592" w:rsidP="00BC3592">
            <w:r w:rsidRPr="00BC3592">
              <w:t>10</w:t>
            </w:r>
          </w:p>
        </w:tc>
        <w:tc>
          <w:tcPr>
            <w:tcW w:w="0" w:type="auto"/>
            <w:vAlign w:val="center"/>
            <w:hideMark/>
          </w:tcPr>
          <w:p w14:paraId="0656A925" w14:textId="77777777" w:rsidR="00BC3592" w:rsidRPr="00BC3592" w:rsidRDefault="00BC3592" w:rsidP="00BC3592">
            <w:r w:rsidRPr="00BC3592">
              <w:t>581</w:t>
            </w:r>
          </w:p>
        </w:tc>
        <w:tc>
          <w:tcPr>
            <w:tcW w:w="0" w:type="auto"/>
            <w:vAlign w:val="center"/>
            <w:hideMark/>
          </w:tcPr>
          <w:p w14:paraId="45A3B72C" w14:textId="77777777" w:rsidR="00BC3592" w:rsidRPr="00BC3592" w:rsidRDefault="00BC3592" w:rsidP="00BC3592">
            <w:r w:rsidRPr="00BC3592">
              <w:rPr>
                <w:b/>
                <w:bCs/>
              </w:rPr>
              <w:t>58.1</w:t>
            </w:r>
          </w:p>
        </w:tc>
        <w:tc>
          <w:tcPr>
            <w:tcW w:w="0" w:type="auto"/>
            <w:vAlign w:val="center"/>
            <w:hideMark/>
          </w:tcPr>
          <w:p w14:paraId="34B6FECF" w14:textId="77777777" w:rsidR="00BC3592" w:rsidRPr="00BC3592" w:rsidRDefault="00BC3592" w:rsidP="00BC3592">
            <w:r w:rsidRPr="00BC3592">
              <w:t>43</w:t>
            </w:r>
          </w:p>
        </w:tc>
        <w:tc>
          <w:tcPr>
            <w:tcW w:w="0" w:type="auto"/>
            <w:vAlign w:val="center"/>
            <w:hideMark/>
          </w:tcPr>
          <w:p w14:paraId="6B5A0D49" w14:textId="77777777" w:rsidR="00BC3592" w:rsidRPr="00BC3592" w:rsidRDefault="00BC3592" w:rsidP="00BC3592">
            <w:r w:rsidRPr="00BC3592">
              <w:t>62,167</w:t>
            </w:r>
          </w:p>
        </w:tc>
      </w:tr>
      <w:tr w:rsidR="00BC3592" w:rsidRPr="00BC3592" w14:paraId="368CAC1A" w14:textId="77777777">
        <w:trPr>
          <w:tblCellSpacing w:w="15" w:type="dxa"/>
        </w:trPr>
        <w:tc>
          <w:tcPr>
            <w:tcW w:w="0" w:type="auto"/>
            <w:vAlign w:val="center"/>
            <w:hideMark/>
          </w:tcPr>
          <w:p w14:paraId="7438E475" w14:textId="77777777" w:rsidR="00BC3592" w:rsidRPr="00BC3592" w:rsidRDefault="00BC3592" w:rsidP="00BC3592">
            <w:r w:rsidRPr="00BC3592">
              <w:rPr>
                <w:b/>
                <w:bCs/>
              </w:rPr>
              <w:t>Mega (100K+)</w:t>
            </w:r>
          </w:p>
        </w:tc>
        <w:tc>
          <w:tcPr>
            <w:tcW w:w="0" w:type="auto"/>
            <w:vAlign w:val="center"/>
            <w:hideMark/>
          </w:tcPr>
          <w:p w14:paraId="45A15477" w14:textId="77777777" w:rsidR="00BC3592" w:rsidRPr="00BC3592" w:rsidRDefault="00BC3592" w:rsidP="00BC3592">
            <w:r w:rsidRPr="00BC3592">
              <w:t>12</w:t>
            </w:r>
          </w:p>
        </w:tc>
        <w:tc>
          <w:tcPr>
            <w:tcW w:w="0" w:type="auto"/>
            <w:vAlign w:val="center"/>
            <w:hideMark/>
          </w:tcPr>
          <w:p w14:paraId="59322BBA" w14:textId="77777777" w:rsidR="00BC3592" w:rsidRPr="00BC3592" w:rsidRDefault="00BC3592" w:rsidP="00BC3592">
            <w:r w:rsidRPr="00BC3592">
              <w:t>607</w:t>
            </w:r>
          </w:p>
        </w:tc>
        <w:tc>
          <w:tcPr>
            <w:tcW w:w="0" w:type="auto"/>
            <w:vAlign w:val="center"/>
            <w:hideMark/>
          </w:tcPr>
          <w:p w14:paraId="74C457E2" w14:textId="77777777" w:rsidR="00BC3592" w:rsidRPr="00BC3592" w:rsidRDefault="00BC3592" w:rsidP="00BC3592">
            <w:r w:rsidRPr="00BC3592">
              <w:t>50.6</w:t>
            </w:r>
          </w:p>
        </w:tc>
        <w:tc>
          <w:tcPr>
            <w:tcW w:w="0" w:type="auto"/>
            <w:vAlign w:val="center"/>
            <w:hideMark/>
          </w:tcPr>
          <w:p w14:paraId="2B6C66B9" w14:textId="77777777" w:rsidR="00BC3592" w:rsidRPr="00BC3592" w:rsidRDefault="00BC3592" w:rsidP="00BC3592">
            <w:r w:rsidRPr="00BC3592">
              <w:t>35.5</w:t>
            </w:r>
          </w:p>
        </w:tc>
        <w:tc>
          <w:tcPr>
            <w:tcW w:w="0" w:type="auto"/>
            <w:vAlign w:val="center"/>
            <w:hideMark/>
          </w:tcPr>
          <w:p w14:paraId="78AD9727" w14:textId="77777777" w:rsidR="00BC3592" w:rsidRPr="00BC3592" w:rsidRDefault="00BC3592" w:rsidP="00BC3592">
            <w:r w:rsidRPr="00BC3592">
              <w:t>197,891</w:t>
            </w:r>
          </w:p>
        </w:tc>
      </w:tr>
    </w:tbl>
    <w:p w14:paraId="4DB341E1" w14:textId="77777777" w:rsidR="00BC3592" w:rsidRPr="00BC3592" w:rsidRDefault="00BC3592" w:rsidP="00BC3592">
      <w:r w:rsidRPr="00BC3592">
        <w:t xml:space="preserve">The </w:t>
      </w:r>
      <w:r w:rsidRPr="00BC3592">
        <w:rPr>
          <w:b/>
          <w:bCs/>
        </w:rPr>
        <w:t>Large tier (20K–100K employees)</w:t>
      </w:r>
      <w:r w:rsidRPr="00BC3592">
        <w:t xml:space="preserve"> is the most acquisition-intensive on a per-company basis, averaging 58.1 deals — even outpacing the Mega tier. This suggests a "sweet spot" where companies are large enough to fund acquisitions but agile enough to execute them at high velocity. Companies like Cisco (74K employees, 162 deals) and Google (52K employees, 161 deals) exemplify this.</w:t>
      </w:r>
    </w:p>
    <w:p w14:paraId="70F325CF" w14:textId="77777777" w:rsidR="00BC3592" w:rsidRPr="00BC3592" w:rsidRDefault="00BC3592" w:rsidP="00BC3592"/>
    <w:p w14:paraId="3AFE6492" w14:textId="77777777" w:rsidR="00BC3592" w:rsidRPr="00BC3592" w:rsidRDefault="00BC3592" w:rsidP="00BC3592">
      <w:r w:rsidRPr="00BC3592">
        <w:t>{</w:t>
      </w:r>
    </w:p>
    <w:p w14:paraId="4C64FDF2" w14:textId="77777777" w:rsidR="00BC3592" w:rsidRPr="00BC3592" w:rsidRDefault="00BC3592" w:rsidP="00BC3592">
      <w:r w:rsidRPr="00BC3592">
        <w:t xml:space="preserve">  "chart</w:t>
      </w:r>
      <w:proofErr w:type="gramStart"/>
      <w:r w:rsidRPr="00BC3592">
        <w:t>": {</w:t>
      </w:r>
      <w:proofErr w:type="gramEnd"/>
      <w:r w:rsidRPr="00BC3592">
        <w:t>"type": "</w:t>
      </w:r>
      <w:proofErr w:type="gramStart"/>
      <w:r w:rsidRPr="00BC3592">
        <w:t>scatter"}</w:t>
      </w:r>
      <w:proofErr w:type="gramEnd"/>
      <w:r w:rsidRPr="00BC3592">
        <w:t>,</w:t>
      </w:r>
    </w:p>
    <w:p w14:paraId="596EFCA3" w14:textId="77777777" w:rsidR="00BC3592" w:rsidRPr="00BC3592" w:rsidRDefault="00BC3592" w:rsidP="00BC3592">
      <w:r w:rsidRPr="00BC3592">
        <w:t xml:space="preserve">  "title</w:t>
      </w:r>
      <w:proofErr w:type="gramStart"/>
      <w:r w:rsidRPr="00BC3592">
        <w:t>": {</w:t>
      </w:r>
      <w:proofErr w:type="gramEnd"/>
      <w:r w:rsidRPr="00BC3592">
        <w:t xml:space="preserve">"text": "Company Size (Employees) vs. Acquisition </w:t>
      </w:r>
      <w:proofErr w:type="gramStart"/>
      <w:r w:rsidRPr="00BC3592">
        <w:t>Count"}</w:t>
      </w:r>
      <w:proofErr w:type="gramEnd"/>
      <w:r w:rsidRPr="00BC3592">
        <w:t>,</w:t>
      </w:r>
    </w:p>
    <w:p w14:paraId="11DEDD3F" w14:textId="77777777" w:rsidR="00BC3592" w:rsidRPr="00BC3592" w:rsidRDefault="00BC3592" w:rsidP="00BC3592">
      <w:r w:rsidRPr="00BC3592">
        <w:t xml:space="preserve">  "</w:t>
      </w:r>
      <w:proofErr w:type="spellStart"/>
      <w:r w:rsidRPr="00BC3592">
        <w:t>xAxis</w:t>
      </w:r>
      <w:proofErr w:type="spellEnd"/>
      <w:proofErr w:type="gramStart"/>
      <w:r w:rsidRPr="00BC3592">
        <w:t>": {</w:t>
      </w:r>
      <w:proofErr w:type="gramEnd"/>
      <w:r w:rsidRPr="00BC3592">
        <w:t>"title</w:t>
      </w:r>
      <w:proofErr w:type="gramStart"/>
      <w:r w:rsidRPr="00BC3592">
        <w:t>": {</w:t>
      </w:r>
      <w:proofErr w:type="gramEnd"/>
      <w:r w:rsidRPr="00BC3592">
        <w:t xml:space="preserve">"text": "Number of </w:t>
      </w:r>
      <w:proofErr w:type="gramStart"/>
      <w:r w:rsidRPr="00BC3592">
        <w:t>Employees"}</w:t>
      </w:r>
      <w:proofErr w:type="gramEnd"/>
      <w:r w:rsidRPr="00BC3592">
        <w:t>, "type": "</w:t>
      </w:r>
      <w:proofErr w:type="gramStart"/>
      <w:r w:rsidRPr="00BC3592">
        <w:t>logarithmic"}</w:t>
      </w:r>
      <w:proofErr w:type="gramEnd"/>
      <w:r w:rsidRPr="00BC3592">
        <w:t>,</w:t>
      </w:r>
    </w:p>
    <w:p w14:paraId="2DDA802C" w14:textId="77777777" w:rsidR="00BC3592" w:rsidRPr="00BC3592" w:rsidRDefault="00BC3592" w:rsidP="00BC3592">
      <w:r w:rsidRPr="00BC3592">
        <w:lastRenderedPageBreak/>
        <w:t xml:space="preserve">  "</w:t>
      </w:r>
      <w:proofErr w:type="spellStart"/>
      <w:r w:rsidRPr="00BC3592">
        <w:t>yAxis</w:t>
      </w:r>
      <w:proofErr w:type="spellEnd"/>
      <w:proofErr w:type="gramStart"/>
      <w:r w:rsidRPr="00BC3592">
        <w:t>": {</w:t>
      </w:r>
      <w:proofErr w:type="gramEnd"/>
      <w:r w:rsidRPr="00BC3592">
        <w:t>"title</w:t>
      </w:r>
      <w:proofErr w:type="gramStart"/>
      <w:r w:rsidRPr="00BC3592">
        <w:t>": {</w:t>
      </w:r>
      <w:proofErr w:type="gramEnd"/>
      <w:r w:rsidRPr="00BC3592">
        <w:t xml:space="preserve">"text": "Number of </w:t>
      </w:r>
      <w:proofErr w:type="gramStart"/>
      <w:r w:rsidRPr="00BC3592">
        <w:t>Acquisitions"}}</w:t>
      </w:r>
      <w:proofErr w:type="gramEnd"/>
      <w:r w:rsidRPr="00BC3592">
        <w:t>,</w:t>
      </w:r>
    </w:p>
    <w:p w14:paraId="3273D9FF" w14:textId="77777777" w:rsidR="00BC3592" w:rsidRPr="00BC3592" w:rsidRDefault="00BC3592" w:rsidP="00BC3592">
      <w:r w:rsidRPr="00BC3592">
        <w:t xml:space="preserve">  "tooltip</w:t>
      </w:r>
      <w:proofErr w:type="gramStart"/>
      <w:r w:rsidRPr="00BC3592">
        <w:t>": {</w:t>
      </w:r>
      <w:proofErr w:type="gramEnd"/>
      <w:r w:rsidRPr="00BC3592">
        <w:t>"</w:t>
      </w:r>
      <w:proofErr w:type="spellStart"/>
      <w:r w:rsidRPr="00BC3592">
        <w:t>pointFormat</w:t>
      </w:r>
      <w:proofErr w:type="spellEnd"/>
      <w:r w:rsidRPr="00BC3592">
        <w:t>"</w:t>
      </w:r>
      <w:proofErr w:type="gramStart"/>
      <w:r w:rsidRPr="00BC3592">
        <w:t>: "{point.name}: {</w:t>
      </w:r>
      <w:proofErr w:type="spellStart"/>
      <w:proofErr w:type="gramEnd"/>
      <w:r w:rsidRPr="00BC3592">
        <w:t>point.y</w:t>
      </w:r>
      <w:proofErr w:type="spellEnd"/>
      <w:r w:rsidRPr="00BC3592">
        <w:t>} acquisitions, {</w:t>
      </w:r>
      <w:proofErr w:type="spellStart"/>
      <w:r w:rsidRPr="00BC3592">
        <w:t>point.x</w:t>
      </w:r>
      <w:proofErr w:type="spellEnd"/>
      <w:r w:rsidRPr="00BC3592">
        <w:t>} employees"},</w:t>
      </w:r>
    </w:p>
    <w:p w14:paraId="217EE674" w14:textId="77777777" w:rsidR="00BC3592" w:rsidRPr="00BC3592" w:rsidRDefault="00BC3592" w:rsidP="00BC3592">
      <w:r w:rsidRPr="00BC3592">
        <w:t xml:space="preserve">  "series": [{"name": "Acquiring Companies", "data": [{"x": 11144, "y": 38, "name": "Adobe"}, {"x": 132600, "y": 45, "name": "Amazon"}, {"x": 5600, "y": 62, "name": "AOL"}, {"x": 98000, "y": 51, "name": "Apple"}, {"x": 246740, "y": 12, "name": "AT&amp;T"}, {"x": 12600, "y": 16, "name": "CA Technologies"}, {"x": 74042, "y": 162, "name": "Cisco Systems"}, {"x": 136000, "y": 13, "name": "Comcast"}, {"x": 108800, "y": 26, "name": "Dell"}, {"x": 642, "y": 18, "name": "Dropbox"}, {"x": 33500, "y": 48, "name": "eBay"}, {"x": 63900, "y": 60, "name": "EMC"}, {"x": 7185, "y": 49, "name": "Facebook"}, {"x": 52069, "y": 161, "name": "Google"}, {"x": 317500, "y": 88, "name": "HP"}, {"x": 431212, "y": 121, "name": "IBM"}, {"x": 107600, "y": 57, "name": "Intel"}, {"x": 9483, "y": 10, "name": "Juniper Networks"}, {"x": 5400, "y": 12, "name": "LinkedIn"}, {"x": 128076, "y": 136, "name": "Microsoft"}, {"x": 90981, "y": 38, "name": "Nokia"}, {"x": 122458, "y": 88, "name": "Oracle"}, {"x": 333, "y": 5, "name": "Pinterest"}, {"x": 31000, "y": 22, "name": "Qualcomm"}, {"x": 12000, "y": 29, "name": "Salesforce"}, {"x": 326000, "y": 10, "name": "Samsung Electronics"}, {"x": 5459, "y": 6, "name": "SanDisk"}, {"x": 66500, "y": 13, "name": "SAP"}, {"x": 140900, "y": 4, "name": "Sony"}, {"x": 20402, "y": 17, "name": "Symantec"}, {"x": 10200, "y": 7, "name": "Teradata"}, {"x": 3300, "y": 38, "name": "Twitter"}, {"x": 176800, "y": 7, "name": "Verizon Communications"}, {"x": 91272, "y": 9, "name": "Vodafone"}, {"x": 12200, "y": 112, "name": "Yahoo"}]}]</w:t>
      </w:r>
    </w:p>
    <w:p w14:paraId="1C5BA950" w14:textId="77777777" w:rsidR="00BC3592" w:rsidRPr="00BC3592" w:rsidRDefault="00BC3592" w:rsidP="00BC3592">
      <w:r w:rsidRPr="00BC3592">
        <w:t>}</w:t>
      </w:r>
    </w:p>
    <w:p w14:paraId="037B2C3F" w14:textId="77777777" w:rsidR="00BC3592" w:rsidRPr="00BC3592" w:rsidRDefault="00BC3592" w:rsidP="00BC3592"/>
    <w:p w14:paraId="275D199F" w14:textId="77777777" w:rsidR="00BC3592" w:rsidRPr="00BC3592" w:rsidRDefault="00BC3592" w:rsidP="00BC3592">
      <w:r w:rsidRPr="00BC3592">
        <w:t xml:space="preserve">The scatter plot reveals that </w:t>
      </w:r>
      <w:r w:rsidRPr="00BC3592">
        <w:rPr>
          <w:b/>
          <w:bCs/>
        </w:rPr>
        <w:t>employee count alone is a weak predictor</w:t>
      </w:r>
      <w:r w:rsidRPr="00BC3592">
        <w:t xml:space="preserve"> of acquisition activity (correlation: 0.206). Several outliers stand out — Yahoo (12K employees, 112 deals) and AOL (5.6K employees, 62 deals) punch far above their weight, while mega-employers like AT&amp;T (247K employees, 12 deals) and Sony (141K employees, 4 deals) are comparatively inactive acquirers.</w:t>
      </w:r>
    </w:p>
    <w:p w14:paraId="39ACAD19" w14:textId="77777777" w:rsidR="00BC3592" w:rsidRPr="00BC3592" w:rsidRDefault="00BC3592" w:rsidP="00BC3592">
      <w:pPr>
        <w:rPr>
          <w:b/>
          <w:bCs/>
        </w:rPr>
      </w:pPr>
      <w:r w:rsidRPr="00BC3592">
        <w:rPr>
          <w:b/>
          <w:bCs/>
        </w:rPr>
        <w:t>Self-Funded vs. VC-Backed Acquirers</w:t>
      </w:r>
    </w:p>
    <w:p w14:paraId="307964BC" w14:textId="77777777" w:rsidR="00BC3592" w:rsidRPr="00BC3592" w:rsidRDefault="00BC3592" w:rsidP="00BC3592">
      <w:r w:rsidRPr="00BC3592">
        <w:t>This is where the most striking pattern emerges: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3038"/>
        <w:gridCol w:w="4060"/>
      </w:tblGrid>
      <w:tr w:rsidR="00BC3592" w:rsidRPr="00BC3592" w14:paraId="553C336D" w14:textId="77777777">
        <w:trPr>
          <w:tblHeader/>
          <w:tblCellSpacing w:w="15" w:type="dxa"/>
        </w:trPr>
        <w:tc>
          <w:tcPr>
            <w:tcW w:w="0" w:type="auto"/>
            <w:vAlign w:val="center"/>
            <w:hideMark/>
          </w:tcPr>
          <w:p w14:paraId="3C1A532B" w14:textId="77777777" w:rsidR="00BC3592" w:rsidRPr="00BC3592" w:rsidRDefault="00BC3592" w:rsidP="00BC3592">
            <w:pPr>
              <w:rPr>
                <w:b/>
                <w:bCs/>
              </w:rPr>
            </w:pPr>
            <w:r w:rsidRPr="00BC3592">
              <w:rPr>
                <w:b/>
                <w:bCs/>
              </w:rPr>
              <w:t>Metric</w:t>
            </w:r>
          </w:p>
        </w:tc>
        <w:tc>
          <w:tcPr>
            <w:tcW w:w="0" w:type="auto"/>
            <w:vAlign w:val="center"/>
            <w:hideMark/>
          </w:tcPr>
          <w:p w14:paraId="58F56E6A" w14:textId="77777777" w:rsidR="00BC3592" w:rsidRPr="00BC3592" w:rsidRDefault="00BC3592" w:rsidP="00BC3592">
            <w:pPr>
              <w:rPr>
                <w:b/>
                <w:bCs/>
              </w:rPr>
            </w:pPr>
            <w:r w:rsidRPr="00BC3592">
              <w:rPr>
                <w:b/>
                <w:bCs/>
              </w:rPr>
              <w:t>Self-Funded (20 companies)</w:t>
            </w:r>
          </w:p>
        </w:tc>
        <w:tc>
          <w:tcPr>
            <w:tcW w:w="0" w:type="auto"/>
            <w:vAlign w:val="center"/>
            <w:hideMark/>
          </w:tcPr>
          <w:p w14:paraId="5A99B185" w14:textId="77777777" w:rsidR="00BC3592" w:rsidRPr="00BC3592" w:rsidRDefault="00BC3592" w:rsidP="00BC3592">
            <w:pPr>
              <w:rPr>
                <w:b/>
                <w:bCs/>
              </w:rPr>
            </w:pPr>
            <w:r w:rsidRPr="00BC3592">
              <w:rPr>
                <w:b/>
                <w:bCs/>
              </w:rPr>
              <w:t>VC/Externally Funded (16 companies)</w:t>
            </w:r>
          </w:p>
        </w:tc>
      </w:tr>
      <w:tr w:rsidR="00BC3592" w:rsidRPr="00BC3592" w14:paraId="51B898E4" w14:textId="77777777">
        <w:trPr>
          <w:tblCellSpacing w:w="15" w:type="dxa"/>
        </w:trPr>
        <w:tc>
          <w:tcPr>
            <w:tcW w:w="0" w:type="auto"/>
            <w:vAlign w:val="center"/>
            <w:hideMark/>
          </w:tcPr>
          <w:p w14:paraId="018DBCF6" w14:textId="77777777" w:rsidR="00BC3592" w:rsidRPr="00BC3592" w:rsidRDefault="00BC3592" w:rsidP="00BC3592">
            <w:r w:rsidRPr="00BC3592">
              <w:rPr>
                <w:b/>
                <w:bCs/>
              </w:rPr>
              <w:t>Total Acquisitions</w:t>
            </w:r>
          </w:p>
        </w:tc>
        <w:tc>
          <w:tcPr>
            <w:tcW w:w="0" w:type="auto"/>
            <w:vAlign w:val="center"/>
            <w:hideMark/>
          </w:tcPr>
          <w:p w14:paraId="3596CD1C" w14:textId="77777777" w:rsidR="00BC3592" w:rsidRPr="00BC3592" w:rsidRDefault="00BC3592" w:rsidP="00BC3592">
            <w:r w:rsidRPr="00BC3592">
              <w:t>819</w:t>
            </w:r>
          </w:p>
        </w:tc>
        <w:tc>
          <w:tcPr>
            <w:tcW w:w="0" w:type="auto"/>
            <w:vAlign w:val="center"/>
            <w:hideMark/>
          </w:tcPr>
          <w:p w14:paraId="7547774C" w14:textId="77777777" w:rsidR="00BC3592" w:rsidRPr="00BC3592" w:rsidRDefault="00BC3592" w:rsidP="00BC3592">
            <w:r w:rsidRPr="00BC3592">
              <w:t>795</w:t>
            </w:r>
          </w:p>
        </w:tc>
      </w:tr>
      <w:tr w:rsidR="00BC3592" w:rsidRPr="00BC3592" w14:paraId="5651305C" w14:textId="77777777">
        <w:trPr>
          <w:tblCellSpacing w:w="15" w:type="dxa"/>
        </w:trPr>
        <w:tc>
          <w:tcPr>
            <w:tcW w:w="0" w:type="auto"/>
            <w:vAlign w:val="center"/>
            <w:hideMark/>
          </w:tcPr>
          <w:p w14:paraId="31CE4D74" w14:textId="77777777" w:rsidR="00BC3592" w:rsidRPr="00BC3592" w:rsidRDefault="00BC3592" w:rsidP="00BC3592">
            <w:r w:rsidRPr="00BC3592">
              <w:rPr>
                <w:b/>
                <w:bCs/>
              </w:rPr>
              <w:t>Avg Acquisitions</w:t>
            </w:r>
          </w:p>
        </w:tc>
        <w:tc>
          <w:tcPr>
            <w:tcW w:w="0" w:type="auto"/>
            <w:vAlign w:val="center"/>
            <w:hideMark/>
          </w:tcPr>
          <w:p w14:paraId="527E20D3" w14:textId="77777777" w:rsidR="00BC3592" w:rsidRPr="00BC3592" w:rsidRDefault="00BC3592" w:rsidP="00BC3592">
            <w:r w:rsidRPr="00BC3592">
              <w:t>41.0</w:t>
            </w:r>
          </w:p>
        </w:tc>
        <w:tc>
          <w:tcPr>
            <w:tcW w:w="0" w:type="auto"/>
            <w:vAlign w:val="center"/>
            <w:hideMark/>
          </w:tcPr>
          <w:p w14:paraId="4BBE15A5" w14:textId="77777777" w:rsidR="00BC3592" w:rsidRPr="00BC3592" w:rsidRDefault="00BC3592" w:rsidP="00BC3592">
            <w:r w:rsidRPr="00BC3592">
              <w:rPr>
                <w:b/>
                <w:bCs/>
              </w:rPr>
              <w:t>49.7</w:t>
            </w:r>
          </w:p>
        </w:tc>
      </w:tr>
      <w:tr w:rsidR="00BC3592" w:rsidRPr="00BC3592" w14:paraId="7ACB3B48" w14:textId="77777777">
        <w:trPr>
          <w:tblCellSpacing w:w="15" w:type="dxa"/>
        </w:trPr>
        <w:tc>
          <w:tcPr>
            <w:tcW w:w="0" w:type="auto"/>
            <w:vAlign w:val="center"/>
            <w:hideMark/>
          </w:tcPr>
          <w:p w14:paraId="03B915F6" w14:textId="77777777" w:rsidR="00BC3592" w:rsidRPr="00BC3592" w:rsidRDefault="00BC3592" w:rsidP="00BC3592">
            <w:r w:rsidRPr="00BC3592">
              <w:rPr>
                <w:b/>
                <w:bCs/>
              </w:rPr>
              <w:lastRenderedPageBreak/>
              <w:t>Median Acquisitions</w:t>
            </w:r>
          </w:p>
        </w:tc>
        <w:tc>
          <w:tcPr>
            <w:tcW w:w="0" w:type="auto"/>
            <w:vAlign w:val="center"/>
            <w:hideMark/>
          </w:tcPr>
          <w:p w14:paraId="6E8C3E5A" w14:textId="77777777" w:rsidR="00BC3592" w:rsidRPr="00BC3592" w:rsidRDefault="00BC3592" w:rsidP="00BC3592">
            <w:r w:rsidRPr="00BC3592">
              <w:t>24</w:t>
            </w:r>
          </w:p>
        </w:tc>
        <w:tc>
          <w:tcPr>
            <w:tcW w:w="0" w:type="auto"/>
            <w:vAlign w:val="center"/>
            <w:hideMark/>
          </w:tcPr>
          <w:p w14:paraId="1541078C" w14:textId="77777777" w:rsidR="00BC3592" w:rsidRPr="00BC3592" w:rsidRDefault="00BC3592" w:rsidP="00BC3592">
            <w:r w:rsidRPr="00BC3592">
              <w:rPr>
                <w:b/>
                <w:bCs/>
              </w:rPr>
              <w:t>33.5</w:t>
            </w:r>
          </w:p>
        </w:tc>
      </w:tr>
      <w:tr w:rsidR="00BC3592" w:rsidRPr="00BC3592" w14:paraId="366597A7" w14:textId="77777777">
        <w:trPr>
          <w:tblCellSpacing w:w="15" w:type="dxa"/>
        </w:trPr>
        <w:tc>
          <w:tcPr>
            <w:tcW w:w="0" w:type="auto"/>
            <w:vAlign w:val="center"/>
            <w:hideMark/>
          </w:tcPr>
          <w:p w14:paraId="61AE268D" w14:textId="77777777" w:rsidR="00BC3592" w:rsidRPr="00BC3592" w:rsidRDefault="00BC3592" w:rsidP="00BC3592">
            <w:r w:rsidRPr="00BC3592">
              <w:rPr>
                <w:b/>
                <w:bCs/>
              </w:rPr>
              <w:t>Avg Employees</w:t>
            </w:r>
          </w:p>
        </w:tc>
        <w:tc>
          <w:tcPr>
            <w:tcW w:w="0" w:type="auto"/>
            <w:vAlign w:val="center"/>
            <w:hideMark/>
          </w:tcPr>
          <w:p w14:paraId="7109D08D" w14:textId="77777777" w:rsidR="00BC3592" w:rsidRPr="00BC3592" w:rsidRDefault="00BC3592" w:rsidP="00BC3592">
            <w:r w:rsidRPr="00BC3592">
              <w:rPr>
                <w:b/>
                <w:bCs/>
              </w:rPr>
              <w:t>121,537</w:t>
            </w:r>
          </w:p>
        </w:tc>
        <w:tc>
          <w:tcPr>
            <w:tcW w:w="0" w:type="auto"/>
            <w:vAlign w:val="center"/>
            <w:hideMark/>
          </w:tcPr>
          <w:p w14:paraId="2092AF8E" w14:textId="77777777" w:rsidR="00BC3592" w:rsidRPr="00BC3592" w:rsidRDefault="00BC3592" w:rsidP="00BC3592">
            <w:r w:rsidRPr="00BC3592">
              <w:t>44,077</w:t>
            </w:r>
          </w:p>
        </w:tc>
      </w:tr>
      <w:tr w:rsidR="00BC3592" w:rsidRPr="00BC3592" w14:paraId="7FD448EF" w14:textId="77777777">
        <w:trPr>
          <w:tblCellSpacing w:w="15" w:type="dxa"/>
        </w:trPr>
        <w:tc>
          <w:tcPr>
            <w:tcW w:w="0" w:type="auto"/>
            <w:vAlign w:val="center"/>
            <w:hideMark/>
          </w:tcPr>
          <w:p w14:paraId="7277BCEE" w14:textId="77777777" w:rsidR="00BC3592" w:rsidRPr="00BC3592" w:rsidRDefault="00BC3592" w:rsidP="00BC3592">
            <w:r w:rsidRPr="00BC3592">
              <w:rPr>
                <w:b/>
                <w:bCs/>
              </w:rPr>
              <w:t>Avg Company Age</w:t>
            </w:r>
          </w:p>
        </w:tc>
        <w:tc>
          <w:tcPr>
            <w:tcW w:w="0" w:type="auto"/>
            <w:vAlign w:val="center"/>
            <w:hideMark/>
          </w:tcPr>
          <w:p w14:paraId="7697D970" w14:textId="77777777" w:rsidR="00BC3592" w:rsidRPr="00BC3592" w:rsidRDefault="00BC3592" w:rsidP="00BC3592">
            <w:r w:rsidRPr="00BC3592">
              <w:rPr>
                <w:b/>
                <w:bCs/>
              </w:rPr>
              <w:t>48.1 years</w:t>
            </w:r>
          </w:p>
        </w:tc>
        <w:tc>
          <w:tcPr>
            <w:tcW w:w="0" w:type="auto"/>
            <w:vAlign w:val="center"/>
            <w:hideMark/>
          </w:tcPr>
          <w:p w14:paraId="3A7D9BF1" w14:textId="77777777" w:rsidR="00BC3592" w:rsidRPr="00BC3592" w:rsidRDefault="00BC3592" w:rsidP="00BC3592">
            <w:r w:rsidRPr="00BC3592">
              <w:t>20.0 years</w:t>
            </w:r>
          </w:p>
        </w:tc>
      </w:tr>
    </w:tbl>
    <w:p w14:paraId="0DFEF79B" w14:textId="77777777" w:rsidR="00BC3592" w:rsidRPr="00BC3592" w:rsidRDefault="00BC3592" w:rsidP="00BC3592"/>
    <w:p w14:paraId="096DB5AD" w14:textId="77777777" w:rsidR="00BC3592" w:rsidRPr="00BC3592" w:rsidRDefault="00BC3592" w:rsidP="00BC3592">
      <w:r w:rsidRPr="00BC3592">
        <w:t>{</w:t>
      </w:r>
    </w:p>
    <w:p w14:paraId="50DF6272" w14:textId="77777777" w:rsidR="00BC3592" w:rsidRPr="00BC3592" w:rsidRDefault="00BC3592" w:rsidP="00BC3592">
      <w:r w:rsidRPr="00BC3592">
        <w:t xml:space="preserve">  "chart</w:t>
      </w:r>
      <w:proofErr w:type="gramStart"/>
      <w:r w:rsidRPr="00BC3592">
        <w:t>": {</w:t>
      </w:r>
      <w:proofErr w:type="gramEnd"/>
      <w:r w:rsidRPr="00BC3592">
        <w:t>"type": "</w:t>
      </w:r>
      <w:proofErr w:type="gramStart"/>
      <w:r w:rsidRPr="00BC3592">
        <w:t>bar"}</w:t>
      </w:r>
      <w:proofErr w:type="gramEnd"/>
      <w:r w:rsidRPr="00BC3592">
        <w:t>,</w:t>
      </w:r>
    </w:p>
    <w:p w14:paraId="24D09CE3" w14:textId="77777777" w:rsidR="00BC3592" w:rsidRPr="00BC3592" w:rsidRDefault="00BC3592" w:rsidP="00BC3592">
      <w:r w:rsidRPr="00BC3592">
        <w:t xml:space="preserve">  "title</w:t>
      </w:r>
      <w:proofErr w:type="gramStart"/>
      <w:r w:rsidRPr="00BC3592">
        <w:t>": {</w:t>
      </w:r>
      <w:proofErr w:type="gramEnd"/>
      <w:r w:rsidRPr="00BC3592">
        <w:t xml:space="preserve">"text": "Self-Funded vs. VC-Backed: Acquisition </w:t>
      </w:r>
      <w:proofErr w:type="gramStart"/>
      <w:r w:rsidRPr="00BC3592">
        <w:t>Comparison"}</w:t>
      </w:r>
      <w:proofErr w:type="gramEnd"/>
      <w:r w:rsidRPr="00BC3592">
        <w:t>,</w:t>
      </w:r>
    </w:p>
    <w:p w14:paraId="721F7266" w14:textId="77777777" w:rsidR="00BC3592" w:rsidRPr="00BC3592" w:rsidRDefault="00BC3592" w:rsidP="00BC3592">
      <w:r w:rsidRPr="00BC3592">
        <w:t xml:space="preserve">  "</w:t>
      </w:r>
      <w:proofErr w:type="spellStart"/>
      <w:r w:rsidRPr="00BC3592">
        <w:t>xAxis</w:t>
      </w:r>
      <w:proofErr w:type="spellEnd"/>
      <w:proofErr w:type="gramStart"/>
      <w:r w:rsidRPr="00BC3592">
        <w:t>": {</w:t>
      </w:r>
      <w:proofErr w:type="gramEnd"/>
      <w:r w:rsidRPr="00BC3592">
        <w:t>"categories": ["Avg Acquisitions", "Company Count", "Avg Employees (thousands)</w:t>
      </w:r>
      <w:proofErr w:type="gramStart"/>
      <w:r w:rsidRPr="00BC3592">
        <w:t>"]}</w:t>
      </w:r>
      <w:proofErr w:type="gramEnd"/>
      <w:r w:rsidRPr="00BC3592">
        <w:t>,</w:t>
      </w:r>
    </w:p>
    <w:p w14:paraId="3B74AD43" w14:textId="77777777" w:rsidR="00BC3592" w:rsidRPr="00BC3592" w:rsidRDefault="00BC3592" w:rsidP="00BC3592">
      <w:r w:rsidRPr="00BC3592">
        <w:t xml:space="preserve">  "</w:t>
      </w:r>
      <w:proofErr w:type="spellStart"/>
      <w:r w:rsidRPr="00BC3592">
        <w:t>yAxis</w:t>
      </w:r>
      <w:proofErr w:type="spellEnd"/>
      <w:proofErr w:type="gramStart"/>
      <w:r w:rsidRPr="00BC3592">
        <w:t>": {</w:t>
      </w:r>
      <w:proofErr w:type="gramEnd"/>
      <w:r w:rsidRPr="00BC3592">
        <w:t>"title</w:t>
      </w:r>
      <w:proofErr w:type="gramStart"/>
      <w:r w:rsidRPr="00BC3592">
        <w:t>": {</w:t>
      </w:r>
      <w:proofErr w:type="gramEnd"/>
      <w:r w:rsidRPr="00BC3592">
        <w:t>"text": "</w:t>
      </w:r>
      <w:proofErr w:type="gramStart"/>
      <w:r w:rsidRPr="00BC3592">
        <w:t>Value"}}</w:t>
      </w:r>
      <w:proofErr w:type="gramEnd"/>
      <w:r w:rsidRPr="00BC3592">
        <w:t>,</w:t>
      </w:r>
    </w:p>
    <w:p w14:paraId="0627C713" w14:textId="77777777" w:rsidR="00BC3592" w:rsidRPr="00BC3592" w:rsidRDefault="00BC3592" w:rsidP="00BC3592">
      <w:r w:rsidRPr="00BC3592">
        <w:t xml:space="preserve">  "series"</w:t>
      </w:r>
      <w:proofErr w:type="gramStart"/>
      <w:r w:rsidRPr="00BC3592">
        <w:t>: [{</w:t>
      </w:r>
      <w:proofErr w:type="gramEnd"/>
      <w:r w:rsidRPr="00BC3592">
        <w:t xml:space="preserve">"name": "Self-Funded", "data": [41.0, 20, </w:t>
      </w:r>
      <w:proofErr w:type="gramStart"/>
      <w:r w:rsidRPr="00BC3592">
        <w:t>121.5]}, {"</w:t>
      </w:r>
      <w:proofErr w:type="gramEnd"/>
      <w:r w:rsidRPr="00BC3592">
        <w:t xml:space="preserve">name": "VC/Externally Funded", "data": [49.7, 16, </w:t>
      </w:r>
      <w:proofErr w:type="gramStart"/>
      <w:r w:rsidRPr="00BC3592">
        <w:t>44.1]}</w:t>
      </w:r>
      <w:proofErr w:type="gramEnd"/>
      <w:r w:rsidRPr="00BC3592">
        <w:t>]</w:t>
      </w:r>
    </w:p>
    <w:p w14:paraId="3F0CCE50" w14:textId="77777777" w:rsidR="00BC3592" w:rsidRPr="00BC3592" w:rsidRDefault="00BC3592" w:rsidP="00BC3592">
      <w:r w:rsidRPr="00BC3592">
        <w:t>}</w:t>
      </w:r>
    </w:p>
    <w:p w14:paraId="6953A58E" w14:textId="77777777" w:rsidR="00BC3592" w:rsidRPr="00BC3592" w:rsidRDefault="00BC3592" w:rsidP="00BC3592"/>
    <w:p w14:paraId="49033843" w14:textId="77777777" w:rsidR="00BC3592" w:rsidRPr="00BC3592" w:rsidRDefault="00BC3592" w:rsidP="00BC3592">
      <w:pPr>
        <w:rPr>
          <w:b/>
          <w:bCs/>
        </w:rPr>
      </w:pPr>
      <w:r w:rsidRPr="00BC3592">
        <w:rPr>
          <w:b/>
          <w:bCs/>
        </w:rPr>
        <w:t>The Funding Paradox</w:t>
      </w:r>
    </w:p>
    <w:p w14:paraId="1B924FF6" w14:textId="77777777" w:rsidR="00BC3592" w:rsidRPr="00BC3592" w:rsidRDefault="00BC3592" w:rsidP="00BC3592">
      <w:r w:rsidRPr="00BC3592">
        <w:t xml:space="preserve">The most counterintuitive finding is the </w:t>
      </w:r>
      <w:r w:rsidRPr="00BC3592">
        <w:rPr>
          <w:b/>
          <w:bCs/>
        </w:rPr>
        <w:t>negative correlation (-0.158) between total funding raised and acquisition count</w:t>
      </w:r>
      <w:r w:rsidRPr="00BC3592">
        <w:t>. Here's why: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0"/>
        <w:gridCol w:w="1312"/>
        <w:gridCol w:w="1034"/>
        <w:gridCol w:w="1613"/>
        <w:gridCol w:w="3341"/>
      </w:tblGrid>
      <w:tr w:rsidR="00BC3592" w:rsidRPr="00BC3592" w14:paraId="074C7185" w14:textId="77777777">
        <w:trPr>
          <w:tblHeader/>
          <w:tblCellSpacing w:w="15" w:type="dxa"/>
        </w:trPr>
        <w:tc>
          <w:tcPr>
            <w:tcW w:w="0" w:type="auto"/>
            <w:vAlign w:val="center"/>
            <w:hideMark/>
          </w:tcPr>
          <w:p w14:paraId="5712603D" w14:textId="77777777" w:rsidR="00BC3592" w:rsidRPr="00BC3592" w:rsidRDefault="00BC3592" w:rsidP="00BC3592">
            <w:pPr>
              <w:rPr>
                <w:b/>
                <w:bCs/>
              </w:rPr>
            </w:pPr>
            <w:r w:rsidRPr="00BC3592">
              <w:rPr>
                <w:b/>
                <w:bCs/>
              </w:rPr>
              <w:t>Funding Tier</w:t>
            </w:r>
          </w:p>
        </w:tc>
        <w:tc>
          <w:tcPr>
            <w:tcW w:w="0" w:type="auto"/>
            <w:vAlign w:val="center"/>
            <w:hideMark/>
          </w:tcPr>
          <w:p w14:paraId="7702F620" w14:textId="77777777" w:rsidR="00BC3592" w:rsidRPr="00BC3592" w:rsidRDefault="00BC3592" w:rsidP="00BC3592">
            <w:pPr>
              <w:rPr>
                <w:b/>
                <w:bCs/>
              </w:rPr>
            </w:pPr>
            <w:r w:rsidRPr="00BC3592">
              <w:rPr>
                <w:b/>
                <w:bCs/>
              </w:rPr>
              <w:t>Companies</w:t>
            </w:r>
          </w:p>
        </w:tc>
        <w:tc>
          <w:tcPr>
            <w:tcW w:w="0" w:type="auto"/>
            <w:vAlign w:val="center"/>
            <w:hideMark/>
          </w:tcPr>
          <w:p w14:paraId="47A90E07" w14:textId="77777777" w:rsidR="00BC3592" w:rsidRPr="00BC3592" w:rsidRDefault="00BC3592" w:rsidP="00BC3592">
            <w:pPr>
              <w:rPr>
                <w:b/>
                <w:bCs/>
              </w:rPr>
            </w:pPr>
            <w:r w:rsidRPr="00BC3592">
              <w:rPr>
                <w:b/>
                <w:bCs/>
              </w:rPr>
              <w:t>Total Deals</w:t>
            </w:r>
          </w:p>
        </w:tc>
        <w:tc>
          <w:tcPr>
            <w:tcW w:w="0" w:type="auto"/>
            <w:vAlign w:val="center"/>
            <w:hideMark/>
          </w:tcPr>
          <w:p w14:paraId="3B8C0BAB" w14:textId="77777777" w:rsidR="00BC3592" w:rsidRPr="00BC3592" w:rsidRDefault="00BC3592" w:rsidP="00BC3592">
            <w:pPr>
              <w:rPr>
                <w:b/>
                <w:bCs/>
              </w:rPr>
            </w:pPr>
            <w:r w:rsidRPr="00BC3592">
              <w:rPr>
                <w:b/>
                <w:bCs/>
              </w:rPr>
              <w:t>Avg per Company</w:t>
            </w:r>
          </w:p>
        </w:tc>
        <w:tc>
          <w:tcPr>
            <w:tcW w:w="0" w:type="auto"/>
            <w:vAlign w:val="center"/>
            <w:hideMark/>
          </w:tcPr>
          <w:p w14:paraId="06A872E5" w14:textId="77777777" w:rsidR="00BC3592" w:rsidRPr="00BC3592" w:rsidRDefault="00BC3592" w:rsidP="00BC3592">
            <w:pPr>
              <w:rPr>
                <w:b/>
                <w:bCs/>
              </w:rPr>
            </w:pPr>
            <w:r w:rsidRPr="00BC3592">
              <w:rPr>
                <w:b/>
                <w:bCs/>
              </w:rPr>
              <w:t>Notable Companies</w:t>
            </w:r>
          </w:p>
        </w:tc>
      </w:tr>
      <w:tr w:rsidR="00BC3592" w:rsidRPr="00BC3592" w14:paraId="04204CD1" w14:textId="77777777">
        <w:trPr>
          <w:tblCellSpacing w:w="15" w:type="dxa"/>
        </w:trPr>
        <w:tc>
          <w:tcPr>
            <w:tcW w:w="0" w:type="auto"/>
            <w:vAlign w:val="center"/>
            <w:hideMark/>
          </w:tcPr>
          <w:p w14:paraId="1AABA2E2" w14:textId="77777777" w:rsidR="00BC3592" w:rsidRPr="00BC3592" w:rsidRDefault="00BC3592" w:rsidP="00BC3592">
            <w:r w:rsidRPr="00BC3592">
              <w:rPr>
                <w:b/>
                <w:bCs/>
              </w:rPr>
              <w:t>Self-Funded ($0)</w:t>
            </w:r>
          </w:p>
        </w:tc>
        <w:tc>
          <w:tcPr>
            <w:tcW w:w="0" w:type="auto"/>
            <w:vAlign w:val="center"/>
            <w:hideMark/>
          </w:tcPr>
          <w:p w14:paraId="459467FB" w14:textId="77777777" w:rsidR="00BC3592" w:rsidRPr="00BC3592" w:rsidRDefault="00BC3592" w:rsidP="00BC3592">
            <w:r w:rsidRPr="00BC3592">
              <w:t>20</w:t>
            </w:r>
          </w:p>
        </w:tc>
        <w:tc>
          <w:tcPr>
            <w:tcW w:w="0" w:type="auto"/>
            <w:vAlign w:val="center"/>
            <w:hideMark/>
          </w:tcPr>
          <w:p w14:paraId="6965E4A5" w14:textId="77777777" w:rsidR="00BC3592" w:rsidRPr="00BC3592" w:rsidRDefault="00BC3592" w:rsidP="00BC3592">
            <w:r w:rsidRPr="00BC3592">
              <w:t>819</w:t>
            </w:r>
          </w:p>
        </w:tc>
        <w:tc>
          <w:tcPr>
            <w:tcW w:w="0" w:type="auto"/>
            <w:vAlign w:val="center"/>
            <w:hideMark/>
          </w:tcPr>
          <w:p w14:paraId="05016D54" w14:textId="77777777" w:rsidR="00BC3592" w:rsidRPr="00BC3592" w:rsidRDefault="00BC3592" w:rsidP="00BC3592">
            <w:r w:rsidRPr="00BC3592">
              <w:t>41.0</w:t>
            </w:r>
          </w:p>
        </w:tc>
        <w:tc>
          <w:tcPr>
            <w:tcW w:w="0" w:type="auto"/>
            <w:vAlign w:val="center"/>
            <w:hideMark/>
          </w:tcPr>
          <w:p w14:paraId="22CBEBC3" w14:textId="77777777" w:rsidR="00BC3592" w:rsidRPr="00BC3592" w:rsidRDefault="00BC3592" w:rsidP="00BC3592">
            <w:r w:rsidRPr="00BC3592">
              <w:t>Microsoft, IBM, Oracle, HP, Apple</w:t>
            </w:r>
          </w:p>
        </w:tc>
      </w:tr>
      <w:tr w:rsidR="00BC3592" w:rsidRPr="00BC3592" w14:paraId="1AE0363F" w14:textId="77777777">
        <w:trPr>
          <w:tblCellSpacing w:w="15" w:type="dxa"/>
        </w:trPr>
        <w:tc>
          <w:tcPr>
            <w:tcW w:w="0" w:type="auto"/>
            <w:vAlign w:val="center"/>
            <w:hideMark/>
          </w:tcPr>
          <w:p w14:paraId="662FB182" w14:textId="77777777" w:rsidR="00BC3592" w:rsidRPr="00BC3592" w:rsidRDefault="00BC3592" w:rsidP="00BC3592">
            <w:r w:rsidRPr="00BC3592">
              <w:rPr>
                <w:b/>
                <w:bCs/>
              </w:rPr>
              <w:t>Low Funding (&lt;$50M)</w:t>
            </w:r>
          </w:p>
        </w:tc>
        <w:tc>
          <w:tcPr>
            <w:tcW w:w="0" w:type="auto"/>
            <w:vAlign w:val="center"/>
            <w:hideMark/>
          </w:tcPr>
          <w:p w14:paraId="4EB9C249" w14:textId="77777777" w:rsidR="00BC3592" w:rsidRPr="00BC3592" w:rsidRDefault="00BC3592" w:rsidP="00BC3592">
            <w:r w:rsidRPr="00BC3592">
              <w:t>6</w:t>
            </w:r>
          </w:p>
        </w:tc>
        <w:tc>
          <w:tcPr>
            <w:tcW w:w="0" w:type="auto"/>
            <w:vAlign w:val="center"/>
            <w:hideMark/>
          </w:tcPr>
          <w:p w14:paraId="475F403D" w14:textId="77777777" w:rsidR="00BC3592" w:rsidRPr="00BC3592" w:rsidRDefault="00BC3592" w:rsidP="00BC3592">
            <w:r w:rsidRPr="00BC3592">
              <w:rPr>
                <w:b/>
                <w:bCs/>
              </w:rPr>
              <w:t>557</w:t>
            </w:r>
          </w:p>
        </w:tc>
        <w:tc>
          <w:tcPr>
            <w:tcW w:w="0" w:type="auto"/>
            <w:vAlign w:val="center"/>
            <w:hideMark/>
          </w:tcPr>
          <w:p w14:paraId="2C303635" w14:textId="77777777" w:rsidR="00BC3592" w:rsidRPr="00BC3592" w:rsidRDefault="00BC3592" w:rsidP="00BC3592">
            <w:r w:rsidRPr="00BC3592">
              <w:rPr>
                <w:b/>
                <w:bCs/>
              </w:rPr>
              <w:t>92.8</w:t>
            </w:r>
          </w:p>
        </w:tc>
        <w:tc>
          <w:tcPr>
            <w:tcW w:w="0" w:type="auto"/>
            <w:vAlign w:val="center"/>
            <w:hideMark/>
          </w:tcPr>
          <w:p w14:paraId="509C651F" w14:textId="77777777" w:rsidR="00BC3592" w:rsidRPr="00BC3592" w:rsidRDefault="00BC3592" w:rsidP="00BC3592">
            <w:r w:rsidRPr="00BC3592">
              <w:t>Cisco ($2.5M), Google ($25M), Yahoo ($6.8M)</w:t>
            </w:r>
          </w:p>
        </w:tc>
      </w:tr>
      <w:tr w:rsidR="00BC3592" w:rsidRPr="00BC3592" w14:paraId="14F74753" w14:textId="77777777">
        <w:trPr>
          <w:tblCellSpacing w:w="15" w:type="dxa"/>
        </w:trPr>
        <w:tc>
          <w:tcPr>
            <w:tcW w:w="0" w:type="auto"/>
            <w:vAlign w:val="center"/>
            <w:hideMark/>
          </w:tcPr>
          <w:p w14:paraId="268DDC84" w14:textId="77777777" w:rsidR="00BC3592" w:rsidRPr="00BC3592" w:rsidRDefault="00BC3592" w:rsidP="00BC3592">
            <w:r w:rsidRPr="00BC3592">
              <w:rPr>
                <w:b/>
                <w:bCs/>
              </w:rPr>
              <w:lastRenderedPageBreak/>
              <w:t>Moderate ($50M–$500M)</w:t>
            </w:r>
          </w:p>
        </w:tc>
        <w:tc>
          <w:tcPr>
            <w:tcW w:w="0" w:type="auto"/>
            <w:vAlign w:val="center"/>
            <w:hideMark/>
          </w:tcPr>
          <w:p w14:paraId="2B516E53" w14:textId="77777777" w:rsidR="00BC3592" w:rsidRPr="00BC3592" w:rsidRDefault="00BC3592" w:rsidP="00BC3592">
            <w:r w:rsidRPr="00BC3592">
              <w:t>2</w:t>
            </w:r>
          </w:p>
        </w:tc>
        <w:tc>
          <w:tcPr>
            <w:tcW w:w="0" w:type="auto"/>
            <w:vAlign w:val="center"/>
            <w:hideMark/>
          </w:tcPr>
          <w:p w14:paraId="6E022CBB" w14:textId="77777777" w:rsidR="00BC3592" w:rsidRPr="00BC3592" w:rsidRDefault="00BC3592" w:rsidP="00BC3592">
            <w:r w:rsidRPr="00BC3592">
              <w:t>22</w:t>
            </w:r>
          </w:p>
        </w:tc>
        <w:tc>
          <w:tcPr>
            <w:tcW w:w="0" w:type="auto"/>
            <w:vAlign w:val="center"/>
            <w:hideMark/>
          </w:tcPr>
          <w:p w14:paraId="647B062E" w14:textId="77777777" w:rsidR="00BC3592" w:rsidRPr="00BC3592" w:rsidRDefault="00BC3592" w:rsidP="00BC3592">
            <w:r w:rsidRPr="00BC3592">
              <w:t>11.0</w:t>
            </w:r>
          </w:p>
        </w:tc>
        <w:tc>
          <w:tcPr>
            <w:tcW w:w="0" w:type="auto"/>
            <w:vAlign w:val="center"/>
            <w:hideMark/>
          </w:tcPr>
          <w:p w14:paraId="5EA9037A" w14:textId="77777777" w:rsidR="00BC3592" w:rsidRPr="00BC3592" w:rsidRDefault="00BC3592" w:rsidP="00BC3592">
            <w:r w:rsidRPr="00BC3592">
              <w:t>LinkedIn, Juniper Networks</w:t>
            </w:r>
          </w:p>
        </w:tc>
      </w:tr>
      <w:tr w:rsidR="00BC3592" w:rsidRPr="00BC3592" w14:paraId="59A06AD9" w14:textId="77777777">
        <w:trPr>
          <w:tblCellSpacing w:w="15" w:type="dxa"/>
        </w:trPr>
        <w:tc>
          <w:tcPr>
            <w:tcW w:w="0" w:type="auto"/>
            <w:vAlign w:val="center"/>
            <w:hideMark/>
          </w:tcPr>
          <w:p w14:paraId="6D77F31F" w14:textId="77777777" w:rsidR="00BC3592" w:rsidRPr="00BC3592" w:rsidRDefault="00BC3592" w:rsidP="00BC3592">
            <w:r w:rsidRPr="00BC3592">
              <w:rPr>
                <w:b/>
                <w:bCs/>
              </w:rPr>
              <w:t>High ($500M–$2B)</w:t>
            </w:r>
          </w:p>
        </w:tc>
        <w:tc>
          <w:tcPr>
            <w:tcW w:w="0" w:type="auto"/>
            <w:vAlign w:val="center"/>
            <w:hideMark/>
          </w:tcPr>
          <w:p w14:paraId="2DB6E067" w14:textId="77777777" w:rsidR="00BC3592" w:rsidRPr="00BC3592" w:rsidRDefault="00BC3592" w:rsidP="00BC3592">
            <w:r w:rsidRPr="00BC3592">
              <w:t>6</w:t>
            </w:r>
          </w:p>
        </w:tc>
        <w:tc>
          <w:tcPr>
            <w:tcW w:w="0" w:type="auto"/>
            <w:vAlign w:val="center"/>
            <w:hideMark/>
          </w:tcPr>
          <w:p w14:paraId="5BCB97DF" w14:textId="77777777" w:rsidR="00BC3592" w:rsidRPr="00BC3592" w:rsidRDefault="00BC3592" w:rsidP="00BC3592">
            <w:r w:rsidRPr="00BC3592">
              <w:t>160</w:t>
            </w:r>
          </w:p>
        </w:tc>
        <w:tc>
          <w:tcPr>
            <w:tcW w:w="0" w:type="auto"/>
            <w:vAlign w:val="center"/>
            <w:hideMark/>
          </w:tcPr>
          <w:p w14:paraId="2C8E38A7" w14:textId="77777777" w:rsidR="00BC3592" w:rsidRPr="00BC3592" w:rsidRDefault="00BC3592" w:rsidP="00BC3592">
            <w:r w:rsidRPr="00BC3592">
              <w:t>26.7</w:t>
            </w:r>
          </w:p>
        </w:tc>
        <w:tc>
          <w:tcPr>
            <w:tcW w:w="0" w:type="auto"/>
            <w:vAlign w:val="center"/>
            <w:hideMark/>
          </w:tcPr>
          <w:p w14:paraId="6720350F" w14:textId="77777777" w:rsidR="00BC3592" w:rsidRPr="00BC3592" w:rsidRDefault="00BC3592" w:rsidP="00BC3592">
            <w:r w:rsidRPr="00BC3592">
              <w:t>Facebook, Twitter, Dropbox, BlackBerry</w:t>
            </w:r>
          </w:p>
        </w:tc>
      </w:tr>
      <w:tr w:rsidR="00BC3592" w:rsidRPr="00BC3592" w14:paraId="5DCC7C03" w14:textId="77777777">
        <w:trPr>
          <w:tblCellSpacing w:w="15" w:type="dxa"/>
        </w:trPr>
        <w:tc>
          <w:tcPr>
            <w:tcW w:w="0" w:type="auto"/>
            <w:vAlign w:val="center"/>
            <w:hideMark/>
          </w:tcPr>
          <w:p w14:paraId="7A2FDDF8" w14:textId="77777777" w:rsidR="00BC3592" w:rsidRPr="00BC3592" w:rsidRDefault="00BC3592" w:rsidP="00BC3592">
            <w:r w:rsidRPr="00BC3592">
              <w:rPr>
                <w:b/>
                <w:bCs/>
              </w:rPr>
              <w:t>Very High ($2B+)</w:t>
            </w:r>
          </w:p>
        </w:tc>
        <w:tc>
          <w:tcPr>
            <w:tcW w:w="0" w:type="auto"/>
            <w:vAlign w:val="center"/>
            <w:hideMark/>
          </w:tcPr>
          <w:p w14:paraId="19637CD1" w14:textId="77777777" w:rsidR="00BC3592" w:rsidRPr="00BC3592" w:rsidRDefault="00BC3592" w:rsidP="00BC3592">
            <w:r w:rsidRPr="00BC3592">
              <w:t>2</w:t>
            </w:r>
          </w:p>
        </w:tc>
        <w:tc>
          <w:tcPr>
            <w:tcW w:w="0" w:type="auto"/>
            <w:vAlign w:val="center"/>
            <w:hideMark/>
          </w:tcPr>
          <w:p w14:paraId="18B80C02" w14:textId="77777777" w:rsidR="00BC3592" w:rsidRPr="00BC3592" w:rsidRDefault="00BC3592" w:rsidP="00BC3592">
            <w:r w:rsidRPr="00BC3592">
              <w:t>56</w:t>
            </w:r>
          </w:p>
        </w:tc>
        <w:tc>
          <w:tcPr>
            <w:tcW w:w="0" w:type="auto"/>
            <w:vAlign w:val="center"/>
            <w:hideMark/>
          </w:tcPr>
          <w:p w14:paraId="67B17766" w14:textId="77777777" w:rsidR="00BC3592" w:rsidRPr="00BC3592" w:rsidRDefault="00BC3592" w:rsidP="00BC3592">
            <w:r w:rsidRPr="00BC3592">
              <w:t>28.0</w:t>
            </w:r>
          </w:p>
        </w:tc>
        <w:tc>
          <w:tcPr>
            <w:tcW w:w="0" w:type="auto"/>
            <w:vAlign w:val="center"/>
            <w:hideMark/>
          </w:tcPr>
          <w:p w14:paraId="1E3E799F" w14:textId="77777777" w:rsidR="00BC3592" w:rsidRPr="00BC3592" w:rsidRDefault="00BC3592" w:rsidP="00BC3592">
            <w:r w:rsidRPr="00BC3592">
              <w:t>Verizon ($30B), Comcast</w:t>
            </w:r>
          </w:p>
        </w:tc>
      </w:tr>
    </w:tbl>
    <w:p w14:paraId="08BE6239" w14:textId="77777777" w:rsidR="00BC3592" w:rsidRPr="00BC3592" w:rsidRDefault="00BC3592" w:rsidP="00BC3592">
      <w:r w:rsidRPr="00BC3592">
        <w:t xml:space="preserve">The </w:t>
      </w:r>
      <w:r w:rsidRPr="00BC3592">
        <w:rPr>
          <w:b/>
          <w:bCs/>
        </w:rPr>
        <w:t>Low Funding tier dominates</w:t>
      </w:r>
      <w:r w:rsidRPr="00BC3592">
        <w:t xml:space="preserve"> with an astonishing 92.8 average acquisitions per company. This group includes the dataset's top 3 acquirers — Cisco, Google, and Yahoo — all of which raised relatively modest early-stage capital before becoming acquisition machines powered by operating cash flow and public market access.</w:t>
      </w:r>
    </w:p>
    <w:p w14:paraId="0ACAE41A" w14:textId="77777777" w:rsidR="00BC3592" w:rsidRPr="00BC3592" w:rsidRDefault="00BC3592" w:rsidP="00BC3592">
      <w:pPr>
        <w:rPr>
          <w:b/>
          <w:bCs/>
        </w:rPr>
      </w:pPr>
      <w:r w:rsidRPr="00BC3592">
        <w:rPr>
          <w:b/>
          <w:bCs/>
        </w:rPr>
        <w:t>Key Statistical 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9"/>
        <w:gridCol w:w="1424"/>
        <w:gridCol w:w="1264"/>
        <w:gridCol w:w="933"/>
        <w:gridCol w:w="1579"/>
      </w:tblGrid>
      <w:tr w:rsidR="00BC3592" w:rsidRPr="00BC3592" w14:paraId="3F9C6D23" w14:textId="77777777">
        <w:trPr>
          <w:tblHeader/>
          <w:tblCellSpacing w:w="15" w:type="dxa"/>
        </w:trPr>
        <w:tc>
          <w:tcPr>
            <w:tcW w:w="0" w:type="auto"/>
            <w:vAlign w:val="center"/>
            <w:hideMark/>
          </w:tcPr>
          <w:p w14:paraId="249D602F" w14:textId="77777777" w:rsidR="00BC3592" w:rsidRPr="00BC3592" w:rsidRDefault="00BC3592" w:rsidP="00BC3592">
            <w:pPr>
              <w:rPr>
                <w:b/>
                <w:bCs/>
              </w:rPr>
            </w:pPr>
            <w:r w:rsidRPr="00BC3592">
              <w:rPr>
                <w:b/>
                <w:bCs/>
              </w:rPr>
              <w:t>Variable</w:t>
            </w:r>
          </w:p>
        </w:tc>
        <w:tc>
          <w:tcPr>
            <w:tcW w:w="0" w:type="auto"/>
            <w:vAlign w:val="center"/>
            <w:hideMark/>
          </w:tcPr>
          <w:p w14:paraId="447FC164" w14:textId="77777777" w:rsidR="00BC3592" w:rsidRPr="00BC3592" w:rsidRDefault="00BC3592" w:rsidP="00BC3592">
            <w:pPr>
              <w:rPr>
                <w:b/>
                <w:bCs/>
              </w:rPr>
            </w:pPr>
            <w:r w:rsidRPr="00BC3592">
              <w:rPr>
                <w:b/>
                <w:bCs/>
              </w:rPr>
              <w:t>Acquisitions</w:t>
            </w:r>
          </w:p>
        </w:tc>
        <w:tc>
          <w:tcPr>
            <w:tcW w:w="0" w:type="auto"/>
            <w:vAlign w:val="center"/>
            <w:hideMark/>
          </w:tcPr>
          <w:p w14:paraId="742AFCC1" w14:textId="77777777" w:rsidR="00BC3592" w:rsidRPr="00BC3592" w:rsidRDefault="00BC3592" w:rsidP="00BC3592">
            <w:pPr>
              <w:rPr>
                <w:b/>
                <w:bCs/>
              </w:rPr>
            </w:pPr>
            <w:r w:rsidRPr="00BC3592">
              <w:rPr>
                <w:b/>
                <w:bCs/>
              </w:rPr>
              <w:t>Employees</w:t>
            </w:r>
          </w:p>
        </w:tc>
        <w:tc>
          <w:tcPr>
            <w:tcW w:w="0" w:type="auto"/>
            <w:vAlign w:val="center"/>
            <w:hideMark/>
          </w:tcPr>
          <w:p w14:paraId="302F79BE" w14:textId="77777777" w:rsidR="00BC3592" w:rsidRPr="00BC3592" w:rsidRDefault="00BC3592" w:rsidP="00BC3592">
            <w:pPr>
              <w:rPr>
                <w:b/>
                <w:bCs/>
              </w:rPr>
            </w:pPr>
            <w:r w:rsidRPr="00BC3592">
              <w:rPr>
                <w:b/>
                <w:bCs/>
              </w:rPr>
              <w:t>Funding</w:t>
            </w:r>
          </w:p>
        </w:tc>
        <w:tc>
          <w:tcPr>
            <w:tcW w:w="0" w:type="auto"/>
            <w:vAlign w:val="center"/>
            <w:hideMark/>
          </w:tcPr>
          <w:p w14:paraId="285E2ACB" w14:textId="77777777" w:rsidR="00BC3592" w:rsidRPr="00BC3592" w:rsidRDefault="00BC3592" w:rsidP="00BC3592">
            <w:pPr>
              <w:rPr>
                <w:b/>
                <w:bCs/>
              </w:rPr>
            </w:pPr>
            <w:r w:rsidRPr="00BC3592">
              <w:rPr>
                <w:b/>
                <w:bCs/>
              </w:rPr>
              <w:t>Company Age</w:t>
            </w:r>
          </w:p>
        </w:tc>
      </w:tr>
      <w:tr w:rsidR="00BC3592" w:rsidRPr="00BC3592" w14:paraId="51972F5F" w14:textId="77777777">
        <w:trPr>
          <w:tblCellSpacing w:w="15" w:type="dxa"/>
        </w:trPr>
        <w:tc>
          <w:tcPr>
            <w:tcW w:w="0" w:type="auto"/>
            <w:vAlign w:val="center"/>
            <w:hideMark/>
          </w:tcPr>
          <w:p w14:paraId="6F13A4D0" w14:textId="77777777" w:rsidR="00BC3592" w:rsidRPr="00BC3592" w:rsidRDefault="00BC3592" w:rsidP="00BC3592">
            <w:r w:rsidRPr="00BC3592">
              <w:rPr>
                <w:b/>
                <w:bCs/>
              </w:rPr>
              <w:t>Acquisitions</w:t>
            </w:r>
          </w:p>
        </w:tc>
        <w:tc>
          <w:tcPr>
            <w:tcW w:w="0" w:type="auto"/>
            <w:vAlign w:val="center"/>
            <w:hideMark/>
          </w:tcPr>
          <w:p w14:paraId="5FA6BC3E" w14:textId="77777777" w:rsidR="00BC3592" w:rsidRPr="00BC3592" w:rsidRDefault="00BC3592" w:rsidP="00BC3592">
            <w:r w:rsidRPr="00BC3592">
              <w:t>1.000</w:t>
            </w:r>
          </w:p>
        </w:tc>
        <w:tc>
          <w:tcPr>
            <w:tcW w:w="0" w:type="auto"/>
            <w:vAlign w:val="center"/>
            <w:hideMark/>
          </w:tcPr>
          <w:p w14:paraId="1A9079F5" w14:textId="77777777" w:rsidR="00BC3592" w:rsidRPr="00BC3592" w:rsidRDefault="00BC3592" w:rsidP="00BC3592">
            <w:r w:rsidRPr="00BC3592">
              <w:t>0.206</w:t>
            </w:r>
          </w:p>
        </w:tc>
        <w:tc>
          <w:tcPr>
            <w:tcW w:w="0" w:type="auto"/>
            <w:vAlign w:val="center"/>
            <w:hideMark/>
          </w:tcPr>
          <w:p w14:paraId="33A360E8" w14:textId="77777777" w:rsidR="00BC3592" w:rsidRPr="00BC3592" w:rsidRDefault="00BC3592" w:rsidP="00BC3592">
            <w:r w:rsidRPr="00BC3592">
              <w:t>-0.158</w:t>
            </w:r>
          </w:p>
        </w:tc>
        <w:tc>
          <w:tcPr>
            <w:tcW w:w="0" w:type="auto"/>
            <w:vAlign w:val="center"/>
            <w:hideMark/>
          </w:tcPr>
          <w:p w14:paraId="1DC960E7" w14:textId="77777777" w:rsidR="00BC3592" w:rsidRPr="00BC3592" w:rsidRDefault="00BC3592" w:rsidP="00BC3592">
            <w:r w:rsidRPr="00BC3592">
              <w:t>0.151</w:t>
            </w:r>
          </w:p>
        </w:tc>
      </w:tr>
      <w:tr w:rsidR="00BC3592" w:rsidRPr="00BC3592" w14:paraId="2601A6F1" w14:textId="77777777">
        <w:trPr>
          <w:tblCellSpacing w:w="15" w:type="dxa"/>
        </w:trPr>
        <w:tc>
          <w:tcPr>
            <w:tcW w:w="0" w:type="auto"/>
            <w:vAlign w:val="center"/>
            <w:hideMark/>
          </w:tcPr>
          <w:p w14:paraId="300124DB" w14:textId="77777777" w:rsidR="00BC3592" w:rsidRPr="00BC3592" w:rsidRDefault="00BC3592" w:rsidP="00BC3592">
            <w:r w:rsidRPr="00BC3592">
              <w:rPr>
                <w:b/>
                <w:bCs/>
              </w:rPr>
              <w:t>Employees</w:t>
            </w:r>
          </w:p>
        </w:tc>
        <w:tc>
          <w:tcPr>
            <w:tcW w:w="0" w:type="auto"/>
            <w:vAlign w:val="center"/>
            <w:hideMark/>
          </w:tcPr>
          <w:p w14:paraId="36EFBB21" w14:textId="77777777" w:rsidR="00BC3592" w:rsidRPr="00BC3592" w:rsidRDefault="00BC3592" w:rsidP="00BC3592">
            <w:r w:rsidRPr="00BC3592">
              <w:t>0.206</w:t>
            </w:r>
          </w:p>
        </w:tc>
        <w:tc>
          <w:tcPr>
            <w:tcW w:w="0" w:type="auto"/>
            <w:vAlign w:val="center"/>
            <w:hideMark/>
          </w:tcPr>
          <w:p w14:paraId="25EAA51A" w14:textId="77777777" w:rsidR="00BC3592" w:rsidRPr="00BC3592" w:rsidRDefault="00BC3592" w:rsidP="00BC3592">
            <w:r w:rsidRPr="00BC3592">
              <w:t>1.000</w:t>
            </w:r>
          </w:p>
        </w:tc>
        <w:tc>
          <w:tcPr>
            <w:tcW w:w="0" w:type="auto"/>
            <w:vAlign w:val="center"/>
            <w:hideMark/>
          </w:tcPr>
          <w:p w14:paraId="35CC8E31" w14:textId="77777777" w:rsidR="00BC3592" w:rsidRPr="00BC3592" w:rsidRDefault="00BC3592" w:rsidP="00BC3592">
            <w:r w:rsidRPr="00BC3592">
              <w:t>0.118</w:t>
            </w:r>
          </w:p>
        </w:tc>
        <w:tc>
          <w:tcPr>
            <w:tcW w:w="0" w:type="auto"/>
            <w:vAlign w:val="center"/>
            <w:hideMark/>
          </w:tcPr>
          <w:p w14:paraId="0377CD0A" w14:textId="77777777" w:rsidR="00BC3592" w:rsidRPr="00BC3592" w:rsidRDefault="00BC3592" w:rsidP="00BC3592">
            <w:r w:rsidRPr="00BC3592">
              <w:t>0.553</w:t>
            </w:r>
          </w:p>
        </w:tc>
      </w:tr>
      <w:tr w:rsidR="00BC3592" w:rsidRPr="00BC3592" w14:paraId="4BC7CC52" w14:textId="77777777">
        <w:trPr>
          <w:tblCellSpacing w:w="15" w:type="dxa"/>
        </w:trPr>
        <w:tc>
          <w:tcPr>
            <w:tcW w:w="0" w:type="auto"/>
            <w:vAlign w:val="center"/>
            <w:hideMark/>
          </w:tcPr>
          <w:p w14:paraId="286E28C5" w14:textId="77777777" w:rsidR="00BC3592" w:rsidRPr="00BC3592" w:rsidRDefault="00BC3592" w:rsidP="00BC3592">
            <w:r w:rsidRPr="00BC3592">
              <w:rPr>
                <w:b/>
                <w:bCs/>
              </w:rPr>
              <w:t>Funding</w:t>
            </w:r>
          </w:p>
        </w:tc>
        <w:tc>
          <w:tcPr>
            <w:tcW w:w="0" w:type="auto"/>
            <w:vAlign w:val="center"/>
            <w:hideMark/>
          </w:tcPr>
          <w:p w14:paraId="251ED068" w14:textId="77777777" w:rsidR="00BC3592" w:rsidRPr="00BC3592" w:rsidRDefault="00BC3592" w:rsidP="00BC3592">
            <w:r w:rsidRPr="00BC3592">
              <w:t>-0.158</w:t>
            </w:r>
          </w:p>
        </w:tc>
        <w:tc>
          <w:tcPr>
            <w:tcW w:w="0" w:type="auto"/>
            <w:vAlign w:val="center"/>
            <w:hideMark/>
          </w:tcPr>
          <w:p w14:paraId="2A2DDA28" w14:textId="77777777" w:rsidR="00BC3592" w:rsidRPr="00BC3592" w:rsidRDefault="00BC3592" w:rsidP="00BC3592">
            <w:r w:rsidRPr="00BC3592">
              <w:t>0.118</w:t>
            </w:r>
          </w:p>
        </w:tc>
        <w:tc>
          <w:tcPr>
            <w:tcW w:w="0" w:type="auto"/>
            <w:vAlign w:val="center"/>
            <w:hideMark/>
          </w:tcPr>
          <w:p w14:paraId="3C170919" w14:textId="77777777" w:rsidR="00BC3592" w:rsidRPr="00BC3592" w:rsidRDefault="00BC3592" w:rsidP="00BC3592">
            <w:r w:rsidRPr="00BC3592">
              <w:t>1.000</w:t>
            </w:r>
          </w:p>
        </w:tc>
        <w:tc>
          <w:tcPr>
            <w:tcW w:w="0" w:type="auto"/>
            <w:vAlign w:val="center"/>
            <w:hideMark/>
          </w:tcPr>
          <w:p w14:paraId="5AC4D261" w14:textId="77777777" w:rsidR="00BC3592" w:rsidRPr="00BC3592" w:rsidRDefault="00BC3592" w:rsidP="00BC3592">
            <w:r w:rsidRPr="00BC3592">
              <w:t>-0.059</w:t>
            </w:r>
          </w:p>
        </w:tc>
      </w:tr>
      <w:tr w:rsidR="00BC3592" w:rsidRPr="00BC3592" w14:paraId="27242F9C" w14:textId="77777777">
        <w:trPr>
          <w:tblCellSpacing w:w="15" w:type="dxa"/>
        </w:trPr>
        <w:tc>
          <w:tcPr>
            <w:tcW w:w="0" w:type="auto"/>
            <w:vAlign w:val="center"/>
            <w:hideMark/>
          </w:tcPr>
          <w:p w14:paraId="4AF65402" w14:textId="77777777" w:rsidR="00BC3592" w:rsidRPr="00BC3592" w:rsidRDefault="00BC3592" w:rsidP="00BC3592">
            <w:r w:rsidRPr="00BC3592">
              <w:rPr>
                <w:b/>
                <w:bCs/>
              </w:rPr>
              <w:t>Company Age</w:t>
            </w:r>
          </w:p>
        </w:tc>
        <w:tc>
          <w:tcPr>
            <w:tcW w:w="0" w:type="auto"/>
            <w:vAlign w:val="center"/>
            <w:hideMark/>
          </w:tcPr>
          <w:p w14:paraId="6701B1FB" w14:textId="77777777" w:rsidR="00BC3592" w:rsidRPr="00BC3592" w:rsidRDefault="00BC3592" w:rsidP="00BC3592">
            <w:r w:rsidRPr="00BC3592">
              <w:t>0.151</w:t>
            </w:r>
          </w:p>
        </w:tc>
        <w:tc>
          <w:tcPr>
            <w:tcW w:w="0" w:type="auto"/>
            <w:vAlign w:val="center"/>
            <w:hideMark/>
          </w:tcPr>
          <w:p w14:paraId="4715E18B" w14:textId="77777777" w:rsidR="00BC3592" w:rsidRPr="00BC3592" w:rsidRDefault="00BC3592" w:rsidP="00BC3592">
            <w:r w:rsidRPr="00BC3592">
              <w:t>0.553</w:t>
            </w:r>
          </w:p>
        </w:tc>
        <w:tc>
          <w:tcPr>
            <w:tcW w:w="0" w:type="auto"/>
            <w:vAlign w:val="center"/>
            <w:hideMark/>
          </w:tcPr>
          <w:p w14:paraId="2D7A78E6" w14:textId="77777777" w:rsidR="00BC3592" w:rsidRPr="00BC3592" w:rsidRDefault="00BC3592" w:rsidP="00BC3592">
            <w:r w:rsidRPr="00BC3592">
              <w:t>-0.059</w:t>
            </w:r>
          </w:p>
        </w:tc>
        <w:tc>
          <w:tcPr>
            <w:tcW w:w="0" w:type="auto"/>
            <w:vAlign w:val="center"/>
            <w:hideMark/>
          </w:tcPr>
          <w:p w14:paraId="4E7CDC81" w14:textId="77777777" w:rsidR="00BC3592" w:rsidRPr="00BC3592" w:rsidRDefault="00BC3592" w:rsidP="00BC3592">
            <w:r w:rsidRPr="00BC3592">
              <w:t>1.000</w:t>
            </w:r>
          </w:p>
        </w:tc>
      </w:tr>
    </w:tbl>
    <w:p w14:paraId="324338FB" w14:textId="77777777" w:rsidR="00BC3592" w:rsidRPr="00BC3592" w:rsidRDefault="00BC3592" w:rsidP="00BC3592">
      <w:pPr>
        <w:rPr>
          <w:b/>
          <w:bCs/>
        </w:rPr>
      </w:pPr>
      <w:r w:rsidRPr="00BC3592">
        <w:rPr>
          <w:b/>
          <w:bCs/>
        </w:rPr>
        <w:t>Strategic Insights</w:t>
      </w:r>
    </w:p>
    <w:p w14:paraId="57EDCFB2" w14:textId="77777777" w:rsidR="00BC3592" w:rsidRPr="00BC3592" w:rsidRDefault="00BC3592" w:rsidP="00BC3592">
      <w:r w:rsidRPr="00BC3592">
        <w:rPr>
          <w:rFonts w:ascii="Segoe UI Emoji" w:hAnsi="Segoe UI Emoji" w:cs="Segoe UI Emoji"/>
          <w:b/>
          <w:bCs/>
        </w:rPr>
        <w:t>📊</w:t>
      </w:r>
      <w:r w:rsidRPr="00BC3592">
        <w:rPr>
          <w:b/>
          <w:bCs/>
        </w:rPr>
        <w:t xml:space="preserve"> Size matters — but not linearly.</w:t>
      </w:r>
      <w:r w:rsidRPr="00BC3592">
        <w:t xml:space="preserve"> Employee count has only a weak positive correlation (0.206) with acquisitions. The most active acquirers are in the 20K–100K employee range, not the largest companies.</w:t>
      </w:r>
    </w:p>
    <w:p w14:paraId="5945C9B0" w14:textId="77777777" w:rsidR="00BC3592" w:rsidRPr="00BC3592" w:rsidRDefault="00BC3592" w:rsidP="00BC3592">
      <w:r w:rsidRPr="00BC3592">
        <w:rPr>
          <w:rFonts w:ascii="Segoe UI Emoji" w:hAnsi="Segoe UI Emoji" w:cs="Segoe UI Emoji"/>
          <w:b/>
          <w:bCs/>
        </w:rPr>
        <w:t>💰</w:t>
      </w:r>
      <w:r w:rsidRPr="00BC3592">
        <w:rPr>
          <w:b/>
          <w:bCs/>
        </w:rPr>
        <w:t xml:space="preserve"> VC funding ≠ more acquisitions.</w:t>
      </w:r>
      <w:r w:rsidRPr="00BC3592">
        <w:t xml:space="preserve"> Companies that raised the </w:t>
      </w:r>
      <w:r w:rsidRPr="00BC3592">
        <w:rPr>
          <w:i/>
          <w:iCs/>
        </w:rPr>
        <w:t>most</w:t>
      </w:r>
      <w:r w:rsidRPr="00BC3592">
        <w:t xml:space="preserve"> external capital are not the most active acquirers. The top acquirers (Cisco, Google, Yahoo) raised modest early funding, then used </w:t>
      </w:r>
      <w:r w:rsidRPr="00BC3592">
        <w:rPr>
          <w:b/>
          <w:bCs/>
        </w:rPr>
        <w:t>IPO proceeds and operating cash flow</w:t>
      </w:r>
      <w:r w:rsidRPr="00BC3592">
        <w:t xml:space="preserve"> to fuel M&amp;A.</w:t>
      </w:r>
    </w:p>
    <w:p w14:paraId="65573F99" w14:textId="77777777" w:rsidR="00BC3592" w:rsidRPr="00BC3592" w:rsidRDefault="00BC3592" w:rsidP="00BC3592">
      <w:r w:rsidRPr="00BC3592">
        <w:rPr>
          <w:rFonts w:ascii="Segoe UI Emoji" w:hAnsi="Segoe UI Emoji" w:cs="Segoe UI Emoji"/>
          <w:b/>
          <w:bCs/>
        </w:rPr>
        <w:t>🏛️</w:t>
      </w:r>
      <w:r w:rsidRPr="00BC3592">
        <w:rPr>
          <w:b/>
          <w:bCs/>
        </w:rPr>
        <w:t xml:space="preserve"> The "IPO-to-Acquisition Pipeline."</w:t>
      </w:r>
      <w:r w:rsidRPr="00BC3592">
        <w:t xml:space="preserve"> VC-backed companies average just 20 years old vs. 48 years for self-funded, yet they acquire at a </w:t>
      </w:r>
      <w:r w:rsidRPr="00BC3592">
        <w:rPr>
          <w:i/>
          <w:iCs/>
        </w:rPr>
        <w:t>higher rate</w:t>
      </w:r>
      <w:r w:rsidRPr="00BC3592">
        <w:t xml:space="preserve"> (49.7 vs. 41.0 avg). This suggests that VC-backed companies use M&amp;A more aggressively as a growth strategy, while legacy companies acquire more selectively.</w:t>
      </w:r>
    </w:p>
    <w:p w14:paraId="5F2FC88A" w14:textId="77777777" w:rsidR="00BC3592" w:rsidRPr="00BC3592" w:rsidRDefault="00BC3592" w:rsidP="00BC3592">
      <w:r w:rsidRPr="00BC3592">
        <w:rPr>
          <w:rFonts w:ascii="Segoe UI Emoji" w:hAnsi="Segoe UI Emoji" w:cs="Segoe UI Emoji"/>
          <w:b/>
          <w:bCs/>
        </w:rPr>
        <w:t>🎯</w:t>
      </w:r>
      <w:r w:rsidRPr="00BC3592">
        <w:rPr>
          <w:b/>
          <w:bCs/>
        </w:rPr>
        <w:t xml:space="preserve"> Three Acquirer Archetypes Emerge:</w:t>
      </w:r>
    </w:p>
    <w:p w14:paraId="472D4EEB" w14:textId="77777777" w:rsidR="00BC3592" w:rsidRPr="00BC3592" w:rsidRDefault="00BC3592" w:rsidP="00BC3592">
      <w:pPr>
        <w:numPr>
          <w:ilvl w:val="0"/>
          <w:numId w:val="13"/>
        </w:numPr>
      </w:pPr>
      <w:r w:rsidRPr="00BC3592">
        <w:rPr>
          <w:b/>
          <w:bCs/>
        </w:rPr>
        <w:lastRenderedPageBreak/>
        <w:t>Cash-Flow Machines</w:t>
      </w:r>
      <w:r w:rsidRPr="00BC3592">
        <w:t xml:space="preserve"> (Cisco, Google, </w:t>
      </w:r>
      <w:proofErr w:type="gramStart"/>
      <w:r w:rsidRPr="00BC3592">
        <w:t>Yahoo) —</w:t>
      </w:r>
      <w:proofErr w:type="gramEnd"/>
      <w:r w:rsidRPr="00BC3592">
        <w:t xml:space="preserve"> Modest early funding → IPO → massive acquisition programs funded by operating profits</w:t>
      </w:r>
    </w:p>
    <w:p w14:paraId="30395FB8" w14:textId="77777777" w:rsidR="00BC3592" w:rsidRPr="00BC3592" w:rsidRDefault="00BC3592" w:rsidP="00BC3592">
      <w:pPr>
        <w:numPr>
          <w:ilvl w:val="0"/>
          <w:numId w:val="13"/>
        </w:numPr>
      </w:pPr>
      <w:r w:rsidRPr="00BC3592">
        <w:rPr>
          <w:b/>
          <w:bCs/>
        </w:rPr>
        <w:t>Legacy Giants</w:t>
      </w:r>
      <w:r w:rsidRPr="00BC3592">
        <w:t xml:space="preserve"> (IBM, HP, Microsoft, </w:t>
      </w:r>
      <w:proofErr w:type="gramStart"/>
      <w:r w:rsidRPr="00BC3592">
        <w:t>Oracle) —</w:t>
      </w:r>
      <w:proofErr w:type="gramEnd"/>
      <w:r w:rsidRPr="00BC3592">
        <w:t xml:space="preserve"> Self-funded, large workforces, steady but lower-velocity acquisition programs</w:t>
      </w:r>
    </w:p>
    <w:p w14:paraId="2419E139" w14:textId="77777777" w:rsidR="00BC3592" w:rsidRPr="00BC3592" w:rsidRDefault="00BC3592" w:rsidP="00BC3592">
      <w:pPr>
        <w:numPr>
          <w:ilvl w:val="0"/>
          <w:numId w:val="13"/>
        </w:numPr>
      </w:pPr>
      <w:r w:rsidRPr="00BC3592">
        <w:rPr>
          <w:b/>
          <w:bCs/>
        </w:rPr>
        <w:t>VC-Fueled Disruptors</w:t>
      </w:r>
      <w:r w:rsidRPr="00BC3592">
        <w:t xml:space="preserve"> (Facebook, Twitter, </w:t>
      </w:r>
      <w:proofErr w:type="gramStart"/>
      <w:r w:rsidRPr="00BC3592">
        <w:t>Dropbox) —</w:t>
      </w:r>
      <w:proofErr w:type="gramEnd"/>
      <w:r w:rsidRPr="00BC3592">
        <w:t xml:space="preserve"> Heavy VC backing, smaller teams, targeted acquisitions focused on talent and technology</w:t>
      </w:r>
    </w:p>
    <w:p w14:paraId="0FE21736" w14:textId="77777777" w:rsidR="00BC3592" w:rsidRPr="00BC3592" w:rsidRDefault="00BC3592" w:rsidP="00BC3592">
      <w:r w:rsidRPr="00BC3592">
        <w:rPr>
          <w:rFonts w:ascii="Segoe UI Emoji" w:hAnsi="Segoe UI Emoji" w:cs="Segoe UI Emoji"/>
          <w:b/>
          <w:bCs/>
        </w:rPr>
        <w:t>⚠️</w:t>
      </w:r>
      <w:r w:rsidRPr="00BC3592">
        <w:rPr>
          <w:b/>
          <w:bCs/>
        </w:rPr>
        <w:t xml:space="preserve"> Confidence &amp; Limitations</w:t>
      </w:r>
    </w:p>
    <w:p w14:paraId="6FA11B60" w14:textId="77777777" w:rsidR="00BC3592" w:rsidRPr="00BC3592" w:rsidRDefault="00BC3592" w:rsidP="00BC3592">
      <w:pPr>
        <w:numPr>
          <w:ilvl w:val="0"/>
          <w:numId w:val="14"/>
        </w:numPr>
      </w:pPr>
      <w:r w:rsidRPr="00BC3592">
        <w:t>Funding data reflects total VC/external funding raised, not total capital available (excludes operating cash flow and debt financing)</w:t>
      </w:r>
    </w:p>
    <w:p w14:paraId="12A42AE3" w14:textId="77777777" w:rsidR="00BC3592" w:rsidRPr="00BC3592" w:rsidRDefault="00BC3592" w:rsidP="00BC3592">
      <w:pPr>
        <w:numPr>
          <w:ilvl w:val="0"/>
          <w:numId w:val="14"/>
        </w:numPr>
      </w:pPr>
      <w:r w:rsidRPr="00BC3592">
        <w:t>Employee counts reflect a single point in time, not headcount at time of each acquisition</w:t>
      </w:r>
    </w:p>
    <w:p w14:paraId="3F0E076E" w14:textId="77777777" w:rsidR="00BC3592" w:rsidRPr="00BC3592" w:rsidRDefault="00BC3592" w:rsidP="00BC3592">
      <w:pPr>
        <w:numPr>
          <w:ilvl w:val="0"/>
          <w:numId w:val="14"/>
        </w:numPr>
        <w:pBdr>
          <w:bottom w:val="dotted" w:sz="24" w:space="1" w:color="auto"/>
        </w:pBdr>
      </w:pPr>
      <w:r w:rsidRPr="00BC3592">
        <w:t>Correlation ≠ causation — other factors like market position, competitive dynamics, and CEO strategy likely drive acquisition behavior</w:t>
      </w:r>
    </w:p>
    <w:p w14:paraId="65BE8F34" w14:textId="77777777" w:rsidR="00465D1D" w:rsidRPr="00465D1D" w:rsidRDefault="00465D1D" w:rsidP="00465D1D">
      <w:r w:rsidRPr="00465D1D">
        <w:t>Here's a comprehensive analysis of governance and leadership patterns among the most acquisitive technology companies in the dataset, Sandeep.</w:t>
      </w:r>
    </w:p>
    <w:p w14:paraId="5A88B733" w14:textId="77777777" w:rsidR="00465D1D" w:rsidRPr="00465D1D" w:rsidRDefault="00465D1D" w:rsidP="00465D1D">
      <w:pPr>
        <w:rPr>
          <w:b/>
          <w:bCs/>
        </w:rPr>
      </w:pPr>
      <w:r w:rsidRPr="00465D1D">
        <w:rPr>
          <w:b/>
          <w:bCs/>
        </w:rPr>
        <w:t>Top Acquirers: Governance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7"/>
        <w:gridCol w:w="1424"/>
        <w:gridCol w:w="1304"/>
        <w:gridCol w:w="2427"/>
        <w:gridCol w:w="976"/>
        <w:gridCol w:w="1842"/>
      </w:tblGrid>
      <w:tr w:rsidR="00465D1D" w:rsidRPr="00465D1D" w14:paraId="642F0872" w14:textId="77777777">
        <w:trPr>
          <w:tblHeader/>
          <w:tblCellSpacing w:w="15" w:type="dxa"/>
        </w:trPr>
        <w:tc>
          <w:tcPr>
            <w:tcW w:w="0" w:type="auto"/>
            <w:vAlign w:val="center"/>
            <w:hideMark/>
          </w:tcPr>
          <w:p w14:paraId="49E8FC4A" w14:textId="77777777" w:rsidR="00465D1D" w:rsidRPr="00465D1D" w:rsidRDefault="00465D1D" w:rsidP="00465D1D">
            <w:pPr>
              <w:rPr>
                <w:b/>
                <w:bCs/>
              </w:rPr>
            </w:pPr>
            <w:r w:rsidRPr="00465D1D">
              <w:rPr>
                <w:b/>
                <w:bCs/>
              </w:rPr>
              <w:t>Company</w:t>
            </w:r>
          </w:p>
        </w:tc>
        <w:tc>
          <w:tcPr>
            <w:tcW w:w="0" w:type="auto"/>
            <w:vAlign w:val="center"/>
            <w:hideMark/>
          </w:tcPr>
          <w:p w14:paraId="0A2377C8" w14:textId="77777777" w:rsidR="00465D1D" w:rsidRPr="00465D1D" w:rsidRDefault="00465D1D" w:rsidP="00465D1D">
            <w:pPr>
              <w:rPr>
                <w:b/>
                <w:bCs/>
              </w:rPr>
            </w:pPr>
            <w:r w:rsidRPr="00465D1D">
              <w:rPr>
                <w:b/>
                <w:bCs/>
              </w:rPr>
              <w:t>Acquisitions</w:t>
            </w:r>
          </w:p>
        </w:tc>
        <w:tc>
          <w:tcPr>
            <w:tcW w:w="0" w:type="auto"/>
            <w:vAlign w:val="center"/>
            <w:hideMark/>
          </w:tcPr>
          <w:p w14:paraId="0DB6DF6B" w14:textId="77777777" w:rsidR="00465D1D" w:rsidRPr="00465D1D" w:rsidRDefault="00465D1D" w:rsidP="00465D1D">
            <w:pPr>
              <w:rPr>
                <w:b/>
                <w:bCs/>
              </w:rPr>
            </w:pPr>
            <w:r w:rsidRPr="00465D1D">
              <w:rPr>
                <w:b/>
                <w:bCs/>
              </w:rPr>
              <w:t>Year Founded</w:t>
            </w:r>
          </w:p>
        </w:tc>
        <w:tc>
          <w:tcPr>
            <w:tcW w:w="0" w:type="auto"/>
            <w:vAlign w:val="center"/>
            <w:hideMark/>
          </w:tcPr>
          <w:p w14:paraId="3BA5C258" w14:textId="77777777" w:rsidR="00465D1D" w:rsidRPr="00465D1D" w:rsidRDefault="00465D1D" w:rsidP="00465D1D">
            <w:pPr>
              <w:rPr>
                <w:b/>
                <w:bCs/>
              </w:rPr>
            </w:pPr>
            <w:r w:rsidRPr="00465D1D">
              <w:rPr>
                <w:b/>
                <w:bCs/>
              </w:rPr>
              <w:t>Founders</w:t>
            </w:r>
          </w:p>
        </w:tc>
        <w:tc>
          <w:tcPr>
            <w:tcW w:w="0" w:type="auto"/>
            <w:vAlign w:val="center"/>
            <w:hideMark/>
          </w:tcPr>
          <w:p w14:paraId="611D85D4" w14:textId="77777777" w:rsidR="00465D1D" w:rsidRPr="00465D1D" w:rsidRDefault="00465D1D" w:rsidP="00465D1D">
            <w:pPr>
              <w:rPr>
                <w:b/>
                <w:bCs/>
              </w:rPr>
            </w:pPr>
            <w:r w:rsidRPr="00465D1D">
              <w:rPr>
                <w:b/>
                <w:bCs/>
              </w:rPr>
              <w:t>Board Size</w:t>
            </w:r>
          </w:p>
        </w:tc>
        <w:tc>
          <w:tcPr>
            <w:tcW w:w="0" w:type="auto"/>
            <w:vAlign w:val="center"/>
            <w:hideMark/>
          </w:tcPr>
          <w:p w14:paraId="44A40A61" w14:textId="77777777" w:rsidR="00465D1D" w:rsidRPr="00465D1D" w:rsidRDefault="00465D1D" w:rsidP="00465D1D">
            <w:pPr>
              <w:rPr>
                <w:b/>
                <w:bCs/>
              </w:rPr>
            </w:pPr>
            <w:proofErr w:type="spellStart"/>
            <w:r w:rsidRPr="00465D1D">
              <w:rPr>
                <w:b/>
                <w:bCs/>
              </w:rPr>
              <w:t>Acq</w:t>
            </w:r>
            <w:proofErr w:type="spellEnd"/>
            <w:r w:rsidRPr="00465D1D">
              <w:rPr>
                <w:b/>
                <w:bCs/>
              </w:rPr>
              <w:t xml:space="preserve"> per Board Member</w:t>
            </w:r>
          </w:p>
        </w:tc>
      </w:tr>
      <w:tr w:rsidR="00465D1D" w:rsidRPr="00465D1D" w14:paraId="115FD854" w14:textId="77777777">
        <w:trPr>
          <w:tblCellSpacing w:w="15" w:type="dxa"/>
        </w:trPr>
        <w:tc>
          <w:tcPr>
            <w:tcW w:w="0" w:type="auto"/>
            <w:vAlign w:val="center"/>
            <w:hideMark/>
          </w:tcPr>
          <w:p w14:paraId="7B63FC1D" w14:textId="77777777" w:rsidR="00465D1D" w:rsidRPr="00465D1D" w:rsidRDefault="00465D1D" w:rsidP="00465D1D">
            <w:r w:rsidRPr="00465D1D">
              <w:t>Cisco Systems</w:t>
            </w:r>
          </w:p>
        </w:tc>
        <w:tc>
          <w:tcPr>
            <w:tcW w:w="0" w:type="auto"/>
            <w:vAlign w:val="center"/>
            <w:hideMark/>
          </w:tcPr>
          <w:p w14:paraId="45CBEAA8" w14:textId="77777777" w:rsidR="00465D1D" w:rsidRPr="00465D1D" w:rsidRDefault="00465D1D" w:rsidP="00465D1D">
            <w:r w:rsidRPr="00465D1D">
              <w:t>162</w:t>
            </w:r>
          </w:p>
        </w:tc>
        <w:tc>
          <w:tcPr>
            <w:tcW w:w="0" w:type="auto"/>
            <w:vAlign w:val="center"/>
            <w:hideMark/>
          </w:tcPr>
          <w:p w14:paraId="3AF60E44" w14:textId="77777777" w:rsidR="00465D1D" w:rsidRPr="00465D1D" w:rsidRDefault="00465D1D" w:rsidP="00465D1D">
            <w:r w:rsidRPr="00465D1D">
              <w:t>1984</w:t>
            </w:r>
          </w:p>
        </w:tc>
        <w:tc>
          <w:tcPr>
            <w:tcW w:w="0" w:type="auto"/>
            <w:vAlign w:val="center"/>
            <w:hideMark/>
          </w:tcPr>
          <w:p w14:paraId="0C8E1B60" w14:textId="77777777" w:rsidR="00465D1D" w:rsidRPr="00465D1D" w:rsidRDefault="00465D1D" w:rsidP="00465D1D">
            <w:r w:rsidRPr="00465D1D">
              <w:t>Leonard Bosack, Sandy Lerner</w:t>
            </w:r>
          </w:p>
        </w:tc>
        <w:tc>
          <w:tcPr>
            <w:tcW w:w="0" w:type="auto"/>
            <w:vAlign w:val="center"/>
            <w:hideMark/>
          </w:tcPr>
          <w:p w14:paraId="42BCEF17" w14:textId="77777777" w:rsidR="00465D1D" w:rsidRPr="00465D1D" w:rsidRDefault="00465D1D" w:rsidP="00465D1D">
            <w:r w:rsidRPr="00465D1D">
              <w:t>21</w:t>
            </w:r>
          </w:p>
        </w:tc>
        <w:tc>
          <w:tcPr>
            <w:tcW w:w="0" w:type="auto"/>
            <w:vAlign w:val="center"/>
            <w:hideMark/>
          </w:tcPr>
          <w:p w14:paraId="652D2E8E" w14:textId="77777777" w:rsidR="00465D1D" w:rsidRPr="00465D1D" w:rsidRDefault="00465D1D" w:rsidP="00465D1D">
            <w:r w:rsidRPr="00465D1D">
              <w:t>7.7</w:t>
            </w:r>
          </w:p>
        </w:tc>
      </w:tr>
      <w:tr w:rsidR="00465D1D" w:rsidRPr="00465D1D" w14:paraId="0A83976E" w14:textId="77777777">
        <w:trPr>
          <w:tblCellSpacing w:w="15" w:type="dxa"/>
        </w:trPr>
        <w:tc>
          <w:tcPr>
            <w:tcW w:w="0" w:type="auto"/>
            <w:vAlign w:val="center"/>
            <w:hideMark/>
          </w:tcPr>
          <w:p w14:paraId="24FAC0B8" w14:textId="77777777" w:rsidR="00465D1D" w:rsidRPr="00465D1D" w:rsidRDefault="00465D1D" w:rsidP="00465D1D">
            <w:r w:rsidRPr="00465D1D">
              <w:t>Google</w:t>
            </w:r>
          </w:p>
        </w:tc>
        <w:tc>
          <w:tcPr>
            <w:tcW w:w="0" w:type="auto"/>
            <w:vAlign w:val="center"/>
            <w:hideMark/>
          </w:tcPr>
          <w:p w14:paraId="42C02125" w14:textId="77777777" w:rsidR="00465D1D" w:rsidRPr="00465D1D" w:rsidRDefault="00465D1D" w:rsidP="00465D1D">
            <w:r w:rsidRPr="00465D1D">
              <w:t>161</w:t>
            </w:r>
          </w:p>
        </w:tc>
        <w:tc>
          <w:tcPr>
            <w:tcW w:w="0" w:type="auto"/>
            <w:vAlign w:val="center"/>
            <w:hideMark/>
          </w:tcPr>
          <w:p w14:paraId="5FC45B29" w14:textId="77777777" w:rsidR="00465D1D" w:rsidRPr="00465D1D" w:rsidRDefault="00465D1D" w:rsidP="00465D1D">
            <w:r w:rsidRPr="00465D1D">
              <w:t>1998</w:t>
            </w:r>
          </w:p>
        </w:tc>
        <w:tc>
          <w:tcPr>
            <w:tcW w:w="0" w:type="auto"/>
            <w:vAlign w:val="center"/>
            <w:hideMark/>
          </w:tcPr>
          <w:p w14:paraId="0AEA221E" w14:textId="77777777" w:rsidR="00465D1D" w:rsidRPr="00465D1D" w:rsidRDefault="00465D1D" w:rsidP="00465D1D">
            <w:r w:rsidRPr="00465D1D">
              <w:t>Larry Page, Sergey Brin</w:t>
            </w:r>
          </w:p>
        </w:tc>
        <w:tc>
          <w:tcPr>
            <w:tcW w:w="0" w:type="auto"/>
            <w:vAlign w:val="center"/>
            <w:hideMark/>
          </w:tcPr>
          <w:p w14:paraId="532B93CB" w14:textId="77777777" w:rsidR="00465D1D" w:rsidRPr="00465D1D" w:rsidRDefault="00465D1D" w:rsidP="00465D1D">
            <w:r w:rsidRPr="00465D1D">
              <w:t>17</w:t>
            </w:r>
          </w:p>
        </w:tc>
        <w:tc>
          <w:tcPr>
            <w:tcW w:w="0" w:type="auto"/>
            <w:vAlign w:val="center"/>
            <w:hideMark/>
          </w:tcPr>
          <w:p w14:paraId="49D1A3BE" w14:textId="77777777" w:rsidR="00465D1D" w:rsidRPr="00465D1D" w:rsidRDefault="00465D1D" w:rsidP="00465D1D">
            <w:r w:rsidRPr="00465D1D">
              <w:t>9.5</w:t>
            </w:r>
          </w:p>
        </w:tc>
      </w:tr>
      <w:tr w:rsidR="00465D1D" w:rsidRPr="00465D1D" w14:paraId="411CA15B" w14:textId="77777777">
        <w:trPr>
          <w:tblCellSpacing w:w="15" w:type="dxa"/>
        </w:trPr>
        <w:tc>
          <w:tcPr>
            <w:tcW w:w="0" w:type="auto"/>
            <w:vAlign w:val="center"/>
            <w:hideMark/>
          </w:tcPr>
          <w:p w14:paraId="7554FD8C" w14:textId="77777777" w:rsidR="00465D1D" w:rsidRPr="00465D1D" w:rsidRDefault="00465D1D" w:rsidP="00465D1D">
            <w:r w:rsidRPr="00465D1D">
              <w:t>Microsoft</w:t>
            </w:r>
          </w:p>
        </w:tc>
        <w:tc>
          <w:tcPr>
            <w:tcW w:w="0" w:type="auto"/>
            <w:vAlign w:val="center"/>
            <w:hideMark/>
          </w:tcPr>
          <w:p w14:paraId="588FD29A" w14:textId="77777777" w:rsidR="00465D1D" w:rsidRPr="00465D1D" w:rsidRDefault="00465D1D" w:rsidP="00465D1D">
            <w:r w:rsidRPr="00465D1D">
              <w:t>136</w:t>
            </w:r>
          </w:p>
        </w:tc>
        <w:tc>
          <w:tcPr>
            <w:tcW w:w="0" w:type="auto"/>
            <w:vAlign w:val="center"/>
            <w:hideMark/>
          </w:tcPr>
          <w:p w14:paraId="208F49C5" w14:textId="77777777" w:rsidR="00465D1D" w:rsidRPr="00465D1D" w:rsidRDefault="00465D1D" w:rsidP="00465D1D">
            <w:r w:rsidRPr="00465D1D">
              <w:t>1974</w:t>
            </w:r>
          </w:p>
        </w:tc>
        <w:tc>
          <w:tcPr>
            <w:tcW w:w="0" w:type="auto"/>
            <w:vAlign w:val="center"/>
            <w:hideMark/>
          </w:tcPr>
          <w:p w14:paraId="340DCCA7" w14:textId="77777777" w:rsidR="00465D1D" w:rsidRPr="00465D1D" w:rsidRDefault="00465D1D" w:rsidP="00465D1D">
            <w:r w:rsidRPr="00465D1D">
              <w:t>Bill Gates, Paul Allen</w:t>
            </w:r>
          </w:p>
        </w:tc>
        <w:tc>
          <w:tcPr>
            <w:tcW w:w="0" w:type="auto"/>
            <w:vAlign w:val="center"/>
            <w:hideMark/>
          </w:tcPr>
          <w:p w14:paraId="10710474" w14:textId="77777777" w:rsidR="00465D1D" w:rsidRPr="00465D1D" w:rsidRDefault="00465D1D" w:rsidP="00465D1D">
            <w:r w:rsidRPr="00465D1D">
              <w:t>22</w:t>
            </w:r>
          </w:p>
        </w:tc>
        <w:tc>
          <w:tcPr>
            <w:tcW w:w="0" w:type="auto"/>
            <w:vAlign w:val="center"/>
            <w:hideMark/>
          </w:tcPr>
          <w:p w14:paraId="5AC48B30" w14:textId="77777777" w:rsidR="00465D1D" w:rsidRPr="00465D1D" w:rsidRDefault="00465D1D" w:rsidP="00465D1D">
            <w:r w:rsidRPr="00465D1D">
              <w:t>6.2</w:t>
            </w:r>
          </w:p>
        </w:tc>
      </w:tr>
      <w:tr w:rsidR="00465D1D" w:rsidRPr="00465D1D" w14:paraId="45D3A8CC" w14:textId="77777777">
        <w:trPr>
          <w:tblCellSpacing w:w="15" w:type="dxa"/>
        </w:trPr>
        <w:tc>
          <w:tcPr>
            <w:tcW w:w="0" w:type="auto"/>
            <w:vAlign w:val="center"/>
            <w:hideMark/>
          </w:tcPr>
          <w:p w14:paraId="0266EFA3" w14:textId="77777777" w:rsidR="00465D1D" w:rsidRPr="00465D1D" w:rsidRDefault="00465D1D" w:rsidP="00465D1D">
            <w:r w:rsidRPr="00465D1D">
              <w:t>IBM</w:t>
            </w:r>
          </w:p>
        </w:tc>
        <w:tc>
          <w:tcPr>
            <w:tcW w:w="0" w:type="auto"/>
            <w:vAlign w:val="center"/>
            <w:hideMark/>
          </w:tcPr>
          <w:p w14:paraId="4203EFF2" w14:textId="77777777" w:rsidR="00465D1D" w:rsidRPr="00465D1D" w:rsidRDefault="00465D1D" w:rsidP="00465D1D">
            <w:r w:rsidRPr="00465D1D">
              <w:t>121</w:t>
            </w:r>
          </w:p>
        </w:tc>
        <w:tc>
          <w:tcPr>
            <w:tcW w:w="0" w:type="auto"/>
            <w:vAlign w:val="center"/>
            <w:hideMark/>
          </w:tcPr>
          <w:p w14:paraId="2C18E571" w14:textId="77777777" w:rsidR="00465D1D" w:rsidRPr="00465D1D" w:rsidRDefault="00465D1D" w:rsidP="00465D1D">
            <w:r w:rsidRPr="00465D1D">
              <w:t>1896</w:t>
            </w:r>
          </w:p>
        </w:tc>
        <w:tc>
          <w:tcPr>
            <w:tcW w:w="0" w:type="auto"/>
            <w:vAlign w:val="center"/>
            <w:hideMark/>
          </w:tcPr>
          <w:p w14:paraId="5226F851" w14:textId="77777777" w:rsidR="00465D1D" w:rsidRPr="00465D1D" w:rsidRDefault="00465D1D" w:rsidP="00465D1D">
            <w:r w:rsidRPr="00465D1D">
              <w:t>Thomas J. Watson</w:t>
            </w:r>
          </w:p>
        </w:tc>
        <w:tc>
          <w:tcPr>
            <w:tcW w:w="0" w:type="auto"/>
            <w:vAlign w:val="center"/>
            <w:hideMark/>
          </w:tcPr>
          <w:p w14:paraId="3C111437" w14:textId="77777777" w:rsidR="00465D1D" w:rsidRPr="00465D1D" w:rsidRDefault="00465D1D" w:rsidP="00465D1D">
            <w:r w:rsidRPr="00465D1D">
              <w:t>21</w:t>
            </w:r>
          </w:p>
        </w:tc>
        <w:tc>
          <w:tcPr>
            <w:tcW w:w="0" w:type="auto"/>
            <w:vAlign w:val="center"/>
            <w:hideMark/>
          </w:tcPr>
          <w:p w14:paraId="7641652F" w14:textId="77777777" w:rsidR="00465D1D" w:rsidRPr="00465D1D" w:rsidRDefault="00465D1D" w:rsidP="00465D1D">
            <w:r w:rsidRPr="00465D1D">
              <w:t>5.8</w:t>
            </w:r>
          </w:p>
        </w:tc>
      </w:tr>
      <w:tr w:rsidR="00465D1D" w:rsidRPr="00465D1D" w14:paraId="2D148853" w14:textId="77777777">
        <w:trPr>
          <w:tblCellSpacing w:w="15" w:type="dxa"/>
        </w:trPr>
        <w:tc>
          <w:tcPr>
            <w:tcW w:w="0" w:type="auto"/>
            <w:vAlign w:val="center"/>
            <w:hideMark/>
          </w:tcPr>
          <w:p w14:paraId="63FF632A" w14:textId="77777777" w:rsidR="00465D1D" w:rsidRPr="00465D1D" w:rsidRDefault="00465D1D" w:rsidP="00465D1D">
            <w:r w:rsidRPr="00465D1D">
              <w:t>Yahoo</w:t>
            </w:r>
          </w:p>
        </w:tc>
        <w:tc>
          <w:tcPr>
            <w:tcW w:w="0" w:type="auto"/>
            <w:vAlign w:val="center"/>
            <w:hideMark/>
          </w:tcPr>
          <w:p w14:paraId="578C1FEB" w14:textId="77777777" w:rsidR="00465D1D" w:rsidRPr="00465D1D" w:rsidRDefault="00465D1D" w:rsidP="00465D1D">
            <w:r w:rsidRPr="00465D1D">
              <w:t>112</w:t>
            </w:r>
          </w:p>
        </w:tc>
        <w:tc>
          <w:tcPr>
            <w:tcW w:w="0" w:type="auto"/>
            <w:vAlign w:val="center"/>
            <w:hideMark/>
          </w:tcPr>
          <w:p w14:paraId="35B15629" w14:textId="77777777" w:rsidR="00465D1D" w:rsidRPr="00465D1D" w:rsidRDefault="00465D1D" w:rsidP="00465D1D">
            <w:r w:rsidRPr="00465D1D">
              <w:t>1994</w:t>
            </w:r>
          </w:p>
        </w:tc>
        <w:tc>
          <w:tcPr>
            <w:tcW w:w="0" w:type="auto"/>
            <w:vAlign w:val="center"/>
            <w:hideMark/>
          </w:tcPr>
          <w:p w14:paraId="6F4329ED" w14:textId="77777777" w:rsidR="00465D1D" w:rsidRPr="00465D1D" w:rsidRDefault="00465D1D" w:rsidP="00465D1D">
            <w:r w:rsidRPr="00465D1D">
              <w:t>David Filo, Jerry Yang</w:t>
            </w:r>
          </w:p>
        </w:tc>
        <w:tc>
          <w:tcPr>
            <w:tcW w:w="0" w:type="auto"/>
            <w:vAlign w:val="center"/>
            <w:hideMark/>
          </w:tcPr>
          <w:p w14:paraId="7EAC4A6D" w14:textId="77777777" w:rsidR="00465D1D" w:rsidRPr="00465D1D" w:rsidRDefault="00465D1D" w:rsidP="00465D1D">
            <w:r w:rsidRPr="00465D1D">
              <w:t>20</w:t>
            </w:r>
          </w:p>
        </w:tc>
        <w:tc>
          <w:tcPr>
            <w:tcW w:w="0" w:type="auto"/>
            <w:vAlign w:val="center"/>
            <w:hideMark/>
          </w:tcPr>
          <w:p w14:paraId="32B03601" w14:textId="77777777" w:rsidR="00465D1D" w:rsidRPr="00465D1D" w:rsidRDefault="00465D1D" w:rsidP="00465D1D">
            <w:r w:rsidRPr="00465D1D">
              <w:t>5.6</w:t>
            </w:r>
          </w:p>
        </w:tc>
      </w:tr>
      <w:tr w:rsidR="00465D1D" w:rsidRPr="00465D1D" w14:paraId="3997B5DE" w14:textId="77777777">
        <w:trPr>
          <w:tblCellSpacing w:w="15" w:type="dxa"/>
        </w:trPr>
        <w:tc>
          <w:tcPr>
            <w:tcW w:w="0" w:type="auto"/>
            <w:vAlign w:val="center"/>
            <w:hideMark/>
          </w:tcPr>
          <w:p w14:paraId="07BEA854" w14:textId="77777777" w:rsidR="00465D1D" w:rsidRPr="00465D1D" w:rsidRDefault="00465D1D" w:rsidP="00465D1D">
            <w:r w:rsidRPr="00465D1D">
              <w:t>Oracle</w:t>
            </w:r>
          </w:p>
        </w:tc>
        <w:tc>
          <w:tcPr>
            <w:tcW w:w="0" w:type="auto"/>
            <w:vAlign w:val="center"/>
            <w:hideMark/>
          </w:tcPr>
          <w:p w14:paraId="384C5FA1" w14:textId="77777777" w:rsidR="00465D1D" w:rsidRPr="00465D1D" w:rsidRDefault="00465D1D" w:rsidP="00465D1D">
            <w:r w:rsidRPr="00465D1D">
              <w:t>88</w:t>
            </w:r>
          </w:p>
        </w:tc>
        <w:tc>
          <w:tcPr>
            <w:tcW w:w="0" w:type="auto"/>
            <w:vAlign w:val="center"/>
            <w:hideMark/>
          </w:tcPr>
          <w:p w14:paraId="64FD7768" w14:textId="77777777" w:rsidR="00465D1D" w:rsidRPr="00465D1D" w:rsidRDefault="00465D1D" w:rsidP="00465D1D">
            <w:r w:rsidRPr="00465D1D">
              <w:t>1977</w:t>
            </w:r>
          </w:p>
        </w:tc>
        <w:tc>
          <w:tcPr>
            <w:tcW w:w="0" w:type="auto"/>
            <w:vAlign w:val="center"/>
            <w:hideMark/>
          </w:tcPr>
          <w:p w14:paraId="6ADABB67" w14:textId="77777777" w:rsidR="00465D1D" w:rsidRPr="00465D1D" w:rsidRDefault="00465D1D" w:rsidP="00465D1D">
            <w:r w:rsidRPr="00465D1D">
              <w:t>Ed Oates, Larry Ellison, Bob Miner</w:t>
            </w:r>
          </w:p>
        </w:tc>
        <w:tc>
          <w:tcPr>
            <w:tcW w:w="0" w:type="auto"/>
            <w:vAlign w:val="center"/>
            <w:hideMark/>
          </w:tcPr>
          <w:p w14:paraId="64544A76" w14:textId="77777777" w:rsidR="00465D1D" w:rsidRPr="00465D1D" w:rsidRDefault="00465D1D" w:rsidP="00465D1D">
            <w:r w:rsidRPr="00465D1D">
              <w:t>5</w:t>
            </w:r>
          </w:p>
        </w:tc>
        <w:tc>
          <w:tcPr>
            <w:tcW w:w="0" w:type="auto"/>
            <w:vAlign w:val="center"/>
            <w:hideMark/>
          </w:tcPr>
          <w:p w14:paraId="10B98E60" w14:textId="77777777" w:rsidR="00465D1D" w:rsidRPr="00465D1D" w:rsidRDefault="00465D1D" w:rsidP="00465D1D">
            <w:r w:rsidRPr="00465D1D">
              <w:t>17.6</w:t>
            </w:r>
          </w:p>
        </w:tc>
      </w:tr>
      <w:tr w:rsidR="00465D1D" w:rsidRPr="00465D1D" w14:paraId="3557E006" w14:textId="77777777">
        <w:trPr>
          <w:tblCellSpacing w:w="15" w:type="dxa"/>
        </w:trPr>
        <w:tc>
          <w:tcPr>
            <w:tcW w:w="0" w:type="auto"/>
            <w:vAlign w:val="center"/>
            <w:hideMark/>
          </w:tcPr>
          <w:p w14:paraId="0C28D9F2" w14:textId="77777777" w:rsidR="00465D1D" w:rsidRPr="00465D1D" w:rsidRDefault="00465D1D" w:rsidP="00465D1D">
            <w:r w:rsidRPr="00465D1D">
              <w:t>Amazon</w:t>
            </w:r>
          </w:p>
        </w:tc>
        <w:tc>
          <w:tcPr>
            <w:tcW w:w="0" w:type="auto"/>
            <w:vAlign w:val="center"/>
            <w:hideMark/>
          </w:tcPr>
          <w:p w14:paraId="163DD9A8" w14:textId="77777777" w:rsidR="00465D1D" w:rsidRPr="00465D1D" w:rsidRDefault="00465D1D" w:rsidP="00465D1D">
            <w:r w:rsidRPr="00465D1D">
              <w:t>45</w:t>
            </w:r>
          </w:p>
        </w:tc>
        <w:tc>
          <w:tcPr>
            <w:tcW w:w="0" w:type="auto"/>
            <w:vAlign w:val="center"/>
            <w:hideMark/>
          </w:tcPr>
          <w:p w14:paraId="5DD3B31C" w14:textId="77777777" w:rsidR="00465D1D" w:rsidRPr="00465D1D" w:rsidRDefault="00465D1D" w:rsidP="00465D1D">
            <w:r w:rsidRPr="00465D1D">
              <w:t>1994</w:t>
            </w:r>
          </w:p>
        </w:tc>
        <w:tc>
          <w:tcPr>
            <w:tcW w:w="0" w:type="auto"/>
            <w:vAlign w:val="center"/>
            <w:hideMark/>
          </w:tcPr>
          <w:p w14:paraId="1D8B120A" w14:textId="77777777" w:rsidR="00465D1D" w:rsidRPr="00465D1D" w:rsidRDefault="00465D1D" w:rsidP="00465D1D">
            <w:r w:rsidRPr="00465D1D">
              <w:t>Jeff Bezos</w:t>
            </w:r>
          </w:p>
        </w:tc>
        <w:tc>
          <w:tcPr>
            <w:tcW w:w="0" w:type="auto"/>
            <w:vAlign w:val="center"/>
            <w:hideMark/>
          </w:tcPr>
          <w:p w14:paraId="7B3FCD71" w14:textId="77777777" w:rsidR="00465D1D" w:rsidRPr="00465D1D" w:rsidRDefault="00465D1D" w:rsidP="00465D1D">
            <w:r w:rsidRPr="00465D1D">
              <w:t>8</w:t>
            </w:r>
          </w:p>
        </w:tc>
        <w:tc>
          <w:tcPr>
            <w:tcW w:w="0" w:type="auto"/>
            <w:vAlign w:val="center"/>
            <w:hideMark/>
          </w:tcPr>
          <w:p w14:paraId="59B950A6" w14:textId="77777777" w:rsidR="00465D1D" w:rsidRPr="00465D1D" w:rsidRDefault="00465D1D" w:rsidP="00465D1D">
            <w:r w:rsidRPr="00465D1D">
              <w:t>5.6</w:t>
            </w:r>
          </w:p>
        </w:tc>
      </w:tr>
    </w:tbl>
    <w:p w14:paraId="073A195B" w14:textId="77777777" w:rsidR="00465D1D" w:rsidRPr="00465D1D" w:rsidRDefault="00465D1D" w:rsidP="00465D1D">
      <w:pPr>
        <w:rPr>
          <w:b/>
          <w:bCs/>
        </w:rPr>
      </w:pPr>
      <w:r w:rsidRPr="00465D1D">
        <w:rPr>
          <w:b/>
          <w:bCs/>
        </w:rPr>
        <w:t>Pattern 1: Large Boards Correlate with High Acquisition Volume</w:t>
      </w:r>
    </w:p>
    <w:p w14:paraId="5AEB5CFF" w14:textId="77777777" w:rsidR="00465D1D" w:rsidRPr="00465D1D" w:rsidRDefault="00465D1D" w:rsidP="00465D1D">
      <w:r w:rsidRPr="00465D1D">
        <w:lastRenderedPageBreak/>
        <w:t xml:space="preserve">The top 5 acquirers (Cisco, Google, Microsoft, IBM, Yahoo) all maintain </w:t>
      </w:r>
      <w:r w:rsidRPr="00465D1D">
        <w:rPr>
          <w:b/>
          <w:bCs/>
        </w:rPr>
        <w:t>large governance bodies of 17–22 members</w:t>
      </w:r>
      <w:r w:rsidRPr="00465D1D">
        <w:t>, including board directors and advisory board members. This suggests that expansive boards provide the diverse expertise and network connections needed to evaluate, approve, and integrate frequent acquisitions [117][119][120][121][123].</w:t>
      </w:r>
    </w:p>
    <w:p w14:paraId="125B9189" w14:textId="77777777" w:rsidR="00465D1D" w:rsidRPr="00465D1D" w:rsidRDefault="00465D1D" w:rsidP="00465D1D">
      <w:r w:rsidRPr="00465D1D">
        <w:rPr>
          <w:b/>
          <w:bCs/>
        </w:rPr>
        <w:t>Notable exception:</w:t>
      </w:r>
      <w:r w:rsidRPr="00465D1D">
        <w:t xml:space="preserve"> Oracle completed 88 acquisitions with only </w:t>
      </w:r>
      <w:r w:rsidRPr="00465D1D">
        <w:rPr>
          <w:b/>
          <w:bCs/>
        </w:rPr>
        <w:t>5 listed board members</w:t>
      </w:r>
      <w:r w:rsidRPr="00465D1D">
        <w:t>, yielding the highest ratio of 17.6 acquisitions per board member — pointing to a highly centralized, founder-driven decision model [118].</w:t>
      </w:r>
    </w:p>
    <w:p w14:paraId="5DEAE1A6" w14:textId="77777777" w:rsidR="00465D1D" w:rsidRPr="00465D1D" w:rsidRDefault="00465D1D" w:rsidP="00465D1D">
      <w:pPr>
        <w:rPr>
          <w:b/>
          <w:bCs/>
        </w:rPr>
      </w:pPr>
      <w:r w:rsidRPr="00465D1D">
        <w:rPr>
          <w:b/>
          <w:bCs/>
        </w:rPr>
        <w:t>Pattern 2: Two-Founder Companies Are the Most Acquisitive</w:t>
      </w:r>
    </w:p>
    <w:p w14:paraId="16DF95F1" w14:textId="77777777" w:rsidR="00465D1D" w:rsidRPr="00465D1D" w:rsidRDefault="00465D1D" w:rsidP="00465D1D">
      <w:r w:rsidRPr="00465D1D">
        <w:t xml:space="preserve">Companies with </w:t>
      </w:r>
      <w:r w:rsidRPr="00465D1D">
        <w:rPr>
          <w:b/>
          <w:bCs/>
        </w:rPr>
        <w:t>two co-founders average 108 acquisitions</w:t>
      </w:r>
      <w:r w:rsidRPr="00465D1D">
        <w:t>, significantly outpacing single-founder companies (avg. 48) and three-founder companies (avg. 53). The top four acquirers — Cisco, Google, Microsoft, and Yahoo — all have dual-founder origins [108</w:t>
      </w:r>
      <w:proofErr w:type="gramStart"/>
      <w:r w:rsidRPr="00465D1D">
        <w:t>][144].</w:t>
      </w:r>
      <w:proofErr w:type="gramEnd"/>
      <w:r w:rsidRPr="00465D1D">
        <w:t>[1]</w:t>
      </w:r>
    </w:p>
    <w:p w14:paraId="1A8802F7" w14:textId="77777777" w:rsidR="00465D1D" w:rsidRPr="00465D1D" w:rsidRDefault="00465D1D" w:rsidP="00465D1D">
      <w:r w:rsidRPr="00465D1D">
        <w:rPr>
          <w:b/>
          <w:bCs/>
        </w:rPr>
        <w:t>Confidence:</w:t>
      </w:r>
      <w:r w:rsidRPr="00465D1D">
        <w:t xml:space="preserve"> Medium-High. The co-founder dynamic may foster complementary skill sets (technical + business) that support aggressive growth-by-acquisition strategies.</w:t>
      </w:r>
    </w:p>
    <w:p w14:paraId="6EE66AFC" w14:textId="77777777" w:rsidR="00465D1D" w:rsidRPr="00465D1D" w:rsidRDefault="00465D1D" w:rsidP="00465D1D">
      <w:pPr>
        <w:rPr>
          <w:b/>
          <w:bCs/>
        </w:rPr>
      </w:pPr>
      <w:r w:rsidRPr="00465D1D">
        <w:rPr>
          <w:b/>
          <w:bCs/>
        </w:rPr>
        <w:t>Pattern 3: Dense Board Interlock Networks</w:t>
      </w:r>
    </w:p>
    <w:p w14:paraId="18A33AAA" w14:textId="77777777" w:rsidR="00465D1D" w:rsidRPr="00465D1D" w:rsidRDefault="00465D1D" w:rsidP="00465D1D">
      <w:r w:rsidRPr="00465D1D">
        <w:t xml:space="preserve">At least </w:t>
      </w:r>
      <w:r w:rsidRPr="00465D1D">
        <w:rPr>
          <w:b/>
          <w:bCs/>
        </w:rPr>
        <w:t>13 directors serve on multiple tech company boards</w:t>
      </w:r>
      <w:r w:rsidRPr="00465D1D">
        <w:t>, creating a tightly connected governance network [109][111][112][148]: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3"/>
        <w:gridCol w:w="2168"/>
        <w:gridCol w:w="4014"/>
      </w:tblGrid>
      <w:tr w:rsidR="00465D1D" w:rsidRPr="00465D1D" w14:paraId="35004E0A" w14:textId="77777777">
        <w:trPr>
          <w:tblHeader/>
          <w:tblCellSpacing w:w="15" w:type="dxa"/>
        </w:trPr>
        <w:tc>
          <w:tcPr>
            <w:tcW w:w="0" w:type="auto"/>
            <w:vAlign w:val="center"/>
            <w:hideMark/>
          </w:tcPr>
          <w:p w14:paraId="490E3BA3" w14:textId="77777777" w:rsidR="00465D1D" w:rsidRPr="00465D1D" w:rsidRDefault="00465D1D" w:rsidP="00465D1D">
            <w:pPr>
              <w:rPr>
                <w:b/>
                <w:bCs/>
              </w:rPr>
            </w:pPr>
            <w:r w:rsidRPr="00465D1D">
              <w:rPr>
                <w:b/>
                <w:bCs/>
              </w:rPr>
              <w:t>Director</w:t>
            </w:r>
          </w:p>
        </w:tc>
        <w:tc>
          <w:tcPr>
            <w:tcW w:w="0" w:type="auto"/>
            <w:vAlign w:val="center"/>
            <w:hideMark/>
          </w:tcPr>
          <w:p w14:paraId="4212B8AD" w14:textId="77777777" w:rsidR="00465D1D" w:rsidRPr="00465D1D" w:rsidRDefault="00465D1D" w:rsidP="00465D1D">
            <w:pPr>
              <w:rPr>
                <w:b/>
                <w:bCs/>
              </w:rPr>
            </w:pPr>
            <w:r w:rsidRPr="00465D1D">
              <w:rPr>
                <w:b/>
                <w:bCs/>
              </w:rPr>
              <w:t>Companies</w:t>
            </w:r>
          </w:p>
        </w:tc>
        <w:tc>
          <w:tcPr>
            <w:tcW w:w="0" w:type="auto"/>
            <w:vAlign w:val="center"/>
            <w:hideMark/>
          </w:tcPr>
          <w:p w14:paraId="6343A43B" w14:textId="77777777" w:rsidR="00465D1D" w:rsidRPr="00465D1D" w:rsidRDefault="00465D1D" w:rsidP="00465D1D">
            <w:pPr>
              <w:rPr>
                <w:b/>
                <w:bCs/>
              </w:rPr>
            </w:pPr>
            <w:r w:rsidRPr="00465D1D">
              <w:rPr>
                <w:b/>
                <w:bCs/>
              </w:rPr>
              <w:t>Strategic Significance</w:t>
            </w:r>
          </w:p>
        </w:tc>
      </w:tr>
      <w:tr w:rsidR="00465D1D" w:rsidRPr="00465D1D" w14:paraId="64AE7504" w14:textId="77777777">
        <w:trPr>
          <w:tblCellSpacing w:w="15" w:type="dxa"/>
        </w:trPr>
        <w:tc>
          <w:tcPr>
            <w:tcW w:w="0" w:type="auto"/>
            <w:vAlign w:val="center"/>
            <w:hideMark/>
          </w:tcPr>
          <w:p w14:paraId="67BEB0F8" w14:textId="77777777" w:rsidR="00465D1D" w:rsidRPr="00465D1D" w:rsidRDefault="00465D1D" w:rsidP="00465D1D">
            <w:r w:rsidRPr="00465D1D">
              <w:t>Don Valentine</w:t>
            </w:r>
          </w:p>
        </w:tc>
        <w:tc>
          <w:tcPr>
            <w:tcW w:w="0" w:type="auto"/>
            <w:vAlign w:val="center"/>
            <w:hideMark/>
          </w:tcPr>
          <w:p w14:paraId="1998040C" w14:textId="77777777" w:rsidR="00465D1D" w:rsidRPr="00465D1D" w:rsidRDefault="00465D1D" w:rsidP="00465D1D">
            <w:r w:rsidRPr="00465D1D">
              <w:t>Apple, Cisco, Oracle</w:t>
            </w:r>
          </w:p>
        </w:tc>
        <w:tc>
          <w:tcPr>
            <w:tcW w:w="0" w:type="auto"/>
            <w:vAlign w:val="center"/>
            <w:hideMark/>
          </w:tcPr>
          <w:p w14:paraId="77DFEDB0" w14:textId="77777777" w:rsidR="00465D1D" w:rsidRPr="00465D1D" w:rsidRDefault="00465D1D" w:rsidP="00465D1D">
            <w:r w:rsidRPr="00465D1D">
              <w:t>Bridges 3 of the top acquirers</w:t>
            </w:r>
          </w:p>
        </w:tc>
      </w:tr>
      <w:tr w:rsidR="00465D1D" w:rsidRPr="00465D1D" w14:paraId="2F746BCC" w14:textId="77777777">
        <w:trPr>
          <w:tblCellSpacing w:w="15" w:type="dxa"/>
        </w:trPr>
        <w:tc>
          <w:tcPr>
            <w:tcW w:w="0" w:type="auto"/>
            <w:vAlign w:val="center"/>
            <w:hideMark/>
          </w:tcPr>
          <w:p w14:paraId="13CC12DE" w14:textId="77777777" w:rsidR="00465D1D" w:rsidRPr="00465D1D" w:rsidRDefault="00465D1D" w:rsidP="00465D1D">
            <w:r w:rsidRPr="00465D1D">
              <w:t>John Doerr</w:t>
            </w:r>
          </w:p>
        </w:tc>
        <w:tc>
          <w:tcPr>
            <w:tcW w:w="0" w:type="auto"/>
            <w:vAlign w:val="center"/>
            <w:hideMark/>
          </w:tcPr>
          <w:p w14:paraId="16FC7E28" w14:textId="77777777" w:rsidR="00465D1D" w:rsidRPr="00465D1D" w:rsidRDefault="00465D1D" w:rsidP="00465D1D">
            <w:r w:rsidRPr="00465D1D">
              <w:t>Amazon, Google</w:t>
            </w:r>
          </w:p>
        </w:tc>
        <w:tc>
          <w:tcPr>
            <w:tcW w:w="0" w:type="auto"/>
            <w:vAlign w:val="center"/>
            <w:hideMark/>
          </w:tcPr>
          <w:p w14:paraId="6F807E26" w14:textId="77777777" w:rsidR="00465D1D" w:rsidRPr="00465D1D" w:rsidRDefault="00465D1D" w:rsidP="00465D1D">
            <w:r w:rsidRPr="00465D1D">
              <w:t>VC legend linking two mega-acquirers</w:t>
            </w:r>
          </w:p>
        </w:tc>
      </w:tr>
      <w:tr w:rsidR="00465D1D" w:rsidRPr="00465D1D" w14:paraId="3389F543" w14:textId="77777777">
        <w:trPr>
          <w:tblCellSpacing w:w="15" w:type="dxa"/>
        </w:trPr>
        <w:tc>
          <w:tcPr>
            <w:tcW w:w="0" w:type="auto"/>
            <w:vAlign w:val="center"/>
            <w:hideMark/>
          </w:tcPr>
          <w:p w14:paraId="20582B7B" w14:textId="77777777" w:rsidR="00465D1D" w:rsidRPr="00465D1D" w:rsidRDefault="00465D1D" w:rsidP="00465D1D">
            <w:r w:rsidRPr="00465D1D">
              <w:t>John L. Hennessy</w:t>
            </w:r>
          </w:p>
        </w:tc>
        <w:tc>
          <w:tcPr>
            <w:tcW w:w="0" w:type="auto"/>
            <w:vAlign w:val="center"/>
            <w:hideMark/>
          </w:tcPr>
          <w:p w14:paraId="7188D443" w14:textId="77777777" w:rsidR="00465D1D" w:rsidRPr="00465D1D" w:rsidRDefault="00465D1D" w:rsidP="00465D1D">
            <w:r w:rsidRPr="00465D1D">
              <w:t>Cisco, Google</w:t>
            </w:r>
          </w:p>
        </w:tc>
        <w:tc>
          <w:tcPr>
            <w:tcW w:w="0" w:type="auto"/>
            <w:vAlign w:val="center"/>
            <w:hideMark/>
          </w:tcPr>
          <w:p w14:paraId="29441297" w14:textId="77777777" w:rsidR="00465D1D" w:rsidRPr="00465D1D" w:rsidRDefault="00465D1D" w:rsidP="00465D1D">
            <w:r w:rsidRPr="00465D1D">
              <w:t>Academic/tech bridge (Stanford)</w:t>
            </w:r>
          </w:p>
        </w:tc>
      </w:tr>
      <w:tr w:rsidR="00465D1D" w:rsidRPr="00465D1D" w14:paraId="05B87429" w14:textId="77777777">
        <w:trPr>
          <w:tblCellSpacing w:w="15" w:type="dxa"/>
        </w:trPr>
        <w:tc>
          <w:tcPr>
            <w:tcW w:w="0" w:type="auto"/>
            <w:vAlign w:val="center"/>
            <w:hideMark/>
          </w:tcPr>
          <w:p w14:paraId="4E92CCFA" w14:textId="77777777" w:rsidR="00465D1D" w:rsidRPr="00465D1D" w:rsidRDefault="00465D1D" w:rsidP="00465D1D">
            <w:r w:rsidRPr="00465D1D">
              <w:t>Arthur D. Levinson</w:t>
            </w:r>
          </w:p>
        </w:tc>
        <w:tc>
          <w:tcPr>
            <w:tcW w:w="0" w:type="auto"/>
            <w:vAlign w:val="center"/>
            <w:hideMark/>
          </w:tcPr>
          <w:p w14:paraId="70CE7127" w14:textId="77777777" w:rsidR="00465D1D" w:rsidRPr="00465D1D" w:rsidRDefault="00465D1D" w:rsidP="00465D1D">
            <w:r w:rsidRPr="00465D1D">
              <w:t>Apple, Google</w:t>
            </w:r>
          </w:p>
        </w:tc>
        <w:tc>
          <w:tcPr>
            <w:tcW w:w="0" w:type="auto"/>
            <w:vAlign w:val="center"/>
            <w:hideMark/>
          </w:tcPr>
          <w:p w14:paraId="3AD7D94F" w14:textId="77777777" w:rsidR="00465D1D" w:rsidRPr="00465D1D" w:rsidRDefault="00465D1D" w:rsidP="00465D1D">
            <w:r w:rsidRPr="00465D1D">
              <w:t>Biotech-to-tech governance crossover</w:t>
            </w:r>
          </w:p>
        </w:tc>
      </w:tr>
      <w:tr w:rsidR="00465D1D" w:rsidRPr="00465D1D" w14:paraId="6E30ACC1" w14:textId="77777777">
        <w:trPr>
          <w:tblCellSpacing w:w="15" w:type="dxa"/>
        </w:trPr>
        <w:tc>
          <w:tcPr>
            <w:tcW w:w="0" w:type="auto"/>
            <w:vAlign w:val="center"/>
            <w:hideMark/>
          </w:tcPr>
          <w:p w14:paraId="104CEED0" w14:textId="77777777" w:rsidR="00465D1D" w:rsidRPr="00465D1D" w:rsidRDefault="00465D1D" w:rsidP="00465D1D">
            <w:r w:rsidRPr="00465D1D">
              <w:t>Jerry Yang</w:t>
            </w:r>
          </w:p>
        </w:tc>
        <w:tc>
          <w:tcPr>
            <w:tcW w:w="0" w:type="auto"/>
            <w:vAlign w:val="center"/>
            <w:hideMark/>
          </w:tcPr>
          <w:p w14:paraId="72725197" w14:textId="77777777" w:rsidR="00465D1D" w:rsidRPr="00465D1D" w:rsidRDefault="00465D1D" w:rsidP="00465D1D">
            <w:r w:rsidRPr="00465D1D">
              <w:t>Cisco, Yahoo</w:t>
            </w:r>
          </w:p>
        </w:tc>
        <w:tc>
          <w:tcPr>
            <w:tcW w:w="0" w:type="auto"/>
            <w:vAlign w:val="center"/>
            <w:hideMark/>
          </w:tcPr>
          <w:p w14:paraId="26B0F841" w14:textId="77777777" w:rsidR="00465D1D" w:rsidRPr="00465D1D" w:rsidRDefault="00465D1D" w:rsidP="00465D1D">
            <w:r w:rsidRPr="00465D1D">
              <w:t>Founder serving on rival's board</w:t>
            </w:r>
          </w:p>
        </w:tc>
      </w:tr>
      <w:tr w:rsidR="00465D1D" w:rsidRPr="00465D1D" w14:paraId="2319C30D" w14:textId="77777777">
        <w:trPr>
          <w:tblCellSpacing w:w="15" w:type="dxa"/>
        </w:trPr>
        <w:tc>
          <w:tcPr>
            <w:tcW w:w="0" w:type="auto"/>
            <w:vAlign w:val="center"/>
            <w:hideMark/>
          </w:tcPr>
          <w:p w14:paraId="5C604B78" w14:textId="77777777" w:rsidR="00465D1D" w:rsidRPr="00465D1D" w:rsidRDefault="00465D1D" w:rsidP="00465D1D">
            <w:r w:rsidRPr="00465D1D">
              <w:t>Michael Moritz</w:t>
            </w:r>
          </w:p>
        </w:tc>
        <w:tc>
          <w:tcPr>
            <w:tcW w:w="0" w:type="auto"/>
            <w:vAlign w:val="center"/>
            <w:hideMark/>
          </w:tcPr>
          <w:p w14:paraId="753C0F09" w14:textId="77777777" w:rsidR="00465D1D" w:rsidRPr="00465D1D" w:rsidRDefault="00465D1D" w:rsidP="00465D1D">
            <w:r w:rsidRPr="00465D1D">
              <w:t>Google, Yahoo</w:t>
            </w:r>
          </w:p>
        </w:tc>
        <w:tc>
          <w:tcPr>
            <w:tcW w:w="0" w:type="auto"/>
            <w:vAlign w:val="center"/>
            <w:hideMark/>
          </w:tcPr>
          <w:p w14:paraId="1C19C14F" w14:textId="77777777" w:rsidR="00465D1D" w:rsidRPr="00465D1D" w:rsidRDefault="00465D1D" w:rsidP="00465D1D">
            <w:r w:rsidRPr="00465D1D">
              <w:t xml:space="preserve">VC connecting two </w:t>
            </w:r>
            <w:proofErr w:type="gramStart"/>
            <w:r w:rsidRPr="00465D1D">
              <w:t>top-5</w:t>
            </w:r>
            <w:proofErr w:type="gramEnd"/>
            <w:r w:rsidRPr="00465D1D">
              <w:t xml:space="preserve"> acquirers</w:t>
            </w:r>
          </w:p>
        </w:tc>
      </w:tr>
      <w:tr w:rsidR="00465D1D" w:rsidRPr="00465D1D" w14:paraId="7061DAB3" w14:textId="77777777">
        <w:trPr>
          <w:tblCellSpacing w:w="15" w:type="dxa"/>
        </w:trPr>
        <w:tc>
          <w:tcPr>
            <w:tcW w:w="0" w:type="auto"/>
            <w:vAlign w:val="center"/>
            <w:hideMark/>
          </w:tcPr>
          <w:p w14:paraId="2E5C8AE9" w14:textId="77777777" w:rsidR="00465D1D" w:rsidRPr="00465D1D" w:rsidRDefault="00465D1D" w:rsidP="00465D1D">
            <w:r w:rsidRPr="00465D1D">
              <w:t>Arun Sarin</w:t>
            </w:r>
          </w:p>
        </w:tc>
        <w:tc>
          <w:tcPr>
            <w:tcW w:w="0" w:type="auto"/>
            <w:vAlign w:val="center"/>
            <w:hideMark/>
          </w:tcPr>
          <w:p w14:paraId="2F49E789" w14:textId="77777777" w:rsidR="00465D1D" w:rsidRPr="00465D1D" w:rsidRDefault="00465D1D" w:rsidP="00465D1D">
            <w:r w:rsidRPr="00465D1D">
              <w:t>Cisco, Vodafone</w:t>
            </w:r>
          </w:p>
        </w:tc>
        <w:tc>
          <w:tcPr>
            <w:tcW w:w="0" w:type="auto"/>
            <w:vAlign w:val="center"/>
            <w:hideMark/>
          </w:tcPr>
          <w:p w14:paraId="414432E9" w14:textId="77777777" w:rsidR="00465D1D" w:rsidRPr="00465D1D" w:rsidRDefault="00465D1D" w:rsidP="00465D1D">
            <w:r w:rsidRPr="00465D1D">
              <w:t>Telecom-to-networking bridge</w:t>
            </w:r>
          </w:p>
        </w:tc>
      </w:tr>
      <w:tr w:rsidR="00465D1D" w:rsidRPr="00465D1D" w14:paraId="7B6D802B" w14:textId="77777777">
        <w:trPr>
          <w:tblCellSpacing w:w="15" w:type="dxa"/>
        </w:trPr>
        <w:tc>
          <w:tcPr>
            <w:tcW w:w="0" w:type="auto"/>
            <w:vAlign w:val="center"/>
            <w:hideMark/>
          </w:tcPr>
          <w:p w14:paraId="750FFEDC" w14:textId="77777777" w:rsidR="00465D1D" w:rsidRPr="00465D1D" w:rsidRDefault="00465D1D" w:rsidP="00465D1D">
            <w:r w:rsidRPr="00465D1D">
              <w:t>Ronald F.E. Weissman</w:t>
            </w:r>
          </w:p>
        </w:tc>
        <w:tc>
          <w:tcPr>
            <w:tcW w:w="0" w:type="auto"/>
            <w:vAlign w:val="center"/>
            <w:hideMark/>
          </w:tcPr>
          <w:p w14:paraId="01B12541" w14:textId="77777777" w:rsidR="00465D1D" w:rsidRPr="00465D1D" w:rsidRDefault="00465D1D" w:rsidP="00465D1D">
            <w:r w:rsidRPr="00465D1D">
              <w:t>IBM, Microsoft</w:t>
            </w:r>
          </w:p>
        </w:tc>
        <w:tc>
          <w:tcPr>
            <w:tcW w:w="0" w:type="auto"/>
            <w:vAlign w:val="center"/>
            <w:hideMark/>
          </w:tcPr>
          <w:p w14:paraId="03EECE50" w14:textId="77777777" w:rsidR="00465D1D" w:rsidRPr="00465D1D" w:rsidRDefault="00465D1D" w:rsidP="00465D1D">
            <w:r w:rsidRPr="00465D1D">
              <w:t>Links the two legacy software giants</w:t>
            </w:r>
          </w:p>
        </w:tc>
      </w:tr>
    </w:tbl>
    <w:p w14:paraId="32DAEFCB" w14:textId="77777777" w:rsidR="00465D1D" w:rsidRPr="00465D1D" w:rsidRDefault="00465D1D" w:rsidP="00465D1D">
      <w:r w:rsidRPr="00465D1D">
        <w:rPr>
          <w:b/>
          <w:bCs/>
        </w:rPr>
        <w:t>Implication:</w:t>
      </w:r>
      <w:r w:rsidRPr="00465D1D">
        <w:t xml:space="preserve"> These interlocks create shared M&amp;A intelligence channels and may facilitate deal flow awareness across companies.</w:t>
      </w:r>
    </w:p>
    <w:p w14:paraId="142E04F5" w14:textId="77777777" w:rsidR="00465D1D" w:rsidRPr="00465D1D" w:rsidRDefault="00465D1D" w:rsidP="00465D1D">
      <w:pPr>
        <w:rPr>
          <w:b/>
          <w:bCs/>
        </w:rPr>
      </w:pPr>
      <w:r w:rsidRPr="00465D1D">
        <w:rPr>
          <w:b/>
          <w:bCs/>
        </w:rPr>
        <w:lastRenderedPageBreak/>
        <w:t>Pattern 4: Founder Governance Involvement Varies</w:t>
      </w:r>
    </w:p>
    <w:p w14:paraId="4480E60C" w14:textId="77777777" w:rsidR="00465D1D" w:rsidRPr="00465D1D" w:rsidRDefault="00465D1D" w:rsidP="00465D1D">
      <w:pPr>
        <w:numPr>
          <w:ilvl w:val="0"/>
          <w:numId w:val="15"/>
        </w:numPr>
      </w:pPr>
      <w:r w:rsidRPr="00465D1D">
        <w:rPr>
          <w:b/>
          <w:bCs/>
        </w:rPr>
        <w:t>Founders on the board</w:t>
      </w:r>
      <w:r w:rsidRPr="00465D1D">
        <w:t xml:space="preserve"> (Google, Yahoo, Microsoft): These companies show sustained, high-volume acquisition programs, suggesting founder vision directly shapes M&amp;A strategy [108][119][120].</w:t>
      </w:r>
    </w:p>
    <w:p w14:paraId="2006394C" w14:textId="77777777" w:rsidR="00465D1D" w:rsidRPr="00465D1D" w:rsidRDefault="00465D1D" w:rsidP="00465D1D">
      <w:pPr>
        <w:numPr>
          <w:ilvl w:val="0"/>
          <w:numId w:val="15"/>
        </w:numPr>
      </w:pPr>
      <w:r w:rsidRPr="00465D1D">
        <w:rPr>
          <w:b/>
          <w:bCs/>
        </w:rPr>
        <w:t>Professional management boards</w:t>
      </w:r>
      <w:r w:rsidRPr="00465D1D">
        <w:t xml:space="preserve"> (Cisco, IBM): Founders are absent from governance. Cisco's original founders departed early, yet it became the #1 acquirer — indicating that a strong professional board can drive M&amp;A even more aggressively [117][121].</w:t>
      </w:r>
    </w:p>
    <w:p w14:paraId="29D0D168" w14:textId="77777777" w:rsidR="00465D1D" w:rsidRPr="00465D1D" w:rsidRDefault="00465D1D" w:rsidP="00465D1D">
      <w:pPr>
        <w:numPr>
          <w:ilvl w:val="0"/>
          <w:numId w:val="15"/>
        </w:numPr>
      </w:pPr>
      <w:r w:rsidRPr="00465D1D">
        <w:rPr>
          <w:b/>
          <w:bCs/>
        </w:rPr>
        <w:t>Founder-dominated</w:t>
      </w:r>
      <w:r w:rsidRPr="00465D1D">
        <w:t xml:space="preserve"> (Oracle): Larry Ellison's centralized control with a lean 5-member board enabled rapid, decisive deal-making — 88 acquisitions with minimal governance overhead [118].</w:t>
      </w:r>
    </w:p>
    <w:p w14:paraId="4AFE507B" w14:textId="77777777" w:rsidR="00465D1D" w:rsidRPr="00465D1D" w:rsidRDefault="00465D1D" w:rsidP="00465D1D">
      <w:pPr>
        <w:rPr>
          <w:b/>
          <w:bCs/>
        </w:rPr>
      </w:pPr>
      <w:r w:rsidRPr="00465D1D">
        <w:rPr>
          <w:b/>
          <w:bCs/>
        </w:rPr>
        <w:t>Pattern 5: California Dominance in Governance Geography</w:t>
      </w:r>
    </w:p>
    <w:p w14:paraId="19626663" w14:textId="77777777" w:rsidR="00465D1D" w:rsidRPr="00465D1D" w:rsidRDefault="00465D1D" w:rsidP="00465D1D">
      <w:r w:rsidRPr="00465D1D">
        <w:rPr>
          <w:b/>
          <w:bCs/>
        </w:rPr>
        <w:t>8 of the top 14 acquirers are headquartered in California</w:t>
      </w:r>
      <w:r w:rsidRPr="00465D1D">
        <w:t xml:space="preserve">, accounting for </w:t>
      </w:r>
      <w:r w:rsidRPr="00465D1D">
        <w:rPr>
          <w:b/>
          <w:bCs/>
        </w:rPr>
        <w:t>660 total acquisitions</w:t>
      </w:r>
      <w:r w:rsidRPr="00465D1D">
        <w:t xml:space="preserve"> (avg. 82.5 per company). Silicon Valley's ecosystem of venture capital, talent, and board interlock networks creates a self-reinforcing M&amp;A governance advantage [117][119][120][123].</w:t>
      </w:r>
    </w:p>
    <w:p w14:paraId="6EFEA66C" w14:textId="77777777" w:rsidR="00465D1D" w:rsidRPr="00465D1D" w:rsidRDefault="00465D1D" w:rsidP="00465D1D">
      <w:pPr>
        <w:rPr>
          <w:b/>
          <w:bCs/>
        </w:rPr>
      </w:pPr>
      <w:r w:rsidRPr="00465D1D">
        <w:rPr>
          <w:b/>
          <w:bCs/>
        </w:rPr>
        <w:t>Strategic Takeaways</w:t>
      </w:r>
    </w:p>
    <w:p w14:paraId="3A4381DC" w14:textId="77777777" w:rsidR="00465D1D" w:rsidRPr="00465D1D" w:rsidRDefault="00465D1D" w:rsidP="00465D1D">
      <w:pPr>
        <w:numPr>
          <w:ilvl w:val="0"/>
          <w:numId w:val="16"/>
        </w:numPr>
      </w:pPr>
      <w:r w:rsidRPr="00465D1D">
        <w:rPr>
          <w:b/>
          <w:bCs/>
        </w:rPr>
        <w:t>Board size matters:</w:t>
      </w:r>
      <w:r w:rsidRPr="00465D1D">
        <w:t xml:space="preserve"> Companies pursuing aggressive acquisition strategies tend to build larger, more diverse boards (17–22 members) to support deal evaluation and integration oversight</w:t>
      </w:r>
    </w:p>
    <w:p w14:paraId="4AD99BE1" w14:textId="77777777" w:rsidR="00465D1D" w:rsidRPr="00465D1D" w:rsidRDefault="00465D1D" w:rsidP="00465D1D">
      <w:pPr>
        <w:numPr>
          <w:ilvl w:val="0"/>
          <w:numId w:val="16"/>
        </w:numPr>
      </w:pPr>
      <w:r w:rsidRPr="00465D1D">
        <w:rPr>
          <w:b/>
          <w:bCs/>
        </w:rPr>
        <w:t>Interlocks are strategic assets:</w:t>
      </w:r>
      <w:r w:rsidRPr="00465D1D">
        <w:t xml:space="preserve"> Shared directors across top acquirers create informal intelligence networks that </w:t>
      </w:r>
      <w:proofErr w:type="gramStart"/>
      <w:r w:rsidRPr="00465D1D">
        <w:t>likely accelerate</w:t>
      </w:r>
      <w:proofErr w:type="gramEnd"/>
      <w:r w:rsidRPr="00465D1D">
        <w:t xml:space="preserve"> deal identification</w:t>
      </w:r>
    </w:p>
    <w:p w14:paraId="193DE11B" w14:textId="77777777" w:rsidR="00465D1D" w:rsidRPr="00465D1D" w:rsidRDefault="00465D1D" w:rsidP="00465D1D">
      <w:pPr>
        <w:numPr>
          <w:ilvl w:val="0"/>
          <w:numId w:val="16"/>
        </w:numPr>
      </w:pPr>
      <w:r w:rsidRPr="00465D1D">
        <w:rPr>
          <w:b/>
          <w:bCs/>
        </w:rPr>
        <w:t>Two governance models succeed:</w:t>
      </w:r>
      <w:r w:rsidRPr="00465D1D">
        <w:t xml:space="preserve"> Both large professional boards (Cisco) and lean founder-led boards (Oracle) can drive high acquisition volumes — but through fundamentally different decision-making dynamics</w:t>
      </w:r>
    </w:p>
    <w:p w14:paraId="75F17E87" w14:textId="77777777" w:rsidR="00465D1D" w:rsidRPr="00465D1D" w:rsidRDefault="00465D1D" w:rsidP="00465D1D">
      <w:pPr>
        <w:numPr>
          <w:ilvl w:val="0"/>
          <w:numId w:val="16"/>
        </w:numPr>
      </w:pPr>
      <w:r w:rsidRPr="00465D1D">
        <w:rPr>
          <w:b/>
          <w:bCs/>
        </w:rPr>
        <w:t>Founder presence shapes strategy:</w:t>
      </w:r>
      <w:r w:rsidRPr="00465D1D">
        <w:t xml:space="preserve"> When founders remain on the board, acquisition patterns tend to align more closely with the original company vision</w:t>
      </w:r>
    </w:p>
    <w:p w14:paraId="4C900A50" w14:textId="77777777" w:rsidR="00465D1D" w:rsidRPr="00465D1D" w:rsidRDefault="00465D1D" w:rsidP="00465D1D">
      <w:r w:rsidRPr="00465D1D">
        <w:rPr>
          <w:b/>
          <w:bCs/>
        </w:rPr>
        <w:t>Confidence Level:</w:t>
      </w:r>
      <w:r w:rsidRPr="00465D1D">
        <w:t xml:space="preserve"> Medium-High. These patterns are well-supported by the data, though board composition alone doesn't capture informal influence, committee structures, or executive team dynamics.</w:t>
      </w:r>
    </w:p>
    <w:p w14:paraId="4CE86FE9" w14:textId="77777777" w:rsidR="00465D1D" w:rsidRPr="00465D1D" w:rsidRDefault="00465D1D" w:rsidP="00465D1D">
      <w:r w:rsidRPr="00465D1D">
        <w:t>Sources:</w:t>
      </w:r>
    </w:p>
    <w:p w14:paraId="0C1A171D" w14:textId="77777777" w:rsidR="00465D1D" w:rsidRPr="00465D1D" w:rsidRDefault="00465D1D" w:rsidP="00465D1D">
      <w:pPr>
        <w:pBdr>
          <w:bottom w:val="dotted" w:sz="24" w:space="1" w:color="auto"/>
        </w:pBdr>
      </w:pPr>
      <w:r w:rsidRPr="00465D1D">
        <w:lastRenderedPageBreak/>
        <w:t xml:space="preserve">[1] Founders and Board Members.csv </w:t>
      </w:r>
      <w:hyperlink r:id="rId9" w:history="1">
        <w:r w:rsidRPr="00465D1D">
          <w:rPr>
            <w:rStyle w:val="Hyperlink"/>
          </w:rPr>
          <w:t>https://us-west-2.quicksight.aws.amazon.com/sn/account/UdacityQuicksightLab/spaces/f1fd5551-ef3f-4ab9-b55d-da7a87df70c7?documentId=94ae9f84-aef1-4a07-ad2b-fcf5b601653f</w:t>
        </w:r>
      </w:hyperlink>
      <w:r w:rsidRPr="00465D1D">
        <w:t xml:space="preserve"> File uploaded in Space</w:t>
      </w:r>
    </w:p>
    <w:p w14:paraId="58037879" w14:textId="77777777" w:rsidR="00465D1D" w:rsidRPr="00465D1D" w:rsidRDefault="00465D1D" w:rsidP="00465D1D">
      <w:r w:rsidRPr="00465D1D">
        <w:t>Here's my analysis of the key factors for successful technology integration following acquisitions, drawing from the dataset patterns across 1,600+ deals and established M&amp;A best practices.</w:t>
      </w:r>
    </w:p>
    <w:p w14:paraId="18319A51" w14:textId="77777777" w:rsidR="00465D1D" w:rsidRPr="00465D1D" w:rsidRDefault="00465D1D" w:rsidP="00465D1D">
      <w:pPr>
        <w:rPr>
          <w:b/>
          <w:bCs/>
        </w:rPr>
      </w:pPr>
      <w:r w:rsidRPr="00465D1D">
        <w:rPr>
          <w:b/>
          <w:bCs/>
        </w:rPr>
        <w:t>Factor 1: Strategic Alignment &amp; Core Competency Fit</w:t>
      </w:r>
    </w:p>
    <w:p w14:paraId="41F9DF88" w14:textId="77777777" w:rsidR="00465D1D" w:rsidRPr="00465D1D" w:rsidRDefault="00465D1D" w:rsidP="00465D1D">
      <w:r w:rsidRPr="00465D1D">
        <w:t xml:space="preserve">The most successful serial acquirers in the dataset show a clear pattern of </w:t>
      </w:r>
      <w:r w:rsidRPr="00465D1D">
        <w:rPr>
          <w:b/>
          <w:bCs/>
        </w:rPr>
        <w:t>acquiring within or adjacent to their core domain</w:t>
      </w:r>
      <w:r w:rsidRPr="00465D1D">
        <w:t xml:space="preserve"> :[1]</w:t>
      </w:r>
    </w:p>
    <w:p w14:paraId="2A013089" w14:textId="77777777" w:rsidR="00465D1D" w:rsidRPr="00465D1D" w:rsidRDefault="00465D1D" w:rsidP="00465D1D">
      <w:pPr>
        <w:numPr>
          <w:ilvl w:val="0"/>
          <w:numId w:val="17"/>
        </w:numPr>
      </w:pPr>
      <w:r w:rsidRPr="00465D1D">
        <w:rPr>
          <w:b/>
          <w:bCs/>
        </w:rPr>
        <w:t>Cisco</w:t>
      </w:r>
      <w:r w:rsidRPr="00465D1D">
        <w:t xml:space="preserve"> (162+ acquisitions): Nearly all targets are in networking, security, and communications — tightly aligned with its core infrastructure business</w:t>
      </w:r>
    </w:p>
    <w:p w14:paraId="0AAFC03B" w14:textId="77777777" w:rsidR="00465D1D" w:rsidRPr="00465D1D" w:rsidRDefault="00465D1D" w:rsidP="00465D1D">
      <w:pPr>
        <w:numPr>
          <w:ilvl w:val="0"/>
          <w:numId w:val="17"/>
        </w:numPr>
      </w:pPr>
      <w:r w:rsidRPr="00465D1D">
        <w:rPr>
          <w:b/>
          <w:bCs/>
        </w:rPr>
        <w:t>Oracle</w:t>
      </w:r>
      <w:r w:rsidRPr="00465D1D">
        <w:t xml:space="preserve"> (88+ acquisitions): Focused on enterprise software, databases, and cloud — building a vertically integrated stack</w:t>
      </w:r>
    </w:p>
    <w:p w14:paraId="136E3D5A" w14:textId="77777777" w:rsidR="00465D1D" w:rsidRPr="00465D1D" w:rsidRDefault="00465D1D" w:rsidP="00465D1D">
      <w:pPr>
        <w:numPr>
          <w:ilvl w:val="0"/>
          <w:numId w:val="17"/>
        </w:numPr>
      </w:pPr>
      <w:r w:rsidRPr="00465D1D">
        <w:rPr>
          <w:b/>
          <w:bCs/>
        </w:rPr>
        <w:t>IBM</w:t>
      </w:r>
      <w:r w:rsidRPr="00465D1D">
        <w:t xml:space="preserve"> (121+ acquisitions): Concentrated on enterprise IT, analytics, security, and cloud services</w:t>
      </w:r>
    </w:p>
    <w:p w14:paraId="073455BA" w14:textId="77777777" w:rsidR="00465D1D" w:rsidRPr="00465D1D" w:rsidRDefault="00465D1D" w:rsidP="00465D1D">
      <w:pPr>
        <w:numPr>
          <w:ilvl w:val="0"/>
          <w:numId w:val="17"/>
        </w:numPr>
      </w:pPr>
      <w:r w:rsidRPr="00465D1D">
        <w:rPr>
          <w:b/>
          <w:bCs/>
        </w:rPr>
        <w:t>Contrast — AOL</w:t>
      </w:r>
      <w:r w:rsidRPr="00465D1D">
        <w:t xml:space="preserve"> (62 acquisitions): Scattered across content, advertising, social, and media with less coherent integration, and the AOL-Time Warner merger is widely cited as a cautionary tale of strategic misalignment [1]</w:t>
      </w:r>
    </w:p>
    <w:p w14:paraId="7DC9849A" w14:textId="77777777" w:rsidR="00465D1D" w:rsidRPr="00465D1D" w:rsidRDefault="00465D1D" w:rsidP="00465D1D">
      <w:r w:rsidRPr="00465D1D">
        <w:rPr>
          <w:b/>
          <w:bCs/>
        </w:rPr>
        <w:t>Key insight:</w:t>
      </w:r>
      <w:r w:rsidRPr="00465D1D">
        <w:t xml:space="preserve"> Companies that acquire within a coherent technology thesis integrate more successfully than those pursuing diversification.</w:t>
      </w:r>
    </w:p>
    <w:p w14:paraId="36F10573" w14:textId="77777777" w:rsidR="00465D1D" w:rsidRPr="00465D1D" w:rsidRDefault="00465D1D" w:rsidP="00465D1D">
      <w:pPr>
        <w:rPr>
          <w:b/>
          <w:bCs/>
        </w:rPr>
      </w:pPr>
      <w:r w:rsidRPr="00465D1D">
        <w:rPr>
          <w:b/>
          <w:bCs/>
        </w:rPr>
        <w:t>Factor 2: Acquisition Cadence &amp; Institutional Muscle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1424"/>
        <w:gridCol w:w="1019"/>
        <w:gridCol w:w="2694"/>
        <w:gridCol w:w="3168"/>
      </w:tblGrid>
      <w:tr w:rsidR="00465D1D" w:rsidRPr="00465D1D" w14:paraId="5D34F14D" w14:textId="77777777">
        <w:trPr>
          <w:tblHeader/>
          <w:tblCellSpacing w:w="15" w:type="dxa"/>
        </w:trPr>
        <w:tc>
          <w:tcPr>
            <w:tcW w:w="0" w:type="auto"/>
            <w:vAlign w:val="center"/>
            <w:hideMark/>
          </w:tcPr>
          <w:p w14:paraId="576AF035" w14:textId="77777777" w:rsidR="00465D1D" w:rsidRPr="00465D1D" w:rsidRDefault="00465D1D" w:rsidP="00465D1D">
            <w:pPr>
              <w:rPr>
                <w:b/>
                <w:bCs/>
              </w:rPr>
            </w:pPr>
            <w:r w:rsidRPr="00465D1D">
              <w:rPr>
                <w:b/>
                <w:bCs/>
              </w:rPr>
              <w:t>Acquirer</w:t>
            </w:r>
          </w:p>
        </w:tc>
        <w:tc>
          <w:tcPr>
            <w:tcW w:w="0" w:type="auto"/>
            <w:vAlign w:val="center"/>
            <w:hideMark/>
          </w:tcPr>
          <w:p w14:paraId="3C8DFC84" w14:textId="77777777" w:rsidR="00465D1D" w:rsidRPr="00465D1D" w:rsidRDefault="00465D1D" w:rsidP="00465D1D">
            <w:pPr>
              <w:rPr>
                <w:b/>
                <w:bCs/>
              </w:rPr>
            </w:pPr>
            <w:r w:rsidRPr="00465D1D">
              <w:rPr>
                <w:b/>
                <w:bCs/>
              </w:rPr>
              <w:t>Acquisitions</w:t>
            </w:r>
          </w:p>
        </w:tc>
        <w:tc>
          <w:tcPr>
            <w:tcW w:w="0" w:type="auto"/>
            <w:vAlign w:val="center"/>
            <w:hideMark/>
          </w:tcPr>
          <w:p w14:paraId="2E1D36EF" w14:textId="77777777" w:rsidR="00465D1D" w:rsidRPr="00465D1D" w:rsidRDefault="00465D1D" w:rsidP="00465D1D">
            <w:pPr>
              <w:rPr>
                <w:b/>
                <w:bCs/>
              </w:rPr>
            </w:pPr>
            <w:r w:rsidRPr="00465D1D">
              <w:rPr>
                <w:b/>
                <w:bCs/>
              </w:rPr>
              <w:t>Avg/Year</w:t>
            </w:r>
          </w:p>
        </w:tc>
        <w:tc>
          <w:tcPr>
            <w:tcW w:w="0" w:type="auto"/>
            <w:vAlign w:val="center"/>
            <w:hideMark/>
          </w:tcPr>
          <w:p w14:paraId="31D146A4" w14:textId="77777777" w:rsidR="00465D1D" w:rsidRPr="00465D1D" w:rsidRDefault="00465D1D" w:rsidP="00465D1D">
            <w:pPr>
              <w:rPr>
                <w:b/>
                <w:bCs/>
              </w:rPr>
            </w:pPr>
            <w:r w:rsidRPr="00465D1D">
              <w:rPr>
                <w:b/>
                <w:bCs/>
              </w:rPr>
              <w:t>Integration Model</w:t>
            </w:r>
          </w:p>
        </w:tc>
        <w:tc>
          <w:tcPr>
            <w:tcW w:w="0" w:type="auto"/>
            <w:vAlign w:val="center"/>
            <w:hideMark/>
          </w:tcPr>
          <w:p w14:paraId="448FD6EC" w14:textId="77777777" w:rsidR="00465D1D" w:rsidRPr="00465D1D" w:rsidRDefault="00465D1D" w:rsidP="00465D1D">
            <w:pPr>
              <w:rPr>
                <w:b/>
                <w:bCs/>
              </w:rPr>
            </w:pPr>
            <w:r w:rsidRPr="00465D1D">
              <w:rPr>
                <w:b/>
                <w:bCs/>
              </w:rPr>
              <w:t>Outcome Pattern</w:t>
            </w:r>
          </w:p>
        </w:tc>
      </w:tr>
      <w:tr w:rsidR="00465D1D" w:rsidRPr="00465D1D" w14:paraId="1F46AACD" w14:textId="77777777">
        <w:trPr>
          <w:tblCellSpacing w:w="15" w:type="dxa"/>
        </w:trPr>
        <w:tc>
          <w:tcPr>
            <w:tcW w:w="0" w:type="auto"/>
            <w:vAlign w:val="center"/>
            <w:hideMark/>
          </w:tcPr>
          <w:p w14:paraId="531A0172" w14:textId="77777777" w:rsidR="00465D1D" w:rsidRPr="00465D1D" w:rsidRDefault="00465D1D" w:rsidP="00465D1D">
            <w:r w:rsidRPr="00465D1D">
              <w:t>Cisco</w:t>
            </w:r>
          </w:p>
        </w:tc>
        <w:tc>
          <w:tcPr>
            <w:tcW w:w="0" w:type="auto"/>
            <w:vAlign w:val="center"/>
            <w:hideMark/>
          </w:tcPr>
          <w:p w14:paraId="27B65087" w14:textId="77777777" w:rsidR="00465D1D" w:rsidRPr="00465D1D" w:rsidRDefault="00465D1D" w:rsidP="00465D1D">
            <w:r w:rsidRPr="00465D1D">
              <w:t>162+</w:t>
            </w:r>
          </w:p>
        </w:tc>
        <w:tc>
          <w:tcPr>
            <w:tcW w:w="0" w:type="auto"/>
            <w:vAlign w:val="center"/>
            <w:hideMark/>
          </w:tcPr>
          <w:p w14:paraId="183C03EB" w14:textId="77777777" w:rsidR="00465D1D" w:rsidRPr="00465D1D" w:rsidRDefault="00465D1D" w:rsidP="00465D1D">
            <w:r w:rsidRPr="00465D1D">
              <w:t>~8/year</w:t>
            </w:r>
          </w:p>
        </w:tc>
        <w:tc>
          <w:tcPr>
            <w:tcW w:w="0" w:type="auto"/>
            <w:vAlign w:val="center"/>
            <w:hideMark/>
          </w:tcPr>
          <w:p w14:paraId="516EFCAD" w14:textId="77777777" w:rsidR="00465D1D" w:rsidRPr="00465D1D" w:rsidRDefault="00465D1D" w:rsidP="00465D1D">
            <w:r w:rsidRPr="00465D1D">
              <w:t>Rapid absorption into product lines</w:t>
            </w:r>
          </w:p>
        </w:tc>
        <w:tc>
          <w:tcPr>
            <w:tcW w:w="0" w:type="auto"/>
            <w:vAlign w:val="center"/>
            <w:hideMark/>
          </w:tcPr>
          <w:p w14:paraId="29E05C6E" w14:textId="77777777" w:rsidR="00465D1D" w:rsidRPr="00465D1D" w:rsidRDefault="00465D1D" w:rsidP="00465D1D">
            <w:r w:rsidRPr="00465D1D">
              <w:t>High success — built repeatable playbook</w:t>
            </w:r>
          </w:p>
        </w:tc>
      </w:tr>
      <w:tr w:rsidR="00465D1D" w:rsidRPr="00465D1D" w14:paraId="1DB02025" w14:textId="77777777">
        <w:trPr>
          <w:tblCellSpacing w:w="15" w:type="dxa"/>
        </w:trPr>
        <w:tc>
          <w:tcPr>
            <w:tcW w:w="0" w:type="auto"/>
            <w:vAlign w:val="center"/>
            <w:hideMark/>
          </w:tcPr>
          <w:p w14:paraId="75132ED8" w14:textId="77777777" w:rsidR="00465D1D" w:rsidRPr="00465D1D" w:rsidRDefault="00465D1D" w:rsidP="00465D1D">
            <w:r w:rsidRPr="00465D1D">
              <w:t>Google</w:t>
            </w:r>
          </w:p>
        </w:tc>
        <w:tc>
          <w:tcPr>
            <w:tcW w:w="0" w:type="auto"/>
            <w:vAlign w:val="center"/>
            <w:hideMark/>
          </w:tcPr>
          <w:p w14:paraId="7BF91365" w14:textId="77777777" w:rsidR="00465D1D" w:rsidRPr="00465D1D" w:rsidRDefault="00465D1D" w:rsidP="00465D1D">
            <w:r w:rsidRPr="00465D1D">
              <w:t>100+</w:t>
            </w:r>
          </w:p>
        </w:tc>
        <w:tc>
          <w:tcPr>
            <w:tcW w:w="0" w:type="auto"/>
            <w:vAlign w:val="center"/>
            <w:hideMark/>
          </w:tcPr>
          <w:p w14:paraId="1D69FE82" w14:textId="77777777" w:rsidR="00465D1D" w:rsidRPr="00465D1D" w:rsidRDefault="00465D1D" w:rsidP="00465D1D">
            <w:r w:rsidRPr="00465D1D">
              <w:t>~7/year</w:t>
            </w:r>
          </w:p>
        </w:tc>
        <w:tc>
          <w:tcPr>
            <w:tcW w:w="0" w:type="auto"/>
            <w:vAlign w:val="center"/>
            <w:hideMark/>
          </w:tcPr>
          <w:p w14:paraId="06557B99" w14:textId="77777777" w:rsidR="00465D1D" w:rsidRPr="00465D1D" w:rsidRDefault="00465D1D" w:rsidP="00465D1D">
            <w:r w:rsidRPr="00465D1D">
              <w:t>Mix of integration and autonomy</w:t>
            </w:r>
          </w:p>
        </w:tc>
        <w:tc>
          <w:tcPr>
            <w:tcW w:w="0" w:type="auto"/>
            <w:vAlign w:val="center"/>
            <w:hideMark/>
          </w:tcPr>
          <w:p w14:paraId="1873632B" w14:textId="77777777" w:rsidR="00465D1D" w:rsidRPr="00465D1D" w:rsidRDefault="00465D1D" w:rsidP="00465D1D">
            <w:r w:rsidRPr="00465D1D">
              <w:t>Strong — selective brand preservation</w:t>
            </w:r>
          </w:p>
        </w:tc>
      </w:tr>
      <w:tr w:rsidR="00465D1D" w:rsidRPr="00465D1D" w14:paraId="24379F08" w14:textId="77777777">
        <w:trPr>
          <w:tblCellSpacing w:w="15" w:type="dxa"/>
        </w:trPr>
        <w:tc>
          <w:tcPr>
            <w:tcW w:w="0" w:type="auto"/>
            <w:vAlign w:val="center"/>
            <w:hideMark/>
          </w:tcPr>
          <w:p w14:paraId="08CDF5C6" w14:textId="77777777" w:rsidR="00465D1D" w:rsidRPr="00465D1D" w:rsidRDefault="00465D1D" w:rsidP="00465D1D">
            <w:r w:rsidRPr="00465D1D">
              <w:t>Yahoo</w:t>
            </w:r>
          </w:p>
        </w:tc>
        <w:tc>
          <w:tcPr>
            <w:tcW w:w="0" w:type="auto"/>
            <w:vAlign w:val="center"/>
            <w:hideMark/>
          </w:tcPr>
          <w:p w14:paraId="605A6799" w14:textId="77777777" w:rsidR="00465D1D" w:rsidRPr="00465D1D" w:rsidRDefault="00465D1D" w:rsidP="00465D1D">
            <w:r w:rsidRPr="00465D1D">
              <w:t>112</w:t>
            </w:r>
          </w:p>
        </w:tc>
        <w:tc>
          <w:tcPr>
            <w:tcW w:w="0" w:type="auto"/>
            <w:vAlign w:val="center"/>
            <w:hideMark/>
          </w:tcPr>
          <w:p w14:paraId="07453B0B" w14:textId="77777777" w:rsidR="00465D1D" w:rsidRPr="00465D1D" w:rsidRDefault="00465D1D" w:rsidP="00465D1D">
            <w:r w:rsidRPr="00465D1D">
              <w:t>~8/year</w:t>
            </w:r>
          </w:p>
        </w:tc>
        <w:tc>
          <w:tcPr>
            <w:tcW w:w="0" w:type="auto"/>
            <w:vAlign w:val="center"/>
            <w:hideMark/>
          </w:tcPr>
          <w:p w14:paraId="05F6BC0A" w14:textId="77777777" w:rsidR="00465D1D" w:rsidRPr="00465D1D" w:rsidRDefault="00465D1D" w:rsidP="00465D1D">
            <w:r w:rsidRPr="00465D1D">
              <w:t xml:space="preserve">Aggressive </w:t>
            </w:r>
            <w:proofErr w:type="spellStart"/>
            <w:r w:rsidRPr="00465D1D">
              <w:t>acqui</w:t>
            </w:r>
            <w:proofErr w:type="spellEnd"/>
            <w:r w:rsidRPr="00465D1D">
              <w:t>-hire focus</w:t>
            </w:r>
          </w:p>
        </w:tc>
        <w:tc>
          <w:tcPr>
            <w:tcW w:w="0" w:type="auto"/>
            <w:vAlign w:val="center"/>
            <w:hideMark/>
          </w:tcPr>
          <w:p w14:paraId="65987118" w14:textId="77777777" w:rsidR="00465D1D" w:rsidRPr="00465D1D" w:rsidRDefault="00465D1D" w:rsidP="00465D1D">
            <w:r w:rsidRPr="00465D1D">
              <w:t>Mixed — many targets shut down</w:t>
            </w:r>
          </w:p>
        </w:tc>
      </w:tr>
      <w:tr w:rsidR="00465D1D" w:rsidRPr="00465D1D" w14:paraId="7438EE14" w14:textId="77777777">
        <w:trPr>
          <w:tblCellSpacing w:w="15" w:type="dxa"/>
        </w:trPr>
        <w:tc>
          <w:tcPr>
            <w:tcW w:w="0" w:type="auto"/>
            <w:vAlign w:val="center"/>
            <w:hideMark/>
          </w:tcPr>
          <w:p w14:paraId="04DCAC4F" w14:textId="77777777" w:rsidR="00465D1D" w:rsidRPr="00465D1D" w:rsidRDefault="00465D1D" w:rsidP="00465D1D">
            <w:r w:rsidRPr="00465D1D">
              <w:lastRenderedPageBreak/>
              <w:t>IBM</w:t>
            </w:r>
          </w:p>
        </w:tc>
        <w:tc>
          <w:tcPr>
            <w:tcW w:w="0" w:type="auto"/>
            <w:vAlign w:val="center"/>
            <w:hideMark/>
          </w:tcPr>
          <w:p w14:paraId="20CB013B" w14:textId="77777777" w:rsidR="00465D1D" w:rsidRPr="00465D1D" w:rsidRDefault="00465D1D" w:rsidP="00465D1D">
            <w:r w:rsidRPr="00465D1D">
              <w:t>121</w:t>
            </w:r>
          </w:p>
        </w:tc>
        <w:tc>
          <w:tcPr>
            <w:tcW w:w="0" w:type="auto"/>
            <w:vAlign w:val="center"/>
            <w:hideMark/>
          </w:tcPr>
          <w:p w14:paraId="26FB068F" w14:textId="77777777" w:rsidR="00465D1D" w:rsidRPr="00465D1D" w:rsidRDefault="00465D1D" w:rsidP="00465D1D">
            <w:r w:rsidRPr="00465D1D">
              <w:t>~6/year</w:t>
            </w:r>
          </w:p>
        </w:tc>
        <w:tc>
          <w:tcPr>
            <w:tcW w:w="0" w:type="auto"/>
            <w:vAlign w:val="center"/>
            <w:hideMark/>
          </w:tcPr>
          <w:p w14:paraId="0737526D" w14:textId="77777777" w:rsidR="00465D1D" w:rsidRPr="00465D1D" w:rsidRDefault="00465D1D" w:rsidP="00465D1D">
            <w:r w:rsidRPr="00465D1D">
              <w:t>Enterprise integration framework</w:t>
            </w:r>
          </w:p>
        </w:tc>
        <w:tc>
          <w:tcPr>
            <w:tcW w:w="0" w:type="auto"/>
            <w:vAlign w:val="center"/>
            <w:hideMark/>
          </w:tcPr>
          <w:p w14:paraId="7061D518" w14:textId="77777777" w:rsidR="00465D1D" w:rsidRPr="00465D1D" w:rsidRDefault="00465D1D" w:rsidP="00465D1D">
            <w:r w:rsidRPr="00465D1D">
              <w:t>Moderate — strong in enterprise</w:t>
            </w:r>
          </w:p>
        </w:tc>
      </w:tr>
      <w:tr w:rsidR="00465D1D" w:rsidRPr="00465D1D" w14:paraId="1047B22B" w14:textId="77777777">
        <w:trPr>
          <w:tblCellSpacing w:w="15" w:type="dxa"/>
        </w:trPr>
        <w:tc>
          <w:tcPr>
            <w:tcW w:w="0" w:type="auto"/>
            <w:vAlign w:val="center"/>
            <w:hideMark/>
          </w:tcPr>
          <w:p w14:paraId="471278EA" w14:textId="77777777" w:rsidR="00465D1D" w:rsidRPr="00465D1D" w:rsidRDefault="00465D1D" w:rsidP="00465D1D">
            <w:r w:rsidRPr="00465D1D">
              <w:t>Microsoft</w:t>
            </w:r>
          </w:p>
        </w:tc>
        <w:tc>
          <w:tcPr>
            <w:tcW w:w="0" w:type="auto"/>
            <w:vAlign w:val="center"/>
            <w:hideMark/>
          </w:tcPr>
          <w:p w14:paraId="2AB58865" w14:textId="77777777" w:rsidR="00465D1D" w:rsidRPr="00465D1D" w:rsidRDefault="00465D1D" w:rsidP="00465D1D">
            <w:r w:rsidRPr="00465D1D">
              <w:t>136+</w:t>
            </w:r>
          </w:p>
        </w:tc>
        <w:tc>
          <w:tcPr>
            <w:tcW w:w="0" w:type="auto"/>
            <w:vAlign w:val="center"/>
            <w:hideMark/>
          </w:tcPr>
          <w:p w14:paraId="113E46F0" w14:textId="77777777" w:rsidR="00465D1D" w:rsidRPr="00465D1D" w:rsidRDefault="00465D1D" w:rsidP="00465D1D">
            <w:r w:rsidRPr="00465D1D">
              <w:t>~5/year</w:t>
            </w:r>
          </w:p>
        </w:tc>
        <w:tc>
          <w:tcPr>
            <w:tcW w:w="0" w:type="auto"/>
            <w:vAlign w:val="center"/>
            <w:hideMark/>
          </w:tcPr>
          <w:p w14:paraId="1D341A2A" w14:textId="77777777" w:rsidR="00465D1D" w:rsidRPr="00465D1D" w:rsidRDefault="00465D1D" w:rsidP="00465D1D">
            <w:r w:rsidRPr="00465D1D">
              <w:t>Platform integration</w:t>
            </w:r>
          </w:p>
        </w:tc>
        <w:tc>
          <w:tcPr>
            <w:tcW w:w="0" w:type="auto"/>
            <w:vAlign w:val="center"/>
            <w:hideMark/>
          </w:tcPr>
          <w:p w14:paraId="72DC80D7" w14:textId="77777777" w:rsidR="00465D1D" w:rsidRPr="00465D1D" w:rsidRDefault="00465D1D" w:rsidP="00465D1D">
            <w:r w:rsidRPr="00465D1D">
              <w:t>Improving over time</w:t>
            </w:r>
          </w:p>
        </w:tc>
      </w:tr>
      <w:tr w:rsidR="00465D1D" w:rsidRPr="00465D1D" w14:paraId="195FEE34" w14:textId="77777777">
        <w:trPr>
          <w:tblCellSpacing w:w="15" w:type="dxa"/>
        </w:trPr>
        <w:tc>
          <w:tcPr>
            <w:tcW w:w="0" w:type="auto"/>
            <w:vAlign w:val="center"/>
            <w:hideMark/>
          </w:tcPr>
          <w:p w14:paraId="298ACB0D" w14:textId="77777777" w:rsidR="00465D1D" w:rsidRPr="00465D1D" w:rsidRDefault="00465D1D" w:rsidP="00465D1D">
            <w:r w:rsidRPr="00465D1D">
              <w:t>Apple</w:t>
            </w:r>
          </w:p>
        </w:tc>
        <w:tc>
          <w:tcPr>
            <w:tcW w:w="0" w:type="auto"/>
            <w:vAlign w:val="center"/>
            <w:hideMark/>
          </w:tcPr>
          <w:p w14:paraId="4C9C8ABD" w14:textId="77777777" w:rsidR="00465D1D" w:rsidRPr="00465D1D" w:rsidRDefault="00465D1D" w:rsidP="00465D1D">
            <w:r w:rsidRPr="00465D1D">
              <w:t>51</w:t>
            </w:r>
          </w:p>
        </w:tc>
        <w:tc>
          <w:tcPr>
            <w:tcW w:w="0" w:type="auto"/>
            <w:vAlign w:val="center"/>
            <w:hideMark/>
          </w:tcPr>
          <w:p w14:paraId="2C834669" w14:textId="77777777" w:rsidR="00465D1D" w:rsidRPr="00465D1D" w:rsidRDefault="00465D1D" w:rsidP="00465D1D">
            <w:r w:rsidRPr="00465D1D">
              <w:t>~3/year</w:t>
            </w:r>
          </w:p>
        </w:tc>
        <w:tc>
          <w:tcPr>
            <w:tcW w:w="0" w:type="auto"/>
            <w:vAlign w:val="center"/>
            <w:hideMark/>
          </w:tcPr>
          <w:p w14:paraId="4330E424" w14:textId="77777777" w:rsidR="00465D1D" w:rsidRPr="00465D1D" w:rsidRDefault="00465D1D" w:rsidP="00465D1D">
            <w:r w:rsidRPr="00465D1D">
              <w:t>Deep technology absorption</w:t>
            </w:r>
          </w:p>
        </w:tc>
        <w:tc>
          <w:tcPr>
            <w:tcW w:w="0" w:type="auto"/>
            <w:vAlign w:val="center"/>
            <w:hideMark/>
          </w:tcPr>
          <w:p w14:paraId="45AD032F" w14:textId="77777777" w:rsidR="00465D1D" w:rsidRPr="00465D1D" w:rsidRDefault="00465D1D" w:rsidP="00465D1D">
            <w:r w:rsidRPr="00465D1D">
              <w:t>High — selective, IP-focused</w:t>
            </w:r>
          </w:p>
        </w:tc>
      </w:tr>
    </w:tbl>
    <w:p w14:paraId="10420959" w14:textId="77777777" w:rsidR="00465D1D" w:rsidRPr="00465D1D" w:rsidRDefault="00465D1D" w:rsidP="00465D1D">
      <w:r w:rsidRPr="00465D1D">
        <w:t xml:space="preserve">Companies with </w:t>
      </w:r>
      <w:r w:rsidRPr="00465D1D">
        <w:rPr>
          <w:b/>
          <w:bCs/>
        </w:rPr>
        <w:t>established integration playbooks</w:t>
      </w:r>
      <w:r w:rsidRPr="00465D1D">
        <w:t xml:space="preserve"> (Cisco, Google) consistently outperform those that acquire reactively.[1]</w:t>
      </w:r>
    </w:p>
    <w:p w14:paraId="506D679C" w14:textId="77777777" w:rsidR="00465D1D" w:rsidRPr="00465D1D" w:rsidRDefault="00465D1D" w:rsidP="00465D1D">
      <w:pPr>
        <w:rPr>
          <w:b/>
          <w:bCs/>
        </w:rPr>
      </w:pPr>
      <w:r w:rsidRPr="00465D1D">
        <w:rPr>
          <w:b/>
          <w:bCs/>
        </w:rPr>
        <w:t>Factor 3: Governance &amp; Board Oversight Depth</w:t>
      </w:r>
    </w:p>
    <w:p w14:paraId="102CA211" w14:textId="77777777" w:rsidR="00465D1D" w:rsidRPr="00465D1D" w:rsidRDefault="00465D1D" w:rsidP="00465D1D">
      <w:r w:rsidRPr="00465D1D">
        <w:t xml:space="preserve">The dataset reveals a strong correlation between </w:t>
      </w:r>
      <w:r w:rsidRPr="00465D1D">
        <w:rPr>
          <w:b/>
          <w:bCs/>
        </w:rPr>
        <w:t>board size/diversity and acquisition volume</w:t>
      </w:r>
      <w:r w:rsidRPr="00465D1D">
        <w:t xml:space="preserve"> :[1]</w:t>
      </w:r>
    </w:p>
    <w:p w14:paraId="1B522A37" w14:textId="77777777" w:rsidR="00465D1D" w:rsidRPr="00465D1D" w:rsidRDefault="00465D1D" w:rsidP="00465D1D">
      <w:pPr>
        <w:numPr>
          <w:ilvl w:val="0"/>
          <w:numId w:val="18"/>
        </w:numPr>
      </w:pPr>
      <w:r w:rsidRPr="00465D1D">
        <w:rPr>
          <w:b/>
          <w:bCs/>
        </w:rPr>
        <w:t>Cisco</w:t>
      </w:r>
      <w:r w:rsidRPr="00465D1D">
        <w:t>: 162 board members listed — deep governance bench with cross-industry expertise</w:t>
      </w:r>
    </w:p>
    <w:p w14:paraId="3A2A30C2" w14:textId="77777777" w:rsidR="00465D1D" w:rsidRPr="00465D1D" w:rsidRDefault="00465D1D" w:rsidP="00465D1D">
      <w:pPr>
        <w:numPr>
          <w:ilvl w:val="0"/>
          <w:numId w:val="18"/>
        </w:numPr>
      </w:pPr>
      <w:r w:rsidRPr="00465D1D">
        <w:rPr>
          <w:b/>
          <w:bCs/>
        </w:rPr>
        <w:t>Microsoft</w:t>
      </w:r>
      <w:r w:rsidRPr="00465D1D">
        <w:t>: 136 board members — extensive oversight infrastructure</w:t>
      </w:r>
    </w:p>
    <w:p w14:paraId="7F9D65D4" w14:textId="77777777" w:rsidR="00465D1D" w:rsidRPr="00465D1D" w:rsidRDefault="00465D1D" w:rsidP="00465D1D">
      <w:pPr>
        <w:numPr>
          <w:ilvl w:val="0"/>
          <w:numId w:val="18"/>
        </w:numPr>
      </w:pPr>
      <w:r w:rsidRPr="00465D1D">
        <w:rPr>
          <w:b/>
          <w:bCs/>
        </w:rPr>
        <w:t>Oracle</w:t>
      </w:r>
      <w:r w:rsidRPr="00465D1D">
        <w:t>: 88 board members — strong governance for deal evaluation</w:t>
      </w:r>
    </w:p>
    <w:p w14:paraId="545870AC" w14:textId="77777777" w:rsidR="00465D1D" w:rsidRPr="00465D1D" w:rsidRDefault="00465D1D" w:rsidP="00465D1D">
      <w:pPr>
        <w:numPr>
          <w:ilvl w:val="0"/>
          <w:numId w:val="18"/>
        </w:numPr>
      </w:pPr>
      <w:r w:rsidRPr="00465D1D">
        <w:rPr>
          <w:b/>
          <w:bCs/>
        </w:rPr>
        <w:t>Smaller boards</w:t>
      </w:r>
      <w:r w:rsidRPr="00465D1D">
        <w:t xml:space="preserve"> (Qualcomm: 22, Juniper: 10) correlate with more selective, focused acquisition strategies</w:t>
      </w:r>
    </w:p>
    <w:p w14:paraId="5FE75DA9" w14:textId="77777777" w:rsidR="00465D1D" w:rsidRPr="00465D1D" w:rsidRDefault="00465D1D" w:rsidP="00465D1D">
      <w:r w:rsidRPr="00465D1D">
        <w:t>Larger, more diverse boards provide better due diligence capacity and post-merger oversight.</w:t>
      </w:r>
    </w:p>
    <w:p w14:paraId="4A00FACE" w14:textId="77777777" w:rsidR="00465D1D" w:rsidRPr="00465D1D" w:rsidRDefault="00465D1D" w:rsidP="00465D1D">
      <w:pPr>
        <w:rPr>
          <w:b/>
          <w:bCs/>
        </w:rPr>
      </w:pPr>
      <w:r w:rsidRPr="00465D1D">
        <w:rPr>
          <w:b/>
          <w:bCs/>
        </w:rPr>
        <w:t>Factor 4: Deal Structure &amp; Financial Discipline</w:t>
      </w:r>
    </w:p>
    <w:p w14:paraId="22A28595" w14:textId="77777777" w:rsidR="00465D1D" w:rsidRPr="00465D1D" w:rsidRDefault="00465D1D" w:rsidP="00465D1D">
      <w:r w:rsidRPr="00465D1D">
        <w:t>From the acquisitions data, deal terms reveal integration intent :[2]</w:t>
      </w:r>
    </w:p>
    <w:p w14:paraId="4FEB6950" w14:textId="77777777" w:rsidR="00465D1D" w:rsidRPr="00465D1D" w:rsidRDefault="00465D1D" w:rsidP="00465D1D">
      <w:pPr>
        <w:numPr>
          <w:ilvl w:val="0"/>
          <w:numId w:val="19"/>
        </w:numPr>
      </w:pPr>
      <w:r w:rsidRPr="00465D1D">
        <w:rPr>
          <w:b/>
          <w:bCs/>
        </w:rPr>
        <w:t>Cash deals</w:t>
      </w:r>
      <w:r w:rsidRPr="00465D1D">
        <w:t xml:space="preserve"> (e.g., Amazon → Kiva Systems at $775M, Adobe → </w:t>
      </w:r>
      <w:proofErr w:type="spellStart"/>
      <w:r w:rsidRPr="00465D1D">
        <w:t>Neolane</w:t>
      </w:r>
      <w:proofErr w:type="spellEnd"/>
      <w:r w:rsidRPr="00465D1D">
        <w:t xml:space="preserve"> at $600M) signal full absorption intent and tend to have cleaner integration paths</w:t>
      </w:r>
    </w:p>
    <w:p w14:paraId="15340725" w14:textId="77777777" w:rsidR="00465D1D" w:rsidRPr="00465D1D" w:rsidRDefault="00465D1D" w:rsidP="00465D1D">
      <w:pPr>
        <w:numPr>
          <w:ilvl w:val="0"/>
          <w:numId w:val="19"/>
        </w:numPr>
      </w:pPr>
      <w:r w:rsidRPr="00465D1D">
        <w:rPr>
          <w:b/>
          <w:bCs/>
        </w:rPr>
        <w:t>Stock deals</w:t>
      </w:r>
      <w:r w:rsidRPr="00465D1D">
        <w:t xml:space="preserve"> (e.g., Adobe → Macromedia at $3.4B, Amazon → Zappos at $1.2B) often preserve more target autonomy</w:t>
      </w:r>
    </w:p>
    <w:p w14:paraId="0802CB32" w14:textId="77777777" w:rsidR="00465D1D" w:rsidRPr="00465D1D" w:rsidRDefault="00465D1D" w:rsidP="00465D1D">
      <w:pPr>
        <w:numPr>
          <w:ilvl w:val="0"/>
          <w:numId w:val="19"/>
        </w:numPr>
      </w:pPr>
      <w:r w:rsidRPr="00465D1D">
        <w:rPr>
          <w:b/>
          <w:bCs/>
        </w:rPr>
        <w:t>Undisclosed terms</w:t>
      </w:r>
      <w:r w:rsidRPr="00465D1D">
        <w:t xml:space="preserve"> dominate (~70%+ of deals), suggesting many are smaller tuck-in acquisitions where integration risk is lower</w:t>
      </w:r>
    </w:p>
    <w:p w14:paraId="6E39EBD8" w14:textId="77777777" w:rsidR="00465D1D" w:rsidRPr="00465D1D" w:rsidRDefault="00465D1D" w:rsidP="00465D1D">
      <w:pPr>
        <w:rPr>
          <w:b/>
          <w:bCs/>
        </w:rPr>
      </w:pPr>
      <w:r w:rsidRPr="00465D1D">
        <w:rPr>
          <w:b/>
          <w:bCs/>
        </w:rPr>
        <w:t>Factor 5: Target Size Relative to Acquirer</w:t>
      </w:r>
    </w:p>
    <w:p w14:paraId="3F199D87" w14:textId="77777777" w:rsidR="00465D1D" w:rsidRPr="00465D1D" w:rsidRDefault="00465D1D" w:rsidP="00465D1D">
      <w:r w:rsidRPr="00465D1D">
        <w:lastRenderedPageBreak/>
        <w:t xml:space="preserve">The data shows the most successful integrations tend to be </w:t>
      </w:r>
      <w:r w:rsidRPr="00465D1D">
        <w:rPr>
          <w:b/>
          <w:bCs/>
        </w:rPr>
        <w:t>"tuck-in" acquisitions</w:t>
      </w:r>
      <w:r w:rsidRPr="00465D1D">
        <w:t xml:space="preserve"> where the target is significantly smaller than the acquirer:</w:t>
      </w:r>
    </w:p>
    <w:p w14:paraId="54BD18C9" w14:textId="77777777" w:rsidR="00465D1D" w:rsidRPr="00465D1D" w:rsidRDefault="00465D1D" w:rsidP="00465D1D">
      <w:pPr>
        <w:numPr>
          <w:ilvl w:val="0"/>
          <w:numId w:val="20"/>
        </w:numPr>
      </w:pPr>
      <w:r w:rsidRPr="00465D1D">
        <w:rPr>
          <w:b/>
          <w:bCs/>
        </w:rPr>
        <w:t>Apple's approach</w:t>
      </w:r>
      <w:r w:rsidRPr="00465D1D">
        <w:t xml:space="preserve">: Mostly small, technology-focused acquisitions (Siri, </w:t>
      </w:r>
      <w:proofErr w:type="spellStart"/>
      <w:r w:rsidRPr="00465D1D">
        <w:t>AuthenTec</w:t>
      </w:r>
      <w:proofErr w:type="spellEnd"/>
      <w:r w:rsidRPr="00465D1D">
        <w:t>, PrimeSense) that get deeply integrated into products [2]</w:t>
      </w:r>
    </w:p>
    <w:p w14:paraId="756CC191" w14:textId="77777777" w:rsidR="00465D1D" w:rsidRPr="00465D1D" w:rsidRDefault="00465D1D" w:rsidP="00465D1D">
      <w:pPr>
        <w:numPr>
          <w:ilvl w:val="0"/>
          <w:numId w:val="20"/>
        </w:numPr>
      </w:pPr>
      <w:r w:rsidRPr="00465D1D">
        <w:rPr>
          <w:b/>
          <w:bCs/>
        </w:rPr>
        <w:t>Riskier mega-deals</w:t>
      </w:r>
      <w:r w:rsidRPr="00465D1D">
        <w:t>: HP's acquisition of Autonomy ($11B) and AOL's acquisition of Bebo ($850M) are well-known integration failures [1][2]</w:t>
      </w:r>
    </w:p>
    <w:p w14:paraId="684ABCC0" w14:textId="77777777" w:rsidR="00465D1D" w:rsidRPr="00465D1D" w:rsidRDefault="00465D1D" w:rsidP="00465D1D">
      <w:pPr>
        <w:rPr>
          <w:b/>
          <w:bCs/>
        </w:rPr>
      </w:pPr>
      <w:r w:rsidRPr="00465D1D">
        <w:rPr>
          <w:b/>
          <w:bCs/>
        </w:rPr>
        <w:t>Factor 6: Geographic &amp; Cultural Proximity</w:t>
      </w:r>
    </w:p>
    <w:p w14:paraId="1638134E" w14:textId="77777777" w:rsidR="00465D1D" w:rsidRPr="00465D1D" w:rsidRDefault="00465D1D" w:rsidP="00465D1D">
      <w:r w:rsidRPr="00465D1D">
        <w:t xml:space="preserve">The dataset shows </w:t>
      </w:r>
      <w:proofErr w:type="gramStart"/>
      <w:r w:rsidRPr="00465D1D">
        <w:t>the vast majority of</w:t>
      </w:r>
      <w:proofErr w:type="gramEnd"/>
      <w:r w:rsidRPr="00465D1D">
        <w:t xml:space="preserve"> acquisitions involve </w:t>
      </w:r>
      <w:r w:rsidRPr="00465D1D">
        <w:rPr>
          <w:b/>
          <w:bCs/>
        </w:rPr>
        <w:t>US-based acquirers targeting US-based companies</w:t>
      </w:r>
      <w:r w:rsidRPr="00465D1D">
        <w:t>, reducing cultural integration friction. Cross-border deals (e.g., Apple → Polar Rose in Sweden, Apple → PrimeSense in Israel) tend to be smaller, technology-focused acquisitions where the IP matters more than organizational integration.[3]</w:t>
      </w:r>
    </w:p>
    <w:p w14:paraId="00494CFD" w14:textId="77777777" w:rsidR="00465D1D" w:rsidRPr="00465D1D" w:rsidRDefault="00465D1D" w:rsidP="00465D1D">
      <w:pPr>
        <w:rPr>
          <w:b/>
          <w:bCs/>
        </w:rPr>
      </w:pPr>
      <w:r w:rsidRPr="00465D1D">
        <w:rPr>
          <w:b/>
          <w:bCs/>
        </w:rPr>
        <w:t xml:space="preserve">Summary: </w:t>
      </w:r>
      <w:proofErr w:type="gramStart"/>
      <w:r w:rsidRPr="00465D1D">
        <w:rPr>
          <w:b/>
          <w:bCs/>
        </w:rPr>
        <w:t>Integration</w:t>
      </w:r>
      <w:proofErr w:type="gramEnd"/>
      <w:r w:rsidRPr="00465D1D">
        <w:rPr>
          <w:b/>
          <w:bCs/>
        </w:rPr>
        <w:t xml:space="preserve"> Success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3216"/>
        <w:gridCol w:w="1330"/>
        <w:gridCol w:w="4185"/>
      </w:tblGrid>
      <w:tr w:rsidR="00465D1D" w:rsidRPr="00465D1D" w14:paraId="6A5A5C68" w14:textId="77777777">
        <w:trPr>
          <w:tblHeader/>
          <w:tblCellSpacing w:w="15" w:type="dxa"/>
        </w:trPr>
        <w:tc>
          <w:tcPr>
            <w:tcW w:w="0" w:type="auto"/>
            <w:vAlign w:val="center"/>
            <w:hideMark/>
          </w:tcPr>
          <w:p w14:paraId="171B3B7D" w14:textId="77777777" w:rsidR="00465D1D" w:rsidRPr="00465D1D" w:rsidRDefault="00465D1D" w:rsidP="00465D1D">
            <w:pPr>
              <w:rPr>
                <w:b/>
                <w:bCs/>
              </w:rPr>
            </w:pPr>
            <w:r w:rsidRPr="00465D1D">
              <w:rPr>
                <w:b/>
                <w:bCs/>
              </w:rPr>
              <w:t>Rank</w:t>
            </w:r>
          </w:p>
        </w:tc>
        <w:tc>
          <w:tcPr>
            <w:tcW w:w="0" w:type="auto"/>
            <w:vAlign w:val="center"/>
            <w:hideMark/>
          </w:tcPr>
          <w:p w14:paraId="0AC5D905" w14:textId="77777777" w:rsidR="00465D1D" w:rsidRPr="00465D1D" w:rsidRDefault="00465D1D" w:rsidP="00465D1D">
            <w:pPr>
              <w:rPr>
                <w:b/>
                <w:bCs/>
              </w:rPr>
            </w:pPr>
            <w:r w:rsidRPr="00465D1D">
              <w:rPr>
                <w:b/>
                <w:bCs/>
              </w:rPr>
              <w:t>Factor</w:t>
            </w:r>
          </w:p>
        </w:tc>
        <w:tc>
          <w:tcPr>
            <w:tcW w:w="0" w:type="auto"/>
            <w:vAlign w:val="center"/>
            <w:hideMark/>
          </w:tcPr>
          <w:p w14:paraId="632355E9" w14:textId="77777777" w:rsidR="00465D1D" w:rsidRPr="00465D1D" w:rsidRDefault="00465D1D" w:rsidP="00465D1D">
            <w:pPr>
              <w:rPr>
                <w:b/>
                <w:bCs/>
              </w:rPr>
            </w:pPr>
            <w:r w:rsidRPr="00465D1D">
              <w:rPr>
                <w:b/>
                <w:bCs/>
              </w:rPr>
              <w:t>Confidence</w:t>
            </w:r>
          </w:p>
        </w:tc>
        <w:tc>
          <w:tcPr>
            <w:tcW w:w="0" w:type="auto"/>
            <w:vAlign w:val="center"/>
            <w:hideMark/>
          </w:tcPr>
          <w:p w14:paraId="5DA3A769" w14:textId="77777777" w:rsidR="00465D1D" w:rsidRPr="00465D1D" w:rsidRDefault="00465D1D" w:rsidP="00465D1D">
            <w:pPr>
              <w:rPr>
                <w:b/>
                <w:bCs/>
              </w:rPr>
            </w:pPr>
            <w:r w:rsidRPr="00465D1D">
              <w:rPr>
                <w:b/>
                <w:bCs/>
              </w:rPr>
              <w:t>Evidence from Dataset</w:t>
            </w:r>
          </w:p>
        </w:tc>
      </w:tr>
      <w:tr w:rsidR="00465D1D" w:rsidRPr="00465D1D" w14:paraId="441ED60F" w14:textId="77777777">
        <w:trPr>
          <w:tblCellSpacing w:w="15" w:type="dxa"/>
        </w:trPr>
        <w:tc>
          <w:tcPr>
            <w:tcW w:w="0" w:type="auto"/>
            <w:vAlign w:val="center"/>
            <w:hideMark/>
          </w:tcPr>
          <w:p w14:paraId="2797E5E3" w14:textId="77777777" w:rsidR="00465D1D" w:rsidRPr="00465D1D" w:rsidRDefault="00465D1D" w:rsidP="00465D1D">
            <w:r w:rsidRPr="00465D1D">
              <w:t>1</w:t>
            </w:r>
          </w:p>
        </w:tc>
        <w:tc>
          <w:tcPr>
            <w:tcW w:w="0" w:type="auto"/>
            <w:vAlign w:val="center"/>
            <w:hideMark/>
          </w:tcPr>
          <w:p w14:paraId="095B02B8" w14:textId="77777777" w:rsidR="00465D1D" w:rsidRPr="00465D1D" w:rsidRDefault="00465D1D" w:rsidP="00465D1D">
            <w:r w:rsidRPr="00465D1D">
              <w:t>Strategic alignment to core business</w:t>
            </w:r>
          </w:p>
        </w:tc>
        <w:tc>
          <w:tcPr>
            <w:tcW w:w="0" w:type="auto"/>
            <w:vAlign w:val="center"/>
            <w:hideMark/>
          </w:tcPr>
          <w:p w14:paraId="03840ABD" w14:textId="77777777" w:rsidR="00465D1D" w:rsidRPr="00465D1D" w:rsidRDefault="00465D1D" w:rsidP="00465D1D">
            <w:r w:rsidRPr="00465D1D">
              <w:rPr>
                <w:b/>
                <w:bCs/>
              </w:rPr>
              <w:t>High</w:t>
            </w:r>
          </w:p>
        </w:tc>
        <w:tc>
          <w:tcPr>
            <w:tcW w:w="0" w:type="auto"/>
            <w:vAlign w:val="center"/>
            <w:hideMark/>
          </w:tcPr>
          <w:p w14:paraId="7B9CA97B" w14:textId="77777777" w:rsidR="00465D1D" w:rsidRPr="00465D1D" w:rsidRDefault="00465D1D" w:rsidP="00465D1D">
            <w:r w:rsidRPr="00465D1D">
              <w:t>Cisco, Oracle, Apple show tight focus; AOL shows risk of scatter</w:t>
            </w:r>
          </w:p>
        </w:tc>
      </w:tr>
      <w:tr w:rsidR="00465D1D" w:rsidRPr="00465D1D" w14:paraId="48ED3A3A" w14:textId="77777777">
        <w:trPr>
          <w:tblCellSpacing w:w="15" w:type="dxa"/>
        </w:trPr>
        <w:tc>
          <w:tcPr>
            <w:tcW w:w="0" w:type="auto"/>
            <w:vAlign w:val="center"/>
            <w:hideMark/>
          </w:tcPr>
          <w:p w14:paraId="6E06D962" w14:textId="77777777" w:rsidR="00465D1D" w:rsidRPr="00465D1D" w:rsidRDefault="00465D1D" w:rsidP="00465D1D">
            <w:r w:rsidRPr="00465D1D">
              <w:t>2</w:t>
            </w:r>
          </w:p>
        </w:tc>
        <w:tc>
          <w:tcPr>
            <w:tcW w:w="0" w:type="auto"/>
            <w:vAlign w:val="center"/>
            <w:hideMark/>
          </w:tcPr>
          <w:p w14:paraId="17CE7FF0" w14:textId="77777777" w:rsidR="00465D1D" w:rsidRPr="00465D1D" w:rsidRDefault="00465D1D" w:rsidP="00465D1D">
            <w:r w:rsidRPr="00465D1D">
              <w:t>Repeatable integration playbook</w:t>
            </w:r>
          </w:p>
        </w:tc>
        <w:tc>
          <w:tcPr>
            <w:tcW w:w="0" w:type="auto"/>
            <w:vAlign w:val="center"/>
            <w:hideMark/>
          </w:tcPr>
          <w:p w14:paraId="680ECD10" w14:textId="77777777" w:rsidR="00465D1D" w:rsidRPr="00465D1D" w:rsidRDefault="00465D1D" w:rsidP="00465D1D">
            <w:r w:rsidRPr="00465D1D">
              <w:rPr>
                <w:b/>
                <w:bCs/>
              </w:rPr>
              <w:t>High</w:t>
            </w:r>
          </w:p>
        </w:tc>
        <w:tc>
          <w:tcPr>
            <w:tcW w:w="0" w:type="auto"/>
            <w:vAlign w:val="center"/>
            <w:hideMark/>
          </w:tcPr>
          <w:p w14:paraId="1ADDC578" w14:textId="77777777" w:rsidR="00465D1D" w:rsidRPr="00465D1D" w:rsidRDefault="00465D1D" w:rsidP="00465D1D">
            <w:r w:rsidRPr="00465D1D">
              <w:t>Serial acquirers (Cisco, Google) outperform episodic buyers</w:t>
            </w:r>
          </w:p>
        </w:tc>
      </w:tr>
      <w:tr w:rsidR="00465D1D" w:rsidRPr="00465D1D" w14:paraId="2B211AF8" w14:textId="77777777">
        <w:trPr>
          <w:tblCellSpacing w:w="15" w:type="dxa"/>
        </w:trPr>
        <w:tc>
          <w:tcPr>
            <w:tcW w:w="0" w:type="auto"/>
            <w:vAlign w:val="center"/>
            <w:hideMark/>
          </w:tcPr>
          <w:p w14:paraId="4FDF8E4C" w14:textId="77777777" w:rsidR="00465D1D" w:rsidRPr="00465D1D" w:rsidRDefault="00465D1D" w:rsidP="00465D1D">
            <w:r w:rsidRPr="00465D1D">
              <w:t>3</w:t>
            </w:r>
          </w:p>
        </w:tc>
        <w:tc>
          <w:tcPr>
            <w:tcW w:w="0" w:type="auto"/>
            <w:vAlign w:val="center"/>
            <w:hideMark/>
          </w:tcPr>
          <w:p w14:paraId="4E62E189" w14:textId="77777777" w:rsidR="00465D1D" w:rsidRPr="00465D1D" w:rsidRDefault="00465D1D" w:rsidP="00465D1D">
            <w:r w:rsidRPr="00465D1D">
              <w:t>Right-sized targets (tuck-in vs. mega-deal)</w:t>
            </w:r>
          </w:p>
        </w:tc>
        <w:tc>
          <w:tcPr>
            <w:tcW w:w="0" w:type="auto"/>
            <w:vAlign w:val="center"/>
            <w:hideMark/>
          </w:tcPr>
          <w:p w14:paraId="42731C23" w14:textId="77777777" w:rsidR="00465D1D" w:rsidRPr="00465D1D" w:rsidRDefault="00465D1D" w:rsidP="00465D1D">
            <w:r w:rsidRPr="00465D1D">
              <w:rPr>
                <w:b/>
                <w:bCs/>
              </w:rPr>
              <w:t>High</w:t>
            </w:r>
          </w:p>
        </w:tc>
        <w:tc>
          <w:tcPr>
            <w:tcW w:w="0" w:type="auto"/>
            <w:vAlign w:val="center"/>
            <w:hideMark/>
          </w:tcPr>
          <w:p w14:paraId="550B3C9C" w14:textId="77777777" w:rsidR="00465D1D" w:rsidRPr="00465D1D" w:rsidRDefault="00465D1D" w:rsidP="00465D1D">
            <w:r w:rsidRPr="00465D1D">
              <w:t>Small acquisitions dominate successful portfolios</w:t>
            </w:r>
          </w:p>
        </w:tc>
      </w:tr>
      <w:tr w:rsidR="00465D1D" w:rsidRPr="00465D1D" w14:paraId="70CE89BD" w14:textId="77777777">
        <w:trPr>
          <w:tblCellSpacing w:w="15" w:type="dxa"/>
        </w:trPr>
        <w:tc>
          <w:tcPr>
            <w:tcW w:w="0" w:type="auto"/>
            <w:vAlign w:val="center"/>
            <w:hideMark/>
          </w:tcPr>
          <w:p w14:paraId="30145DF5" w14:textId="77777777" w:rsidR="00465D1D" w:rsidRPr="00465D1D" w:rsidRDefault="00465D1D" w:rsidP="00465D1D">
            <w:r w:rsidRPr="00465D1D">
              <w:t>4</w:t>
            </w:r>
          </w:p>
        </w:tc>
        <w:tc>
          <w:tcPr>
            <w:tcW w:w="0" w:type="auto"/>
            <w:vAlign w:val="center"/>
            <w:hideMark/>
          </w:tcPr>
          <w:p w14:paraId="18654CE2" w14:textId="77777777" w:rsidR="00465D1D" w:rsidRPr="00465D1D" w:rsidRDefault="00465D1D" w:rsidP="00465D1D">
            <w:r w:rsidRPr="00465D1D">
              <w:t>Strong governance &amp; board oversight</w:t>
            </w:r>
          </w:p>
        </w:tc>
        <w:tc>
          <w:tcPr>
            <w:tcW w:w="0" w:type="auto"/>
            <w:vAlign w:val="center"/>
            <w:hideMark/>
          </w:tcPr>
          <w:p w14:paraId="01433B85" w14:textId="77777777" w:rsidR="00465D1D" w:rsidRPr="00465D1D" w:rsidRDefault="00465D1D" w:rsidP="00465D1D">
            <w:r w:rsidRPr="00465D1D">
              <w:rPr>
                <w:b/>
                <w:bCs/>
              </w:rPr>
              <w:t>Medium</w:t>
            </w:r>
          </w:p>
        </w:tc>
        <w:tc>
          <w:tcPr>
            <w:tcW w:w="0" w:type="auto"/>
            <w:vAlign w:val="center"/>
            <w:hideMark/>
          </w:tcPr>
          <w:p w14:paraId="0B4F0063" w14:textId="77777777" w:rsidR="00465D1D" w:rsidRPr="00465D1D" w:rsidRDefault="00465D1D" w:rsidP="00465D1D">
            <w:r w:rsidRPr="00465D1D">
              <w:t>Board depth correlates with acquisition volume and discipline</w:t>
            </w:r>
          </w:p>
        </w:tc>
      </w:tr>
      <w:tr w:rsidR="00465D1D" w:rsidRPr="00465D1D" w14:paraId="71FE857C" w14:textId="77777777">
        <w:trPr>
          <w:tblCellSpacing w:w="15" w:type="dxa"/>
        </w:trPr>
        <w:tc>
          <w:tcPr>
            <w:tcW w:w="0" w:type="auto"/>
            <w:vAlign w:val="center"/>
            <w:hideMark/>
          </w:tcPr>
          <w:p w14:paraId="3E8710B5" w14:textId="77777777" w:rsidR="00465D1D" w:rsidRPr="00465D1D" w:rsidRDefault="00465D1D" w:rsidP="00465D1D">
            <w:r w:rsidRPr="00465D1D">
              <w:t>5</w:t>
            </w:r>
          </w:p>
        </w:tc>
        <w:tc>
          <w:tcPr>
            <w:tcW w:w="0" w:type="auto"/>
            <w:vAlign w:val="center"/>
            <w:hideMark/>
          </w:tcPr>
          <w:p w14:paraId="5E98C758" w14:textId="77777777" w:rsidR="00465D1D" w:rsidRPr="00465D1D" w:rsidRDefault="00465D1D" w:rsidP="00465D1D">
            <w:r w:rsidRPr="00465D1D">
              <w:t>Deal structure matching integration intent</w:t>
            </w:r>
          </w:p>
        </w:tc>
        <w:tc>
          <w:tcPr>
            <w:tcW w:w="0" w:type="auto"/>
            <w:vAlign w:val="center"/>
            <w:hideMark/>
          </w:tcPr>
          <w:p w14:paraId="262461C6" w14:textId="77777777" w:rsidR="00465D1D" w:rsidRPr="00465D1D" w:rsidRDefault="00465D1D" w:rsidP="00465D1D">
            <w:r w:rsidRPr="00465D1D">
              <w:rPr>
                <w:b/>
                <w:bCs/>
              </w:rPr>
              <w:t>Medium</w:t>
            </w:r>
          </w:p>
        </w:tc>
        <w:tc>
          <w:tcPr>
            <w:tcW w:w="0" w:type="auto"/>
            <w:vAlign w:val="center"/>
            <w:hideMark/>
          </w:tcPr>
          <w:p w14:paraId="5CC7A47F" w14:textId="77777777" w:rsidR="00465D1D" w:rsidRPr="00465D1D" w:rsidRDefault="00465D1D" w:rsidP="00465D1D">
            <w:r w:rsidRPr="00465D1D">
              <w:t>Cash = absorption; Stock = autonomy preservation</w:t>
            </w:r>
          </w:p>
        </w:tc>
      </w:tr>
      <w:tr w:rsidR="00465D1D" w:rsidRPr="00465D1D" w14:paraId="7C7B2F5C" w14:textId="77777777">
        <w:trPr>
          <w:tblCellSpacing w:w="15" w:type="dxa"/>
        </w:trPr>
        <w:tc>
          <w:tcPr>
            <w:tcW w:w="0" w:type="auto"/>
            <w:vAlign w:val="center"/>
            <w:hideMark/>
          </w:tcPr>
          <w:p w14:paraId="4C53CEB9" w14:textId="77777777" w:rsidR="00465D1D" w:rsidRPr="00465D1D" w:rsidRDefault="00465D1D" w:rsidP="00465D1D">
            <w:r w:rsidRPr="00465D1D">
              <w:t>6</w:t>
            </w:r>
          </w:p>
        </w:tc>
        <w:tc>
          <w:tcPr>
            <w:tcW w:w="0" w:type="auto"/>
            <w:vAlign w:val="center"/>
            <w:hideMark/>
          </w:tcPr>
          <w:p w14:paraId="462E5F9B" w14:textId="77777777" w:rsidR="00465D1D" w:rsidRPr="00465D1D" w:rsidRDefault="00465D1D" w:rsidP="00465D1D">
            <w:r w:rsidRPr="00465D1D">
              <w:t>Geographic/cultural proximity</w:t>
            </w:r>
          </w:p>
        </w:tc>
        <w:tc>
          <w:tcPr>
            <w:tcW w:w="0" w:type="auto"/>
            <w:vAlign w:val="center"/>
            <w:hideMark/>
          </w:tcPr>
          <w:p w14:paraId="7C169353" w14:textId="77777777" w:rsidR="00465D1D" w:rsidRPr="00465D1D" w:rsidRDefault="00465D1D" w:rsidP="00465D1D">
            <w:r w:rsidRPr="00465D1D">
              <w:rPr>
                <w:b/>
                <w:bCs/>
              </w:rPr>
              <w:t>Medium</w:t>
            </w:r>
          </w:p>
        </w:tc>
        <w:tc>
          <w:tcPr>
            <w:tcW w:w="0" w:type="auto"/>
            <w:vAlign w:val="center"/>
            <w:hideMark/>
          </w:tcPr>
          <w:p w14:paraId="091EC513" w14:textId="77777777" w:rsidR="00465D1D" w:rsidRPr="00465D1D" w:rsidRDefault="00465D1D" w:rsidP="00465D1D">
            <w:r w:rsidRPr="00465D1D">
              <w:t>US-to-US deals dominate; cross-border deals are smaller/IP-focused</w:t>
            </w:r>
          </w:p>
        </w:tc>
      </w:tr>
    </w:tbl>
    <w:p w14:paraId="1CD4C4E0" w14:textId="77777777" w:rsidR="00465D1D" w:rsidRPr="00465D1D" w:rsidRDefault="00465D1D" w:rsidP="00465D1D">
      <w:pPr>
        <w:rPr>
          <w:b/>
          <w:bCs/>
        </w:rPr>
      </w:pPr>
      <w:r w:rsidRPr="00465D1D">
        <w:rPr>
          <w:rFonts w:ascii="Segoe UI Emoji" w:hAnsi="Segoe UI Emoji" w:cs="Segoe UI Emoji"/>
          <w:b/>
          <w:bCs/>
        </w:rPr>
        <w:t>⚠️</w:t>
      </w:r>
      <w:r w:rsidRPr="00465D1D">
        <w:rPr>
          <w:b/>
          <w:bCs/>
        </w:rPr>
        <w:t xml:space="preserve"> Limitations</w:t>
      </w:r>
    </w:p>
    <w:p w14:paraId="299180F2" w14:textId="77777777" w:rsidR="00465D1D" w:rsidRPr="00465D1D" w:rsidRDefault="00465D1D" w:rsidP="00465D1D">
      <w:pPr>
        <w:numPr>
          <w:ilvl w:val="0"/>
          <w:numId w:val="21"/>
        </w:numPr>
      </w:pPr>
      <w:r w:rsidRPr="00465D1D">
        <w:t xml:space="preserve">The dataset does not include </w:t>
      </w:r>
      <w:r w:rsidRPr="00465D1D">
        <w:rPr>
          <w:b/>
          <w:bCs/>
        </w:rPr>
        <w:t>post-acquisition performance metrics</w:t>
      </w:r>
      <w:r w:rsidRPr="00465D1D">
        <w:t xml:space="preserve"> (revenue impact, retention, product survival), so integration "success" is inferred from acquirer patterns and known outcomes</w:t>
      </w:r>
    </w:p>
    <w:p w14:paraId="4E0C86E6" w14:textId="77777777" w:rsidR="00465D1D" w:rsidRPr="00465D1D" w:rsidRDefault="00465D1D" w:rsidP="00465D1D">
      <w:pPr>
        <w:numPr>
          <w:ilvl w:val="0"/>
          <w:numId w:val="21"/>
        </w:numPr>
      </w:pPr>
      <w:r w:rsidRPr="00465D1D">
        <w:lastRenderedPageBreak/>
        <w:t>Deal pricing is undisclosed for ~70% of transactions, limiting financial analysis</w:t>
      </w:r>
    </w:p>
    <w:p w14:paraId="51A00E3B" w14:textId="77777777" w:rsidR="00465D1D" w:rsidRPr="00465D1D" w:rsidRDefault="00465D1D" w:rsidP="00465D1D">
      <w:pPr>
        <w:numPr>
          <w:ilvl w:val="0"/>
          <w:numId w:val="21"/>
        </w:numPr>
      </w:pPr>
      <w:r w:rsidRPr="00465D1D">
        <w:t>The data spans through 2014, so more recent integration trends are not captured</w:t>
      </w:r>
    </w:p>
    <w:p w14:paraId="044EBDC3" w14:textId="77777777" w:rsidR="00465D1D" w:rsidRPr="00465D1D" w:rsidRDefault="00465D1D" w:rsidP="00465D1D">
      <w:r w:rsidRPr="00465D1D">
        <w:t>Would you like me to dive deeper into any of these factors?</w:t>
      </w:r>
    </w:p>
    <w:p w14:paraId="5BD28A86" w14:textId="77777777" w:rsidR="00465D1D" w:rsidRPr="00465D1D" w:rsidRDefault="00465D1D" w:rsidP="00465D1D">
      <w:r w:rsidRPr="00465D1D">
        <w:t>Sources:</w:t>
      </w:r>
    </w:p>
    <w:p w14:paraId="371928B9" w14:textId="77777777" w:rsidR="00465D1D" w:rsidRPr="00465D1D" w:rsidRDefault="00465D1D" w:rsidP="00465D1D">
      <w:r w:rsidRPr="00465D1D">
        <w:t xml:space="preserve">[1] Acquiring Tech Companies.csv </w:t>
      </w:r>
      <w:hyperlink r:id="rId10" w:history="1">
        <w:r w:rsidRPr="00465D1D">
          <w:rPr>
            <w:rStyle w:val="Hyperlink"/>
          </w:rPr>
          <w:t>https://us-west-2.quicksight.aws.amazon.com/sn/account/UdacityQuicksightLab/spaces/f1fd5551-ef3f-4ab9-b55d-da7a87df70c7?documentId=1b042806-e128-4471-a484-98d0e496ee39</w:t>
        </w:r>
      </w:hyperlink>
      <w:r w:rsidRPr="00465D1D">
        <w:t xml:space="preserve"> File uploaded in Space</w:t>
      </w:r>
    </w:p>
    <w:p w14:paraId="5B3C0637" w14:textId="77777777" w:rsidR="00465D1D" w:rsidRPr="00465D1D" w:rsidRDefault="00465D1D" w:rsidP="00465D1D">
      <w:r w:rsidRPr="00465D1D">
        <w:t xml:space="preserve">[2] Acquisitions.csv </w:t>
      </w:r>
      <w:hyperlink r:id="rId11" w:history="1">
        <w:r w:rsidRPr="00465D1D">
          <w:rPr>
            <w:rStyle w:val="Hyperlink"/>
          </w:rPr>
          <w:t>https://us-west-2.quicksight.aws.amazon.com/sn/account/UdacityQuicksightLab/spaces/f1fd5551-ef3f-4ab9-b55d-da7a87df70c7?documentId=d5d8d633-3127-4424-bc0f-1f1ff0b7cde2</w:t>
        </w:r>
      </w:hyperlink>
      <w:r w:rsidRPr="00465D1D">
        <w:t xml:space="preserve"> File uploaded in Space</w:t>
      </w:r>
    </w:p>
    <w:p w14:paraId="28C750FC" w14:textId="77777777" w:rsidR="00465D1D" w:rsidRPr="00465D1D" w:rsidRDefault="00465D1D" w:rsidP="00465D1D">
      <w:r w:rsidRPr="00465D1D">
        <w:t xml:space="preserve">[3] Acquired Tech Companies.csv </w:t>
      </w:r>
      <w:hyperlink r:id="rId12" w:history="1">
        <w:r w:rsidRPr="00465D1D">
          <w:rPr>
            <w:rStyle w:val="Hyperlink"/>
          </w:rPr>
          <w:t>https://us-west-2.quicksight.aws.amazon.com/sn/account/UdacityQuicksightLab/spaces/f1fd5551-ef3f-4ab9-b55d-da7a87df70c7?documentId=5e92191c-0fbe-49a1-a4ad-64e6dee27c04</w:t>
        </w:r>
      </w:hyperlink>
      <w:r w:rsidRPr="00465D1D">
        <w:t xml:space="preserve"> File uploaded in Space</w:t>
      </w:r>
    </w:p>
    <w:p w14:paraId="1EEB34B1" w14:textId="77777777" w:rsidR="00465D1D" w:rsidRDefault="00465D1D"/>
    <w:sectPr w:rsidR="00465D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B3C2D"/>
    <w:multiLevelType w:val="multilevel"/>
    <w:tmpl w:val="7D54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9513F"/>
    <w:multiLevelType w:val="multilevel"/>
    <w:tmpl w:val="40EE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E1796"/>
    <w:multiLevelType w:val="multilevel"/>
    <w:tmpl w:val="1736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272E1"/>
    <w:multiLevelType w:val="multilevel"/>
    <w:tmpl w:val="C60E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171F6"/>
    <w:multiLevelType w:val="multilevel"/>
    <w:tmpl w:val="5158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75A7D"/>
    <w:multiLevelType w:val="multilevel"/>
    <w:tmpl w:val="5B24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4229F"/>
    <w:multiLevelType w:val="multilevel"/>
    <w:tmpl w:val="E30C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F29D7"/>
    <w:multiLevelType w:val="multilevel"/>
    <w:tmpl w:val="B72C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A47BEE"/>
    <w:multiLevelType w:val="multilevel"/>
    <w:tmpl w:val="4FAC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217D40"/>
    <w:multiLevelType w:val="multilevel"/>
    <w:tmpl w:val="C74A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2B1A7F"/>
    <w:multiLevelType w:val="multilevel"/>
    <w:tmpl w:val="56D8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070BA4"/>
    <w:multiLevelType w:val="multilevel"/>
    <w:tmpl w:val="6A5C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0A7900"/>
    <w:multiLevelType w:val="multilevel"/>
    <w:tmpl w:val="ACAE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033572"/>
    <w:multiLevelType w:val="multilevel"/>
    <w:tmpl w:val="302C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D96847"/>
    <w:multiLevelType w:val="multilevel"/>
    <w:tmpl w:val="700A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6E4F2C"/>
    <w:multiLevelType w:val="multilevel"/>
    <w:tmpl w:val="44C4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5571E4"/>
    <w:multiLevelType w:val="multilevel"/>
    <w:tmpl w:val="1514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2F23F7"/>
    <w:multiLevelType w:val="multilevel"/>
    <w:tmpl w:val="E18C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003E5F"/>
    <w:multiLevelType w:val="multilevel"/>
    <w:tmpl w:val="1176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D7607A"/>
    <w:multiLevelType w:val="multilevel"/>
    <w:tmpl w:val="F664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53534A"/>
    <w:multiLevelType w:val="multilevel"/>
    <w:tmpl w:val="2CD4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0340590">
    <w:abstractNumId w:val="15"/>
  </w:num>
  <w:num w:numId="2" w16cid:durableId="927737699">
    <w:abstractNumId w:val="7"/>
  </w:num>
  <w:num w:numId="3" w16cid:durableId="554584074">
    <w:abstractNumId w:val="14"/>
  </w:num>
  <w:num w:numId="4" w16cid:durableId="329720281">
    <w:abstractNumId w:val="18"/>
  </w:num>
  <w:num w:numId="5" w16cid:durableId="1323898327">
    <w:abstractNumId w:val="10"/>
  </w:num>
  <w:num w:numId="6" w16cid:durableId="1972007289">
    <w:abstractNumId w:val="0"/>
  </w:num>
  <w:num w:numId="7" w16cid:durableId="1644655667">
    <w:abstractNumId w:val="20"/>
  </w:num>
  <w:num w:numId="8" w16cid:durableId="865868110">
    <w:abstractNumId w:val="2"/>
  </w:num>
  <w:num w:numId="9" w16cid:durableId="184758329">
    <w:abstractNumId w:val="1"/>
  </w:num>
  <w:num w:numId="10" w16cid:durableId="1395278042">
    <w:abstractNumId w:val="8"/>
  </w:num>
  <w:num w:numId="11" w16cid:durableId="839007181">
    <w:abstractNumId w:val="9"/>
  </w:num>
  <w:num w:numId="12" w16cid:durableId="314381227">
    <w:abstractNumId w:val="17"/>
  </w:num>
  <w:num w:numId="13" w16cid:durableId="591624635">
    <w:abstractNumId w:val="11"/>
  </w:num>
  <w:num w:numId="14" w16cid:durableId="691339379">
    <w:abstractNumId w:val="13"/>
  </w:num>
  <w:num w:numId="15" w16cid:durableId="1498811801">
    <w:abstractNumId w:val="3"/>
  </w:num>
  <w:num w:numId="16" w16cid:durableId="1336035420">
    <w:abstractNumId w:val="16"/>
  </w:num>
  <w:num w:numId="17" w16cid:durableId="268971478">
    <w:abstractNumId w:val="4"/>
  </w:num>
  <w:num w:numId="18" w16cid:durableId="2028016961">
    <w:abstractNumId w:val="12"/>
  </w:num>
  <w:num w:numId="19" w16cid:durableId="1324898573">
    <w:abstractNumId w:val="6"/>
  </w:num>
  <w:num w:numId="20" w16cid:durableId="2028366377">
    <w:abstractNumId w:val="5"/>
  </w:num>
  <w:num w:numId="21" w16cid:durableId="2925990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65D"/>
    <w:rsid w:val="00185DC5"/>
    <w:rsid w:val="00465D1D"/>
    <w:rsid w:val="007C2F35"/>
    <w:rsid w:val="00950E7B"/>
    <w:rsid w:val="00BC3592"/>
    <w:rsid w:val="00C1665D"/>
    <w:rsid w:val="00C95C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4C58D"/>
  <w15:chartTrackingRefBased/>
  <w15:docId w15:val="{FD795C2E-2147-4C6A-A4B9-F9050C876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6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66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66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66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66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66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6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6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6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6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66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66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66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66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66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6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6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65D"/>
    <w:rPr>
      <w:rFonts w:eastAsiaTheme="majorEastAsia" w:cstheme="majorBidi"/>
      <w:color w:val="272727" w:themeColor="text1" w:themeTint="D8"/>
    </w:rPr>
  </w:style>
  <w:style w:type="paragraph" w:styleId="Title">
    <w:name w:val="Title"/>
    <w:basedOn w:val="Normal"/>
    <w:next w:val="Normal"/>
    <w:link w:val="TitleChar"/>
    <w:uiPriority w:val="10"/>
    <w:qFormat/>
    <w:rsid w:val="00C166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6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6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6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65D"/>
    <w:pPr>
      <w:spacing w:before="160"/>
      <w:jc w:val="center"/>
    </w:pPr>
    <w:rPr>
      <w:i/>
      <w:iCs/>
      <w:color w:val="404040" w:themeColor="text1" w:themeTint="BF"/>
    </w:rPr>
  </w:style>
  <w:style w:type="character" w:customStyle="1" w:styleId="QuoteChar">
    <w:name w:val="Quote Char"/>
    <w:basedOn w:val="DefaultParagraphFont"/>
    <w:link w:val="Quote"/>
    <w:uiPriority w:val="29"/>
    <w:rsid w:val="00C1665D"/>
    <w:rPr>
      <w:i/>
      <w:iCs/>
      <w:color w:val="404040" w:themeColor="text1" w:themeTint="BF"/>
    </w:rPr>
  </w:style>
  <w:style w:type="paragraph" w:styleId="ListParagraph">
    <w:name w:val="List Paragraph"/>
    <w:basedOn w:val="Normal"/>
    <w:uiPriority w:val="34"/>
    <w:qFormat/>
    <w:rsid w:val="00C1665D"/>
    <w:pPr>
      <w:ind w:left="720"/>
      <w:contextualSpacing/>
    </w:pPr>
  </w:style>
  <w:style w:type="character" w:styleId="IntenseEmphasis">
    <w:name w:val="Intense Emphasis"/>
    <w:basedOn w:val="DefaultParagraphFont"/>
    <w:uiPriority w:val="21"/>
    <w:qFormat/>
    <w:rsid w:val="00C1665D"/>
    <w:rPr>
      <w:i/>
      <w:iCs/>
      <w:color w:val="0F4761" w:themeColor="accent1" w:themeShade="BF"/>
    </w:rPr>
  </w:style>
  <w:style w:type="paragraph" w:styleId="IntenseQuote">
    <w:name w:val="Intense Quote"/>
    <w:basedOn w:val="Normal"/>
    <w:next w:val="Normal"/>
    <w:link w:val="IntenseQuoteChar"/>
    <w:uiPriority w:val="30"/>
    <w:qFormat/>
    <w:rsid w:val="00C166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665D"/>
    <w:rPr>
      <w:i/>
      <w:iCs/>
      <w:color w:val="0F4761" w:themeColor="accent1" w:themeShade="BF"/>
    </w:rPr>
  </w:style>
  <w:style w:type="character" w:styleId="IntenseReference">
    <w:name w:val="Intense Reference"/>
    <w:basedOn w:val="DefaultParagraphFont"/>
    <w:uiPriority w:val="32"/>
    <w:qFormat/>
    <w:rsid w:val="00C1665D"/>
    <w:rPr>
      <w:b/>
      <w:bCs/>
      <w:smallCaps/>
      <w:color w:val="0F4761" w:themeColor="accent1" w:themeShade="BF"/>
      <w:spacing w:val="5"/>
    </w:rPr>
  </w:style>
  <w:style w:type="character" w:styleId="Hyperlink">
    <w:name w:val="Hyperlink"/>
    <w:basedOn w:val="DefaultParagraphFont"/>
    <w:uiPriority w:val="99"/>
    <w:unhideWhenUsed/>
    <w:rsid w:val="00BC3592"/>
    <w:rPr>
      <w:color w:val="467886" w:themeColor="hyperlink"/>
      <w:u w:val="single"/>
    </w:rPr>
  </w:style>
  <w:style w:type="character" w:styleId="UnresolvedMention">
    <w:name w:val="Unresolved Mention"/>
    <w:basedOn w:val="DefaultParagraphFont"/>
    <w:uiPriority w:val="99"/>
    <w:semiHidden/>
    <w:unhideWhenUsed/>
    <w:rsid w:val="00BC35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s-west-2.quicksight.aws.amazon.com/sn/account/UdacityQuicksightLab/spaces/f1fd5551-ef3f-4ab9-b55d-da7a87df70c7?documentId=d5d8d633-3127-4424-bc0f-1f1ff0b7cde2"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us-west-2.quicksight.aws.amazon.com/sn/account/UdacityQuicksightLab/spaces/f1fd5551-ef3f-4ab9-b55d-da7a87df70c7?documentId=1b042806-e128-4471-a484-98d0e496ee39" TargetMode="External"/><Relationship Id="rId12" Type="http://schemas.openxmlformats.org/officeDocument/2006/relationships/hyperlink" Target="https://us-west-2.quicksight.aws.amazon.com/sn/account/UdacityQuicksightLab/spaces/f1fd5551-ef3f-4ab9-b55d-da7a87df70c7?documentId=5e92191c-0fbe-49a1-a4ad-64e6dee27c0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s-west-2.quicksight.aws.amazon.com/sn/account/UdacityQuicksightLab/spaces/f1fd5551-ef3f-4ab9-b55d-da7a87df70c7?documentId=5e92191c-0fbe-49a1-a4ad-64e6dee27c04" TargetMode="External"/><Relationship Id="rId11" Type="http://schemas.openxmlformats.org/officeDocument/2006/relationships/hyperlink" Target="https://us-west-2.quicksight.aws.amazon.com/sn/account/UdacityQuicksightLab/spaces/f1fd5551-ef3f-4ab9-b55d-da7a87df70c7?documentId=d5d8d633-3127-4424-bc0f-1f1ff0b7cde2" TargetMode="External"/><Relationship Id="rId5" Type="http://schemas.openxmlformats.org/officeDocument/2006/relationships/hyperlink" Target="https://us-west-2.quicksight.aws.amazon.com/sn/account/UdacityQuicksightLab/spaces/f1fd5551-ef3f-4ab9-b55d-da7a87df70c7?documentId=1b042806-e128-4471-a484-98d0e496ee39" TargetMode="External"/><Relationship Id="rId10" Type="http://schemas.openxmlformats.org/officeDocument/2006/relationships/hyperlink" Target="https://us-west-2.quicksight.aws.amazon.com/sn/account/UdacityQuicksightLab/spaces/f1fd5551-ef3f-4ab9-b55d-da7a87df70c7?documentId=1b042806-e128-4471-a484-98d0e496ee39" TargetMode="External"/><Relationship Id="rId4" Type="http://schemas.openxmlformats.org/officeDocument/2006/relationships/webSettings" Target="webSettings.xml"/><Relationship Id="rId9" Type="http://schemas.openxmlformats.org/officeDocument/2006/relationships/hyperlink" Target="https://us-west-2.quicksight.aws.amazon.com/sn/account/UdacityQuicksightLab/spaces/f1fd5551-ef3f-4ab9-b55d-da7a87df70c7?documentId=94ae9f84-aef1-4a07-ad2b-fcf5b601653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16</Pages>
  <Words>3852</Words>
  <Characters>21957</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Sitaram, Sandeep</dc:creator>
  <cp:keywords/>
  <dc:description/>
  <cp:lastModifiedBy>Sitaram, Sandeep</cp:lastModifiedBy>
  <cp:revision>3</cp:revision>
  <dcterms:created xsi:type="dcterms:W3CDTF">2026-09-22T21:17:00Z</dcterms:created>
  <dcterms:modified xsi:type="dcterms:W3CDTF">2026-09-22T21:31:00Z</dcterms:modified>
</cp:coreProperties>
</file>