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drawing>
          <wp:inline xmlns:a="http://schemas.openxmlformats.org/drawingml/2006/main" xmlns:pic="http://schemas.openxmlformats.org/drawingml/2006/picture">
            <wp:extent cx="2560320" cy="86954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560320" cy="869543"/>
                    </a:xfrm>
                    <a:prstGeom prst="rect"/>
                  </pic:spPr>
                </pic:pic>
              </a:graphicData>
            </a:graphic>
          </wp:inline>
        </w:drawing>
      </w:r>
    </w:p>
    <w:p>
      <w:pPr>
        <w:spacing w:before="440"/>
        <w:jc w:val="center"/>
      </w:pPr>
      <w:r>
        <w:rPr>
          <w:rFonts w:ascii="Times New Roman" w:hAnsi="Times New Roman"/>
          <w:b/>
          <w:sz w:val="36"/>
        </w:rPr>
        <w:t>VULNTRACK: VAPT VULNERABILITY MANAGEMENT</w:t>
        <w:br/>
        <w:t>AND RISK PRIORITIZATION SYSTEM</w:t>
      </w:r>
    </w:p>
    <w:p>
      <w:pPr>
        <w:spacing w:before="360"/>
        <w:jc w:val="center"/>
      </w:pPr>
      <w:r>
        <w:rPr>
          <w:b/>
        </w:rPr>
        <w:t>A REPORT</w:t>
        <w:br/>
      </w:r>
      <w:r>
        <w:t>submitted by</w:t>
      </w:r>
    </w:p>
    <w:p>
      <w:pPr>
        <w:spacing w:before="240"/>
        <w:jc w:val="center"/>
      </w:pPr>
      <w:r>
        <w:rPr>
          <w:b/>
          <w:sz w:val="28"/>
        </w:rPr>
        <w:t>MADHUMITHA R (MADHUMITHA RAMASAMY)</w:t>
        <w:br/>
        <w:t>REGISTER NO.: 24BCE1231</w:t>
      </w:r>
    </w:p>
    <w:p>
      <w:pPr>
        <w:spacing w:before="600"/>
        <w:jc w:val="center"/>
      </w:pPr>
      <w:r>
        <w:rPr>
          <w:i/>
        </w:rPr>
        <w:t>in partial fulfilment for the award</w:t>
        <w:br/>
        <w:t>of</w:t>
        <w:br/>
      </w:r>
      <w:r>
        <w:rPr>
          <w:b/>
          <w:sz w:val="28"/>
        </w:rPr>
        <w:t>B. Tech. Computer Science and Engineering</w:t>
        <w:br/>
        <w:br/>
        <w:t>School of Computer Science and Engineering</w:t>
      </w:r>
    </w:p>
    <w:p>
      <w:pPr>
        <w:spacing w:before="480"/>
        <w:jc w:val="center"/>
      </w:pPr>
      <w:r>
        <w:t>Vellore Institute of Technology</w:t>
        <w:br/>
        <w:t>Chennai Campus, Chennai</w:t>
      </w:r>
    </w:p>
    <w:p>
      <w:pPr>
        <w:spacing w:before="440"/>
        <w:jc w:val="center"/>
      </w:pPr>
      <w:r>
        <w:t>Industry Internship at FutureCalls</w:t>
        <w:br/>
        <w:t>11 May 2026 – 26 June 2026</w:t>
      </w:r>
    </w:p>
    <w:p>
      <w:pPr>
        <w:spacing w:before="320"/>
        <w:jc w:val="center"/>
      </w:pPr>
      <w:r>
        <w:rPr>
          <w:b/>
        </w:rPr>
        <w:t>October – 2026</w:t>
      </w:r>
    </w:p>
    <w:p>
      <w:r>
        <w:br w:type="page"/>
      </w:r>
    </w:p>
    <w:p>
      <w:pPr>
        <w:pStyle w:val="Heading1"/>
      </w:pPr>
      <w:r>
        <w:t>DECLARATION</w:t>
      </w:r>
    </w:p>
    <w:p>
      <w:r>
        <w:rPr>
          <w:i w:val="0"/>
        </w:rPr>
        <w:t>I hereby declare that the project entitled “VulnTrack: VAPT Vulnerability Management and Risk Prioritization System” submitted by me to the School of Computer Science and Engineering, Vellore Institute of Technology, Chennai Campus, in partial fulfilment of the requirements for the award of the degree of Bachelor of Technology – Computer Science and Engineering, is a record of work carried out by me during my industry internship at FutureCalls. I further declare that this report has not been submitted, either in part or in full, for the award of any other degree or diploma of this or any other institute or university.</w:t>
      </w:r>
    </w:p>
    <w:p>
      <w:r>
        <w:rPr>
          <w:i w:val="0"/>
        </w:rPr>
        <w:br/>
        <w:br/>
        <w:t>Signature: __________________________</w:t>
      </w:r>
    </w:p>
    <w:p>
      <w:pPr>
        <w:spacing w:before="280"/>
      </w:pPr>
      <w:r>
        <w:rPr>
          <w:b/>
        </w:rPr>
        <w:t>Madhumitha R (Madhumitha Ramasamy)</w:t>
        <w:br/>
        <w:t>Register No.: 24BCE1231</w:t>
      </w:r>
    </w:p>
    <w:p>
      <w:r>
        <w:br w:type="page"/>
      </w:r>
    </w:p>
    <w:p>
      <w:pPr>
        <w:pStyle w:val="Heading1"/>
      </w:pPr>
      <w:r>
        <w:t>CERTIFICATE</w:t>
      </w:r>
    </w:p>
    <w:p>
      <w:r>
        <w:rPr>
          <w:i w:val="0"/>
        </w:rPr>
        <w:t>The project report entitled “VulnTrack: VAPT Vulnerability Management and Risk Prioritization System” is prepared and submitted by Madhumitha R (Madhumitha Ramasamy), Register No. 24BCE1231. The report is submitted in partial fulfilment of the requirements for the award of the degree of Bachelor of Technology – Computer Science and Engineering at Vellore Institute of Technology, Chennai, India.</w:t>
      </w:r>
    </w:p>
    <w:p>
      <w:r>
        <w:rPr>
          <w:i w:val="0"/>
        </w:rPr>
        <w:br/>
        <w:br/>
        <w:t>Examined by: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t>Examiner I</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t>Examiner II</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br/>
              <w:br/>
              <w:t>Signature: __________________</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2"/>
              </w:rPr>
              <w:br/>
              <w:br/>
              <w:t>Signature: __________________</w:t>
            </w:r>
          </w:p>
        </w:tc>
      </w:tr>
    </w:tbl>
    <w:p>
      <w:r>
        <w:br w:type="page"/>
      </w:r>
    </w:p>
    <w:p>
      <w:pPr>
        <w:pStyle w:val="Heading1"/>
      </w:pPr>
      <w:r>
        <w:t>INDUSTRY CERTIFICATE</w:t>
      </w:r>
    </w:p>
    <w:p>
      <w:r>
        <w:rPr>
          <w:i w:val="0"/>
        </w:rPr>
        <w:t>Insert the original internship completion certificate issued by FutureCalls on this page before final submission. The certificate has not been provided with the materials used to prepare this report; therefore, no certificate image or employer signature has been fabricated.</w:t>
      </w:r>
    </w:p>
    <w:p>
      <w:r>
        <w:br w:type="page"/>
      </w:r>
    </w:p>
    <w:p>
      <w:pPr>
        <w:pStyle w:val="Heading1"/>
      </w:pPr>
      <w:r>
        <w:t>ACKNOWLEDGEMENT</w:t>
      </w:r>
    </w:p>
    <w:p>
      <w:r>
        <w:rPr>
          <w:i w:val="0"/>
        </w:rPr>
        <w:t>I express my sincere gratitude to Dr. J. Prassanna, Head of the Department, B.Tech. Computer Science and Engineering, Vellore Institute of Technology, Chennai, for the academic leadership and support provided to students.</w:t>
      </w:r>
    </w:p>
    <w:p>
      <w:r>
        <w:rPr>
          <w:i w:val="0"/>
        </w:rPr>
        <w:t>I am thankful to Dr. Viswanathan V, Dean, School of Computer Science and Engineering, Vellore Institute of Technology, Chennai, and to Dr. Nithyanandam P, Dr. Suganya G, and Dr. Sweetlin Hemalatha C, Associate Deans of the School, for their contribution to the academic environment in which this work was completed.</w:t>
      </w:r>
    </w:p>
    <w:p>
      <w:r>
        <w:rPr>
          <w:i w:val="0"/>
        </w:rPr>
        <w:t>I would like to express my sincere thanks to FutureCalls for providing me with an opportunity to learn cybersecurity fundamentals, web application security testing, vulnerability assessment, and reporting. I am particularly grateful to the team members who guided me through the development of VulnTrack and explained the practical challenge of managing scan results from multiple customers. Their training sessions and technical guidance helped me connect theoretical concepts with an applied software solution.</w:t>
      </w:r>
    </w:p>
    <w:p>
      <w:r>
        <w:rPr>
          <w:i w:val="0"/>
        </w:rPr>
        <w:t>I also thank the trainers and organizers of the online cybersecurity session conducted by Infosys and the cybersecurity training session conducted by FutureCalls for a larger group of participants. Finally, I thank my parents, faculty members, and peers for their encouragement and support.</w:t>
      </w:r>
    </w:p>
    <w:p>
      <w:r>
        <w:br w:type="page"/>
      </w:r>
    </w:p>
    <w:p>
      <w:pPr>
        <w:pStyle w:val="Heading1"/>
      </w:pPr>
      <w:r>
        <w:t>CONTENTS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Section</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Page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Declaration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Certificate</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Industry Certificate</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Acknowledgement</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List of Tables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List of Figures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List of Abbreviations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Abstract</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Chapter 1 – Introduction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Chapter 2 – Internship Overview and Requirement Analysis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Chapter 3 – System Analysis and Technology Stack</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Chapter 4 – System Design and Implementation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Chapter 5 – Testing, Results and Discussion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Chapter 6 – Internship Learning and Conclusion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References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Appendix I – Internship Day-to-Day Activities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Appendix II – Test Summary and Demonstration Data</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Update in Word</w:t>
            </w:r>
          </w:p>
        </w:tc>
      </w:tr>
    </w:tbl>
    <w:p>
      <w:r>
        <w:rPr>
          <w:i w:val="0"/>
        </w:rPr>
        <w:t>Note: Page numbers in this contents list should be updated after final editing and pagination in Microsoft Word.</w:t>
      </w:r>
    </w:p>
    <w:p>
      <w:r>
        <w:br w:type="page"/>
      </w:r>
    </w:p>
    <w:p>
      <w:pPr>
        <w:pStyle w:val="Heading1"/>
      </w:pPr>
      <w:r>
        <w:t>LIST OF TABLES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Table</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Title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Table 1</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Functional requirements of VulnTrack</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Table 2</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Technology stack and purpose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Table 3</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Risk scoring scale and priority bands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Table 4</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Automated test summary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Table 5</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Internship day-to-day activity log</w:t>
            </w:r>
          </w:p>
        </w:tc>
      </w:tr>
    </w:tbl>
    <w:p>
      <w:r>
        <w:br w:type="page"/>
      </w:r>
    </w:p>
    <w:p>
      <w:pPr>
        <w:pStyle w:val="Heading1"/>
      </w:pPr>
      <w:r>
        <w:t>LIST OF FIGURES</w:t>
      </w:r>
    </w:p>
    <w:p>
      <w:r>
        <w:t>Figure 4.1. High-Level Architecture of VulnTrack</w:t>
      </w:r>
    </w:p>
    <w:p>
      <w:r>
        <w:rPr>
          <w:i w:val="0"/>
        </w:rPr>
        <w:t>Figure 2. Vulnerability assessment workflow</w:t>
      </w:r>
    </w:p>
    <w:p>
      <w:r>
        <w:rPr>
          <w:i w:val="0"/>
        </w:rPr>
        <w:t>Figure 3. Risk scoring model</w:t>
      </w:r>
    </w:p>
    <w:p>
      <w:r>
        <w:rPr>
          <w:i w:val="0"/>
        </w:rPr>
        <w:t>Figure 4. Before-and-after assessment comparison workflow</w:t>
      </w:r>
      <w:r>
        <w:br/>
        <w:t>Figure 4.2. VulnTrack Dashboard</w:t>
        <w:br/>
        <w:t>Figure 4.3. Vulnerability Repository and ZAP Import</w:t>
        <w:br/>
        <w:t>Figure 4.4. Risk Score and Calculation Breakdown</w:t>
        <w:br/>
        <w:t>Figure 4.5. Remediation Tracker and Retest</w:t>
        <w:br/>
        <w:t>Figure 4.6. Generated VAPT PDF Report</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Abbreviation</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Expansion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API</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Application Programming Interface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CSRF</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Cross-Site Request Forgery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CWE</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Common Weakness Enumeration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CRUD</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Create, Read, Update, Delete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CSS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Cascading Style Sheets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HTML</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HyperText Markup Language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HTTP</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Hypertext Transfer Protocol</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JSON</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JavaScript Object Notation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OWASP</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Open Worldwide Application Security Project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PDF</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Portable Document Format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SQL</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Structured Query Language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VAPT</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Vulnerability Assessment and Penetration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WSTG</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Web Security Testing Guide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XSS</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Cross-Site Scripting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XML</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Extensible Markup Language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ZAP</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Zed Attack Proxy</w:t>
            </w:r>
          </w:p>
        </w:tc>
      </w:tr>
    </w:tbl>
    <w:p>
      <w:r>
        <w:br w:type="page"/>
      </w:r>
    </w:p>
    <w:p>
      <w:pPr>
        <w:pStyle w:val="Heading1"/>
      </w:pPr>
      <w:r>
        <w:t>ABSTRACT</w:t>
      </w:r>
    </w:p>
    <w:p>
      <w:r>
        <w:rPr>
          <w:i w:val="0"/>
        </w:rPr>
        <w:t>Web applications are routinely assessed for security weaknesses, and security testing teams may use automated scanners, manual testing tools, and tester observations to identify vulnerabilities. In a multi-customer environment, findings can arrive in different formats and may need to be consolidated, classified, prioritized, assigned for remediation, retested, and reported. If results are maintained separately in exported reports, spreadsheets, or manual notes, it can become difficult to obtain a consistent view of risk, identify repeated findings, track remediation history, and compare results across assessment cycles. This internship project at FutureCalls addressed the practical requirement to maintain vulnerability findings associated with different customer assessments for a product. The objective was to develop VulnTrack, a web-based VAPT Vulnerability Management and Risk Prioritization System that supports a combined workflow: findings can be imported from exported OWASP ZAP JSON or XML reports, entered manually based on results from tools such as Burp Suite, organized under assessment records, prioritized through a transparent risk formula, and tracked through remediation and retesting. The application uses Flask for its web application structure, SQLAlchemy-backed data models, server-side forms with CSRF protection, Bootstrap-based templates, Chart.js visualizations, and ReportLab for PDF report generation. The system includes user authentication, assessment scope management, a vulnerability repository with search and filters, OWASP Top 10:2025 heuristic mapping, SHA-256-based duplicate fingerprinting, a remediation Kanban workflow, before-and-after assessment comparison, downloadable VAPT reports, and an audit log. Its risk engine combines severity, exploitability, business impact, and exposure using documented weights of 40%, 25%, 25%, and 10%, respectively. The resulting score is accompanied by a calculation trace to make prioritization understandable to a tester. The OWASP mapping engine provides suggested categories that can be reviewed and overridden by a human assessor; it is not presented as a substitute for expert validation. Verification was performed using a synthetic demonstration dataset containing 25 findings across two assessments. The supplied project verification results report that all 26 automated pytest tests passed and that the end-to-end HTTP integration test successfully exercised login, assessment pages, the vulnerability repository, remediation tracking, comparison, and PDF report generation. These results establish that the implemented demonstration workflows passed the reported tests; they do not constitute a production security certification or prove effectiveness against every possible vulnerability. The project provided practical experience in web application security, risk modelling, data normalization, secure input handling, testing, and technical documentation. VulnTrack demonstrates how a centralized workflow can make vulnerability records easier to review and follow up while preserving human review and authorized-testing boundaries.</w:t>
      </w:r>
    </w:p>
    <w:p>
      <w:r>
        <w:br w:type="page"/>
      </w:r>
    </w:p>
    <w:p>
      <w:pPr>
        <w:pStyle w:val="Heading1"/>
      </w:pPr>
      <w:r>
        <w:t>CHAPTER 1: INTRODUCTION</w:t>
      </w:r>
    </w:p>
    <w:p>
      <w:pPr>
        <w:pStyle w:val="Heading2"/>
      </w:pPr>
      <w:r>
        <w:t>1.1 Background</w:t>
      </w:r>
    </w:p>
    <w:p>
      <w:r>
        <w:rPr>
          <w:i w:val="0"/>
        </w:rPr>
        <w:t>Web application security testing is an important activity in identifying weaknesses that may affect confidentiality, integrity, availability, and business operations. Security teams use automated scanners such as OWASP ZAP and manual testing tools such as Burp Suite to examine applications and collect evidence of potential vulnerabilities. The output of these tools can differ in structure, terminology, severity labels, and level of detail. A team responsible for assessments for multiple customers therefore needs a dependable way to organize findings and preserve their assessment context.</w:t>
      </w:r>
    </w:p>
    <w:p>
      <w:pPr>
        <w:pStyle w:val="Heading2"/>
      </w:pPr>
      <w:r>
        <w:t>1.2 Internship Context</w:t>
      </w:r>
    </w:p>
    <w:p>
      <w:r>
        <w:rPr>
          <w:i w:val="0"/>
        </w:rPr>
        <w:t>The internship was undertaken at FutureCalls from 11 May 2026 to 26 June 2026. The training began with cybersecurity fundamentals, OWASP Top 10 concepts, web application testing with ZAP, vulnerability report preparation, networking and firewall fundamentals, Active Directory, authentication and authorization, password security, SQL injection, cross-site scripting, Burp Suite, session handling, Linux commands, and vulnerability assessment and penetration testing (VAPT). Training also included an online cybersecurity session conducted by Infosys and a separate session delivered by FutureCalls to a larger group.</w:t>
      </w:r>
    </w:p>
    <w:p>
      <w:r>
        <w:rPr>
          <w:i w:val="0"/>
        </w:rPr>
        <w:t>During the internship, FutureCalls described a practical product-related challenge: scan results associated with different customers needed to be maintained in a more centralized and consistent manner. The requested application needed to support both scan-result ingestion and manual entry or upload of results already obtained by testers. VulnTrack was developed in response to this requirement, using synthetic demonstration data rather than actual customer scan records.</w:t>
      </w:r>
    </w:p>
    <w:p>
      <w:pPr>
        <w:pStyle w:val="Heading2"/>
      </w:pPr>
      <w:r>
        <w:t>1.3 Problem Statement</w:t>
      </w:r>
    </w:p>
    <w:p>
      <w:r>
        <w:rPr>
          <w:i w:val="0"/>
        </w:rPr>
        <w:t>When vulnerability findings are stored in separate scanner exports, spreadsheets, and manual notes, assessment teams may have difficulty consolidating records, avoiding duplicate tracking, assigning consistent priorities, recording remediation decisions, and comparing an initial assessment with a retest. The project therefore addresses the need for a centralized application that can organize findings from different sources and produce traceable risk and reporting outputs.</w:t>
      </w:r>
    </w:p>
    <w:p>
      <w:pPr>
        <w:pStyle w:val="Heading2"/>
      </w:pPr>
      <w:r>
        <w:t>1.4 Objectives</w:t>
      </w:r>
    </w:p>
    <w:p>
      <w:pPr>
        <w:pStyle w:val="ListBullet"/>
        <w:spacing w:line="312" w:lineRule="auto"/>
        <w:ind w:left="360"/>
      </w:pPr>
      <w:r>
        <w:t>Provide a centralized repository for vulnerability findings grouped by assessment and scope.</w:t>
      </w:r>
    </w:p>
    <w:p>
      <w:pPr>
        <w:pStyle w:val="ListBullet"/>
        <w:spacing w:line="312" w:lineRule="auto"/>
        <w:ind w:left="360"/>
      </w:pPr>
      <w:r>
        <w:t>Support import of exported OWASP ZAP JSON and XML reports and manual entry of findings based on authorized testing.</w:t>
      </w:r>
    </w:p>
    <w:p>
      <w:pPr>
        <w:pStyle w:val="ListBullet"/>
        <w:spacing w:line="312" w:lineRule="auto"/>
        <w:ind w:left="360"/>
      </w:pPr>
      <w:r>
        <w:t>Calculate an explainable risk score using severity, exploitability, business impact, and exposure.</w:t>
      </w:r>
    </w:p>
    <w:p>
      <w:pPr>
        <w:pStyle w:val="ListBullet"/>
        <w:spacing w:line="312" w:lineRule="auto"/>
        <w:ind w:left="360"/>
      </w:pPr>
      <w:r>
        <w:t>Suggest OWASP Top 10:2025 categories and allow assessor review and correction.</w:t>
      </w:r>
    </w:p>
    <w:p>
      <w:pPr>
        <w:pStyle w:val="ListBullet"/>
        <w:spacing w:line="312" w:lineRule="auto"/>
        <w:ind w:left="360"/>
      </w:pPr>
      <w:r>
        <w:t>Identify likely duplicate findings without deleting records automatically.</w:t>
      </w:r>
    </w:p>
    <w:p>
      <w:pPr>
        <w:pStyle w:val="ListBullet"/>
        <w:spacing w:line="312" w:lineRule="auto"/>
        <w:ind w:left="360"/>
      </w:pPr>
      <w:r>
        <w:t>Track remediation status, retest outcomes, and accepted-risk justifications.</w:t>
      </w:r>
    </w:p>
    <w:p>
      <w:pPr>
        <w:pStyle w:val="ListBullet"/>
        <w:spacing w:line="312" w:lineRule="auto"/>
        <w:ind w:left="360"/>
      </w:pPr>
      <w:r>
        <w:t>Compare baseline and retest assessments and generate downloadable PDF VAPT reports.</w:t>
      </w:r>
    </w:p>
    <w:p>
      <w:pPr>
        <w:pStyle w:val="ListBullet"/>
        <w:spacing w:line="312" w:lineRule="auto"/>
        <w:ind w:left="360"/>
      </w:pPr>
      <w:r>
        <w:t>Apply baseline application security controls, including CSRF protection, password hashing, input sanitization, file-size limits, and audit logging.</w:t>
      </w:r>
    </w:p>
    <w:p>
      <w:pPr>
        <w:pStyle w:val="Heading2"/>
      </w:pPr>
      <w:r>
        <w:t>1.5 Scope and Boundaries</w:t>
      </w:r>
    </w:p>
    <w:p>
      <w:r>
        <w:rPr>
          <w:i w:val="0"/>
        </w:rPr>
        <w:t>The implemented scope covers assessment records, imported and manually entered findings, risk scoring, classification suggestions, duplicate linking, remediation tracking, comparison, reporting, and application audit events. The demonstration environment uses synthetic findings and sample ZAP exports. Live scanning against customer systems is not claimed as part of the verified end-to-end test. Any scanning capability used beyond importing exported reports must be operated only against systems owned by the organization or covered by explicit written authorization.</w:t>
      </w:r>
    </w:p>
    <w:p>
      <w:pPr>
        <w:pStyle w:val="Heading2"/>
      </w:pPr>
      <w:r>
        <w:t>1.6 Organization of the Report</w:t>
      </w:r>
    </w:p>
    <w:p>
      <w:r>
        <w:rPr>
          <w:i w:val="0"/>
        </w:rPr>
        <w:t>Chapter 2 describes the internship, the business requirement, and the functional and non-functional requirements. Chapter 3 discusses the system analysis and technology stack. Chapter 4 explains the architecture, modules, data flow, risk formula, and implementation. Chapter 5 documents verification and test results. Chapter 6 summarizes learning, limitations, and future enhancements. The appendices contain the day-to-day activity log and the supplied test summary.</w:t>
      </w:r>
    </w:p>
    <w:p>
      <w:r>
        <w:br w:type="page"/>
      </w:r>
    </w:p>
    <w:p>
      <w:pPr>
        <w:pStyle w:val="Heading1"/>
      </w:pPr>
      <w:r>
        <w:t>CHAPTER 2: INTERNSHIP OVERVIEW AND REQUIREMENT ANALYSIS</w:t>
      </w:r>
    </w:p>
    <w:p>
      <w:pPr>
        <w:pStyle w:val="Heading2"/>
      </w:pPr>
      <w:r>
        <w:t>2.1 Organization and Internship Overview</w:t>
      </w:r>
    </w:p>
    <w:p>
      <w:pPr/>
      <w:r>
        <w:t>The internship was undertaken at FutureCalls Technology Private Limited, an active company registered in India under CIN U74999TN1997PTC039051. During the internship, the organization provided training in cybersecurity fundamentals, web application security testing, vulnerability assessment, and penetration testing. The internship project involved developing VulnTrack, a web-based application intended to centralize vulnerability findings from different customer assessments and support both scan-report imports and manual entry.</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pPr>
              <w:spacing w:after="20" w:before="20" w:line="240" w:lineRule="auto"/>
            </w:pPr>
            <w:r>
              <w:rPr>
                <w:rFonts w:ascii="Times New Roman" w:hAnsi="Times New Roman"/>
                <w:b/>
                <w:sz w:val="20"/>
              </w:rPr>
              <w:t>Company Name</w:t>
            </w:r>
          </w:p>
        </w:tc>
        <w:tc>
          <w:tcPr>
            <w:tcW w:type="dxa" w:w="4680"/>
            <w:vAlign w:val="center"/>
          </w:tcPr>
          <w:p>
            <w:pPr>
              <w:spacing w:after="20" w:before="20" w:line="240" w:lineRule="auto"/>
            </w:pPr>
            <w:r>
              <w:rPr>
                <w:rFonts w:ascii="Times New Roman" w:hAnsi="Times New Roman"/>
                <w:sz w:val="20"/>
              </w:rPr>
              <w:t>FutureCalls Technology Private Limited</w:t>
            </w:r>
          </w:p>
        </w:tc>
      </w:tr>
      <w:tr>
        <w:tc>
          <w:tcPr>
            <w:tcW w:type="dxa" w:w="4680"/>
            <w:shd w:fill="D9EAF7"/>
            <w:vAlign w:val="center"/>
          </w:tcPr>
          <w:p>
            <w:pPr>
              <w:spacing w:after="20" w:before="20" w:line="240" w:lineRule="auto"/>
            </w:pPr>
            <w:r>
              <w:rPr>
                <w:rFonts w:ascii="Times New Roman" w:hAnsi="Times New Roman"/>
                <w:b/>
                <w:sz w:val="20"/>
              </w:rPr>
              <w:t>CIN</w:t>
            </w:r>
          </w:p>
        </w:tc>
        <w:tc>
          <w:tcPr>
            <w:tcW w:type="dxa" w:w="4680"/>
            <w:vAlign w:val="center"/>
          </w:tcPr>
          <w:p>
            <w:pPr>
              <w:spacing w:after="20" w:before="20" w:line="240" w:lineRule="auto"/>
            </w:pPr>
            <w:r>
              <w:rPr>
                <w:rFonts w:ascii="Times New Roman" w:hAnsi="Times New Roman"/>
                <w:sz w:val="20"/>
              </w:rPr>
              <w:t>U74999TN1997PTC039051</w:t>
            </w:r>
          </w:p>
        </w:tc>
      </w:tr>
      <w:tr>
        <w:tc>
          <w:tcPr>
            <w:tcW w:type="dxa" w:w="4680"/>
            <w:shd w:fill="D9EAF7"/>
            <w:vAlign w:val="center"/>
          </w:tcPr>
          <w:p>
            <w:pPr>
              <w:spacing w:after="20" w:before="20" w:line="240" w:lineRule="auto"/>
            </w:pPr>
            <w:r>
              <w:rPr>
                <w:rFonts w:ascii="Times New Roman" w:hAnsi="Times New Roman"/>
                <w:b/>
                <w:sz w:val="20"/>
              </w:rPr>
              <w:t>Company Status</w:t>
            </w:r>
          </w:p>
        </w:tc>
        <w:tc>
          <w:tcPr>
            <w:tcW w:type="dxa" w:w="4680"/>
            <w:vAlign w:val="center"/>
          </w:tcPr>
          <w:p>
            <w:pPr>
              <w:spacing w:after="20" w:before="20" w:line="240" w:lineRule="auto"/>
            </w:pPr>
            <w:r>
              <w:rPr>
                <w:rFonts w:ascii="Times New Roman" w:hAnsi="Times New Roman"/>
                <w:sz w:val="20"/>
              </w:rPr>
              <w:t>Active</w:t>
            </w:r>
          </w:p>
        </w:tc>
      </w:tr>
    </w:tbl>
    <w:p>
      <w:r>
        <w:rPr>
          <w:i w:val="0"/>
        </w:rPr>
        <w:t>FutureCalls provided cybersecurity training and project guidance during the internship. The learning activities progressed from foundational concepts to practical assessment tools and report preparation. The student also attended an online cybersecurity training session conducted by Infosys and a group training session conducted directly by FutureCalls. Organization-specific descriptions beyond the information provided for this report have not been assumed.</w:t>
      </w:r>
    </w:p>
    <w:p>
      <w:pPr>
        <w:pStyle w:val="Heading2"/>
      </w:pPr>
      <w:r>
        <w:t>2.2 Existing Workflow and Identified Need</w:t>
      </w:r>
    </w:p>
    <w:p>
      <w:r>
        <w:rPr>
          <w:i w:val="0"/>
        </w:rPr>
        <w:t>The requirement described by FutureCalls was to maintain scan results from different customers for its product. Findings might originate from scanner exports or from manual testing and reports prepared by testers. The system was therefore designed to support multiple intake paths rather than forcing all findings through one scanner integration. The report uses the terms “import” for parsing existing scan reports and “manual entry” for recording findings based on results already obtained by an authorized tester.</w:t>
      </w:r>
    </w:p>
    <w:p>
      <w:pPr>
        <w:pStyle w:val="Heading2"/>
      </w:pPr>
      <w: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ID</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Requirement</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Expected behaviour</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FR-01</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Authentication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Users can log in and log out; protected routes require authentication.</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FR-02</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Assessment management</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Create, view, update, and organize assessments and their scope.</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FR-03</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Finding intake</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Import ZAP JSON/XML exports or enter findings manually.</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FR-04</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Finding repository</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Search, filter, sort, view, and manage vulnerability findings.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FR-05</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Risk prioritization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Calculate risk scores and show the mathematical breakdown.</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FR-06</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OWASP mapping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Suggest a category from OWASP Top 10:2025 using rules and keywords.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FR-07</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Deduplication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Generate fingerprints and link likely duplicates for review.</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FR-08</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Remediation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Track remediation state, retest sign-off, and accepted risk justification.</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FR-09</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Comparison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Compare baseline and retest findings and risk totals.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FR-10</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Reporting and audit</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Generate PDF VAPT reports and record key application events.</w:t>
            </w:r>
          </w:p>
        </w:tc>
      </w:tr>
    </w:tbl>
    <w:p>
      <w:pPr>
        <w:pStyle w:val="Heading2"/>
      </w:pPr>
      <w:r>
        <w:t>2.4 Non-Functional Requirements</w:t>
      </w:r>
    </w:p>
    <w:p>
      <w:pPr>
        <w:pStyle w:val="ListBullet"/>
        <w:spacing w:line="312" w:lineRule="auto"/>
        <w:ind w:left="360"/>
      </w:pPr>
      <w:r>
        <w:t>Security: protect forms against CSRF, hash passwords, validate input, and sanitize imported evidence.</w:t>
      </w:r>
    </w:p>
    <w:p>
      <w:pPr>
        <w:pStyle w:val="ListBullet"/>
        <w:spacing w:line="312" w:lineRule="auto"/>
        <w:ind w:left="360"/>
      </w:pPr>
      <w:r>
        <w:t>Traceability: preserve assessment context and log important actions.</w:t>
      </w:r>
    </w:p>
    <w:p>
      <w:pPr>
        <w:pStyle w:val="ListBullet"/>
        <w:spacing w:line="312" w:lineRule="auto"/>
        <w:ind w:left="360"/>
      </w:pPr>
      <w:r>
        <w:t>Usability: provide a responsive interface, filters, status indicators, and clear risk explanations.</w:t>
      </w:r>
    </w:p>
    <w:p>
      <w:pPr>
        <w:pStyle w:val="ListBullet"/>
        <w:spacing w:line="312" w:lineRule="auto"/>
        <w:ind w:left="360"/>
      </w:pPr>
      <w:r>
        <w:t>Maintainability: separate routes, data models, and service logic into modules.</w:t>
      </w:r>
    </w:p>
    <w:p>
      <w:pPr>
        <w:pStyle w:val="ListBullet"/>
        <w:spacing w:line="312" w:lineRule="auto"/>
        <w:ind w:left="360"/>
      </w:pPr>
      <w:r>
        <w:t>Reliability: handle malformed import files and zero-baseline comparisons safely.</w:t>
      </w:r>
    </w:p>
    <w:p>
      <w:pPr>
        <w:pStyle w:val="ListBullet"/>
        <w:spacing w:line="312" w:lineRule="auto"/>
        <w:ind w:left="360"/>
      </w:pPr>
      <w:r>
        <w:t>Report quality: produce readable PDF reports with scope, summary, detailed findings, and remediation guidance.</w:t>
      </w:r>
    </w:p>
    <w:p>
      <w:pPr>
        <w:pStyle w:val="Heading2"/>
      </w:pPr>
      <w:r>
        <w:t>2.5 Assumptions and Constraints</w:t>
      </w:r>
    </w:p>
    <w:p>
      <w:r>
        <w:rPr>
          <w:i w:val="0"/>
        </w:rPr>
        <w:t>The current report is based on the described implementation and test evidence. The synthetic dataset and sample ZAP reports are demonstration assets, not real customer findings. OWASP mapping is heuristic and requires human review. The risk score is a project-defined prioritization model and should not be described as an official CVSS score. Production readiness would require additional security review, deployment hardening, backup and recovery planning, access-control review, and testing with authorized representative data.</w:t>
      </w:r>
    </w:p>
    <w:p>
      <w:r>
        <w:br w:type="page"/>
      </w:r>
    </w:p>
    <w:p>
      <w:pPr>
        <w:pStyle w:val="Heading1"/>
      </w:pPr>
      <w:r>
        <w:t>CHAPTER 3: SYSTEM ANALYSIS AND TECHNOLOGY STACK</w:t>
      </w:r>
    </w:p>
    <w:p>
      <w:pPr>
        <w:pStyle w:val="Heading2"/>
      </w:pPr>
      <w:r>
        <w:t>3.1 System Overview</w:t>
      </w:r>
    </w:p>
    <w:p>
      <w:r>
        <w:rPr>
          <w:i w:val="0"/>
        </w:rPr>
        <w:t>VulnTrack is a Flask-based web application organized around assessment records and vulnerability findings. Its design separates presentation routes from independent service engines. This makes it possible to test risk calculation, OWASP mapping, deduplication, import parsing, comparison, and report generation independently from the user interface.</w:t>
      </w:r>
    </w:p>
    <w:p>
      <w:pPr>
        <w:pStyle w:val="Heading2"/>
      </w:pPr>
      <w:r>
        <w:t>3.2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Technology</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Use in VulnTrack</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Reason for use</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Python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Application and service logic</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Readable implementation and testing ecosystem.</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Flask</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Application factory, routing, CLI commands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Lightweight web framework with modular blueprints.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SQLAlchemy / database models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User, Assessment, VulnerabilityFinding, AuditLog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Structured persistence and ORM-based queries.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WTForms and CSRF protection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Validated server-side forms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Input validation and request-forgery protection.</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Bootstrap 5 and Jinja2</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Responsive web interface and templates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Reusable layouts and server-rendered pages.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Chart.js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Dashboard charts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Visual summaries of findings, severity, and status.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OWASP ZAP JSON/XML</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Import sources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Structured ingestion of exported scanner findings.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defusedxml</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XML import parsing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Safer handling of untrusted XML input.</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ReportLab</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PDF report generation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Programmatic generation of structured VAPT reports.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pytest</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Automated tests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Repeatable tests for core service and application workflows.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SHA-256</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Duplicate fingerprinting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Stable fingerprint generation for normalized finding attributes.</w:t>
            </w:r>
          </w:p>
        </w:tc>
      </w:tr>
    </w:tbl>
    <w:p>
      <w:pPr>
        <w:pStyle w:val="Heading2"/>
      </w:pPr>
      <w:r>
        <w:t>3.3 Application Structure</w:t>
      </w:r>
    </w:p>
    <w:p>
      <w:r>
        <w:rPr>
          <w:i w:val="0"/>
        </w:rPr>
        <w:t>The application is organized into the following major components:</w:t>
      </w:r>
    </w:p>
    <w:p>
      <w:pPr>
        <w:pStyle w:val="ListBullet"/>
        <w:spacing w:line="312" w:lineRule="auto"/>
        <w:ind w:left="360"/>
      </w:pPr>
      <w:r>
        <w:t>app.py and config.py: application factory, CLI commands, and environment-specific configuration.</w:t>
      </w:r>
    </w:p>
    <w:p>
      <w:pPr>
        <w:pStyle w:val="ListBullet"/>
        <w:spacing w:line="312" w:lineRule="auto"/>
        <w:ind w:left="360"/>
      </w:pPr>
      <w:r>
        <w:t>models.py and extensions.py: data models and shared application extensions.</w:t>
      </w:r>
    </w:p>
    <w:p>
      <w:pPr>
        <w:pStyle w:val="ListBullet"/>
        <w:spacing w:line="312" w:lineRule="auto"/>
        <w:ind w:left="360"/>
      </w:pPr>
      <w:r>
        <w:t>routes/: authentication, dashboard, assessments, vulnerabilities, remediation, comparison, and reports.</w:t>
      </w:r>
    </w:p>
    <w:p>
      <w:pPr>
        <w:pStyle w:val="ListBullet"/>
        <w:spacing w:line="312" w:lineRule="auto"/>
        <w:ind w:left="360"/>
      </w:pPr>
      <w:r>
        <w:t>services/: risk engine, OWASP mapper, deduplication, ZAP importer, comparison, PDF generation, and audit logging.</w:t>
      </w:r>
    </w:p>
    <w:p>
      <w:pPr>
        <w:pStyle w:val="ListBullet"/>
        <w:spacing w:line="312" w:lineRule="auto"/>
        <w:ind w:left="360"/>
      </w:pPr>
      <w:r>
        <w:t>templates/ and static/: user interface templates and stylesheet.</w:t>
      </w:r>
    </w:p>
    <w:p>
      <w:pPr>
        <w:pStyle w:val="ListBullet"/>
        <w:spacing w:line="312" w:lineRule="auto"/>
        <w:ind w:left="360"/>
      </w:pPr>
      <w:r>
        <w:t>tests/: automated test suite for application routes and independent services.</w:t>
      </w:r>
    </w:p>
    <w:p>
      <w:pPr>
        <w:pStyle w:val="Heading2"/>
      </w:pPr>
      <w:r>
        <w:t>3.4 Data Model</w:t>
      </w:r>
    </w:p>
    <w:p>
      <w:r>
        <w:rPr>
          <w:i w:val="0"/>
        </w:rPr>
        <w:t>The implementation defines four primary model types. User represents an authenticated application user. Assessment represents a security assessment and its scope. VulnerabilityFinding stores individual findings and their classification, evidence, score, and remediation details. AuditLog records selected security-relevant events. The exact production database engine and deployment environment were not specified in the supplied implementation summary; this report therefore does not claim a particular production database or hosting platform.</w:t>
      </w:r>
    </w:p>
    <w:p>
      <w:pPr>
        <w:pStyle w:val="Heading2"/>
      </w:pPr>
      <w:r>
        <w:t>3.5 Security and Standards Alignment</w:t>
      </w:r>
    </w:p>
    <w:p>
      <w:r>
        <w:rPr>
          <w:i w:val="0"/>
        </w:rPr>
        <w:t>The application incorporates selected secure-development practices relevant to a vulnerability management workflow: CSRF protection, password hashing through Werkzeug, ORM-based parameterized data access, server-side validation, upload extension and size checks, HTML tag stripping from imported descriptions and evidence, and audit logging. The OWASP Top 10:2025 categories are used as a classification taxonomy, while the OWASP Web Security Testing Guide (WSTG) is referenced as a testing-methodology resource in generated reports. These features indicate alignment with selected practices; they do not, by themselves, establish compliance with a formal certification or guarantee that the application is free from vulnerabilities.</w:t>
      </w:r>
    </w:p>
    <w:p>
      <w:r>
        <w:br w:type="page"/>
      </w:r>
    </w:p>
    <w:p>
      <w:pPr>
        <w:pStyle w:val="Heading1"/>
      </w:pPr>
      <w:r>
        <w:t>CHAPTER 4: SYSTEM DESIGN AND IMPLEMENTATION</w:t>
      </w:r>
    </w:p>
    <w:p>
      <w:pPr>
        <w:pStyle w:val="Heading2"/>
      </w:pPr>
      <w:r>
        <w:t>4.1 High-Level Architecture</w:t>
      </w:r>
    </w:p>
    <w:p>
      <w:r>
        <w:rPr>
          <w:i w:val="0"/>
        </w:rPr>
        <w:t>The workflow begins with an assessment record and an authorized test scope. Findings can be entered manually or imported from an exported ZAP JSON/XML report. The import and service layer normalizes selected fields, maps risk and OWASP categories, computes a fingerprint, and stores findings. The dashboard and repository present the stored data, while remediation and comparison services support follow-up and report generation.</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a_clean_professional_infographic_style_architectu.png"/>
                    <pic:cNvPicPr/>
                  </pic:nvPicPr>
                  <pic:blipFill>
                    <a:blip r:embed="rId12"/>
                    <a:stretch>
                      <a:fillRect/>
                    </a:stretch>
                  </pic:blipFill>
                  <pic:spPr>
                    <a:xfrm>
                      <a:off x="0" y="0"/>
                      <a:ext cx="5760720" cy="3840480"/>
                    </a:xfrm>
                    <a:prstGeom prst="rect"/>
                  </pic:spPr>
                </pic:pic>
              </a:graphicData>
            </a:graphic>
          </wp:inline>
        </w:drawing>
      </w:r>
    </w:p>
    <w:p>
      <w:pPr>
        <w:jc w:val="center"/>
      </w:pPr>
      <w:r>
        <w:rPr>
          <w:rFonts w:ascii="Times New Roman" w:hAnsi="Times New Roman"/>
          <w:i/>
          <w:sz w:val="20"/>
        </w:rPr>
        <w:t>Figure 4.1: High-Level Architecture of VulnTrack</w:t>
      </w:r>
    </w:p>
    <w:tbl>
      <w:tblPr>
        <w:tblStyle w:val="TableGrid"/>
        <w:tblW w:type="auto" w:w="0"/>
        <w:jc w:val="center"/>
        <w:tblLook w:firstColumn="1" w:firstRow="1" w:lastColumn="0" w:lastRow="0" w:noHBand="0" w:noVBand="1" w:val="04A0"/>
      </w:tblPr>
      <w:tblGrid>
        <w:gridCol w:w="9360"/>
      </w:tblGrid>
      <w:tr>
        <w:tc>
          <w:tcPr>
            <w:tcW w:type="dxa" w:w="9360"/>
            <w:shd w:fill="E2EAF5"/>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Assessment Owner / Authorized Tester</w:t>
            </w:r>
          </w:p>
        </w:tc>
      </w:tr>
      <w:tr>
        <w:tc>
          <w:tcPr>
            <w:tcW w:type="dxa" w:w="9360"/>
            <w:shd w:fill="DCEFE7"/>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Intake Layer: Manual Finding Entry  |  ZAP JSON/XML Report Import</w:t>
            </w:r>
          </w:p>
        </w:tc>
      </w:tr>
      <w:tr>
        <w:tc>
          <w:tcPr>
            <w:tcW w:type="dxa" w:w="9360"/>
            <w:shd w:fill="FCE8D5"/>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Processing Services: Parsing &amp; Sanitization  →  OWASP Mapping  →  Risk Scoring  →  Duplicate Fingerprinting</w:t>
            </w:r>
          </w:p>
        </w:tc>
      </w:tr>
      <w:tr>
        <w:tc>
          <w:tcPr>
            <w:tcW w:type="dxa" w:w="9360"/>
            <w:shd w:fill="EAE2F8"/>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VulnTrack Data Layer: User  |  Assessment  |  VulnerabilityFinding  |  AuditLog</w:t>
            </w:r>
          </w:p>
        </w:tc>
      </w:tr>
      <w:tr>
        <w:tc>
          <w:tcPr>
            <w:tcW w:type="dxa" w:w="9360"/>
            <w:shd w:fill="D9EAF7"/>
            <w:vAlign w:val="center"/>
            <w:tcMar>
              <w:top w:w="80" w:type="dxa"/>
              <w:start w:w="100" w:type="dxa"/>
              <w:bottom w:w="80" w:type="dxa"/>
              <w:end w:w="100" w:type="dxa"/>
            </w:tcMar>
          </w:tcPr>
          <w:p>
            <w:pPr>
              <w:spacing w:after="20" w:before="20" w:line="252" w:lineRule="auto"/>
              <w:jc w:val="left"/>
            </w:pPr>
            <w:r>
              <w:rPr>
                <w:rFonts w:ascii="Times New Roman" w:hAnsi="Times New Roman"/>
                <w:b/>
                <w:sz w:val="20"/>
              </w:rPr>
              <w:t>User Interface: Dashboard  |  Findings Repository  |  Remediation Board  |  Comparison  |  PDF Reports</w:t>
            </w:r>
          </w:p>
        </w:tc>
      </w:tr>
    </w:tbl>
    <w:p>
      <w:pPr>
        <w:jc w:val="center"/>
      </w:pPr>
      <w:r>
        <w:t>Figure 4.1. High-Level Architecture of VulnTrack</w:t>
      </w:r>
    </w:p>
    <w:p>
      <w:pPr>
        <w:pStyle w:val="Heading2"/>
      </w:pPr>
      <w:r>
        <w:t>4.2 Assessment and Finding Lifecycle</w:t>
      </w:r>
    </w:p>
    <w:p>
      <w:pPr>
        <w:pStyle w:val="ListNumber"/>
        <w:spacing w:line="312" w:lineRule="auto"/>
      </w:pPr>
      <w:r>
        <w:t>Create an assessment and record its authorized scope, title, and relevant context.</w:t>
      </w:r>
    </w:p>
    <w:p>
      <w:pPr>
        <w:pStyle w:val="ListNumber"/>
        <w:spacing w:line="312" w:lineRule="auto"/>
      </w:pPr>
      <w:r>
        <w:t>Obtain findings through an authorized assessment process, either by importing an exported ZAP report or entering findings manually.</w:t>
      </w:r>
    </w:p>
    <w:p>
      <w:pPr>
        <w:pStyle w:val="ListNumber"/>
        <w:spacing w:line="312" w:lineRule="auto"/>
      </w:pPr>
      <w:r>
        <w:t>Review imported or entered details, including title, affected URL, severity, evidence, and classification.</w:t>
      </w:r>
    </w:p>
    <w:p>
      <w:pPr>
        <w:pStyle w:val="ListNumber"/>
        <w:spacing w:line="312" w:lineRule="auto"/>
      </w:pPr>
      <w:r>
        <w:t>Calculate an initial risk score and generate a fingerprint to identify possible duplicates.</w:t>
      </w:r>
    </w:p>
    <w:p>
      <w:pPr>
        <w:pStyle w:val="ListNumber"/>
        <w:spacing w:line="312" w:lineRule="auto"/>
      </w:pPr>
      <w:r>
        <w:t>Review the finding, confirm or correct the OWASP category, and prioritize remediation.</w:t>
      </w:r>
    </w:p>
    <w:p>
      <w:pPr>
        <w:pStyle w:val="ListNumber"/>
        <w:spacing w:line="312" w:lineRule="auto"/>
      </w:pPr>
      <w:r>
        <w:t>Update remediation status, record retest results, and provide justification where a risk is accepted.</w:t>
      </w:r>
    </w:p>
    <w:p>
      <w:pPr>
        <w:pStyle w:val="ListNumber"/>
        <w:spacing w:line="312" w:lineRule="auto"/>
      </w:pPr>
      <w:r>
        <w:t>Compare the baseline assessment with a retest assessment and generate a PDF report.</w:t>
      </w:r>
    </w:p>
    <w:p>
      <w:pPr>
        <w:pStyle w:val="Heading2"/>
      </w:pPr>
      <w:r>
        <w:t>4.3 Explainable Risk Prioritization</w:t>
      </w:r>
    </w:p>
    <w:p>
      <w:r>
        <w:rPr>
          <w:i w:val="0"/>
        </w:rPr>
        <w:t>VulnTrack uses a deterministic weighted formula to create a project-specific risk score on a 0–100 scale:</w:t>
      </w:r>
    </w:p>
    <w:p>
      <w:pPr>
        <w:jc w:val="center"/>
      </w:pPr>
      <w:r>
        <w:rPr>
          <w:b/>
          <w:sz w:val="22"/>
        </w:rPr>
        <w:t>Risk Score = (Severity × 0.40) + (Exploitability × 0.25) + (Business Impact × 0.25) + (Exposure × 0.10)</w:t>
      </w:r>
    </w:p>
    <w:p>
      <w:r>
        <w:rPr>
          <w:i w:val="0"/>
        </w:rPr>
        <w:t>Severity contributes 40% of the score, exploitability 25%, business impact 25%, and exposure 10%. The application uses preset severity values: Critical = 100, High = 80, Medium = 55, Low = 30, and Informational = 10. The implementation also defines preset scales for exploitability, business impact, and exposure.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Risk score</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20"/>
              </w:rPr>
              <w:t>Priority band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80–100</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Critical Priority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60–79.99</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High Priority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40–59.99</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Medium Priority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0–39.99</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20"/>
              </w:rPr>
              <w:t>Low Priority</w:t>
            </w:r>
          </w:p>
        </w:tc>
      </w:tr>
    </w:tbl>
    <w:p>
      <w:r>
        <w:rPr>
          <w:i w:val="0"/>
        </w:rPr>
        <w:t>Each finding view exposes the component values and calculation trace. This improves transparency and allows a reviewer to understand why one issue is ranked above another. The formula is a custom project model; it is not a replacement for CVSS or a formal business risk assessment.</w:t>
      </w:r>
    </w:p>
    <w:p>
      <w:pPr>
        <w:pStyle w:val="Heading2"/>
      </w:pPr>
      <w:r>
        <w:t>4.4 OWASP Top 10:2025 Mapping</w:t>
      </w:r>
    </w:p>
    <w:p>
      <w:r>
        <w:rPr>
          <w:i w:val="0"/>
        </w:rPr>
        <w:t>The mapping service supports the A01:2025 through A10:2025 taxonomy and uses rule-based heuristics, including CWE identifiers and regular-expression keyword matching. The result is a suggested classification. Because the title or evidence of a finding may be ambiguous, the tester can review and override the suggestion. This human-review step is important to avoid treating a heuristic match as a confirmed security conclusion.</w:t>
      </w:r>
    </w:p>
    <w:p>
      <w:pPr>
        <w:pStyle w:val="Heading2"/>
      </w:pPr>
      <w:r>
        <w:t>4.5 Duplicate Fingerprinting</w:t>
      </w:r>
    </w:p>
    <w:p>
      <w:r>
        <w:rPr>
          <w:i w:val="0"/>
        </w:rPr>
        <w:t>The deduplication service creates a SHA-256 fingerprint from normalized attributes: finding title, URL, HTTP method, parameter name, and CWE. URL normalization includes casing treatment, trailing-slash handling, and sorted query parameters as described in the implementation. Potential duplicates are linked for review rather than silently deleted. This design preserves traceability and allows a tester to resolve false positives or decide whether similar findings represent separate issues.</w:t>
      </w:r>
    </w:p>
    <w:p>
      <w:pPr>
        <w:pStyle w:val="Heading2"/>
      </w:pPr>
      <w:r>
        <w:t>4.6 Safe ZAP Import and Manual Entry</w:t>
      </w:r>
    </w:p>
    <w:p>
      <w:r>
        <w:rPr>
          <w:i w:val="0"/>
        </w:rPr>
        <w:t>The ZAP importer accepts exported JSON and XML reports. The XML parser uses defusedxml, and descriptions or evidence are sanitized to remove raw HTML tags before storage or display. The importer maps scanner risk levels, calculates initial scores, suggests OWASP categories, and checks for possible duplicates. Manual entry supports recording findings from authorized manual testing or from results supplied by other testing tools, including Burp Suite. The supplied verification specifically confirms ZAP JSON and XML parsing; it does not establish a direct live Burp Suite API integration.</w:t>
      </w:r>
    </w:p>
    <w:p>
      <w:pPr>
        <w:pStyle w:val="Heading2"/>
      </w:pPr>
      <w:r>
        <w:t>4.7 Dashboard and Reporting</w:t>
      </w:r>
    </w:p>
    <w:p>
      <w:r>
        <w:rPr>
          <w:i w:val="0"/>
        </w:rPr>
        <w:t>The dashboard provides six summary cards: total assessments, total findings, open findings, critical and high-priority findings, remediated findings, and findings pending retest. Four charts summarize severity, OWASP categories, remediation status, and risk-priority distribution. A scope filter supports global or assessment-specific views.</w:t>
      </w:r>
    </w:p>
    <w:p>
      <w:r>
        <w:rPr>
          <w:i w:val="0"/>
        </w:rPr>
        <w:t>PDF reports are generated with ReportLab and include a cover page, executive summary, assessment scope, methodology, risk formula, detailed findings, evidence blocks, remediation guidance, and page numbering in the format “Page X of Y.” Reports are generated from the application data, allowing a standardized output for review.</w:t>
      </w:r>
    </w:p>
    <w:p>
      <w:pPr>
        <w:pStyle w:val="Heading2"/>
      </w:pPr>
      <w:r>
        <w:t>4.8 Remediation and Before-and-After Comparison</w:t>
      </w:r>
    </w:p>
    <w:p>
      <w:r>
        <w:rPr>
          <w:i w:val="0"/>
        </w:rPr>
        <w:t>The remediation workflow supports status updates, retest sign-off, and a justification for accepted risks. The comparison service classifies findings as remediated, persisting open, newly introduced, or not observed in retest. It calculates changes in finding counts and aggregate open risk, including safe handling when the baseline value is zero. Comparison results should be interpreted in context: a finding not observed during a retest is not automatically proof that the underlying weakness has been permanently eliminated.</w:t>
      </w:r>
    </w:p>
    <w:p>
      <w:pPr>
        <w:pStyle w:val="Heading2"/>
      </w:pPr>
      <w:r>
        <w:t>4.9 Application Security Controls</w:t>
      </w:r>
    </w:p>
    <w:p>
      <w:pPr>
        <w:pStyle w:val="ListBullet"/>
        <w:spacing w:line="312" w:lineRule="auto"/>
        <w:ind w:left="360"/>
      </w:pPr>
      <w:r>
        <w:t>CSRF protection on forms.</w:t>
      </w:r>
    </w:p>
    <w:p>
      <w:pPr>
        <w:pStyle w:val="ListBullet"/>
        <w:spacing w:line="312" w:lineRule="auto"/>
        <w:ind w:left="360"/>
      </w:pPr>
      <w:r>
        <w:t>Password hashing using Werkzeug.</w:t>
      </w:r>
    </w:p>
    <w:p>
      <w:pPr>
        <w:pStyle w:val="ListBullet"/>
        <w:spacing w:line="312" w:lineRule="auto"/>
        <w:ind w:left="360"/>
      </w:pPr>
      <w:r>
        <w:t>Parameterized ORM-based database operations.</w:t>
      </w:r>
    </w:p>
    <w:p>
      <w:pPr>
        <w:pStyle w:val="ListBullet"/>
        <w:spacing w:line="312" w:lineRule="auto"/>
        <w:ind w:left="360"/>
      </w:pPr>
      <w:r>
        <w:t>Upload extension validation and a 16 MB upload limit.</w:t>
      </w:r>
    </w:p>
    <w:p>
      <w:pPr>
        <w:pStyle w:val="ListBullet"/>
        <w:spacing w:line="312" w:lineRule="auto"/>
        <w:ind w:left="360"/>
      </w:pPr>
      <w:r>
        <w:t>Sanitization of imported descriptions and evidence to reduce stored-XSS risk.</w:t>
      </w:r>
    </w:p>
    <w:p>
      <w:pPr>
        <w:pStyle w:val="ListBullet"/>
        <w:spacing w:line="312" w:lineRule="auto"/>
        <w:ind w:left="360"/>
      </w:pPr>
      <w:r>
        <w:t>Audit events for logins, assessment and finding actions, status changes, and report downloads.</w:t>
      </w:r>
    </w:p>
    <w:p>
      <w:pPr>
        <w:pStyle w:val="ListBullet"/>
        <w:spacing w:line="312" w:lineRule="auto"/>
        <w:ind w:left="360"/>
      </w:pPr>
      <w:r>
        <w:t>Authentication checks on protected routes and handling for common HTTP errors.</w:t>
      </w:r>
    </w:p>
    <w:p>
      <w:pPr>
        <w:pStyle w:val="Heading2"/>
      </w:pPr>
      <w:r>
        <w:t>4.10 Application Screenshots</w:t>
      </w:r>
    </w:p>
    <w:p>
      <w:pPr/>
      <w:r>
        <w:t>The following figures are reserved for screenshots captured from the actual running VulnTrack application. Insert genuine screenshots before final submission; the placeholders are not evidence of a running screen.</w:t>
      </w:r>
    </w:p>
    <w:tbl>
      <w:tblPr>
        <w:tblStyle w:val="TableGrid"/>
        <w:tblW w:type="auto" w:w="0"/>
        <w:jc w:val="center"/>
        <w:tblLook w:firstColumn="1" w:firstRow="1" w:lastColumn="0" w:lastRow="0" w:noHBand="0" w:noVBand="1" w:val="04A0"/>
      </w:tblPr>
      <w:tblGrid>
        <w:gridCol w:w="9360"/>
      </w:tblGrid>
      <w:tr>
        <w:tc>
          <w:tcPr>
            <w:tcW w:type="dxa" w:w="9360"/>
            <w:shd w:fill="F2F4F7"/>
            <w:vAlign w:val="center"/>
          </w:tcPr>
          <w:p>
            <w:pPr>
              <w:spacing w:before="160" w:after="160" w:line="264" w:lineRule="auto"/>
              <w:jc w:val="center"/>
            </w:pPr>
            <w:r>
              <w:rPr>
                <w:rFonts w:ascii="Times New Roman" w:hAnsi="Times New Roman"/>
                <w:b/>
                <w:sz w:val="20"/>
              </w:rPr>
              <w:t>Figure 4.2: VulnTrack Dashboard</w:t>
              <w:br/>
              <w:br/>
              <w:t>[ INSERT ACTUAL APPLICATION SCREENSHOT HERE ]</w:t>
              <w:br/>
              <w:br/>
              <w:t>Insert actual dashboard screenshot showing assessment and vulnerability summary cards and charts.</w:t>
            </w:r>
          </w:p>
        </w:tc>
      </w:tr>
      <w:tr>
        <w:tc>
          <w:tcPr>
            <w:tcW w:type="dxa" w:w="9360"/>
            <w:shd w:fill="F2F4F7"/>
            <w:vAlign w:val="center"/>
          </w:tcPr>
          <w:p>
            <w:pPr>
              <w:spacing w:before="160" w:after="160" w:line="264" w:lineRule="auto"/>
              <w:jc w:val="center"/>
            </w:pPr>
            <w:r>
              <w:rPr>
                <w:rFonts w:ascii="Times New Roman" w:hAnsi="Times New Roman"/>
                <w:b/>
                <w:sz w:val="20"/>
              </w:rPr>
              <w:t>Figure 4.3: Vulnerability Repository and ZAP Import</w:t>
              <w:br/>
              <w:br/>
              <w:t>[ INSERT ACTUAL APPLICATION SCREENSHOT HERE ]</w:t>
              <w:br/>
              <w:br/>
              <w:t>Insert actual repository/import screenshot with sample or synthetic data only.</w:t>
            </w:r>
          </w:p>
        </w:tc>
      </w:tr>
      <w:tr>
        <w:tc>
          <w:tcPr>
            <w:tcW w:type="dxa" w:w="9360"/>
            <w:shd w:fill="F2F4F7"/>
            <w:vAlign w:val="center"/>
          </w:tcPr>
          <w:p>
            <w:pPr>
              <w:spacing w:before="160" w:after="160" w:line="264" w:lineRule="auto"/>
              <w:jc w:val="center"/>
            </w:pPr>
            <w:r>
              <w:rPr>
                <w:rFonts w:ascii="Times New Roman" w:hAnsi="Times New Roman"/>
                <w:b/>
                <w:sz w:val="20"/>
              </w:rPr>
              <w:t>Figure 4.4: Risk Score and Calculation Breakdown</w:t>
              <w:br/>
              <w:br/>
              <w:t>[ INSERT ACTUAL APPLICATION SCREENSHOT HERE ]</w:t>
              <w:br/>
              <w:br/>
              <w:t>Insert actual finding detail screenshot showing the transparent risk formula.</w:t>
            </w:r>
          </w:p>
        </w:tc>
      </w:tr>
      <w:tr>
        <w:tc>
          <w:tcPr>
            <w:tcW w:type="dxa" w:w="9360"/>
            <w:shd w:fill="F2F4F7"/>
            <w:vAlign w:val="center"/>
          </w:tcPr>
          <w:p>
            <w:pPr>
              <w:spacing w:before="160" w:after="160" w:line="264" w:lineRule="auto"/>
              <w:jc w:val="center"/>
            </w:pPr>
            <w:r>
              <w:rPr>
                <w:rFonts w:ascii="Times New Roman" w:hAnsi="Times New Roman"/>
                <w:b/>
                <w:sz w:val="20"/>
              </w:rPr>
              <w:t>Figure 4.5: Remediation Tracker and Retest</w:t>
              <w:br/>
              <w:br/>
              <w:t>[ INSERT ACTUAL APPLICATION SCREENSHOT HERE ]</w:t>
              <w:br/>
              <w:br/>
              <w:t>Insert actual remediation workflow screenshot.</w:t>
            </w:r>
          </w:p>
        </w:tc>
      </w:tr>
      <w:tr>
        <w:tc>
          <w:tcPr>
            <w:tcW w:type="dxa" w:w="9360"/>
            <w:shd w:fill="F2F4F7"/>
            <w:vAlign w:val="center"/>
          </w:tcPr>
          <w:p>
            <w:pPr>
              <w:spacing w:before="160" w:after="160" w:line="264" w:lineRule="auto"/>
              <w:jc w:val="center"/>
            </w:pPr>
            <w:r>
              <w:rPr>
                <w:rFonts w:ascii="Times New Roman" w:hAnsi="Times New Roman"/>
                <w:b/>
                <w:sz w:val="20"/>
              </w:rPr>
              <w:t>Figure 4.6: Generated VAPT PDF Report</w:t>
              <w:br/>
              <w:br/>
              <w:t>[ INSERT ACTUAL APPLICATION SCREENSHOT HERE ]</w:t>
              <w:br/>
              <w:br/>
              <w:t>Insert screenshot of the generated report cover or findings page.</w:t>
            </w:r>
          </w:p>
        </w:tc>
      </w:tr>
    </w:tbl>
    <w:p>
      <w:r>
        <w:br w:type="page"/>
      </w:r>
    </w:p>
    <w:p>
      <w:pPr>
        <w:pStyle w:val="Heading1"/>
      </w:pPr>
      <w:r>
        <w:t>CHAPTER 5: TESTING, RESULTS AND DISCUSSION</w:t>
      </w:r>
    </w:p>
    <w:p>
      <w:pPr>
        <w:pStyle w:val="Heading2"/>
      </w:pPr>
      <w:r>
        <w:t>5.1 Test Strategy</w:t>
      </w:r>
    </w:p>
    <w:p>
      <w:r>
        <w:rPr>
          <w:i w:val="0"/>
        </w:rPr>
        <w:t>Verification was carried out through automated unit tests and an end-to-end HTTP integration test against the running application, according to the supplied project walkthrough. Unit tests cover the principal services and workflows, including authentication, assessment lifecycle, comparison calculations, deduplication, OWASP mapping, PDF generation, risk scoring, vulnerability lifecycle, and ZAP report import. The integration test exercised the principal web workflows.</w:t>
      </w:r>
    </w:p>
    <w:p>
      <w:pPr>
        <w:pStyle w:val="Heading2"/>
      </w:pPr>
      <w:r>
        <w:t>5.2 Automated Test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Test area</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Coverage described</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Result</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Authentication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Password hashing, protected routes, login/logout, failed login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Assessments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Assessment CRUD lifecycle</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Comparison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Comparison calculation and zero-baseline safety</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Deduplication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URL/title normalization, fingerprint matching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OWASP mapping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Taxonomy categories, CWE and keyword rules, fallback</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PDF reports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Empty assessment and assessment with findings</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Risk engine</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Severity weights, formula, boundaries, normalization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Vulnerability lifecycle</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Finding creation and lifecycle</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ZAP importer</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Risk mapping, JSON/XML sample parsing, malformed input, database import</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Passed</w:t>
            </w:r>
          </w:p>
        </w:tc>
      </w:tr>
    </w:tbl>
    <w:p>
      <w:pPr>
        <w:jc w:val="center"/>
      </w:pPr>
      <w:r>
        <w:rPr>
          <w:b/>
        </w:rPr>
        <w:t>Automated pytest suite: 26 / 26 tests passed (100% of the supplied test suite).</w:t>
      </w:r>
    </w:p>
    <w:p>
      <w:r>
        <w:rPr>
          <w:i w:val="0"/>
        </w:rPr>
        <w:t>The 100% figure refers only to the 26 tests included in the supplied suite. It should not be interpreted as 100% code coverage, exhaustive testing, or a guarantee of production security.</w:t>
      </w:r>
    </w:p>
    <w:p>
      <w:pPr>
        <w:pStyle w:val="Heading2"/>
      </w:pPr>
      <w:r>
        <w:t>5.3 End-to-End Integration Test</w:t>
      </w:r>
    </w:p>
    <w:p>
      <w:pPr>
        <w:pStyle w:val="ListBullet"/>
        <w:spacing w:line="312" w:lineRule="auto"/>
        <w:ind w:left="360"/>
      </w:pPr>
      <w:r>
        <w:t>CSRF token was obtained successfully.</w:t>
      </w:r>
    </w:p>
    <w:p>
      <w:pPr>
        <w:pStyle w:val="ListBullet"/>
        <w:spacing w:line="312" w:lineRule="auto"/>
        <w:ind w:left="360"/>
      </w:pPr>
      <w:r>
        <w:t>Login succeeded and redirected to the dashboard.</w:t>
      </w:r>
    </w:p>
    <w:p>
      <w:pPr>
        <w:pStyle w:val="ListBullet"/>
        <w:spacing w:line="312" w:lineRule="auto"/>
        <w:ind w:left="360"/>
      </w:pPr>
      <w:r>
        <w:t>Assessments page loaded and was verified.</w:t>
      </w:r>
    </w:p>
    <w:p>
      <w:pPr>
        <w:pStyle w:val="ListBullet"/>
        <w:spacing w:line="312" w:lineRule="auto"/>
        <w:ind w:left="360"/>
      </w:pPr>
      <w:r>
        <w:t>Vulnerability repository loaded and was verified.</w:t>
      </w:r>
    </w:p>
    <w:p>
      <w:pPr>
        <w:pStyle w:val="ListBullet"/>
        <w:spacing w:line="312" w:lineRule="auto"/>
        <w:ind w:left="360"/>
      </w:pPr>
      <w:r>
        <w:t>Remediation tracker loaded and was verified.</w:t>
      </w:r>
    </w:p>
    <w:p>
      <w:pPr>
        <w:pStyle w:val="ListBullet"/>
        <w:spacing w:line="312" w:lineRule="auto"/>
        <w:ind w:left="360"/>
      </w:pPr>
      <w:r>
        <w:t>Before-and-after comparison loaded and was verified.</w:t>
      </w:r>
    </w:p>
    <w:p>
      <w:pPr>
        <w:pStyle w:val="ListBullet"/>
        <w:spacing w:line="312" w:lineRule="auto"/>
        <w:ind w:left="360"/>
      </w:pPr>
      <w:r>
        <w:t>VAPT PDF report was generated successfully; reported output size was 19,965 bytes.</w:t>
      </w:r>
    </w:p>
    <w:p>
      <w:r>
        <w:rPr>
          <w:i w:val="0"/>
        </w:rPr>
        <w:t>The supplied test log reported that all end-to-end workflows listed above were verified successfully. The integration test supports the conclusion that the demonstrated application paths were operational in the tested local environment.</w:t>
      </w:r>
    </w:p>
    <w:p>
      <w:pPr>
        <w:pStyle w:val="Heading2"/>
      </w:pPr>
      <w:r>
        <w:t>5.4 Demonstration Dataset and Scenario</w:t>
      </w:r>
    </w:p>
    <w:p>
      <w:r>
        <w:rPr>
          <w:i w:val="0"/>
        </w:rPr>
        <w:t>The demo data generator creates 25 synthetic findings across two assessment records. The walkthrough describes a baseline VAPT lab and a remediation retest scenario, with demonstration outcomes including six fixed findings, two persisting findings, one accepted risk, and one new CORS-related finding. These are synthetic examples used to demonstrate application functionality and must not be represented as results from an actual customer system.</w:t>
      </w:r>
    </w:p>
    <w:p>
      <w:pPr>
        <w:pStyle w:val="Heading2"/>
      </w:pPr>
      <w:r>
        <w:t>5.5 Discussion</w:t>
      </w:r>
    </w:p>
    <w:p>
      <w:r>
        <w:rPr>
          <w:i w:val="0"/>
        </w:rPr>
        <w:t>The implementation demonstrates the feasibility of bringing multiple finding intake paths into a common repository and applying consistent processing after intake. Transparent risk scoring helps explain priority decisions; duplicate fingerprinting reduces repeated tracking effort while preserving records; and comparison/reporting features support follow-up between assessment cycles. The automated test results provide evidence that the implemented logic and selected user workflows passed the supplied verification suite.</w:t>
      </w:r>
    </w:p>
    <w:p>
      <w:r>
        <w:rPr>
          <w:i w:val="0"/>
        </w:rPr>
        <w:t>The principal limitations are that OWASP classification is heuristic, duplicate matching can produce false positives or false negatives, and the weighted risk score depends on the quality of the input values. The test results do not independently validate the security of every component, the accuracy of every scanner finding, performance at large scale, or readiness for production use. A production deployment should include an independent security review, role and tenant-isolation testing, secure configuration review, backup and recovery validation, dependency scanning, and testing with authorized representative data.</w:t>
      </w:r>
    </w:p>
    <w:p>
      <w:pPr>
        <w:pStyle w:val="Heading2"/>
      </w:pPr>
      <w:r>
        <w:t>5.6 Acceptance Criteria Status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Acceptance criterion</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Evidence supplied</w:t>
            </w:r>
          </w:p>
        </w:tc>
        <w:tc>
          <w:tcPr>
            <w:tcW w:type="dxa" w:w="312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8"/>
              </w:rPr>
              <w:t>Status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Import ZAP JSON/XML</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Automated importer tests passed</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Met in tested sample workflows</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Manual finding entry</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Manual/Burp entry route and form described in implementation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Implemented; detailed independent test evidence not supplied</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Risk scoring transparency</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Risk engine tests and calculation trace described</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Met in supplied test suite</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OWASP mapping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Taxonomy and rule tests passed</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Met as a heuristic suggestion workflow</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Duplicate linking</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Fingerprint tests passed</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Met in supplied test suite</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Remediation and comparison</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Unit and end-to-end tests passed</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Met in supplied test suite</w:t>
            </w:r>
          </w:p>
        </w:tc>
      </w:tr>
      <w:tr>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PDF VAPT report</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Report tests and live generation passed</w:t>
            </w:r>
          </w:p>
        </w:tc>
        <w:tc>
          <w:tcPr>
            <w:tcW w:type="dxa" w:w="3120"/>
            <w:vAlign w:val="center"/>
            <w:tcMar>
              <w:top w:w="80" w:type="dxa"/>
              <w:start w:w="100" w:type="dxa"/>
              <w:bottom w:w="80" w:type="dxa"/>
              <w:end w:w="100" w:type="dxa"/>
            </w:tcMar>
          </w:tcPr>
          <w:p>
            <w:pPr>
              <w:spacing w:after="20" w:before="20" w:line="252" w:lineRule="auto"/>
              <w:jc w:val="left"/>
            </w:pPr>
            <w:r>
              <w:rPr>
                <w:rFonts w:ascii="Times New Roman" w:hAnsi="Times New Roman"/>
                <w:sz w:val="18"/>
              </w:rPr>
              <w:t>Met in supplied test suite</w:t>
            </w:r>
          </w:p>
        </w:tc>
      </w:tr>
    </w:tbl>
    <w:p>
      <w:r>
        <w:br w:type="page"/>
      </w:r>
    </w:p>
    <w:p>
      <w:pPr>
        <w:pStyle w:val="Heading1"/>
      </w:pPr>
      <w:r>
        <w:t>CHAPTER 6: INTERNSHIP LEARNING AND CONCLUSION</w:t>
      </w:r>
    </w:p>
    <w:p>
      <w:pPr>
        <w:pStyle w:val="Heading2"/>
      </w:pPr>
      <w:r>
        <w:t>6.1 Technical Learning</w:t>
      </w:r>
    </w:p>
    <w:p>
      <w:r>
        <w:rPr>
          <w:i w:val="0"/>
        </w:rPr>
        <w:t>The internship strengthened my understanding of cybersecurity from foundational concepts to application-level testing. I learned about the CIA triad, common cyber threats, OWASP Top 10 vulnerabilities, networking and firewall fundamentals, Active Directory, authentication and authorization, password policies and hashing, SQL injection, cross-site scripting, cookies and session handling, Linux commands, and the purpose of vulnerability assessment reports. I gained practical exposure to OWASP ZAP and Burp Suite and learned to review alerts, assess severity, and document observations.</w:t>
      </w:r>
    </w:p>
    <w:p>
      <w:pPr>
        <w:pStyle w:val="Heading2"/>
      </w:pPr>
      <w:r>
        <w:t>6.2 Software Engineering Learning</w:t>
      </w:r>
    </w:p>
    <w:p>
      <w:r>
        <w:rPr>
          <w:i w:val="0"/>
        </w:rPr>
        <w:t>Developing VulnTrack helped me understand how a security workflow can be converted into modular application requirements. The project involved defining data models, separating routes from service logic, parsing external report formats, sanitizing imported content, implementing a transparent scoring model, generating PDF reports, and validating behaviour with automated and end-to-end tests. I also learned the importance of traceability, handling malformed input, safe zero-value calculations, and making classification recommendations reviewable by a human tester.</w:t>
      </w:r>
    </w:p>
    <w:p>
      <w:pPr>
        <w:pStyle w:val="Heading2"/>
      </w:pPr>
      <w:r>
        <w:t>6.3 Professional Learning and Training</w:t>
      </w:r>
    </w:p>
    <w:p>
      <w:r>
        <w:rPr>
          <w:i w:val="0"/>
        </w:rPr>
        <w:t>The online cybersecurity session conducted by Infosys and the group training conducted by FutureCalls provided additional exposure to cybersecurity topics beyond day-to-day project tasks. The internship also reinforced the value of documenting findings clearly, asking questions when a security result is ambiguous, and distinguishing between a scanner alert and a manually confirmed vulnerability.</w:t>
      </w:r>
    </w:p>
    <w:p>
      <w:pPr>
        <w:pStyle w:val="Heading2"/>
      </w:pPr>
      <w:r>
        <w:t>6.4 Challenges and How They Were Addressed</w:t>
      </w:r>
    </w:p>
    <w:p>
      <w:pPr>
        <w:pStyle w:val="ListBullet"/>
        <w:spacing w:line="312" w:lineRule="auto"/>
        <w:ind w:left="360"/>
      </w:pPr>
      <w:r>
        <w:t>Different input formats: the system uses a dedicated importer for ZAP JSON/XML and a separate manual-entry path.</w:t>
      </w:r>
    </w:p>
    <w:p>
      <w:pPr>
        <w:pStyle w:val="ListBullet"/>
        <w:spacing w:line="312" w:lineRule="auto"/>
        <w:ind w:left="360"/>
      </w:pPr>
      <w:r>
        <w:t>Repeated findings: normalized attributes and SHA-256 fingerprints are used to flag likely duplicates without deleting records.</w:t>
      </w:r>
    </w:p>
    <w:p>
      <w:pPr>
        <w:pStyle w:val="ListBullet"/>
        <w:spacing w:line="312" w:lineRule="auto"/>
        <w:ind w:left="360"/>
      </w:pPr>
      <w:r>
        <w:t>Risk prioritization: a weighted formula and visible calculation trace make the ranking explainable.</w:t>
      </w:r>
    </w:p>
    <w:p>
      <w:pPr>
        <w:pStyle w:val="ListBullet"/>
        <w:spacing w:line="312" w:lineRule="auto"/>
        <w:ind w:left="360"/>
      </w:pPr>
      <w:r>
        <w:t>Ambiguous categories: OWASP mappings are suggestions and can be reviewed or overridden.</w:t>
      </w:r>
    </w:p>
    <w:p>
      <w:pPr>
        <w:pStyle w:val="ListBullet"/>
        <w:spacing w:line="312" w:lineRule="auto"/>
        <w:ind w:left="360"/>
      </w:pPr>
      <w:r>
        <w:t>Retest interpretation: comparison labels distinguish remediated, persisting, newly introduced, and not-observed findings.</w:t>
      </w:r>
    </w:p>
    <w:p>
      <w:pPr>
        <w:pStyle w:val="ListBullet"/>
        <w:spacing w:line="312" w:lineRule="auto"/>
        <w:ind w:left="360"/>
      </w:pPr>
      <w:r>
        <w:t>Reliability: automated unit tests and a live HTTP integration test were used to verify key paths.</w:t>
      </w:r>
    </w:p>
    <w:p>
      <w:pPr>
        <w:pStyle w:val="Heading2"/>
      </w:pPr>
      <w:r>
        <w:t>6.5 Conclusion</w:t>
      </w:r>
    </w:p>
    <w:p>
      <w:r>
        <w:rPr>
          <w:i w:val="0"/>
        </w:rPr>
        <w:t>The internship at FutureCalls provided practical exposure to cybersecurity testing and the development of a supporting web application. VulnTrack addresses the stated need for a centralized method of maintaining vulnerability findings from multiple customer assessments, supporting both imported scanner results and manual entry. Its core capabilities include explainable risk prioritization, OWASP category suggestions, duplicate linking, remediation tracking, baseline-versus-retest comparison, audit logging, and PDF report generation.</w:t>
      </w:r>
    </w:p>
    <w:p>
      <w:r>
        <w:rPr>
          <w:i w:val="0"/>
        </w:rPr>
        <w:t>The supplied verification evidence reports 26 passing automated tests and successful completion of the listed end-to-end workflows. Within those tested boundaries, the project demonstrates a functional prototype for organizing and following up on vulnerability findings. Further work should focus on independent security review, stronger access-control and tenant-isolation testing, expanded scanner integrations, operational deployment controls, and evaluation using larger authorized datasets.</w:t>
      </w:r>
    </w:p>
    <w:p>
      <w:pPr>
        <w:pStyle w:val="Heading2"/>
      </w:pPr>
      <w:r>
        <w:t>6.6 Future Enhancements</w:t>
      </w:r>
    </w:p>
    <w:p>
      <w:pPr>
        <w:pStyle w:val="ListBullet"/>
        <w:spacing w:line="312" w:lineRule="auto"/>
        <w:ind w:left="360"/>
      </w:pPr>
      <w:r>
        <w:t>Add a controlled scan orchestration interface for authorized targets, with explicit scope confirmation and safe rate limits.</w:t>
      </w:r>
    </w:p>
    <w:p>
      <w:pPr>
        <w:pStyle w:val="ListBullet"/>
        <w:spacing w:line="312" w:lineRule="auto"/>
        <w:ind w:left="360"/>
      </w:pPr>
      <w:r>
        <w:t>Introduce role-based access control and verified tenant-level isolation for multiple customer organizations.</w:t>
      </w:r>
    </w:p>
    <w:p>
      <w:pPr>
        <w:pStyle w:val="ListBullet"/>
        <w:spacing w:line="312" w:lineRule="auto"/>
        <w:ind w:left="360"/>
      </w:pPr>
      <w:r>
        <w:t>Add integrations for additional scanner export formats while maintaining safe parsing and validation.</w:t>
      </w:r>
    </w:p>
    <w:p>
      <w:pPr>
        <w:pStyle w:val="ListBullet"/>
        <w:spacing w:line="312" w:lineRule="auto"/>
        <w:ind w:left="360"/>
      </w:pPr>
      <w:r>
        <w:t>Evaluate prioritization against CVSS data and business-defined risk criteria without mislabeling the custom score.</w:t>
      </w:r>
    </w:p>
    <w:p>
      <w:pPr>
        <w:pStyle w:val="ListBullet"/>
        <w:spacing w:line="312" w:lineRule="auto"/>
        <w:ind w:left="360"/>
      </w:pPr>
      <w:r>
        <w:t>Improve duplicate matching with configurable rules and reviewer feedback.</w:t>
      </w:r>
    </w:p>
    <w:p>
      <w:pPr>
        <w:pStyle w:val="ListBullet"/>
        <w:spacing w:line="312" w:lineRule="auto"/>
        <w:ind w:left="360"/>
      </w:pPr>
      <w:r>
        <w:t>Add scheduled reporting, notifications, backup and recovery procedures, and production deployment hardening.</w:t>
      </w:r>
    </w:p>
    <w:p>
      <w:pPr>
        <w:pStyle w:val="ListBullet"/>
        <w:spacing w:line="312" w:lineRule="auto"/>
        <w:ind w:left="360"/>
      </w:pPr>
      <w:r>
        <w:t>Conduct independent security testing and measure performance with larger synthetic or explicitly authorized datasets.</w:t>
      </w:r>
    </w:p>
    <w:p>
      <w:r>
        <w:br w:type="page"/>
      </w:r>
    </w:p>
    <w:p>
      <w:pPr>
        <w:pStyle w:val="Heading1"/>
      </w:pPr>
      <w:r>
        <w:t>REFERENCES</w:t>
      </w:r>
    </w:p>
    <w:p>
      <w:r>
        <w:rPr>
          <w:i w:val="0"/>
        </w:rPr>
        <w:t>[1] FutureCalls, “Internship training notes and VulnTrack implementation walkthrough,” information supplied for preparation of this report, 2026.</w:t>
      </w:r>
    </w:p>
    <w:p>
      <w:r>
        <w:rPr>
          <w:i w:val="0"/>
        </w:rPr>
        <w:t>[2] OWASP Foundation, “OWASP Top 10:2025,” https://owasp.org/Top10/ (accessed October 2026).</w:t>
      </w:r>
    </w:p>
    <w:p>
      <w:r>
        <w:rPr>
          <w:i w:val="0"/>
        </w:rPr>
        <w:t>[3] OWASP Foundation, “Web Security Testing Guide (WSTG),” https://owasp.org/www-project-web-security-testing-guide/ (accessed October 2026).</w:t>
      </w:r>
    </w:p>
    <w:p>
      <w:r>
        <w:rPr>
          <w:i w:val="0"/>
        </w:rPr>
        <w:t>[4] OWASP Foundation, “Zed Attack Proxy (ZAP),” https://www.zaproxy.org/ (accessed October 2026).</w:t>
      </w:r>
    </w:p>
    <w:p>
      <w:r>
        <w:rPr>
          <w:i w:val="0"/>
        </w:rPr>
        <w:t>[5] PortSwigger, “Burp Suite Documentation,” https://portswigger.net/burp/documentation (accessed October 2026).</w:t>
      </w:r>
    </w:p>
    <w:p>
      <w:r>
        <w:rPr>
          <w:i w:val="0"/>
        </w:rPr>
        <w:t>[6] Pallets Projects, “Flask Documentation,” https://flask.palletsprojects.com/ (accessed October 2026).</w:t>
      </w:r>
    </w:p>
    <w:p>
      <w:r>
        <w:rPr>
          <w:i w:val="0"/>
        </w:rPr>
        <w:t>[7] ReportLab, “ReportLab Documentation,” https://docs.reportlab.com/ (accessed October 2026).</w:t>
      </w:r>
    </w:p>
    <w:p>
      <w:r>
        <w:rPr>
          <w:i w:val="0"/>
        </w:rPr>
        <w:t>[8] Python Software Foundation, “Python Documentation,” https://docs.python.org/3/ (accessed October 2026).</w:t>
      </w:r>
    </w:p>
    <w:p>
      <w:r>
        <w:rPr>
          <w:i w:val="0"/>
        </w:rPr>
        <w:t>[9] pytest Development Team, “pytest Documentation,” https://docs.pytest.org/ (accessed October 2026).</w:t>
      </w:r>
    </w:p>
    <w:p>
      <w:r>
        <w:rPr>
          <w:i w:val="0"/>
        </w:rPr>
        <w:t>[10] OWASP Foundation, “Cross Site Scripting Prevention Cheat Sheet,” https://cheatsheetseries.owasp.org/cheatsheets/Cross_Site_Scripting_Prevention_Cheat_Sheet.html (accessed October 2026).</w:t>
      </w:r>
    </w:p>
    <w:p>
      <w:r>
        <w:br w:type="page"/>
      </w:r>
    </w:p>
    <w:p>
      <w:pPr>
        <w:pStyle w:val="Heading1"/>
      </w:pPr>
      <w:r>
        <w:t>APPENDIX I: INTERNSHIP DAY-TO-DAY ACTIVITIES</w:t>
      </w:r>
    </w:p>
    <w:p>
      <w:r>
        <w:rPr>
          <w:i w:val="0"/>
        </w:rPr>
        <w:t>The following activity log is transcribed and lightly normalized from the daily activity details supplied for the internship. Dates marked as leave or weekends are retained. The report does not infer activities for dates that were not included in the supplied log.</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6"/>
              </w:rPr>
              <w:t>Date</w:t>
            </w:r>
          </w:p>
        </w:tc>
        <w:tc>
          <w:tcPr>
            <w:tcW w:type="dxa" w:w="4680"/>
            <w:vAlign w:val="center"/>
            <w:tcMar>
              <w:top w:w="80" w:type="dxa"/>
              <w:start w:w="100" w:type="dxa"/>
              <w:bottom w:w="80" w:type="dxa"/>
              <w:end w:w="100" w:type="dxa"/>
            </w:tcMar>
            <w:shd w:fill="D9EAF7"/>
          </w:tcPr>
          <w:p>
            <w:pPr>
              <w:spacing w:after="20" w:before="20" w:line="252" w:lineRule="auto"/>
              <w:jc w:val="left"/>
            </w:pPr>
            <w:r>
              <w:rPr>
                <w:rFonts w:ascii="Times New Roman" w:hAnsi="Times New Roman"/>
                <w:b/>
                <w:sz w:val="16"/>
              </w:rPr>
              <w:t>Activity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11-May-2026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Company introduction and tour.</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12-May-2026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Started the course on Introduction to Cybersecurity.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13-May-2026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about the ten vulnerabilities listed under the OWASP Top 10.</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14-May-2026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web application testing using ZAP and how to prepare a report based on testing performed.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15-May-2026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Leave.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16-May-2026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17-May-2026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18-May-2026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computer fundamentals and generations of computers; installed ZAP for security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19-May-2026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Analyzed scan alerts and documented identified vulnerabilities and severity in a report.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20-May-2026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about common types of web application vulnerabilities.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21-May-2026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Performed another URL test using ZAP, reviewed scan results, and prepared a vulnerability assessment report.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22-May-2026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Continued learning computer fundamentals and basic concepts.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23-May-2026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24-May-2026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25-May-2026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Explored domains and career areas within cybersecurity.</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26-May-2026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cybersecurity fundamentals, including the Confidentiality, Integrity, and Availability (CIA) triad.</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27-May-2026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categories of cyber threats and their potential impact on systems and networks.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28-May-2026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OWASP Top 10 vulnerabilities and mapped previously identified web vulnerabilities to relevant categories.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29-May-2026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networking and firewall fundamentals and the basic methodology for website security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30-May-2026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31-May-2026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01-Jun-2026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networking and firewall fundamentals and the methodology for authorized web application security testing.</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02-Jun-2026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computer hardware and Active Directory fundamentals; created and configured a live Active Directory environment.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03-Jun-2026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authentication and authorization; observed login mechanisms and access control for different users.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04-Jun-2026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password policies and password hashing; reviewed how hashing supports secure credential storage.</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05-Jun-2026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cybersecurity concepts, OWASP vulnerabilities, and secure web practices.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06-Jun-2026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07-Jun-2026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08-Jun-2026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firewall rules and configurations, performed a basic configuration assessment, and documented observations.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09-Jun-2026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Continued firewall assessment by reviewing configuration parameters and identifying potential weaknesses.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10-Jun-2026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SQL Injection and examined vulnerable input handling in web applications.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11-Jun-2026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SQL Injection examples and analyzed how vulnerable inputs can cause unintended database queries.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12-Jun-2026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Studied XSS and how malicious scripts can affect vulnerable applications and users.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13-Jun-2026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14-Jun-2026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15-Jun-2026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Installed and configured Burp Suite; practiced intercepting and analyzing HTTP requests and responses.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16-Jun-2026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Tested VAPT vulnerabilities using Burp Suite, including malicious file upload and direct URL access vulnerabilities.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17-Jun-2026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Analyzed cookies and session tracking; reviewed secure handling of session information.</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18-Jun-2026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Practiced basic Linux commands used in authorized penetration-testing activities.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19-Jun-2026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Attended training on network security and firewall concepts.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20-Jun-2026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Saturday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21-Jun-2026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Sunday – no internship.</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22-Jun-2026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Prepared and finalized the Firewall Configuration Assessment Report.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23-Jun-2026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Performed vulnerability assessment activities, reviewed weaknesses, analyzed impact, and documented findings.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24-Jun-2026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Reviewed vulnerabilities from previous VAPT testing and their possible impact on web applications.</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25-Jun-2026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Learned about common security misconfigurations and how to identify them during vulnerability assessment.</w:t>
            </w:r>
          </w:p>
        </w:tc>
      </w:tr>
      <w:tr>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26-Jun-2026</w:t>
            </w:r>
          </w:p>
        </w:tc>
        <w:tc>
          <w:tcPr>
            <w:tcW w:type="dxa" w:w="4680"/>
            <w:vAlign w:val="center"/>
            <w:tcMar>
              <w:top w:w="80" w:type="dxa"/>
              <w:start w:w="100" w:type="dxa"/>
              <w:bottom w:w="80" w:type="dxa"/>
              <w:end w:w="100" w:type="dxa"/>
            </w:tcMar>
          </w:tcPr>
          <w:p>
            <w:pPr>
              <w:spacing w:after="20" w:before="20" w:line="252" w:lineRule="auto"/>
              <w:jc w:val="left"/>
            </w:pPr>
            <w:r>
              <w:rPr>
                <w:rFonts w:ascii="Times New Roman" w:hAnsi="Times New Roman"/>
                <w:sz w:val="16"/>
              </w:rPr>
              <w:t>Compiled and reviewed the firewall configuration and VAPT reports prepared during the internship.</w:t>
            </w:r>
          </w:p>
        </w:tc>
      </w:tr>
    </w:tbl>
    <w:p>
      <w:r>
        <w:br w:type="page"/>
      </w:r>
    </w:p>
    <w:p>
      <w:pPr>
        <w:pStyle w:val="Heading1"/>
      </w:pPr>
      <w:r>
        <w:t>APPENDIX II: TEST SUMMARY AND DEMONSTRATION DATA</w:t>
      </w:r>
    </w:p>
    <w:p>
      <w:pPr>
        <w:pStyle w:val="Heading2"/>
      </w:pPr>
      <w:r>
        <w:t>A. Automated verification summary</w:t>
      </w:r>
    </w:p>
    <w:p>
      <w:r>
        <w:rPr>
          <w:i w:val="0"/>
        </w:rPr>
        <w:t>The supplied pytest output reports 26 tests passed in 6.72 seconds. Test groups included assessment CRUD, authentication, comparison calculations, deduplication, OWASP mapping, PDF reports, risk scoring, vulnerability lifecycle, and ZAP report import. No failed tests were listed in the supplied output.</w:t>
      </w:r>
    </w:p>
    <w:p>
      <w:pPr>
        <w:pStyle w:val="Heading2"/>
      </w:pPr>
      <w:r>
        <w:t>B. End-to-end workflow summary</w:t>
      </w:r>
    </w:p>
    <w:p>
      <w:pPr>
        <w:pStyle w:val="ListBullet"/>
        <w:spacing w:line="312" w:lineRule="auto"/>
        <w:ind w:left="360"/>
      </w:pPr>
      <w:r>
        <w:t>CSRF token retrieval – successful.</w:t>
      </w:r>
    </w:p>
    <w:p>
      <w:pPr>
        <w:pStyle w:val="ListBullet"/>
        <w:spacing w:line="312" w:lineRule="auto"/>
        <w:ind w:left="360"/>
      </w:pPr>
      <w:r>
        <w:t>Login and dashboard redirect – successful.</w:t>
      </w:r>
    </w:p>
    <w:p>
      <w:pPr>
        <w:pStyle w:val="ListBullet"/>
        <w:spacing w:line="312" w:lineRule="auto"/>
        <w:ind w:left="360"/>
      </w:pPr>
      <w:r>
        <w:t>Assessment list – loaded and verified.</w:t>
      </w:r>
    </w:p>
    <w:p>
      <w:pPr>
        <w:pStyle w:val="ListBullet"/>
        <w:spacing w:line="312" w:lineRule="auto"/>
        <w:ind w:left="360"/>
      </w:pPr>
      <w:r>
        <w:t>Vulnerability repository – loaded and verified.</w:t>
      </w:r>
    </w:p>
    <w:p>
      <w:pPr>
        <w:pStyle w:val="ListBullet"/>
        <w:spacing w:line="312" w:lineRule="auto"/>
        <w:ind w:left="360"/>
      </w:pPr>
      <w:r>
        <w:t>Remediation tracker – loaded and verified.</w:t>
      </w:r>
    </w:p>
    <w:p>
      <w:pPr>
        <w:pStyle w:val="ListBullet"/>
        <w:spacing w:line="312" w:lineRule="auto"/>
        <w:ind w:left="360"/>
      </w:pPr>
      <w:r>
        <w:t>Before-and-after comparison – loaded and verified.</w:t>
      </w:r>
    </w:p>
    <w:p>
      <w:pPr>
        <w:pStyle w:val="ListBullet"/>
        <w:spacing w:line="312" w:lineRule="auto"/>
        <w:ind w:left="360"/>
      </w:pPr>
      <w:r>
        <w:t>VAPT PDF report generation – successful; reported file size 19,965 bytes.</w:t>
      </w:r>
    </w:p>
    <w:p>
      <w:pPr>
        <w:pStyle w:val="Heading2"/>
      </w:pPr>
      <w:r>
        <w:t>C. Demonstration data note</w:t>
      </w:r>
    </w:p>
    <w:p>
      <w:r>
        <w:rPr>
          <w:i w:val="0"/>
        </w:rPr>
        <w:t>The two assessment records and 25 findings are synthetic demonstration data. The described baseline and retest scenario is included to demonstrate how the application represents finding status and risk change. It does not represent a real security assessment of a customer system.</w:t>
      </w:r>
    </w:p>
    <w:p>
      <w:pPr>
        <w:pStyle w:val="Heading2"/>
      </w:pPr>
      <w:r>
        <w:t>D. Suggested screenshots to insert before submission</w:t>
      </w:r>
    </w:p>
    <w:p>
      <w:pPr>
        <w:pStyle w:val="ListBullet"/>
        <w:spacing w:line="312" w:lineRule="auto"/>
        <w:ind w:left="360"/>
      </w:pPr>
      <w:r>
        <w:t>Login screen and dashboard overview.</w:t>
      </w:r>
    </w:p>
    <w:p>
      <w:pPr>
        <w:pStyle w:val="ListBullet"/>
        <w:spacing w:line="312" w:lineRule="auto"/>
        <w:ind w:left="360"/>
      </w:pPr>
      <w:r>
        <w:t>Assessment creation and assessment detail page.</w:t>
      </w:r>
    </w:p>
    <w:p>
      <w:pPr>
        <w:pStyle w:val="ListBullet"/>
        <w:spacing w:line="312" w:lineRule="auto"/>
        <w:ind w:left="360"/>
      </w:pPr>
      <w:r>
        <w:t>Vulnerability repository with severity and status filters.</w:t>
      </w:r>
    </w:p>
    <w:p>
      <w:pPr>
        <w:pStyle w:val="ListBullet"/>
        <w:spacing w:line="312" w:lineRule="auto"/>
        <w:ind w:left="360"/>
      </w:pPr>
      <w:r>
        <w:t>ZAP JSON/XML import screen and imported sample findings.</w:t>
      </w:r>
    </w:p>
    <w:p>
      <w:pPr>
        <w:pStyle w:val="ListBullet"/>
        <w:spacing w:line="312" w:lineRule="auto"/>
        <w:ind w:left="360"/>
      </w:pPr>
      <w:r>
        <w:t>Finding detail page showing the risk-score calculation trace.</w:t>
      </w:r>
    </w:p>
    <w:p>
      <w:pPr>
        <w:pStyle w:val="ListBullet"/>
        <w:spacing w:line="312" w:lineRule="auto"/>
        <w:ind w:left="360"/>
      </w:pPr>
      <w:r>
        <w:t>OWASP mapping suggestion and duplicate fingerprint review.</w:t>
      </w:r>
    </w:p>
    <w:p>
      <w:pPr>
        <w:pStyle w:val="ListBullet"/>
        <w:spacing w:line="312" w:lineRule="auto"/>
        <w:ind w:left="360"/>
      </w:pPr>
      <w:r>
        <w:t>Remediation Kanban board and retest sign-off.</w:t>
      </w:r>
    </w:p>
    <w:p>
      <w:pPr>
        <w:pStyle w:val="ListBullet"/>
        <w:spacing w:line="312" w:lineRule="auto"/>
        <w:ind w:left="360"/>
      </w:pPr>
      <w:r>
        <w:t>Before-and-after comparison dashboard.</w:t>
      </w:r>
    </w:p>
    <w:p>
      <w:pPr>
        <w:pStyle w:val="ListBullet"/>
        <w:spacing w:line="312" w:lineRule="auto"/>
        <w:ind w:left="360"/>
      </w:pPr>
      <w:r>
        <w:t>Sample generated VAPT PDF report cover and findings page.</w:t>
      </w:r>
    </w:p>
    <w:p>
      <w:r>
        <w:rPr>
          <w:i w:val="0"/>
        </w:rPr>
        <w:t>Screenshots should be captured from the student's actual running application. Do not include real customer URLs, credentials, private vulnerability evidence, or other confidential data in the academic submission.</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VELLORE INSTITUTE OF TECHNOLOGY  |  SCHOOL OF COMPUTER SCIENCE AND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VulnTrack Internship Report – Updated</dc:title>
  <dc:subject>Industry Internship Report</dc:subject>
  <dc:creator>Madhumitha R (Madhumitha Ramasamy)</dc:creator>
  <cp:keywords>VAPT, cybersecurity, OWASP ZAP, vulnerability management, risk prioritization, FutureCalls</cp:keywords>
  <dc:description>generated by python-docx</dc:description>
  <cp:lastModifiedBy/>
  <cp:revision>1</cp:revision>
  <dcterms:created xsi:type="dcterms:W3CDTF">2013-12-23T23:15:00Z</dcterms:created>
  <dcterms:modified xsi:type="dcterms:W3CDTF">2013-12-23T23:15:00Z</dcterms:modified>
  <cp:category/>
</cp:coreProperties>
</file>