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F8A4D" w14:textId="77777777" w:rsidR="001D55BC" w:rsidRDefault="001D55BC" w:rsidP="00E14F2C">
      <w:pPr>
        <w:rPr>
          <w:lang w:eastAsia="en-GB"/>
        </w:rPr>
      </w:pPr>
    </w:p>
    <w:p w14:paraId="5D6F8A4E" w14:textId="77777777" w:rsidR="001D55BC" w:rsidRDefault="001D55BC" w:rsidP="00E14F2C">
      <w:pPr>
        <w:rPr>
          <w:lang w:eastAsia="en-GB"/>
        </w:rPr>
      </w:pPr>
    </w:p>
    <w:p w14:paraId="5D6F8A4F" w14:textId="77777777" w:rsidR="001D55BC" w:rsidRPr="00146063" w:rsidRDefault="00605E3E" w:rsidP="00E82C7D">
      <w:pPr>
        <w:jc w:val="center"/>
        <w:rPr>
          <w:sz w:val="28"/>
          <w:szCs w:val="28"/>
          <w:lang w:eastAsia="en-GB"/>
        </w:rPr>
      </w:pPr>
      <w:bookmarkStart w:id="0" w:name="_Toc215743831"/>
      <w:r w:rsidRPr="00146063">
        <w:rPr>
          <w:sz w:val="28"/>
          <w:szCs w:val="28"/>
          <w:lang w:eastAsia="en-GB"/>
        </w:rPr>
        <w:t>7COM1079-0901-2025 - Team Research and Development Project</w:t>
      </w:r>
      <w:bookmarkEnd w:id="0"/>
    </w:p>
    <w:p w14:paraId="5D6F8A50" w14:textId="77777777" w:rsidR="001D55BC" w:rsidRPr="00146063" w:rsidRDefault="001D55BC">
      <w:pPr>
        <w:rPr>
          <w:rFonts w:eastAsia="Times New Roman" w:cs="Times New Roman"/>
        </w:rPr>
      </w:pPr>
    </w:p>
    <w:p w14:paraId="5D6F8A51" w14:textId="77777777" w:rsidR="001D55BC" w:rsidRPr="00146063" w:rsidRDefault="001D55BC">
      <w:pPr>
        <w:rPr>
          <w:rFonts w:eastAsia="Times New Roman" w:cs="Times New Roman"/>
        </w:rPr>
      </w:pPr>
    </w:p>
    <w:p w14:paraId="5D6F8A52" w14:textId="044CD520" w:rsidR="001D55BC" w:rsidRPr="00146063" w:rsidRDefault="00605E3E">
      <w:pPr>
        <w:rPr>
          <w:rFonts w:asciiTheme="minorHAnsi" w:eastAsia="Times New Roman" w:hAnsiTheme="minorHAnsi"/>
          <w:b/>
          <w:bCs/>
        </w:rPr>
      </w:pPr>
      <w:r w:rsidRPr="00146063">
        <w:rPr>
          <w:rFonts w:eastAsia="Times New Roman" w:cs="Times New Roman"/>
        </w:rPr>
        <w:t xml:space="preserve">Final report title: </w:t>
      </w:r>
      <w:r w:rsidR="00817507" w:rsidRPr="00817507">
        <w:rPr>
          <w:rFonts w:eastAsia="Times New Roman"/>
          <w:b/>
          <w:bCs/>
        </w:rPr>
        <w:t>Comparing the Mean Daily Trading Volume of Samsung Electronics: Pre-2020 vs. Post-2020</w:t>
      </w:r>
    </w:p>
    <w:p w14:paraId="5D6F8A53" w14:textId="77777777" w:rsidR="001D55BC" w:rsidRPr="00146063" w:rsidRDefault="001D55BC">
      <w:pPr>
        <w:rPr>
          <w:rFonts w:eastAsia="Times New Roman" w:cs="Times New Roman"/>
        </w:rPr>
      </w:pPr>
    </w:p>
    <w:p w14:paraId="5D6F8A54" w14:textId="18267C7D" w:rsidR="001D55BC" w:rsidRPr="00146063" w:rsidRDefault="00605E3E">
      <w:pPr>
        <w:rPr>
          <w:rFonts w:eastAsia="Times New Roman" w:cs="Times New Roman"/>
          <w:lang w:val="en-US"/>
        </w:rPr>
      </w:pPr>
      <w:r w:rsidRPr="00146063">
        <w:rPr>
          <w:rFonts w:eastAsia="Times New Roman" w:cs="Times New Roman"/>
        </w:rPr>
        <w:t>Group ID:</w:t>
      </w:r>
      <w:r w:rsidRPr="00146063">
        <w:rPr>
          <w:rFonts w:eastAsia="Times New Roman" w:cs="Times New Roman"/>
          <w:lang w:val="en-US"/>
        </w:rPr>
        <w:t xml:space="preserve"> </w:t>
      </w:r>
      <w:r w:rsidR="002F1D0D" w:rsidRPr="00146063">
        <w:rPr>
          <w:rFonts w:eastAsia="Times New Roman" w:cs="Times New Roman"/>
        </w:rPr>
        <w:t>7COM1079-Group-A-</w:t>
      </w:r>
      <w:r w:rsidR="00EC4A41">
        <w:rPr>
          <w:rFonts w:eastAsia="Times New Roman" w:cs="Times New Roman"/>
        </w:rPr>
        <w:t>169</w:t>
      </w:r>
    </w:p>
    <w:p w14:paraId="5D6F8A55" w14:textId="77777777" w:rsidR="001D55BC" w:rsidRPr="00146063" w:rsidRDefault="001D55BC">
      <w:pPr>
        <w:rPr>
          <w:rFonts w:eastAsia="Times New Roman" w:cs="Times New Roman"/>
        </w:rPr>
      </w:pPr>
    </w:p>
    <w:p w14:paraId="5D6F8A56" w14:textId="596F6C7D" w:rsidR="001D55BC" w:rsidRPr="00146063" w:rsidRDefault="00605E3E">
      <w:pPr>
        <w:rPr>
          <w:rFonts w:eastAsia="Times New Roman" w:cs="Times New Roman"/>
          <w:lang w:val="en-US"/>
        </w:rPr>
      </w:pPr>
      <w:r w:rsidRPr="00146063">
        <w:rPr>
          <w:rFonts w:eastAsia="Times New Roman" w:cs="Times New Roman"/>
        </w:rPr>
        <w:t xml:space="preserve">Dataset number: </w:t>
      </w:r>
      <w:r w:rsidRPr="00146063">
        <w:rPr>
          <w:rFonts w:eastAsia="Times New Roman" w:cs="Times New Roman"/>
          <w:lang w:val="en-US"/>
        </w:rPr>
        <w:t>DS</w:t>
      </w:r>
      <w:r w:rsidR="00CF15D4">
        <w:rPr>
          <w:rFonts w:eastAsia="Times New Roman" w:cs="Times New Roman"/>
          <w:lang w:val="en-US"/>
        </w:rPr>
        <w:t>147</w:t>
      </w:r>
    </w:p>
    <w:p w14:paraId="5D6F8A57" w14:textId="77777777" w:rsidR="001D55BC" w:rsidRPr="00146063" w:rsidRDefault="001D55BC">
      <w:pPr>
        <w:rPr>
          <w:rFonts w:eastAsia="Times New Roman" w:cs="Times New Roman"/>
        </w:rPr>
      </w:pPr>
    </w:p>
    <w:p w14:paraId="2A065293" w14:textId="02828D77" w:rsidR="00106E0D" w:rsidRPr="00146063" w:rsidRDefault="00605E3E" w:rsidP="00106E0D">
      <w:pPr>
        <w:rPr>
          <w:rFonts w:eastAsia="Times New Roman"/>
          <w:lang w:val="en-US"/>
        </w:rPr>
      </w:pPr>
      <w:r w:rsidRPr="00146063">
        <w:rPr>
          <w:rFonts w:eastAsia="Times New Roman" w:cs="Times New Roman"/>
        </w:rPr>
        <w:t>Prepared by:</w:t>
      </w:r>
      <w:r w:rsidR="00106E0D" w:rsidRPr="00146063">
        <w:rPr>
          <w:rFonts w:eastAsia="Times New Roman" w:cs="Times New Roman"/>
        </w:rPr>
        <w:t xml:space="preserve"> </w:t>
      </w:r>
      <w:r w:rsidR="00BA0DC8">
        <w:rPr>
          <w:rFonts w:eastAsia="Times New Roman"/>
        </w:rPr>
        <w:t>Sai Venkata Sandeep Mygapula</w:t>
      </w:r>
      <w:r w:rsidR="00E86C1B" w:rsidRPr="00146063">
        <w:rPr>
          <w:rFonts w:eastAsia="Times New Roman"/>
        </w:rPr>
        <w:t xml:space="preserve"> [</w:t>
      </w:r>
      <w:r w:rsidRPr="00146063">
        <w:rPr>
          <w:rFonts w:eastAsia="Times New Roman"/>
          <w:lang w:val="en-US"/>
        </w:rPr>
        <w:t>2410</w:t>
      </w:r>
      <w:r w:rsidR="00BA0DC8">
        <w:rPr>
          <w:rFonts w:eastAsia="Times New Roman"/>
          <w:lang w:val="en-US"/>
        </w:rPr>
        <w:t>6331</w:t>
      </w:r>
      <w:r w:rsidRPr="00146063">
        <w:rPr>
          <w:rFonts w:eastAsia="Times New Roman"/>
          <w:lang w:val="en-US"/>
        </w:rPr>
        <w:t>]</w:t>
      </w:r>
    </w:p>
    <w:p w14:paraId="7F5E1F24" w14:textId="20C2EBFC" w:rsidR="00106E0D" w:rsidRPr="00146063" w:rsidRDefault="00D71385" w:rsidP="00106E0D">
      <w:pPr>
        <w:ind w:left="1276"/>
        <w:rPr>
          <w:rFonts w:eastAsia="Times New Roman"/>
          <w:lang w:val="en-US"/>
        </w:rPr>
      </w:pPr>
      <w:r w:rsidRPr="00D71385">
        <w:rPr>
          <w:rFonts w:eastAsia="Times New Roman"/>
        </w:rPr>
        <w:t xml:space="preserve">Satti Hemanth Krishna  Reddy </w:t>
      </w:r>
      <w:r w:rsidR="00E86C1B" w:rsidRPr="00146063">
        <w:rPr>
          <w:rFonts w:eastAsia="Times New Roman"/>
        </w:rPr>
        <w:t>[</w:t>
      </w:r>
      <w:r w:rsidR="00817BC9" w:rsidRPr="00817BC9">
        <w:rPr>
          <w:rFonts w:eastAsia="Times New Roman"/>
          <w:lang w:val="en-US"/>
        </w:rPr>
        <w:t>24162038</w:t>
      </w:r>
      <w:r w:rsidR="00605E3E" w:rsidRPr="00146063">
        <w:rPr>
          <w:rFonts w:eastAsia="Times New Roman"/>
          <w:lang w:val="en-US"/>
        </w:rPr>
        <w:t>]</w:t>
      </w:r>
    </w:p>
    <w:p w14:paraId="14C3AC8C" w14:textId="187B309E" w:rsidR="00106E0D" w:rsidRPr="00146063" w:rsidRDefault="00CB12B7" w:rsidP="00106E0D">
      <w:pPr>
        <w:ind w:left="1276"/>
        <w:rPr>
          <w:rFonts w:eastAsia="Times New Roman"/>
          <w:lang w:val="en-US"/>
        </w:rPr>
      </w:pPr>
      <w:r w:rsidRPr="00CB12B7">
        <w:rPr>
          <w:rFonts w:eastAsia="Times New Roman"/>
        </w:rPr>
        <w:t xml:space="preserve">Stenita Carline Sandhyagu </w:t>
      </w:r>
      <w:r w:rsidR="00605E3E" w:rsidRPr="00146063">
        <w:rPr>
          <w:rFonts w:eastAsia="Times New Roman"/>
          <w:lang w:val="en-US"/>
        </w:rPr>
        <w:t>[</w:t>
      </w:r>
      <w:r w:rsidR="00D71385" w:rsidRPr="00D71385">
        <w:rPr>
          <w:rFonts w:eastAsia="Times New Roman"/>
          <w:lang w:val="en-US"/>
        </w:rPr>
        <w:t>24105489</w:t>
      </w:r>
      <w:r w:rsidR="00605E3E" w:rsidRPr="00146063">
        <w:rPr>
          <w:rFonts w:eastAsia="Times New Roman"/>
          <w:lang w:val="en-US"/>
        </w:rPr>
        <w:t>]</w:t>
      </w:r>
    </w:p>
    <w:p w14:paraId="1A8A8C28" w14:textId="78B18AF2" w:rsidR="00106E0D" w:rsidRPr="00146063" w:rsidRDefault="00817BC9" w:rsidP="00106E0D">
      <w:pPr>
        <w:ind w:left="1276"/>
        <w:rPr>
          <w:rFonts w:eastAsia="Times New Roman"/>
          <w:lang w:val="en-US"/>
        </w:rPr>
      </w:pPr>
      <w:r w:rsidRPr="00817BC9">
        <w:rPr>
          <w:rFonts w:eastAsia="Times New Roman"/>
        </w:rPr>
        <w:t xml:space="preserve">Naga Sai Relli </w:t>
      </w:r>
      <w:r w:rsidR="00605E3E" w:rsidRPr="00146063">
        <w:rPr>
          <w:rFonts w:eastAsia="Times New Roman"/>
          <w:lang w:val="en-US"/>
        </w:rPr>
        <w:t>[</w:t>
      </w:r>
      <w:r w:rsidR="008F6BAD" w:rsidRPr="008F6BAD">
        <w:rPr>
          <w:rFonts w:eastAsia="Times New Roman"/>
          <w:lang w:val="en-US"/>
        </w:rPr>
        <w:t>24162169</w:t>
      </w:r>
      <w:r w:rsidR="00605E3E" w:rsidRPr="00146063">
        <w:rPr>
          <w:rFonts w:eastAsia="Times New Roman"/>
          <w:lang w:val="en-US"/>
        </w:rPr>
        <w:t>]</w:t>
      </w:r>
      <w:r w:rsidR="00605E3E" w:rsidRPr="00146063">
        <w:rPr>
          <w:rFonts w:eastAsia="Times New Roman"/>
        </w:rPr>
        <w:t xml:space="preserve"> </w:t>
      </w:r>
    </w:p>
    <w:p w14:paraId="5D6F8A5C" w14:textId="3D39AC4B" w:rsidR="001D55BC" w:rsidRPr="00146063" w:rsidRDefault="008F6BAD" w:rsidP="00106E0D">
      <w:pPr>
        <w:ind w:left="1276"/>
        <w:rPr>
          <w:rFonts w:eastAsia="Times New Roman"/>
          <w:lang w:val="en-US"/>
        </w:rPr>
      </w:pPr>
      <w:r w:rsidRPr="008F6BAD">
        <w:rPr>
          <w:rFonts w:eastAsia="Times New Roman"/>
        </w:rPr>
        <w:t xml:space="preserve">Dadu Nikhil kumar reddy </w:t>
      </w:r>
      <w:r w:rsidR="00605E3E" w:rsidRPr="00146063">
        <w:rPr>
          <w:rFonts w:eastAsia="Times New Roman"/>
          <w:lang w:val="en-US"/>
        </w:rPr>
        <w:t>[</w:t>
      </w:r>
      <w:r w:rsidR="00A079DC" w:rsidRPr="00A079DC">
        <w:rPr>
          <w:rFonts w:eastAsia="Times New Roman"/>
          <w:lang w:val="en-US"/>
        </w:rPr>
        <w:t>24092962</w:t>
      </w:r>
      <w:r w:rsidR="00E86C1B" w:rsidRPr="00146063">
        <w:rPr>
          <w:rFonts w:eastAsia="Times New Roman"/>
          <w:lang w:val="en-US"/>
        </w:rPr>
        <w:t>]</w:t>
      </w:r>
    </w:p>
    <w:p w14:paraId="5D6F8A5D" w14:textId="77777777" w:rsidR="001D55BC" w:rsidRPr="00146063" w:rsidRDefault="001D55BC">
      <w:pPr>
        <w:ind w:left="720"/>
        <w:rPr>
          <w:rFonts w:eastAsia="Times New Roman" w:cs="Times New Roman"/>
          <w:i/>
        </w:rPr>
      </w:pPr>
    </w:p>
    <w:p w14:paraId="5D6F8A5E" w14:textId="77777777" w:rsidR="001D55BC" w:rsidRPr="00146063" w:rsidRDefault="001D55BC">
      <w:pPr>
        <w:ind w:left="720"/>
        <w:rPr>
          <w:rFonts w:eastAsia="Times New Roman" w:cs="Times New Roman"/>
          <w:i/>
        </w:rPr>
      </w:pPr>
    </w:p>
    <w:p w14:paraId="5D6F8A5F" w14:textId="77777777" w:rsidR="001D55BC" w:rsidRPr="00146063" w:rsidRDefault="001D55BC">
      <w:pPr>
        <w:ind w:left="720"/>
        <w:rPr>
          <w:rFonts w:eastAsia="Times New Roman" w:cs="Times New Roman"/>
          <w:i/>
        </w:rPr>
      </w:pPr>
    </w:p>
    <w:p w14:paraId="5D6F8A60" w14:textId="77777777" w:rsidR="001D55BC" w:rsidRPr="00146063" w:rsidRDefault="001D55BC">
      <w:pPr>
        <w:ind w:left="720"/>
        <w:rPr>
          <w:rFonts w:eastAsia="Times New Roman" w:cs="Times New Roman"/>
          <w:i/>
        </w:rPr>
      </w:pPr>
    </w:p>
    <w:p w14:paraId="5D6F8A61" w14:textId="77777777" w:rsidR="001D55BC" w:rsidRPr="00146063" w:rsidRDefault="001D55BC">
      <w:pPr>
        <w:rPr>
          <w:rFonts w:eastAsia="Times New Roman" w:cs="Times New Roman"/>
        </w:rPr>
      </w:pPr>
    </w:p>
    <w:p w14:paraId="5D6F8A62" w14:textId="77777777" w:rsidR="001D55BC" w:rsidRPr="00146063" w:rsidRDefault="001D55BC">
      <w:pPr>
        <w:rPr>
          <w:rFonts w:eastAsia="Times New Roman" w:cs="Times New Roman"/>
        </w:rPr>
      </w:pPr>
    </w:p>
    <w:p w14:paraId="5D6F8A6A" w14:textId="77777777" w:rsidR="001D55BC" w:rsidRPr="00146063" w:rsidRDefault="001D55BC">
      <w:pPr>
        <w:rPr>
          <w:rFonts w:eastAsia="Times New Roman" w:cs="Times New Roman"/>
        </w:rPr>
      </w:pPr>
    </w:p>
    <w:p w14:paraId="5D6F8A6B" w14:textId="77777777" w:rsidR="001D55BC" w:rsidRPr="00146063" w:rsidRDefault="001D55BC">
      <w:pPr>
        <w:rPr>
          <w:rFonts w:eastAsia="Times New Roman" w:cs="Times New Roman"/>
        </w:rPr>
      </w:pPr>
    </w:p>
    <w:p w14:paraId="5D6F8A6C" w14:textId="77777777" w:rsidR="001D55BC" w:rsidRPr="00146063" w:rsidRDefault="00605E3E">
      <w:pPr>
        <w:jc w:val="center"/>
        <w:rPr>
          <w:rFonts w:eastAsia="Times New Roman" w:cs="Times New Roman"/>
        </w:rPr>
      </w:pPr>
      <w:r w:rsidRPr="00146063">
        <w:rPr>
          <w:rFonts w:eastAsia="Times New Roman" w:cs="Times New Roman"/>
        </w:rPr>
        <w:t>University of Hertfordshire</w:t>
      </w:r>
    </w:p>
    <w:p w14:paraId="5D6F8A6D" w14:textId="77777777" w:rsidR="001D55BC" w:rsidRPr="00146063" w:rsidRDefault="00605E3E">
      <w:pPr>
        <w:jc w:val="center"/>
        <w:rPr>
          <w:rFonts w:eastAsia="Times New Roman" w:cs="Times New Roman"/>
        </w:rPr>
      </w:pPr>
      <w:r w:rsidRPr="00146063">
        <w:rPr>
          <w:rFonts w:eastAsia="Times New Roman" w:cs="Times New Roman"/>
        </w:rPr>
        <w:t>Hatfield, 2025</w:t>
      </w:r>
    </w:p>
    <w:p w14:paraId="0767E8DB" w14:textId="77777777" w:rsidR="00C9623A" w:rsidRPr="00E5226A" w:rsidRDefault="00605E3E">
      <w:pPr>
        <w:rPr>
          <w:sz w:val="36"/>
          <w:szCs w:val="36"/>
        </w:rPr>
      </w:pPr>
      <w:r w:rsidRPr="00E5226A">
        <w:rPr>
          <w:sz w:val="36"/>
          <w:szCs w:val="36"/>
        </w:rPr>
        <w:br w:type="page"/>
      </w:r>
    </w:p>
    <w:sdt>
      <w:sdtPr>
        <w:rPr>
          <w:rFonts w:eastAsiaTheme="minorHAnsi" w:cstheme="minorBidi"/>
          <w:b w:val="0"/>
          <w:color w:val="auto"/>
          <w:kern w:val="2"/>
          <w:sz w:val="24"/>
          <w:szCs w:val="24"/>
          <w:lang w:val="en-GB"/>
          <w14:ligatures w14:val="standardContextual"/>
        </w:rPr>
        <w:id w:val="73023026"/>
        <w:docPartObj>
          <w:docPartGallery w:val="Table of Contents"/>
          <w:docPartUnique/>
        </w:docPartObj>
      </w:sdtPr>
      <w:sdtEndPr>
        <w:rPr>
          <w:bCs/>
          <w:noProof/>
        </w:rPr>
      </w:sdtEndPr>
      <w:sdtContent>
        <w:p w14:paraId="0B3E144C" w14:textId="5BFC8954" w:rsidR="00C9623A" w:rsidRDefault="00C9623A">
          <w:pPr>
            <w:pStyle w:val="TOCHeading"/>
          </w:pPr>
          <w:r>
            <w:t>Table of Contents</w:t>
          </w:r>
        </w:p>
        <w:p w14:paraId="0E37185B" w14:textId="40F34CDA" w:rsidR="001A3004" w:rsidRDefault="00C9623A">
          <w:pPr>
            <w:pStyle w:val="TOC1"/>
            <w:tabs>
              <w:tab w:val="left" w:pos="480"/>
              <w:tab w:val="right" w:leader="dot" w:pos="9016"/>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215852477" w:history="1">
            <w:r w:rsidR="001A3004" w:rsidRPr="00A20FE3">
              <w:rPr>
                <w:rStyle w:val="Hyperlink"/>
                <w:noProof/>
              </w:rPr>
              <w:t>1.</w:t>
            </w:r>
            <w:r w:rsidR="001A3004">
              <w:rPr>
                <w:rFonts w:asciiTheme="minorHAnsi" w:eastAsiaTheme="minorEastAsia" w:hAnsiTheme="minorHAnsi"/>
                <w:noProof/>
                <w:lang w:eastAsia="en-GB"/>
              </w:rPr>
              <w:tab/>
            </w:r>
            <w:r w:rsidR="001A3004" w:rsidRPr="00A20FE3">
              <w:rPr>
                <w:rStyle w:val="Hyperlink"/>
                <w:noProof/>
              </w:rPr>
              <w:t>Introduction</w:t>
            </w:r>
            <w:r w:rsidR="001A3004">
              <w:rPr>
                <w:noProof/>
                <w:webHidden/>
              </w:rPr>
              <w:tab/>
            </w:r>
            <w:r w:rsidR="001A3004">
              <w:rPr>
                <w:noProof/>
                <w:webHidden/>
              </w:rPr>
              <w:fldChar w:fldCharType="begin"/>
            </w:r>
            <w:r w:rsidR="001A3004">
              <w:rPr>
                <w:noProof/>
                <w:webHidden/>
              </w:rPr>
              <w:instrText xml:space="preserve"> PAGEREF _Toc215852477 \h </w:instrText>
            </w:r>
            <w:r w:rsidR="001A3004">
              <w:rPr>
                <w:noProof/>
                <w:webHidden/>
              </w:rPr>
            </w:r>
            <w:r w:rsidR="001A3004">
              <w:rPr>
                <w:noProof/>
                <w:webHidden/>
              </w:rPr>
              <w:fldChar w:fldCharType="separate"/>
            </w:r>
            <w:r w:rsidR="00DF7B1E">
              <w:rPr>
                <w:noProof/>
                <w:webHidden/>
              </w:rPr>
              <w:t>1</w:t>
            </w:r>
            <w:r w:rsidR="001A3004">
              <w:rPr>
                <w:noProof/>
                <w:webHidden/>
              </w:rPr>
              <w:fldChar w:fldCharType="end"/>
            </w:r>
          </w:hyperlink>
        </w:p>
        <w:p w14:paraId="72AE120E" w14:textId="37283FAE" w:rsidR="001A3004" w:rsidRDefault="001A3004">
          <w:pPr>
            <w:pStyle w:val="TOC2"/>
            <w:tabs>
              <w:tab w:val="right" w:leader="dot" w:pos="9016"/>
            </w:tabs>
            <w:rPr>
              <w:rFonts w:asciiTheme="minorHAnsi" w:eastAsiaTheme="minorEastAsia" w:hAnsiTheme="minorHAnsi"/>
              <w:noProof/>
              <w:lang w:eastAsia="en-GB"/>
            </w:rPr>
          </w:pPr>
          <w:hyperlink w:anchor="_Toc215852478" w:history="1">
            <w:r w:rsidRPr="00A20FE3">
              <w:rPr>
                <w:rStyle w:val="Hyperlink"/>
                <w:noProof/>
              </w:rPr>
              <w:t>1.1 Problem statement and research motivation</w:t>
            </w:r>
            <w:r>
              <w:rPr>
                <w:noProof/>
                <w:webHidden/>
              </w:rPr>
              <w:tab/>
            </w:r>
            <w:r>
              <w:rPr>
                <w:noProof/>
                <w:webHidden/>
              </w:rPr>
              <w:fldChar w:fldCharType="begin"/>
            </w:r>
            <w:r>
              <w:rPr>
                <w:noProof/>
                <w:webHidden/>
              </w:rPr>
              <w:instrText xml:space="preserve"> PAGEREF _Toc215852478 \h </w:instrText>
            </w:r>
            <w:r>
              <w:rPr>
                <w:noProof/>
                <w:webHidden/>
              </w:rPr>
            </w:r>
            <w:r>
              <w:rPr>
                <w:noProof/>
                <w:webHidden/>
              </w:rPr>
              <w:fldChar w:fldCharType="separate"/>
            </w:r>
            <w:r w:rsidR="00DF7B1E">
              <w:rPr>
                <w:noProof/>
                <w:webHidden/>
              </w:rPr>
              <w:t>1</w:t>
            </w:r>
            <w:r>
              <w:rPr>
                <w:noProof/>
                <w:webHidden/>
              </w:rPr>
              <w:fldChar w:fldCharType="end"/>
            </w:r>
          </w:hyperlink>
        </w:p>
        <w:p w14:paraId="1AF7895E" w14:textId="466BE9A9" w:rsidR="001A3004" w:rsidRDefault="001A3004">
          <w:pPr>
            <w:pStyle w:val="TOC2"/>
            <w:tabs>
              <w:tab w:val="right" w:leader="dot" w:pos="9016"/>
            </w:tabs>
            <w:rPr>
              <w:rFonts w:asciiTheme="minorHAnsi" w:eastAsiaTheme="minorEastAsia" w:hAnsiTheme="minorHAnsi"/>
              <w:noProof/>
              <w:lang w:eastAsia="en-GB"/>
            </w:rPr>
          </w:pPr>
          <w:hyperlink w:anchor="_Toc215852479" w:history="1">
            <w:r w:rsidRPr="00A20FE3">
              <w:rPr>
                <w:rStyle w:val="Hyperlink"/>
                <w:noProof/>
              </w:rPr>
              <w:t>1.2 The data set</w:t>
            </w:r>
            <w:r>
              <w:rPr>
                <w:noProof/>
                <w:webHidden/>
              </w:rPr>
              <w:tab/>
            </w:r>
            <w:r>
              <w:rPr>
                <w:noProof/>
                <w:webHidden/>
              </w:rPr>
              <w:fldChar w:fldCharType="begin"/>
            </w:r>
            <w:r>
              <w:rPr>
                <w:noProof/>
                <w:webHidden/>
              </w:rPr>
              <w:instrText xml:space="preserve"> PAGEREF _Toc215852479 \h </w:instrText>
            </w:r>
            <w:r>
              <w:rPr>
                <w:noProof/>
                <w:webHidden/>
              </w:rPr>
            </w:r>
            <w:r>
              <w:rPr>
                <w:noProof/>
                <w:webHidden/>
              </w:rPr>
              <w:fldChar w:fldCharType="separate"/>
            </w:r>
            <w:r w:rsidR="00DF7B1E">
              <w:rPr>
                <w:noProof/>
                <w:webHidden/>
              </w:rPr>
              <w:t>1</w:t>
            </w:r>
            <w:r>
              <w:rPr>
                <w:noProof/>
                <w:webHidden/>
              </w:rPr>
              <w:fldChar w:fldCharType="end"/>
            </w:r>
          </w:hyperlink>
        </w:p>
        <w:p w14:paraId="255D8C61" w14:textId="6FCB74AE" w:rsidR="001A3004" w:rsidRDefault="001A3004">
          <w:pPr>
            <w:pStyle w:val="TOC2"/>
            <w:tabs>
              <w:tab w:val="right" w:leader="dot" w:pos="9016"/>
            </w:tabs>
            <w:rPr>
              <w:rFonts w:asciiTheme="minorHAnsi" w:eastAsiaTheme="minorEastAsia" w:hAnsiTheme="minorHAnsi"/>
              <w:noProof/>
              <w:lang w:eastAsia="en-GB"/>
            </w:rPr>
          </w:pPr>
          <w:hyperlink w:anchor="_Toc215852480" w:history="1">
            <w:r w:rsidRPr="00A20FE3">
              <w:rPr>
                <w:rStyle w:val="Hyperlink"/>
                <w:noProof/>
              </w:rPr>
              <w:t>1.3 Research question</w:t>
            </w:r>
            <w:r>
              <w:rPr>
                <w:noProof/>
                <w:webHidden/>
              </w:rPr>
              <w:tab/>
            </w:r>
            <w:r>
              <w:rPr>
                <w:noProof/>
                <w:webHidden/>
              </w:rPr>
              <w:fldChar w:fldCharType="begin"/>
            </w:r>
            <w:r>
              <w:rPr>
                <w:noProof/>
                <w:webHidden/>
              </w:rPr>
              <w:instrText xml:space="preserve"> PAGEREF _Toc215852480 \h </w:instrText>
            </w:r>
            <w:r>
              <w:rPr>
                <w:noProof/>
                <w:webHidden/>
              </w:rPr>
            </w:r>
            <w:r>
              <w:rPr>
                <w:noProof/>
                <w:webHidden/>
              </w:rPr>
              <w:fldChar w:fldCharType="separate"/>
            </w:r>
            <w:r w:rsidR="00DF7B1E">
              <w:rPr>
                <w:noProof/>
                <w:webHidden/>
              </w:rPr>
              <w:t>1</w:t>
            </w:r>
            <w:r>
              <w:rPr>
                <w:noProof/>
                <w:webHidden/>
              </w:rPr>
              <w:fldChar w:fldCharType="end"/>
            </w:r>
          </w:hyperlink>
        </w:p>
        <w:p w14:paraId="10DF25AE" w14:textId="4C96CE6C" w:rsidR="001A3004" w:rsidRDefault="001A3004">
          <w:pPr>
            <w:pStyle w:val="TOC2"/>
            <w:tabs>
              <w:tab w:val="right" w:leader="dot" w:pos="9016"/>
            </w:tabs>
            <w:rPr>
              <w:rFonts w:asciiTheme="minorHAnsi" w:eastAsiaTheme="minorEastAsia" w:hAnsiTheme="minorHAnsi"/>
              <w:noProof/>
              <w:lang w:eastAsia="en-GB"/>
            </w:rPr>
          </w:pPr>
          <w:hyperlink w:anchor="_Toc215852481" w:history="1">
            <w:r w:rsidRPr="00A20FE3">
              <w:rPr>
                <w:rStyle w:val="Hyperlink"/>
                <w:noProof/>
              </w:rPr>
              <w:t>1.4 Null hypothesis and alternative hypothesis</w:t>
            </w:r>
            <w:r>
              <w:rPr>
                <w:noProof/>
                <w:webHidden/>
              </w:rPr>
              <w:tab/>
            </w:r>
            <w:r>
              <w:rPr>
                <w:noProof/>
                <w:webHidden/>
              </w:rPr>
              <w:fldChar w:fldCharType="begin"/>
            </w:r>
            <w:r>
              <w:rPr>
                <w:noProof/>
                <w:webHidden/>
              </w:rPr>
              <w:instrText xml:space="preserve"> PAGEREF _Toc215852481 \h </w:instrText>
            </w:r>
            <w:r>
              <w:rPr>
                <w:noProof/>
                <w:webHidden/>
              </w:rPr>
            </w:r>
            <w:r>
              <w:rPr>
                <w:noProof/>
                <w:webHidden/>
              </w:rPr>
              <w:fldChar w:fldCharType="separate"/>
            </w:r>
            <w:r w:rsidR="00DF7B1E">
              <w:rPr>
                <w:noProof/>
                <w:webHidden/>
              </w:rPr>
              <w:t>1</w:t>
            </w:r>
            <w:r>
              <w:rPr>
                <w:noProof/>
                <w:webHidden/>
              </w:rPr>
              <w:fldChar w:fldCharType="end"/>
            </w:r>
          </w:hyperlink>
        </w:p>
        <w:p w14:paraId="5BB53FC7" w14:textId="71E505BD" w:rsidR="001A3004" w:rsidRDefault="001A3004">
          <w:pPr>
            <w:pStyle w:val="TOC1"/>
            <w:tabs>
              <w:tab w:val="right" w:leader="dot" w:pos="9016"/>
            </w:tabs>
            <w:rPr>
              <w:rFonts w:asciiTheme="minorHAnsi" w:eastAsiaTheme="minorEastAsia" w:hAnsiTheme="minorHAnsi"/>
              <w:noProof/>
              <w:lang w:eastAsia="en-GB"/>
            </w:rPr>
          </w:pPr>
          <w:hyperlink w:anchor="_Toc215852482" w:history="1">
            <w:r w:rsidRPr="00A20FE3">
              <w:rPr>
                <w:rStyle w:val="Hyperlink"/>
                <w:noProof/>
              </w:rPr>
              <w:t>2. Background research</w:t>
            </w:r>
            <w:r>
              <w:rPr>
                <w:noProof/>
                <w:webHidden/>
              </w:rPr>
              <w:tab/>
            </w:r>
            <w:r>
              <w:rPr>
                <w:noProof/>
                <w:webHidden/>
              </w:rPr>
              <w:fldChar w:fldCharType="begin"/>
            </w:r>
            <w:r>
              <w:rPr>
                <w:noProof/>
                <w:webHidden/>
              </w:rPr>
              <w:instrText xml:space="preserve"> PAGEREF _Toc215852482 \h </w:instrText>
            </w:r>
            <w:r>
              <w:rPr>
                <w:noProof/>
                <w:webHidden/>
              </w:rPr>
            </w:r>
            <w:r>
              <w:rPr>
                <w:noProof/>
                <w:webHidden/>
              </w:rPr>
              <w:fldChar w:fldCharType="separate"/>
            </w:r>
            <w:r w:rsidR="00DF7B1E">
              <w:rPr>
                <w:noProof/>
                <w:webHidden/>
              </w:rPr>
              <w:t>2</w:t>
            </w:r>
            <w:r>
              <w:rPr>
                <w:noProof/>
                <w:webHidden/>
              </w:rPr>
              <w:fldChar w:fldCharType="end"/>
            </w:r>
          </w:hyperlink>
        </w:p>
        <w:p w14:paraId="535C9EA4" w14:textId="574EED7F" w:rsidR="001A3004" w:rsidRDefault="001A3004">
          <w:pPr>
            <w:pStyle w:val="TOC2"/>
            <w:tabs>
              <w:tab w:val="right" w:leader="dot" w:pos="9016"/>
            </w:tabs>
            <w:rPr>
              <w:rFonts w:asciiTheme="minorHAnsi" w:eastAsiaTheme="minorEastAsia" w:hAnsiTheme="minorHAnsi"/>
              <w:noProof/>
              <w:lang w:eastAsia="en-GB"/>
            </w:rPr>
          </w:pPr>
          <w:hyperlink w:anchor="_Toc215852483" w:history="1">
            <w:r w:rsidRPr="00A20FE3">
              <w:rPr>
                <w:rStyle w:val="Hyperlink"/>
                <w:noProof/>
              </w:rPr>
              <w:t>2.1 Research papers</w:t>
            </w:r>
            <w:r>
              <w:rPr>
                <w:noProof/>
                <w:webHidden/>
              </w:rPr>
              <w:tab/>
            </w:r>
            <w:r>
              <w:rPr>
                <w:noProof/>
                <w:webHidden/>
              </w:rPr>
              <w:fldChar w:fldCharType="begin"/>
            </w:r>
            <w:r>
              <w:rPr>
                <w:noProof/>
                <w:webHidden/>
              </w:rPr>
              <w:instrText xml:space="preserve"> PAGEREF _Toc215852483 \h </w:instrText>
            </w:r>
            <w:r>
              <w:rPr>
                <w:noProof/>
                <w:webHidden/>
              </w:rPr>
            </w:r>
            <w:r>
              <w:rPr>
                <w:noProof/>
                <w:webHidden/>
              </w:rPr>
              <w:fldChar w:fldCharType="separate"/>
            </w:r>
            <w:r w:rsidR="00DF7B1E">
              <w:rPr>
                <w:noProof/>
                <w:webHidden/>
              </w:rPr>
              <w:t>2</w:t>
            </w:r>
            <w:r>
              <w:rPr>
                <w:noProof/>
                <w:webHidden/>
              </w:rPr>
              <w:fldChar w:fldCharType="end"/>
            </w:r>
          </w:hyperlink>
        </w:p>
        <w:p w14:paraId="233EE241" w14:textId="593D368A" w:rsidR="001A3004" w:rsidRDefault="001A3004">
          <w:pPr>
            <w:pStyle w:val="TOC2"/>
            <w:tabs>
              <w:tab w:val="right" w:leader="dot" w:pos="9016"/>
            </w:tabs>
            <w:rPr>
              <w:rFonts w:asciiTheme="minorHAnsi" w:eastAsiaTheme="minorEastAsia" w:hAnsiTheme="minorHAnsi"/>
              <w:noProof/>
              <w:lang w:eastAsia="en-GB"/>
            </w:rPr>
          </w:pPr>
          <w:hyperlink w:anchor="_Toc215852484" w:history="1">
            <w:r w:rsidRPr="00A20FE3">
              <w:rPr>
                <w:rStyle w:val="Hyperlink"/>
                <w:iCs/>
                <w:noProof/>
              </w:rPr>
              <w:t xml:space="preserve">2.2 </w:t>
            </w:r>
            <w:r w:rsidRPr="00A20FE3">
              <w:rPr>
                <w:rStyle w:val="Hyperlink"/>
                <w:noProof/>
              </w:rPr>
              <w:t>Why RQ is of interest</w:t>
            </w:r>
            <w:r>
              <w:rPr>
                <w:noProof/>
                <w:webHidden/>
              </w:rPr>
              <w:tab/>
            </w:r>
            <w:r>
              <w:rPr>
                <w:noProof/>
                <w:webHidden/>
              </w:rPr>
              <w:fldChar w:fldCharType="begin"/>
            </w:r>
            <w:r>
              <w:rPr>
                <w:noProof/>
                <w:webHidden/>
              </w:rPr>
              <w:instrText xml:space="preserve"> PAGEREF _Toc215852484 \h </w:instrText>
            </w:r>
            <w:r>
              <w:rPr>
                <w:noProof/>
                <w:webHidden/>
              </w:rPr>
            </w:r>
            <w:r>
              <w:rPr>
                <w:noProof/>
                <w:webHidden/>
              </w:rPr>
              <w:fldChar w:fldCharType="separate"/>
            </w:r>
            <w:r w:rsidR="00DF7B1E">
              <w:rPr>
                <w:noProof/>
                <w:webHidden/>
              </w:rPr>
              <w:t>2</w:t>
            </w:r>
            <w:r>
              <w:rPr>
                <w:noProof/>
                <w:webHidden/>
              </w:rPr>
              <w:fldChar w:fldCharType="end"/>
            </w:r>
          </w:hyperlink>
        </w:p>
        <w:p w14:paraId="3E7AA7F0" w14:textId="7D0F8AD9" w:rsidR="001A3004" w:rsidRDefault="001A3004">
          <w:pPr>
            <w:pStyle w:val="TOC1"/>
            <w:tabs>
              <w:tab w:val="left" w:pos="480"/>
              <w:tab w:val="right" w:leader="dot" w:pos="9016"/>
            </w:tabs>
            <w:rPr>
              <w:rFonts w:asciiTheme="minorHAnsi" w:eastAsiaTheme="minorEastAsia" w:hAnsiTheme="minorHAnsi"/>
              <w:noProof/>
              <w:lang w:eastAsia="en-GB"/>
            </w:rPr>
          </w:pPr>
          <w:hyperlink w:anchor="_Toc215852485" w:history="1">
            <w:r w:rsidRPr="00A20FE3">
              <w:rPr>
                <w:rStyle w:val="Hyperlink"/>
                <w:noProof/>
              </w:rPr>
              <w:t>3.</w:t>
            </w:r>
            <w:r>
              <w:rPr>
                <w:rFonts w:asciiTheme="minorHAnsi" w:eastAsiaTheme="minorEastAsia" w:hAnsiTheme="minorHAnsi"/>
                <w:noProof/>
                <w:lang w:eastAsia="en-GB"/>
              </w:rPr>
              <w:tab/>
            </w:r>
            <w:r w:rsidRPr="00A20FE3">
              <w:rPr>
                <w:rStyle w:val="Hyperlink"/>
                <w:noProof/>
              </w:rPr>
              <w:t>Visualisation</w:t>
            </w:r>
            <w:r>
              <w:rPr>
                <w:noProof/>
                <w:webHidden/>
              </w:rPr>
              <w:tab/>
            </w:r>
            <w:r>
              <w:rPr>
                <w:noProof/>
                <w:webHidden/>
              </w:rPr>
              <w:fldChar w:fldCharType="begin"/>
            </w:r>
            <w:r>
              <w:rPr>
                <w:noProof/>
                <w:webHidden/>
              </w:rPr>
              <w:instrText xml:space="preserve"> PAGEREF _Toc215852485 \h </w:instrText>
            </w:r>
            <w:r>
              <w:rPr>
                <w:noProof/>
                <w:webHidden/>
              </w:rPr>
            </w:r>
            <w:r>
              <w:rPr>
                <w:noProof/>
                <w:webHidden/>
              </w:rPr>
              <w:fldChar w:fldCharType="separate"/>
            </w:r>
            <w:r w:rsidR="00DF7B1E">
              <w:rPr>
                <w:noProof/>
                <w:webHidden/>
              </w:rPr>
              <w:t>3</w:t>
            </w:r>
            <w:r>
              <w:rPr>
                <w:noProof/>
                <w:webHidden/>
              </w:rPr>
              <w:fldChar w:fldCharType="end"/>
            </w:r>
          </w:hyperlink>
        </w:p>
        <w:p w14:paraId="0289713E" w14:textId="5D118E84" w:rsidR="001A3004" w:rsidRDefault="001A3004">
          <w:pPr>
            <w:pStyle w:val="TOC2"/>
            <w:tabs>
              <w:tab w:val="right" w:leader="dot" w:pos="9016"/>
            </w:tabs>
            <w:rPr>
              <w:rFonts w:asciiTheme="minorHAnsi" w:eastAsiaTheme="minorEastAsia" w:hAnsiTheme="minorHAnsi"/>
              <w:noProof/>
              <w:lang w:eastAsia="en-GB"/>
            </w:rPr>
          </w:pPr>
          <w:hyperlink w:anchor="_Toc215852486" w:history="1">
            <w:r w:rsidRPr="00A20FE3">
              <w:rPr>
                <w:rStyle w:val="Hyperlink"/>
                <w:noProof/>
              </w:rPr>
              <w:t>3.1 Histogram of GPA (Normality Assessment)</w:t>
            </w:r>
            <w:r>
              <w:rPr>
                <w:noProof/>
                <w:webHidden/>
              </w:rPr>
              <w:tab/>
            </w:r>
            <w:r>
              <w:rPr>
                <w:noProof/>
                <w:webHidden/>
              </w:rPr>
              <w:fldChar w:fldCharType="begin"/>
            </w:r>
            <w:r>
              <w:rPr>
                <w:noProof/>
                <w:webHidden/>
              </w:rPr>
              <w:instrText xml:space="preserve"> PAGEREF _Toc215852486 \h </w:instrText>
            </w:r>
            <w:r>
              <w:rPr>
                <w:noProof/>
                <w:webHidden/>
              </w:rPr>
            </w:r>
            <w:r>
              <w:rPr>
                <w:noProof/>
                <w:webHidden/>
              </w:rPr>
              <w:fldChar w:fldCharType="separate"/>
            </w:r>
            <w:r w:rsidR="00DF7B1E">
              <w:rPr>
                <w:noProof/>
                <w:webHidden/>
              </w:rPr>
              <w:t>3</w:t>
            </w:r>
            <w:r>
              <w:rPr>
                <w:noProof/>
                <w:webHidden/>
              </w:rPr>
              <w:fldChar w:fldCharType="end"/>
            </w:r>
          </w:hyperlink>
        </w:p>
        <w:p w14:paraId="6DC9FCD6" w14:textId="48311C6D" w:rsidR="001A3004" w:rsidRDefault="001A3004">
          <w:pPr>
            <w:pStyle w:val="TOC2"/>
            <w:tabs>
              <w:tab w:val="right" w:leader="dot" w:pos="9016"/>
            </w:tabs>
            <w:rPr>
              <w:rFonts w:asciiTheme="minorHAnsi" w:eastAsiaTheme="minorEastAsia" w:hAnsiTheme="minorHAnsi"/>
              <w:noProof/>
              <w:lang w:eastAsia="en-GB"/>
            </w:rPr>
          </w:pPr>
          <w:hyperlink w:anchor="_Toc215852487" w:history="1">
            <w:r w:rsidRPr="00A20FE3">
              <w:rPr>
                <w:rStyle w:val="Hyperlink"/>
                <w:noProof/>
              </w:rPr>
              <w:t>3.2 Scatterplot of GPA vs Study Hours per Week</w:t>
            </w:r>
            <w:r>
              <w:rPr>
                <w:noProof/>
                <w:webHidden/>
              </w:rPr>
              <w:tab/>
            </w:r>
            <w:r>
              <w:rPr>
                <w:noProof/>
                <w:webHidden/>
              </w:rPr>
              <w:fldChar w:fldCharType="begin"/>
            </w:r>
            <w:r>
              <w:rPr>
                <w:noProof/>
                <w:webHidden/>
              </w:rPr>
              <w:instrText xml:space="preserve"> PAGEREF _Toc215852487 \h </w:instrText>
            </w:r>
            <w:r>
              <w:rPr>
                <w:noProof/>
                <w:webHidden/>
              </w:rPr>
            </w:r>
            <w:r>
              <w:rPr>
                <w:noProof/>
                <w:webHidden/>
              </w:rPr>
              <w:fldChar w:fldCharType="separate"/>
            </w:r>
            <w:r w:rsidR="00DF7B1E">
              <w:rPr>
                <w:noProof/>
                <w:webHidden/>
              </w:rPr>
              <w:t>3</w:t>
            </w:r>
            <w:r>
              <w:rPr>
                <w:noProof/>
                <w:webHidden/>
              </w:rPr>
              <w:fldChar w:fldCharType="end"/>
            </w:r>
          </w:hyperlink>
        </w:p>
        <w:p w14:paraId="78F5891D" w14:textId="1FC13448" w:rsidR="001A3004" w:rsidRDefault="001A3004">
          <w:pPr>
            <w:pStyle w:val="TOC2"/>
            <w:tabs>
              <w:tab w:val="right" w:leader="dot" w:pos="9016"/>
            </w:tabs>
            <w:rPr>
              <w:rFonts w:asciiTheme="minorHAnsi" w:eastAsiaTheme="minorEastAsia" w:hAnsiTheme="minorHAnsi"/>
              <w:noProof/>
              <w:lang w:eastAsia="en-GB"/>
            </w:rPr>
          </w:pPr>
          <w:hyperlink w:anchor="_Toc215852488" w:history="1">
            <w:r w:rsidRPr="00A20FE3">
              <w:rPr>
                <w:rStyle w:val="Hyperlink"/>
                <w:noProof/>
              </w:rPr>
              <w:t>3.3 Key observations summary</w:t>
            </w:r>
            <w:r>
              <w:rPr>
                <w:noProof/>
                <w:webHidden/>
              </w:rPr>
              <w:tab/>
            </w:r>
            <w:r>
              <w:rPr>
                <w:noProof/>
                <w:webHidden/>
              </w:rPr>
              <w:fldChar w:fldCharType="begin"/>
            </w:r>
            <w:r>
              <w:rPr>
                <w:noProof/>
                <w:webHidden/>
              </w:rPr>
              <w:instrText xml:space="preserve"> PAGEREF _Toc215852488 \h </w:instrText>
            </w:r>
            <w:r>
              <w:rPr>
                <w:noProof/>
                <w:webHidden/>
              </w:rPr>
            </w:r>
            <w:r>
              <w:rPr>
                <w:noProof/>
                <w:webHidden/>
              </w:rPr>
              <w:fldChar w:fldCharType="separate"/>
            </w:r>
            <w:r w:rsidR="00DF7B1E">
              <w:rPr>
                <w:noProof/>
                <w:webHidden/>
              </w:rPr>
              <w:t>4</w:t>
            </w:r>
            <w:r>
              <w:rPr>
                <w:noProof/>
                <w:webHidden/>
              </w:rPr>
              <w:fldChar w:fldCharType="end"/>
            </w:r>
          </w:hyperlink>
        </w:p>
        <w:p w14:paraId="7E9A198A" w14:textId="501195D7" w:rsidR="001A3004" w:rsidRDefault="001A3004">
          <w:pPr>
            <w:pStyle w:val="TOC1"/>
            <w:tabs>
              <w:tab w:val="left" w:pos="480"/>
              <w:tab w:val="right" w:leader="dot" w:pos="9016"/>
            </w:tabs>
            <w:rPr>
              <w:rFonts w:asciiTheme="minorHAnsi" w:eastAsiaTheme="minorEastAsia" w:hAnsiTheme="minorHAnsi"/>
              <w:noProof/>
              <w:lang w:eastAsia="en-GB"/>
            </w:rPr>
          </w:pPr>
          <w:hyperlink w:anchor="_Toc215852489" w:history="1">
            <w:r w:rsidRPr="00A20FE3">
              <w:rPr>
                <w:rStyle w:val="Hyperlink"/>
                <w:noProof/>
              </w:rPr>
              <w:t>4.</w:t>
            </w:r>
            <w:r>
              <w:rPr>
                <w:rFonts w:asciiTheme="minorHAnsi" w:eastAsiaTheme="minorEastAsia" w:hAnsiTheme="minorHAnsi"/>
                <w:noProof/>
                <w:lang w:eastAsia="en-GB"/>
              </w:rPr>
              <w:tab/>
            </w:r>
            <w:r w:rsidRPr="00A20FE3">
              <w:rPr>
                <w:rStyle w:val="Hyperlink"/>
                <w:noProof/>
              </w:rPr>
              <w:t>Analysis</w:t>
            </w:r>
            <w:r>
              <w:rPr>
                <w:noProof/>
                <w:webHidden/>
              </w:rPr>
              <w:tab/>
            </w:r>
            <w:r>
              <w:rPr>
                <w:noProof/>
                <w:webHidden/>
              </w:rPr>
              <w:fldChar w:fldCharType="begin"/>
            </w:r>
            <w:r>
              <w:rPr>
                <w:noProof/>
                <w:webHidden/>
              </w:rPr>
              <w:instrText xml:space="preserve"> PAGEREF _Toc215852489 \h </w:instrText>
            </w:r>
            <w:r>
              <w:rPr>
                <w:noProof/>
                <w:webHidden/>
              </w:rPr>
            </w:r>
            <w:r>
              <w:rPr>
                <w:noProof/>
                <w:webHidden/>
              </w:rPr>
              <w:fldChar w:fldCharType="separate"/>
            </w:r>
            <w:r w:rsidR="00DF7B1E">
              <w:rPr>
                <w:noProof/>
                <w:webHidden/>
              </w:rPr>
              <w:t>5</w:t>
            </w:r>
            <w:r>
              <w:rPr>
                <w:noProof/>
                <w:webHidden/>
              </w:rPr>
              <w:fldChar w:fldCharType="end"/>
            </w:r>
          </w:hyperlink>
        </w:p>
        <w:p w14:paraId="78D2B4A5" w14:textId="2CFF7572" w:rsidR="001A3004" w:rsidRDefault="001A3004">
          <w:pPr>
            <w:pStyle w:val="TOC2"/>
            <w:tabs>
              <w:tab w:val="right" w:leader="dot" w:pos="9016"/>
            </w:tabs>
            <w:rPr>
              <w:rFonts w:asciiTheme="minorHAnsi" w:eastAsiaTheme="minorEastAsia" w:hAnsiTheme="minorHAnsi"/>
              <w:noProof/>
              <w:lang w:eastAsia="en-GB"/>
            </w:rPr>
          </w:pPr>
          <w:hyperlink w:anchor="_Toc215852490" w:history="1">
            <w:r w:rsidRPr="00A20FE3">
              <w:rPr>
                <w:rStyle w:val="Hyperlink"/>
                <w:noProof/>
              </w:rPr>
              <w:t>4.1 Statistical test used</w:t>
            </w:r>
            <w:r>
              <w:rPr>
                <w:noProof/>
                <w:webHidden/>
              </w:rPr>
              <w:tab/>
            </w:r>
            <w:r>
              <w:rPr>
                <w:noProof/>
                <w:webHidden/>
              </w:rPr>
              <w:fldChar w:fldCharType="begin"/>
            </w:r>
            <w:r>
              <w:rPr>
                <w:noProof/>
                <w:webHidden/>
              </w:rPr>
              <w:instrText xml:space="preserve"> PAGEREF _Toc215852490 \h </w:instrText>
            </w:r>
            <w:r>
              <w:rPr>
                <w:noProof/>
                <w:webHidden/>
              </w:rPr>
            </w:r>
            <w:r>
              <w:rPr>
                <w:noProof/>
                <w:webHidden/>
              </w:rPr>
              <w:fldChar w:fldCharType="separate"/>
            </w:r>
            <w:r w:rsidR="00DF7B1E">
              <w:rPr>
                <w:noProof/>
                <w:webHidden/>
              </w:rPr>
              <w:t>5</w:t>
            </w:r>
            <w:r>
              <w:rPr>
                <w:noProof/>
                <w:webHidden/>
              </w:rPr>
              <w:fldChar w:fldCharType="end"/>
            </w:r>
          </w:hyperlink>
        </w:p>
        <w:p w14:paraId="46692556" w14:textId="1A765810" w:rsidR="001A3004" w:rsidRDefault="001A3004">
          <w:pPr>
            <w:pStyle w:val="TOC2"/>
            <w:tabs>
              <w:tab w:val="right" w:leader="dot" w:pos="9016"/>
            </w:tabs>
            <w:rPr>
              <w:rFonts w:asciiTheme="minorHAnsi" w:eastAsiaTheme="minorEastAsia" w:hAnsiTheme="minorHAnsi"/>
              <w:noProof/>
              <w:lang w:eastAsia="en-GB"/>
            </w:rPr>
          </w:pPr>
          <w:hyperlink w:anchor="_Toc215852491" w:history="1">
            <w:r w:rsidRPr="00A20FE3">
              <w:rPr>
                <w:rStyle w:val="Hyperlink"/>
                <w:noProof/>
              </w:rPr>
              <w:t>4.2 Hypothesis decision</w:t>
            </w:r>
            <w:r>
              <w:rPr>
                <w:noProof/>
                <w:webHidden/>
              </w:rPr>
              <w:tab/>
            </w:r>
            <w:r>
              <w:rPr>
                <w:noProof/>
                <w:webHidden/>
              </w:rPr>
              <w:fldChar w:fldCharType="begin"/>
            </w:r>
            <w:r>
              <w:rPr>
                <w:noProof/>
                <w:webHidden/>
              </w:rPr>
              <w:instrText xml:space="preserve"> PAGEREF _Toc215852491 \h </w:instrText>
            </w:r>
            <w:r>
              <w:rPr>
                <w:noProof/>
                <w:webHidden/>
              </w:rPr>
            </w:r>
            <w:r>
              <w:rPr>
                <w:noProof/>
                <w:webHidden/>
              </w:rPr>
              <w:fldChar w:fldCharType="separate"/>
            </w:r>
            <w:r w:rsidR="00DF7B1E">
              <w:rPr>
                <w:noProof/>
                <w:webHidden/>
              </w:rPr>
              <w:t>5</w:t>
            </w:r>
            <w:r>
              <w:rPr>
                <w:noProof/>
                <w:webHidden/>
              </w:rPr>
              <w:fldChar w:fldCharType="end"/>
            </w:r>
          </w:hyperlink>
        </w:p>
        <w:p w14:paraId="4ACA36C6" w14:textId="7C04ABDA" w:rsidR="001A3004" w:rsidRDefault="001A3004">
          <w:pPr>
            <w:pStyle w:val="TOC1"/>
            <w:tabs>
              <w:tab w:val="left" w:pos="480"/>
              <w:tab w:val="right" w:leader="dot" w:pos="9016"/>
            </w:tabs>
            <w:rPr>
              <w:rFonts w:asciiTheme="minorHAnsi" w:eastAsiaTheme="minorEastAsia" w:hAnsiTheme="minorHAnsi"/>
              <w:noProof/>
              <w:lang w:eastAsia="en-GB"/>
            </w:rPr>
          </w:pPr>
          <w:hyperlink w:anchor="_Toc215852492" w:history="1">
            <w:r w:rsidRPr="00A20FE3">
              <w:rPr>
                <w:rStyle w:val="Hyperlink"/>
                <w:noProof/>
              </w:rPr>
              <w:t>5.</w:t>
            </w:r>
            <w:r>
              <w:rPr>
                <w:rFonts w:asciiTheme="minorHAnsi" w:eastAsiaTheme="minorEastAsia" w:hAnsiTheme="minorHAnsi"/>
                <w:noProof/>
                <w:lang w:eastAsia="en-GB"/>
              </w:rPr>
              <w:tab/>
            </w:r>
            <w:r w:rsidRPr="00A20FE3">
              <w:rPr>
                <w:rStyle w:val="Hyperlink"/>
                <w:noProof/>
              </w:rPr>
              <w:t>Evaluation</w:t>
            </w:r>
            <w:r>
              <w:rPr>
                <w:noProof/>
                <w:webHidden/>
              </w:rPr>
              <w:tab/>
            </w:r>
            <w:r>
              <w:rPr>
                <w:noProof/>
                <w:webHidden/>
              </w:rPr>
              <w:fldChar w:fldCharType="begin"/>
            </w:r>
            <w:r>
              <w:rPr>
                <w:noProof/>
                <w:webHidden/>
              </w:rPr>
              <w:instrText xml:space="preserve"> PAGEREF _Toc215852492 \h </w:instrText>
            </w:r>
            <w:r>
              <w:rPr>
                <w:noProof/>
                <w:webHidden/>
              </w:rPr>
            </w:r>
            <w:r>
              <w:rPr>
                <w:noProof/>
                <w:webHidden/>
              </w:rPr>
              <w:fldChar w:fldCharType="separate"/>
            </w:r>
            <w:r w:rsidR="00DF7B1E">
              <w:rPr>
                <w:noProof/>
                <w:webHidden/>
              </w:rPr>
              <w:t>6</w:t>
            </w:r>
            <w:r>
              <w:rPr>
                <w:noProof/>
                <w:webHidden/>
              </w:rPr>
              <w:fldChar w:fldCharType="end"/>
            </w:r>
          </w:hyperlink>
        </w:p>
        <w:p w14:paraId="4AA41E4C" w14:textId="2899E141" w:rsidR="001A3004" w:rsidRDefault="001A3004">
          <w:pPr>
            <w:pStyle w:val="TOC2"/>
            <w:tabs>
              <w:tab w:val="right" w:leader="dot" w:pos="9016"/>
            </w:tabs>
            <w:rPr>
              <w:rFonts w:asciiTheme="minorHAnsi" w:eastAsiaTheme="minorEastAsia" w:hAnsiTheme="minorHAnsi"/>
              <w:noProof/>
              <w:lang w:eastAsia="en-GB"/>
            </w:rPr>
          </w:pPr>
          <w:hyperlink w:anchor="_Toc215852493" w:history="1">
            <w:r w:rsidRPr="00A20FE3">
              <w:rPr>
                <w:rStyle w:val="Hyperlink"/>
                <w:noProof/>
              </w:rPr>
              <w:t>5.1 What went well</w:t>
            </w:r>
            <w:r>
              <w:rPr>
                <w:noProof/>
                <w:webHidden/>
              </w:rPr>
              <w:tab/>
            </w:r>
            <w:r>
              <w:rPr>
                <w:noProof/>
                <w:webHidden/>
              </w:rPr>
              <w:fldChar w:fldCharType="begin"/>
            </w:r>
            <w:r>
              <w:rPr>
                <w:noProof/>
                <w:webHidden/>
              </w:rPr>
              <w:instrText xml:space="preserve"> PAGEREF _Toc215852493 \h </w:instrText>
            </w:r>
            <w:r>
              <w:rPr>
                <w:noProof/>
                <w:webHidden/>
              </w:rPr>
            </w:r>
            <w:r>
              <w:rPr>
                <w:noProof/>
                <w:webHidden/>
              </w:rPr>
              <w:fldChar w:fldCharType="separate"/>
            </w:r>
            <w:r w:rsidR="00DF7B1E">
              <w:rPr>
                <w:noProof/>
                <w:webHidden/>
              </w:rPr>
              <w:t>6</w:t>
            </w:r>
            <w:r>
              <w:rPr>
                <w:noProof/>
                <w:webHidden/>
              </w:rPr>
              <w:fldChar w:fldCharType="end"/>
            </w:r>
          </w:hyperlink>
        </w:p>
        <w:p w14:paraId="152B37AF" w14:textId="2638E87F" w:rsidR="001A3004" w:rsidRDefault="001A3004">
          <w:pPr>
            <w:pStyle w:val="TOC2"/>
            <w:tabs>
              <w:tab w:val="right" w:leader="dot" w:pos="9016"/>
            </w:tabs>
            <w:rPr>
              <w:rFonts w:asciiTheme="minorHAnsi" w:eastAsiaTheme="minorEastAsia" w:hAnsiTheme="minorHAnsi"/>
              <w:noProof/>
              <w:lang w:eastAsia="en-GB"/>
            </w:rPr>
          </w:pPr>
          <w:hyperlink w:anchor="_Toc215852494" w:history="1">
            <w:r w:rsidRPr="00A20FE3">
              <w:rPr>
                <w:rStyle w:val="Hyperlink"/>
                <w:noProof/>
              </w:rPr>
              <w:t>5.2 Points for improvement</w:t>
            </w:r>
            <w:r>
              <w:rPr>
                <w:noProof/>
                <w:webHidden/>
              </w:rPr>
              <w:tab/>
            </w:r>
            <w:r>
              <w:rPr>
                <w:noProof/>
                <w:webHidden/>
              </w:rPr>
              <w:fldChar w:fldCharType="begin"/>
            </w:r>
            <w:r>
              <w:rPr>
                <w:noProof/>
                <w:webHidden/>
              </w:rPr>
              <w:instrText xml:space="preserve"> PAGEREF _Toc215852494 \h </w:instrText>
            </w:r>
            <w:r>
              <w:rPr>
                <w:noProof/>
                <w:webHidden/>
              </w:rPr>
            </w:r>
            <w:r>
              <w:rPr>
                <w:noProof/>
                <w:webHidden/>
              </w:rPr>
              <w:fldChar w:fldCharType="separate"/>
            </w:r>
            <w:r w:rsidR="00DF7B1E">
              <w:rPr>
                <w:noProof/>
                <w:webHidden/>
              </w:rPr>
              <w:t>6</w:t>
            </w:r>
            <w:r>
              <w:rPr>
                <w:noProof/>
                <w:webHidden/>
              </w:rPr>
              <w:fldChar w:fldCharType="end"/>
            </w:r>
          </w:hyperlink>
        </w:p>
        <w:p w14:paraId="3603E188" w14:textId="4E4017B5" w:rsidR="001A3004" w:rsidRDefault="001A3004">
          <w:pPr>
            <w:pStyle w:val="TOC2"/>
            <w:tabs>
              <w:tab w:val="right" w:leader="dot" w:pos="9016"/>
            </w:tabs>
            <w:rPr>
              <w:rFonts w:asciiTheme="minorHAnsi" w:eastAsiaTheme="minorEastAsia" w:hAnsiTheme="minorHAnsi"/>
              <w:noProof/>
              <w:lang w:eastAsia="en-GB"/>
            </w:rPr>
          </w:pPr>
          <w:hyperlink w:anchor="_Toc215852495" w:history="1">
            <w:r w:rsidRPr="00A20FE3">
              <w:rPr>
                <w:rStyle w:val="Hyperlink"/>
                <w:noProof/>
              </w:rPr>
              <w:t>5.3 Group’s time management</w:t>
            </w:r>
            <w:r>
              <w:rPr>
                <w:noProof/>
                <w:webHidden/>
              </w:rPr>
              <w:tab/>
            </w:r>
            <w:r>
              <w:rPr>
                <w:noProof/>
                <w:webHidden/>
              </w:rPr>
              <w:fldChar w:fldCharType="begin"/>
            </w:r>
            <w:r>
              <w:rPr>
                <w:noProof/>
                <w:webHidden/>
              </w:rPr>
              <w:instrText xml:space="preserve"> PAGEREF _Toc215852495 \h </w:instrText>
            </w:r>
            <w:r>
              <w:rPr>
                <w:noProof/>
                <w:webHidden/>
              </w:rPr>
            </w:r>
            <w:r>
              <w:rPr>
                <w:noProof/>
                <w:webHidden/>
              </w:rPr>
              <w:fldChar w:fldCharType="separate"/>
            </w:r>
            <w:r w:rsidR="00DF7B1E">
              <w:rPr>
                <w:noProof/>
                <w:webHidden/>
              </w:rPr>
              <w:t>6</w:t>
            </w:r>
            <w:r>
              <w:rPr>
                <w:noProof/>
                <w:webHidden/>
              </w:rPr>
              <w:fldChar w:fldCharType="end"/>
            </w:r>
          </w:hyperlink>
        </w:p>
        <w:p w14:paraId="4DEFF7A5" w14:textId="54A97D56" w:rsidR="001A3004" w:rsidRDefault="001A3004">
          <w:pPr>
            <w:pStyle w:val="TOC2"/>
            <w:tabs>
              <w:tab w:val="right" w:leader="dot" w:pos="9016"/>
            </w:tabs>
            <w:rPr>
              <w:rFonts w:asciiTheme="minorHAnsi" w:eastAsiaTheme="minorEastAsia" w:hAnsiTheme="minorHAnsi"/>
              <w:noProof/>
              <w:lang w:eastAsia="en-GB"/>
            </w:rPr>
          </w:pPr>
          <w:hyperlink w:anchor="_Toc215852496" w:history="1">
            <w:r w:rsidRPr="00A20FE3">
              <w:rPr>
                <w:rStyle w:val="Hyperlink"/>
                <w:noProof/>
              </w:rPr>
              <w:t>5.4 Project’s overall judgement</w:t>
            </w:r>
            <w:r>
              <w:rPr>
                <w:noProof/>
                <w:webHidden/>
              </w:rPr>
              <w:tab/>
            </w:r>
            <w:r>
              <w:rPr>
                <w:noProof/>
                <w:webHidden/>
              </w:rPr>
              <w:fldChar w:fldCharType="begin"/>
            </w:r>
            <w:r>
              <w:rPr>
                <w:noProof/>
                <w:webHidden/>
              </w:rPr>
              <w:instrText xml:space="preserve"> PAGEREF _Toc215852496 \h </w:instrText>
            </w:r>
            <w:r>
              <w:rPr>
                <w:noProof/>
                <w:webHidden/>
              </w:rPr>
            </w:r>
            <w:r>
              <w:rPr>
                <w:noProof/>
                <w:webHidden/>
              </w:rPr>
              <w:fldChar w:fldCharType="separate"/>
            </w:r>
            <w:r w:rsidR="00DF7B1E">
              <w:rPr>
                <w:noProof/>
                <w:webHidden/>
              </w:rPr>
              <w:t>6</w:t>
            </w:r>
            <w:r>
              <w:rPr>
                <w:noProof/>
                <w:webHidden/>
              </w:rPr>
              <w:fldChar w:fldCharType="end"/>
            </w:r>
          </w:hyperlink>
        </w:p>
        <w:p w14:paraId="09FC5B99" w14:textId="218C140C" w:rsidR="001A3004" w:rsidRDefault="001A3004">
          <w:pPr>
            <w:pStyle w:val="TOC2"/>
            <w:tabs>
              <w:tab w:val="right" w:leader="dot" w:pos="9016"/>
            </w:tabs>
            <w:rPr>
              <w:rFonts w:asciiTheme="minorHAnsi" w:eastAsiaTheme="minorEastAsia" w:hAnsiTheme="minorHAnsi"/>
              <w:noProof/>
              <w:lang w:eastAsia="en-GB"/>
            </w:rPr>
          </w:pPr>
          <w:hyperlink w:anchor="_Toc215852497" w:history="1">
            <w:r w:rsidRPr="00A20FE3">
              <w:rPr>
                <w:rStyle w:val="Hyperlink"/>
                <w:noProof/>
              </w:rPr>
              <w:t>5.5 GitHub log commentary</w:t>
            </w:r>
            <w:r>
              <w:rPr>
                <w:noProof/>
                <w:webHidden/>
              </w:rPr>
              <w:tab/>
            </w:r>
            <w:r>
              <w:rPr>
                <w:noProof/>
                <w:webHidden/>
              </w:rPr>
              <w:fldChar w:fldCharType="begin"/>
            </w:r>
            <w:r>
              <w:rPr>
                <w:noProof/>
                <w:webHidden/>
              </w:rPr>
              <w:instrText xml:space="preserve"> PAGEREF _Toc215852497 \h </w:instrText>
            </w:r>
            <w:r>
              <w:rPr>
                <w:noProof/>
                <w:webHidden/>
              </w:rPr>
            </w:r>
            <w:r>
              <w:rPr>
                <w:noProof/>
                <w:webHidden/>
              </w:rPr>
              <w:fldChar w:fldCharType="separate"/>
            </w:r>
            <w:r w:rsidR="00DF7B1E">
              <w:rPr>
                <w:noProof/>
                <w:webHidden/>
              </w:rPr>
              <w:t>6</w:t>
            </w:r>
            <w:r>
              <w:rPr>
                <w:noProof/>
                <w:webHidden/>
              </w:rPr>
              <w:fldChar w:fldCharType="end"/>
            </w:r>
          </w:hyperlink>
        </w:p>
        <w:p w14:paraId="3152AA37" w14:textId="4563AAE5" w:rsidR="001A3004" w:rsidRDefault="001A3004">
          <w:pPr>
            <w:pStyle w:val="TOC1"/>
            <w:tabs>
              <w:tab w:val="left" w:pos="480"/>
              <w:tab w:val="right" w:leader="dot" w:pos="9016"/>
            </w:tabs>
            <w:rPr>
              <w:rFonts w:asciiTheme="minorHAnsi" w:eastAsiaTheme="minorEastAsia" w:hAnsiTheme="minorHAnsi"/>
              <w:noProof/>
              <w:lang w:eastAsia="en-GB"/>
            </w:rPr>
          </w:pPr>
          <w:hyperlink w:anchor="_Toc215852498" w:history="1">
            <w:r w:rsidRPr="00A20FE3">
              <w:rPr>
                <w:rStyle w:val="Hyperlink"/>
                <w:noProof/>
              </w:rPr>
              <w:t>6.</w:t>
            </w:r>
            <w:r>
              <w:rPr>
                <w:rFonts w:asciiTheme="minorHAnsi" w:eastAsiaTheme="minorEastAsia" w:hAnsiTheme="minorHAnsi"/>
                <w:noProof/>
                <w:lang w:eastAsia="en-GB"/>
              </w:rPr>
              <w:tab/>
            </w:r>
            <w:r w:rsidRPr="00A20FE3">
              <w:rPr>
                <w:rStyle w:val="Hyperlink"/>
                <w:noProof/>
              </w:rPr>
              <w:t>Conclusions</w:t>
            </w:r>
            <w:r>
              <w:rPr>
                <w:noProof/>
                <w:webHidden/>
              </w:rPr>
              <w:tab/>
            </w:r>
            <w:r>
              <w:rPr>
                <w:noProof/>
                <w:webHidden/>
              </w:rPr>
              <w:fldChar w:fldCharType="begin"/>
            </w:r>
            <w:r>
              <w:rPr>
                <w:noProof/>
                <w:webHidden/>
              </w:rPr>
              <w:instrText xml:space="preserve"> PAGEREF _Toc215852498 \h </w:instrText>
            </w:r>
            <w:r>
              <w:rPr>
                <w:noProof/>
                <w:webHidden/>
              </w:rPr>
            </w:r>
            <w:r>
              <w:rPr>
                <w:noProof/>
                <w:webHidden/>
              </w:rPr>
              <w:fldChar w:fldCharType="separate"/>
            </w:r>
            <w:r w:rsidR="00DF7B1E">
              <w:rPr>
                <w:noProof/>
                <w:webHidden/>
              </w:rPr>
              <w:t>7</w:t>
            </w:r>
            <w:r>
              <w:rPr>
                <w:noProof/>
                <w:webHidden/>
              </w:rPr>
              <w:fldChar w:fldCharType="end"/>
            </w:r>
          </w:hyperlink>
        </w:p>
        <w:p w14:paraId="4B58CB35" w14:textId="61E4D71C" w:rsidR="001A3004" w:rsidRDefault="001A3004">
          <w:pPr>
            <w:pStyle w:val="TOC2"/>
            <w:tabs>
              <w:tab w:val="right" w:leader="dot" w:pos="9016"/>
            </w:tabs>
            <w:rPr>
              <w:rFonts w:asciiTheme="minorHAnsi" w:eastAsiaTheme="minorEastAsia" w:hAnsiTheme="minorHAnsi"/>
              <w:noProof/>
              <w:lang w:eastAsia="en-GB"/>
            </w:rPr>
          </w:pPr>
          <w:hyperlink w:anchor="_Toc215852499" w:history="1">
            <w:r w:rsidRPr="00A20FE3">
              <w:rPr>
                <w:rStyle w:val="Hyperlink"/>
                <w:noProof/>
              </w:rPr>
              <w:t>6.1 Results explained</w:t>
            </w:r>
            <w:r>
              <w:rPr>
                <w:noProof/>
                <w:webHidden/>
              </w:rPr>
              <w:tab/>
            </w:r>
            <w:r>
              <w:rPr>
                <w:noProof/>
                <w:webHidden/>
              </w:rPr>
              <w:fldChar w:fldCharType="begin"/>
            </w:r>
            <w:r>
              <w:rPr>
                <w:noProof/>
                <w:webHidden/>
              </w:rPr>
              <w:instrText xml:space="preserve"> PAGEREF _Toc215852499 \h </w:instrText>
            </w:r>
            <w:r>
              <w:rPr>
                <w:noProof/>
                <w:webHidden/>
              </w:rPr>
            </w:r>
            <w:r>
              <w:rPr>
                <w:noProof/>
                <w:webHidden/>
              </w:rPr>
              <w:fldChar w:fldCharType="separate"/>
            </w:r>
            <w:r w:rsidR="00DF7B1E">
              <w:rPr>
                <w:noProof/>
                <w:webHidden/>
              </w:rPr>
              <w:t>7</w:t>
            </w:r>
            <w:r>
              <w:rPr>
                <w:noProof/>
                <w:webHidden/>
              </w:rPr>
              <w:fldChar w:fldCharType="end"/>
            </w:r>
          </w:hyperlink>
        </w:p>
        <w:p w14:paraId="2878982E" w14:textId="33FAC6E5" w:rsidR="001A3004" w:rsidRDefault="001A3004">
          <w:pPr>
            <w:pStyle w:val="TOC2"/>
            <w:tabs>
              <w:tab w:val="right" w:leader="dot" w:pos="9016"/>
            </w:tabs>
            <w:rPr>
              <w:rFonts w:asciiTheme="minorHAnsi" w:eastAsiaTheme="minorEastAsia" w:hAnsiTheme="minorHAnsi"/>
              <w:noProof/>
              <w:lang w:eastAsia="en-GB"/>
            </w:rPr>
          </w:pPr>
          <w:hyperlink w:anchor="_Toc215852500" w:history="1">
            <w:r w:rsidRPr="00A20FE3">
              <w:rPr>
                <w:rStyle w:val="Hyperlink"/>
                <w:noProof/>
              </w:rPr>
              <w:t>6.2 Interpretation of the results</w:t>
            </w:r>
            <w:r>
              <w:rPr>
                <w:noProof/>
                <w:webHidden/>
              </w:rPr>
              <w:tab/>
            </w:r>
            <w:r>
              <w:rPr>
                <w:noProof/>
                <w:webHidden/>
              </w:rPr>
              <w:fldChar w:fldCharType="begin"/>
            </w:r>
            <w:r>
              <w:rPr>
                <w:noProof/>
                <w:webHidden/>
              </w:rPr>
              <w:instrText xml:space="preserve"> PAGEREF _Toc215852500 \h </w:instrText>
            </w:r>
            <w:r>
              <w:rPr>
                <w:noProof/>
                <w:webHidden/>
              </w:rPr>
            </w:r>
            <w:r>
              <w:rPr>
                <w:noProof/>
                <w:webHidden/>
              </w:rPr>
              <w:fldChar w:fldCharType="separate"/>
            </w:r>
            <w:r w:rsidR="00DF7B1E">
              <w:rPr>
                <w:noProof/>
                <w:webHidden/>
              </w:rPr>
              <w:t>7</w:t>
            </w:r>
            <w:r>
              <w:rPr>
                <w:noProof/>
                <w:webHidden/>
              </w:rPr>
              <w:fldChar w:fldCharType="end"/>
            </w:r>
          </w:hyperlink>
        </w:p>
        <w:p w14:paraId="3572F414" w14:textId="29E556BC" w:rsidR="001A3004" w:rsidRDefault="001A3004">
          <w:pPr>
            <w:pStyle w:val="TOC2"/>
            <w:tabs>
              <w:tab w:val="right" w:leader="dot" w:pos="9016"/>
            </w:tabs>
            <w:rPr>
              <w:rFonts w:asciiTheme="minorHAnsi" w:eastAsiaTheme="minorEastAsia" w:hAnsiTheme="minorHAnsi"/>
              <w:noProof/>
              <w:lang w:eastAsia="en-GB"/>
            </w:rPr>
          </w:pPr>
          <w:hyperlink w:anchor="_Toc215852501" w:history="1">
            <w:r w:rsidRPr="00A20FE3">
              <w:rPr>
                <w:rStyle w:val="Hyperlink"/>
                <w:noProof/>
              </w:rPr>
              <w:t>6.3 Limitations and future work</w:t>
            </w:r>
            <w:r>
              <w:rPr>
                <w:noProof/>
                <w:webHidden/>
              </w:rPr>
              <w:tab/>
            </w:r>
            <w:r>
              <w:rPr>
                <w:noProof/>
                <w:webHidden/>
              </w:rPr>
              <w:fldChar w:fldCharType="begin"/>
            </w:r>
            <w:r>
              <w:rPr>
                <w:noProof/>
                <w:webHidden/>
              </w:rPr>
              <w:instrText xml:space="preserve"> PAGEREF _Toc215852501 \h </w:instrText>
            </w:r>
            <w:r>
              <w:rPr>
                <w:noProof/>
                <w:webHidden/>
              </w:rPr>
            </w:r>
            <w:r>
              <w:rPr>
                <w:noProof/>
                <w:webHidden/>
              </w:rPr>
              <w:fldChar w:fldCharType="separate"/>
            </w:r>
            <w:r w:rsidR="00DF7B1E">
              <w:rPr>
                <w:noProof/>
                <w:webHidden/>
              </w:rPr>
              <w:t>7</w:t>
            </w:r>
            <w:r>
              <w:rPr>
                <w:noProof/>
                <w:webHidden/>
              </w:rPr>
              <w:fldChar w:fldCharType="end"/>
            </w:r>
          </w:hyperlink>
        </w:p>
        <w:p w14:paraId="160A752A" w14:textId="6D43DD37" w:rsidR="001A3004" w:rsidRDefault="001A3004">
          <w:pPr>
            <w:pStyle w:val="TOC1"/>
            <w:tabs>
              <w:tab w:val="left" w:pos="480"/>
              <w:tab w:val="right" w:leader="dot" w:pos="9016"/>
            </w:tabs>
            <w:rPr>
              <w:rFonts w:asciiTheme="minorHAnsi" w:eastAsiaTheme="minorEastAsia" w:hAnsiTheme="minorHAnsi"/>
              <w:noProof/>
              <w:lang w:eastAsia="en-GB"/>
            </w:rPr>
          </w:pPr>
          <w:hyperlink w:anchor="_Toc215852502" w:history="1">
            <w:r w:rsidRPr="00A20FE3">
              <w:rPr>
                <w:rStyle w:val="Hyperlink"/>
                <w:noProof/>
              </w:rPr>
              <w:t>7.</w:t>
            </w:r>
            <w:r>
              <w:rPr>
                <w:rFonts w:asciiTheme="minorHAnsi" w:eastAsiaTheme="minorEastAsia" w:hAnsiTheme="minorHAnsi"/>
                <w:noProof/>
                <w:lang w:eastAsia="en-GB"/>
              </w:rPr>
              <w:tab/>
            </w:r>
            <w:r w:rsidRPr="00A20FE3">
              <w:rPr>
                <w:rStyle w:val="Hyperlink"/>
                <w:noProof/>
              </w:rPr>
              <w:t>References</w:t>
            </w:r>
            <w:r>
              <w:rPr>
                <w:noProof/>
                <w:webHidden/>
              </w:rPr>
              <w:tab/>
            </w:r>
            <w:r>
              <w:rPr>
                <w:noProof/>
                <w:webHidden/>
              </w:rPr>
              <w:fldChar w:fldCharType="begin"/>
            </w:r>
            <w:r>
              <w:rPr>
                <w:noProof/>
                <w:webHidden/>
              </w:rPr>
              <w:instrText xml:space="preserve"> PAGEREF _Toc215852502 \h </w:instrText>
            </w:r>
            <w:r>
              <w:rPr>
                <w:noProof/>
                <w:webHidden/>
              </w:rPr>
            </w:r>
            <w:r>
              <w:rPr>
                <w:noProof/>
                <w:webHidden/>
              </w:rPr>
              <w:fldChar w:fldCharType="separate"/>
            </w:r>
            <w:r w:rsidR="00DF7B1E">
              <w:rPr>
                <w:noProof/>
                <w:webHidden/>
              </w:rPr>
              <w:t>8</w:t>
            </w:r>
            <w:r>
              <w:rPr>
                <w:noProof/>
                <w:webHidden/>
              </w:rPr>
              <w:fldChar w:fldCharType="end"/>
            </w:r>
          </w:hyperlink>
        </w:p>
        <w:p w14:paraId="2A3D9431" w14:textId="5E37C16D" w:rsidR="001A3004" w:rsidRDefault="001A3004">
          <w:pPr>
            <w:pStyle w:val="TOC1"/>
            <w:tabs>
              <w:tab w:val="left" w:pos="480"/>
              <w:tab w:val="right" w:leader="dot" w:pos="9016"/>
            </w:tabs>
            <w:rPr>
              <w:rFonts w:asciiTheme="minorHAnsi" w:eastAsiaTheme="minorEastAsia" w:hAnsiTheme="minorHAnsi"/>
              <w:noProof/>
              <w:lang w:eastAsia="en-GB"/>
            </w:rPr>
          </w:pPr>
          <w:hyperlink w:anchor="_Toc215852503" w:history="1">
            <w:r w:rsidRPr="00A20FE3">
              <w:rPr>
                <w:rStyle w:val="Hyperlink"/>
                <w:noProof/>
              </w:rPr>
              <w:t>8.</w:t>
            </w:r>
            <w:r>
              <w:rPr>
                <w:rFonts w:asciiTheme="minorHAnsi" w:eastAsiaTheme="minorEastAsia" w:hAnsiTheme="minorHAnsi"/>
                <w:noProof/>
                <w:lang w:eastAsia="en-GB"/>
              </w:rPr>
              <w:tab/>
            </w:r>
            <w:r w:rsidRPr="00A20FE3">
              <w:rPr>
                <w:rStyle w:val="Hyperlink"/>
                <w:noProof/>
              </w:rPr>
              <w:t>Appendices</w:t>
            </w:r>
            <w:r>
              <w:rPr>
                <w:noProof/>
                <w:webHidden/>
              </w:rPr>
              <w:tab/>
            </w:r>
            <w:r>
              <w:rPr>
                <w:noProof/>
                <w:webHidden/>
              </w:rPr>
              <w:fldChar w:fldCharType="begin"/>
            </w:r>
            <w:r>
              <w:rPr>
                <w:noProof/>
                <w:webHidden/>
              </w:rPr>
              <w:instrText xml:space="preserve"> PAGEREF _Toc215852503 \h </w:instrText>
            </w:r>
            <w:r>
              <w:rPr>
                <w:noProof/>
                <w:webHidden/>
              </w:rPr>
            </w:r>
            <w:r>
              <w:rPr>
                <w:noProof/>
                <w:webHidden/>
              </w:rPr>
              <w:fldChar w:fldCharType="separate"/>
            </w:r>
            <w:r w:rsidR="00DF7B1E">
              <w:rPr>
                <w:noProof/>
                <w:webHidden/>
              </w:rPr>
              <w:t>9</w:t>
            </w:r>
            <w:r>
              <w:rPr>
                <w:noProof/>
                <w:webHidden/>
              </w:rPr>
              <w:fldChar w:fldCharType="end"/>
            </w:r>
          </w:hyperlink>
        </w:p>
        <w:p w14:paraId="176ADDAA" w14:textId="6E7BF942" w:rsidR="001A3004" w:rsidRDefault="001A3004">
          <w:pPr>
            <w:pStyle w:val="TOC2"/>
            <w:tabs>
              <w:tab w:val="right" w:leader="dot" w:pos="9016"/>
            </w:tabs>
            <w:rPr>
              <w:rFonts w:asciiTheme="minorHAnsi" w:eastAsiaTheme="minorEastAsia" w:hAnsiTheme="minorHAnsi"/>
              <w:noProof/>
              <w:lang w:eastAsia="en-GB"/>
            </w:rPr>
          </w:pPr>
          <w:hyperlink w:anchor="_Toc215852504" w:history="1">
            <w:r w:rsidRPr="00A20FE3">
              <w:rPr>
                <w:rStyle w:val="Hyperlink"/>
                <w:noProof/>
              </w:rPr>
              <w:t>Appendix A – R code</w:t>
            </w:r>
            <w:r>
              <w:rPr>
                <w:noProof/>
                <w:webHidden/>
              </w:rPr>
              <w:tab/>
            </w:r>
            <w:r>
              <w:rPr>
                <w:noProof/>
                <w:webHidden/>
              </w:rPr>
              <w:fldChar w:fldCharType="begin"/>
            </w:r>
            <w:r>
              <w:rPr>
                <w:noProof/>
                <w:webHidden/>
              </w:rPr>
              <w:instrText xml:space="preserve"> PAGEREF _Toc215852504 \h </w:instrText>
            </w:r>
            <w:r>
              <w:rPr>
                <w:noProof/>
                <w:webHidden/>
              </w:rPr>
            </w:r>
            <w:r>
              <w:rPr>
                <w:noProof/>
                <w:webHidden/>
              </w:rPr>
              <w:fldChar w:fldCharType="separate"/>
            </w:r>
            <w:r w:rsidR="00DF7B1E">
              <w:rPr>
                <w:noProof/>
                <w:webHidden/>
              </w:rPr>
              <w:t>9</w:t>
            </w:r>
            <w:r>
              <w:rPr>
                <w:noProof/>
                <w:webHidden/>
              </w:rPr>
              <w:fldChar w:fldCharType="end"/>
            </w:r>
          </w:hyperlink>
        </w:p>
        <w:p w14:paraId="79C68FA2" w14:textId="645CB78F" w:rsidR="001A3004" w:rsidRDefault="001A3004">
          <w:pPr>
            <w:pStyle w:val="TOC2"/>
            <w:tabs>
              <w:tab w:val="right" w:leader="dot" w:pos="9016"/>
            </w:tabs>
            <w:rPr>
              <w:rFonts w:asciiTheme="minorHAnsi" w:eastAsiaTheme="minorEastAsia" w:hAnsiTheme="minorHAnsi"/>
              <w:noProof/>
              <w:lang w:eastAsia="en-GB"/>
            </w:rPr>
          </w:pPr>
          <w:hyperlink w:anchor="_Toc215852505" w:history="1">
            <w:r w:rsidRPr="00A20FE3">
              <w:rPr>
                <w:rStyle w:val="Hyperlink"/>
                <w:noProof/>
              </w:rPr>
              <w:t>Appendix B – GitHub screenshots</w:t>
            </w:r>
            <w:r>
              <w:rPr>
                <w:noProof/>
                <w:webHidden/>
              </w:rPr>
              <w:tab/>
            </w:r>
            <w:r>
              <w:rPr>
                <w:noProof/>
                <w:webHidden/>
              </w:rPr>
              <w:fldChar w:fldCharType="begin"/>
            </w:r>
            <w:r>
              <w:rPr>
                <w:noProof/>
                <w:webHidden/>
              </w:rPr>
              <w:instrText xml:space="preserve"> PAGEREF _Toc215852505 \h </w:instrText>
            </w:r>
            <w:r>
              <w:rPr>
                <w:noProof/>
                <w:webHidden/>
              </w:rPr>
            </w:r>
            <w:r>
              <w:rPr>
                <w:noProof/>
                <w:webHidden/>
              </w:rPr>
              <w:fldChar w:fldCharType="separate"/>
            </w:r>
            <w:r w:rsidR="00DF7B1E">
              <w:rPr>
                <w:noProof/>
                <w:webHidden/>
              </w:rPr>
              <w:t>11</w:t>
            </w:r>
            <w:r>
              <w:rPr>
                <w:noProof/>
                <w:webHidden/>
              </w:rPr>
              <w:fldChar w:fldCharType="end"/>
            </w:r>
          </w:hyperlink>
        </w:p>
        <w:p w14:paraId="5D6F8A99" w14:textId="518121A0" w:rsidR="00E82C7D" w:rsidRDefault="00C9623A">
          <w:r>
            <w:rPr>
              <w:b/>
              <w:bCs/>
              <w:noProof/>
            </w:rPr>
            <w:fldChar w:fldCharType="end"/>
          </w:r>
        </w:p>
      </w:sdtContent>
    </w:sdt>
    <w:p w14:paraId="0DC475CF" w14:textId="77777777" w:rsidR="00146063" w:rsidRDefault="00E82C7D" w:rsidP="00E82C7D">
      <w:pPr>
        <w:sectPr w:rsidR="00146063" w:rsidSect="00146063">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fmt="lowerRoman" w:start="1"/>
          <w:cols w:space="708"/>
          <w:titlePg/>
          <w:docGrid w:linePitch="360"/>
        </w:sectPr>
      </w:pPr>
      <w:r>
        <w:br w:type="page"/>
      </w:r>
    </w:p>
    <w:p w14:paraId="5D6F8A9F" w14:textId="648B3E0A" w:rsidR="001D55BC" w:rsidRPr="00CE4023" w:rsidRDefault="00CE4023" w:rsidP="00CE4023">
      <w:pPr>
        <w:pStyle w:val="Heading1"/>
        <w:numPr>
          <w:ilvl w:val="0"/>
          <w:numId w:val="3"/>
        </w:numPr>
      </w:pPr>
      <w:bookmarkStart w:id="1" w:name="_Toc215852477"/>
      <w:r>
        <w:lastRenderedPageBreak/>
        <w:t>Introduction</w:t>
      </w:r>
      <w:bookmarkEnd w:id="1"/>
    </w:p>
    <w:p w14:paraId="19BE2B9A" w14:textId="6FE99D15" w:rsidR="004C143E" w:rsidRPr="004C143E" w:rsidRDefault="00CE4023" w:rsidP="00F717AC">
      <w:pPr>
        <w:pStyle w:val="Heading2"/>
      </w:pPr>
      <w:bookmarkStart w:id="2" w:name="_Toc215852478"/>
      <w:r>
        <w:t xml:space="preserve">1.1 </w:t>
      </w:r>
      <w:r w:rsidR="00605E3E">
        <w:t>Problem statement and research motivation</w:t>
      </w:r>
      <w:bookmarkEnd w:id="2"/>
      <w:r w:rsidR="00605E3E">
        <w:t xml:space="preserve"> </w:t>
      </w:r>
    </w:p>
    <w:p w14:paraId="54F1BB7F" w14:textId="1039F077" w:rsidR="004C143E" w:rsidRPr="004C143E" w:rsidRDefault="00CE62D1" w:rsidP="004C143E">
      <w:pPr>
        <w:ind w:left="720"/>
        <w:rPr>
          <w:rFonts w:eastAsia="Times New Roman" w:cs="Times New Roman"/>
        </w:rPr>
      </w:pPr>
      <w:r w:rsidRPr="00CE62D1">
        <w:rPr>
          <w:rFonts w:eastAsia="Times New Roman" w:cs="Times New Roman"/>
          <w:color w:val="000000" w:themeColor="text1"/>
        </w:rPr>
        <w:t>Trading volume is a key indicator of market liquidity and investor participation. Major global disruptions—particularly at the beginning of 2020—created uncertainty that may have influenced trading behaviour in equity markets. Understanding whether trading activity changed after 2020 provides insight into how markets reacted during this period. Prior research has shown that crisis conditions can significantly alter trading patterns (Kim and Park, 2021), suggesting that such effects may also be observable at the firm level. This study investigates whether Samsung Electronics, one of the most actively traded firms in Asia, experienced a measurable shift in daily trading volume after 2020</w:t>
      </w:r>
      <w:r w:rsidR="008B3E81" w:rsidRPr="008B3E81">
        <w:rPr>
          <w:rFonts w:eastAsia="Times New Roman" w:cs="Times New Roman"/>
          <w:color w:val="000000" w:themeColor="text1"/>
        </w:rPr>
        <w:t>.</w:t>
      </w:r>
    </w:p>
    <w:p w14:paraId="5D6F8AA3" w14:textId="515BD47A" w:rsidR="001D55BC" w:rsidRPr="00AA5F43" w:rsidRDefault="00CE4023" w:rsidP="00F717AC">
      <w:pPr>
        <w:pStyle w:val="Heading2"/>
      </w:pPr>
      <w:bookmarkStart w:id="3" w:name="_Toc215852479"/>
      <w:r>
        <w:t xml:space="preserve">1.2 </w:t>
      </w:r>
      <w:r w:rsidR="00605E3E" w:rsidRPr="004C143E">
        <w:t>The data set</w:t>
      </w:r>
      <w:bookmarkEnd w:id="3"/>
      <w:r w:rsidR="00605E3E" w:rsidRPr="004C143E">
        <w:t xml:space="preserve"> </w:t>
      </w:r>
    </w:p>
    <w:p w14:paraId="28CE8C39" w14:textId="68577DE2" w:rsidR="00CE4023" w:rsidRDefault="00A36F68" w:rsidP="00CE4023">
      <w:pPr>
        <w:ind w:left="720"/>
        <w:rPr>
          <w:rFonts w:eastAsia="Times New Roman" w:cs="Times New Roman"/>
        </w:rPr>
      </w:pPr>
      <w:r w:rsidRPr="00A36F68">
        <w:rPr>
          <w:rFonts w:eastAsia="Times New Roman" w:cs="Times New Roman"/>
        </w:rPr>
        <w:t>The dataset contains 1,505 daily observations of Samsung Electronics stock, including variables such as Open, High, Low, Close, Adjusted Close, and Volume. The dependent variable in this study is daily trading volume, and the independent variable is period (pre-2020 vs post-2020). A binary factor variable was created to distinguish dates before 1 January 2020 from those after. Log(Volume + 1) was computed to reduce skewness and support statistical testing.</w:t>
      </w:r>
      <w:r w:rsidR="008F296E" w:rsidRPr="008F296E">
        <w:rPr>
          <w:rFonts w:eastAsia="Times New Roman" w:cs="Times New Roman"/>
        </w:rPr>
        <w:t>.</w:t>
      </w:r>
    </w:p>
    <w:p w14:paraId="5D6F8AA4" w14:textId="446985FC" w:rsidR="001D55BC" w:rsidRPr="00F717AC" w:rsidRDefault="00CE4023" w:rsidP="00F717AC">
      <w:pPr>
        <w:pStyle w:val="Heading2"/>
        <w:rPr>
          <w:rFonts w:eastAsia="Times New Roman" w:cs="Times New Roman"/>
        </w:rPr>
      </w:pPr>
      <w:bookmarkStart w:id="4" w:name="_Toc215852480"/>
      <w:r w:rsidRPr="00F717AC">
        <w:rPr>
          <w:rStyle w:val="Heading2Char"/>
          <w:b/>
          <w:bCs/>
        </w:rPr>
        <w:t xml:space="preserve">1.3 </w:t>
      </w:r>
      <w:r w:rsidR="00605E3E" w:rsidRPr="00F717AC">
        <w:rPr>
          <w:rStyle w:val="Heading2Char"/>
          <w:b/>
          <w:bCs/>
        </w:rPr>
        <w:t>Research question</w:t>
      </w:r>
      <w:bookmarkEnd w:id="4"/>
      <w:r w:rsidR="00605E3E" w:rsidRPr="00F717AC">
        <w:rPr>
          <w:rStyle w:val="Heading2Char"/>
          <w:b/>
          <w:bCs/>
        </w:rPr>
        <w:t xml:space="preserve"> </w:t>
      </w:r>
    </w:p>
    <w:p w14:paraId="3CCC9FDB" w14:textId="327878FC" w:rsidR="00AA5F43" w:rsidRPr="00AA5F43" w:rsidRDefault="0000461C" w:rsidP="00AA5F43">
      <w:pPr>
        <w:ind w:left="720"/>
        <w:rPr>
          <w:rFonts w:eastAsia="Times New Roman" w:cs="Times New Roman"/>
        </w:rPr>
      </w:pPr>
      <w:r w:rsidRPr="0000461C">
        <w:rPr>
          <w:rFonts w:eastAsia="Times New Roman" w:cs="Times New Roman"/>
        </w:rPr>
        <w:t>Is there a difference in the mean daily trading volume of Samsung Electronics between the pre-2020 period and the post-2020 period</w:t>
      </w:r>
      <w:r w:rsidR="0064667F" w:rsidRPr="0064667F">
        <w:rPr>
          <w:rFonts w:eastAsia="Times New Roman" w:cs="Times New Roman"/>
        </w:rPr>
        <w:t>?</w:t>
      </w:r>
    </w:p>
    <w:p w14:paraId="5D6F8AA5" w14:textId="30371CDA" w:rsidR="001D55BC" w:rsidRPr="00CE4023" w:rsidRDefault="00CE4023" w:rsidP="00F717AC">
      <w:pPr>
        <w:pStyle w:val="Heading2"/>
      </w:pPr>
      <w:bookmarkStart w:id="5" w:name="_Toc215852481"/>
      <w:r w:rsidRPr="00CE4023">
        <w:t xml:space="preserve">1.4 </w:t>
      </w:r>
      <w:r w:rsidR="00605E3E" w:rsidRPr="00CE4023">
        <w:t>Null hypothesis and alternative hypothesis</w:t>
      </w:r>
      <w:bookmarkEnd w:id="5"/>
    </w:p>
    <w:p w14:paraId="41D3B7B2" w14:textId="6E676924" w:rsidR="005739CF" w:rsidRDefault="00EE1672" w:rsidP="00641593">
      <w:pPr>
        <w:ind w:left="720"/>
        <w:rPr>
          <w:rFonts w:eastAsia="Times New Roman" w:cs="Times New Roman"/>
        </w:rPr>
      </w:pPr>
      <w:r w:rsidRPr="00EE1672">
        <w:rPr>
          <w:rFonts w:eastAsia="Times New Roman" w:cs="Times New Roman"/>
          <w:b/>
          <w:bCs/>
        </w:rPr>
        <w:t>Null hypothesis (H0):</w:t>
      </w:r>
      <w:r w:rsidRPr="00EE1672">
        <w:rPr>
          <w:rFonts w:eastAsia="Times New Roman" w:cs="Times New Roman"/>
        </w:rPr>
        <w:t xml:space="preserve"> There is no difference in the mean daily trading volume of Samsung Electronics between the pre-2020 and post-2020 periods.</w:t>
      </w:r>
      <w:r w:rsidRPr="00EE1672">
        <w:rPr>
          <w:rFonts w:eastAsia="Times New Roman" w:cs="Times New Roman"/>
        </w:rPr>
        <w:br/>
      </w:r>
      <w:r w:rsidRPr="00EE1672">
        <w:rPr>
          <w:rFonts w:eastAsia="Times New Roman" w:cs="Times New Roman"/>
          <w:b/>
          <w:bCs/>
        </w:rPr>
        <w:t>Alternative hypothesis (H1):</w:t>
      </w:r>
      <w:r w:rsidRPr="00EE1672">
        <w:rPr>
          <w:rFonts w:eastAsia="Times New Roman" w:cs="Times New Roman"/>
        </w:rPr>
        <w:t xml:space="preserve"> There is a difference in the mean daily trading volume of Samsung Electronics between the pre-2020 and post-2020 periods</w:t>
      </w:r>
      <w:r w:rsidR="00641593" w:rsidRPr="00641593">
        <w:rPr>
          <w:rFonts w:eastAsia="Times New Roman" w:cs="Times New Roman"/>
        </w:rPr>
        <w:t>.</w:t>
      </w:r>
    </w:p>
    <w:p w14:paraId="7317B638" w14:textId="77777777" w:rsidR="005739CF" w:rsidRDefault="005739CF">
      <w:pPr>
        <w:rPr>
          <w:rFonts w:eastAsia="Times New Roman" w:cs="Times New Roman"/>
        </w:rPr>
      </w:pPr>
      <w:r>
        <w:rPr>
          <w:rFonts w:eastAsia="Times New Roman" w:cs="Times New Roman"/>
        </w:rPr>
        <w:br w:type="page"/>
      </w:r>
    </w:p>
    <w:p w14:paraId="73B46CB7" w14:textId="758B24A1" w:rsidR="00CE4023" w:rsidRPr="00F82D16" w:rsidRDefault="00CE4023" w:rsidP="00F82D16">
      <w:pPr>
        <w:pStyle w:val="Heading1"/>
        <w:ind w:left="426"/>
      </w:pPr>
      <w:bookmarkStart w:id="6" w:name="_Toc215852482"/>
      <w:r>
        <w:lastRenderedPageBreak/>
        <w:t xml:space="preserve">2. </w:t>
      </w:r>
      <w:r w:rsidR="00605E3E">
        <w:t>Background research</w:t>
      </w:r>
      <w:bookmarkEnd w:id="6"/>
    </w:p>
    <w:p w14:paraId="5D6F8AA9" w14:textId="1F1001E6" w:rsidR="001D55BC" w:rsidRDefault="00CE4023" w:rsidP="00F717AC">
      <w:pPr>
        <w:pStyle w:val="Heading2"/>
      </w:pPr>
      <w:bookmarkStart w:id="7" w:name="_Toc215852483"/>
      <w:r>
        <w:t xml:space="preserve">2.1 </w:t>
      </w:r>
      <w:r w:rsidR="00605E3E">
        <w:t>Research papers</w:t>
      </w:r>
      <w:bookmarkEnd w:id="7"/>
      <w:r w:rsidR="00605E3E">
        <w:t xml:space="preserve"> </w:t>
      </w:r>
    </w:p>
    <w:p w14:paraId="59343360" w14:textId="407B2163" w:rsidR="004E5966" w:rsidRPr="004E5966" w:rsidRDefault="005C3CA4" w:rsidP="004E5966">
      <w:pPr>
        <w:pStyle w:val="ListParagraph"/>
        <w:rPr>
          <w:rFonts w:eastAsia="Times New Roman" w:cs="Times New Roman"/>
          <w:iCs/>
        </w:rPr>
      </w:pPr>
      <w:r w:rsidRPr="005C3CA4">
        <w:rPr>
          <w:rFonts w:eastAsia="Times New Roman" w:cs="Times New Roman"/>
          <w:iCs/>
        </w:rPr>
        <w:t>Prior studies investigating trading behaviour during crisis periods show consistent evidence of volume surges and liquidity changes. Kim and Park (2021) observed significant increases in trading activity in Korean markets during the early COVID-19 outbreak, suggesting heightened investor responsiveness. Narayan et al. (2020) similarly reported abnormal volume behaviour across global indices during periods of uncertainty, indicating structural shifts in market dynamics. Baker et al. (2020) found that pandemic-related announcements led to unprecedented movements in financial markets, including large fluctuations in trading volume. Collectively, these studies confirm that macro-level disruptions can meaningfully affect trading volume.</w:t>
      </w:r>
      <w:r w:rsidRPr="005C3CA4">
        <w:rPr>
          <w:rFonts w:eastAsia="Times New Roman" w:cs="Times New Roman"/>
          <w:iCs/>
        </w:rPr>
        <w:br/>
        <w:t>However, existing research often focuses on market-wide indices or aggregated samples. Fewer studies examine whether such effects translate into measurable changes within a single high-liquidity stock. This project adds firm-level evidence by analysing whether Samsung Electronics experienced a statistically detectable shift in daily trading volume across the 2020 boundary</w:t>
      </w:r>
      <w:r w:rsidR="004E5966" w:rsidRPr="004E5966">
        <w:rPr>
          <w:rFonts w:eastAsia="Times New Roman" w:cs="Times New Roman"/>
          <w:iCs/>
        </w:rPr>
        <w:t>.</w:t>
      </w:r>
    </w:p>
    <w:p w14:paraId="1B868A20" w14:textId="2D4F2F92" w:rsidR="00CE4023" w:rsidRDefault="00CE4023" w:rsidP="00CE4023">
      <w:pPr>
        <w:pStyle w:val="ListParagraph"/>
        <w:rPr>
          <w:rFonts w:eastAsia="Times New Roman" w:cs="Times New Roman"/>
          <w:iCs/>
        </w:rPr>
      </w:pPr>
    </w:p>
    <w:p w14:paraId="5D6F8AAC" w14:textId="44D96BED" w:rsidR="001D55BC" w:rsidRDefault="00CE4023" w:rsidP="00F717AC">
      <w:pPr>
        <w:pStyle w:val="Heading2"/>
      </w:pPr>
      <w:bookmarkStart w:id="8" w:name="_Toc215852484"/>
      <w:r>
        <w:rPr>
          <w:iCs/>
        </w:rPr>
        <w:t xml:space="preserve">2.2 </w:t>
      </w:r>
      <w:r w:rsidR="00605E3E">
        <w:t>Why RQ is of interest</w:t>
      </w:r>
      <w:bookmarkEnd w:id="8"/>
      <w:r w:rsidR="00605E3E">
        <w:t xml:space="preserve"> </w:t>
      </w:r>
    </w:p>
    <w:p w14:paraId="3A236FEE" w14:textId="4CE0CD78" w:rsidR="005739CF" w:rsidRDefault="005C3CA4" w:rsidP="00CC5CDA">
      <w:pPr>
        <w:ind w:left="720"/>
        <w:rPr>
          <w:rFonts w:eastAsia="Times New Roman" w:cs="Times New Roman"/>
        </w:rPr>
      </w:pPr>
      <w:r w:rsidRPr="005C3CA4">
        <w:rPr>
          <w:rFonts w:eastAsia="Times New Roman" w:cs="Times New Roman"/>
        </w:rPr>
        <w:t>The research question is important because trading volume reflects how actively investors engage with a security. If the events around 2020 significantly altered investor behaviour, these changes should be visible in trading activity. Evaluating this shift helps determine whether liquidity conditions were temporarily disrupted or structurally altered. Additionally, examining a single large-cap firm provides more granular insight than market-wide studies, allowing better understanding of how individual equities respond to macroeconomic disturbances</w:t>
      </w:r>
      <w:r w:rsidR="00CC5CDA" w:rsidRPr="00CC5CDA">
        <w:rPr>
          <w:rFonts w:eastAsia="Times New Roman" w:cs="Times New Roman"/>
        </w:rPr>
        <w:t>.</w:t>
      </w:r>
    </w:p>
    <w:p w14:paraId="214AA92D" w14:textId="77777777" w:rsidR="005739CF" w:rsidRDefault="005739CF">
      <w:pPr>
        <w:rPr>
          <w:rFonts w:eastAsia="Times New Roman" w:cs="Times New Roman"/>
        </w:rPr>
      </w:pPr>
      <w:r>
        <w:rPr>
          <w:rFonts w:eastAsia="Times New Roman" w:cs="Times New Roman"/>
        </w:rPr>
        <w:br w:type="page"/>
      </w:r>
    </w:p>
    <w:p w14:paraId="5D6F8AAE" w14:textId="68201D49" w:rsidR="001D55BC" w:rsidRDefault="00605E3E" w:rsidP="002007BF">
      <w:pPr>
        <w:pStyle w:val="Heading1"/>
        <w:numPr>
          <w:ilvl w:val="0"/>
          <w:numId w:val="18"/>
        </w:numPr>
      </w:pPr>
      <w:bookmarkStart w:id="9" w:name="_Toc215852485"/>
      <w:bookmarkStart w:id="10" w:name="_Hlk215744570"/>
      <w:r>
        <w:lastRenderedPageBreak/>
        <w:t>Visualisation</w:t>
      </w:r>
      <w:bookmarkEnd w:id="9"/>
    </w:p>
    <w:p w14:paraId="5D6F8AAF" w14:textId="270742E6" w:rsidR="001D55BC" w:rsidRDefault="00CE4023" w:rsidP="00F717AC">
      <w:pPr>
        <w:pStyle w:val="Heading2"/>
      </w:pPr>
      <w:bookmarkStart w:id="11" w:name="_Toc215852486"/>
      <w:bookmarkEnd w:id="10"/>
      <w:r>
        <w:t xml:space="preserve">3.1 </w:t>
      </w:r>
      <w:r w:rsidR="007368DD" w:rsidRPr="007368DD">
        <w:t>Histogram of Log(Volume + 1)</w:t>
      </w:r>
      <w:bookmarkEnd w:id="11"/>
      <w:r w:rsidR="00605E3E">
        <w:t xml:space="preserve">  </w:t>
      </w:r>
    </w:p>
    <w:p w14:paraId="5D6F8AB7" w14:textId="0EF8D055" w:rsidR="001D55BC" w:rsidRDefault="00EE492D">
      <w:pPr>
        <w:pStyle w:val="ListParagraph"/>
        <w:rPr>
          <w:rFonts w:eastAsia="Times New Roman" w:cs="Times New Roman"/>
        </w:rPr>
      </w:pPr>
      <w:r w:rsidRPr="00EE492D">
        <w:rPr>
          <w:rFonts w:eastAsia="Times New Roman" w:cs="Times New Roman"/>
        </w:rPr>
        <w:t>The histogram shows the distribution of log-transformed trading volume. The transformation reduces extreme right skew, resulting in a smoother, near-symmetric shape. The density curve illustrates that most values cluster around the centre of the distribution. This supports the suitability of applying a parametric test, as the transformed variable behaves more regularly than raw volume</w:t>
      </w:r>
      <w:r w:rsidR="00F032CA" w:rsidRPr="00F032CA">
        <w:rPr>
          <w:rFonts w:eastAsia="Times New Roman" w:cs="Times New Roman"/>
        </w:rPr>
        <w:t>.</w:t>
      </w:r>
    </w:p>
    <w:p w14:paraId="72D41E1D" w14:textId="2BF04F88" w:rsidR="00704CEE" w:rsidRDefault="00951592" w:rsidP="00704CEE">
      <w:pPr>
        <w:pStyle w:val="ListParagraph"/>
        <w:jc w:val="center"/>
        <w:rPr>
          <w:rFonts w:eastAsia="Times New Roman" w:cs="Times New Roman"/>
        </w:rPr>
      </w:pPr>
      <w:r>
        <w:rPr>
          <w:noProof/>
        </w:rPr>
        <w:drawing>
          <wp:inline distT="0" distB="0" distL="0" distR="0" wp14:anchorId="04AD9F98" wp14:editId="3615E8D6">
            <wp:extent cx="5731510" cy="3820795"/>
            <wp:effectExtent l="0" t="0" r="2540" b="8255"/>
            <wp:docPr id="1834221455" name="Picture 1"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21455" name="Picture 1" descr="A graph with a line drawn on i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FC1D845" w14:textId="603EC118" w:rsidR="007D663E" w:rsidRDefault="007D663E" w:rsidP="00704CEE">
      <w:pPr>
        <w:pStyle w:val="ListParagraph"/>
        <w:jc w:val="center"/>
        <w:rPr>
          <w:rFonts w:eastAsia="Times New Roman"/>
          <w:b/>
          <w:bCs/>
        </w:rPr>
      </w:pPr>
      <w:r w:rsidRPr="007D663E">
        <w:rPr>
          <w:rFonts w:eastAsia="Times New Roman" w:cs="Times New Roman"/>
        </w:rPr>
        <w:t xml:space="preserve">Figure 1. </w:t>
      </w:r>
      <w:r w:rsidR="0058501C" w:rsidRPr="0058501C">
        <w:rPr>
          <w:rFonts w:eastAsia="Times New Roman"/>
          <w:b/>
          <w:bCs/>
        </w:rPr>
        <w:t>Histogram of log-transformed trading volume with kernel density curve</w:t>
      </w:r>
    </w:p>
    <w:p w14:paraId="3E71C25E" w14:textId="77777777" w:rsidR="007368DD" w:rsidRPr="00593F55" w:rsidRDefault="007368DD" w:rsidP="00704CEE">
      <w:pPr>
        <w:pStyle w:val="ListParagraph"/>
        <w:jc w:val="center"/>
        <w:rPr>
          <w:rFonts w:eastAsia="Times New Roman" w:cs="Times New Roman"/>
        </w:rPr>
      </w:pPr>
    </w:p>
    <w:p w14:paraId="35B3FD22" w14:textId="555073AF" w:rsidR="00EF2A21" w:rsidRDefault="00CE4023" w:rsidP="00EF2A21">
      <w:pPr>
        <w:pStyle w:val="Heading2"/>
        <w:rPr>
          <w:i/>
          <w:iCs/>
        </w:rPr>
      </w:pPr>
      <w:bookmarkStart w:id="12" w:name="_Toc215852487"/>
      <w:r>
        <w:t xml:space="preserve">3.2 </w:t>
      </w:r>
      <w:bookmarkEnd w:id="12"/>
      <w:r w:rsidR="00961DDD" w:rsidRPr="00961DDD">
        <w:t>Boxplot of Log-Volume: Pre vs Post 2020</w:t>
      </w:r>
      <w:r w:rsidR="00605E3E">
        <w:t xml:space="preserve"> </w:t>
      </w:r>
      <w:r w:rsidR="00605E3E">
        <w:rPr>
          <w:i/>
          <w:iCs/>
        </w:rPr>
        <w:t xml:space="preserve"> </w:t>
      </w:r>
    </w:p>
    <w:p w14:paraId="79B97B56" w14:textId="77777777" w:rsidR="00961DDD" w:rsidRDefault="00961DDD" w:rsidP="00EF2A21">
      <w:pPr>
        <w:ind w:left="709"/>
      </w:pPr>
    </w:p>
    <w:p w14:paraId="7385509C" w14:textId="54C3E1C7" w:rsidR="007D663E" w:rsidRPr="00EF2A21" w:rsidRDefault="004B223A" w:rsidP="00EF2A21">
      <w:pPr>
        <w:ind w:left="709"/>
        <w:rPr>
          <w:rFonts w:eastAsiaTheme="majorEastAsia" w:cstheme="majorBidi"/>
          <w:i/>
          <w:iCs/>
        </w:rPr>
      </w:pPr>
      <w:r w:rsidRPr="004B223A">
        <w:t>The boxplot compares log-volume between the pre-2020 and post-2020 groups. The post-2020 period shows a slightly higher median (16.57 vs 16.11) and a wider interquartile range. Outliers in the upper tail are more frequent after 2020, indicating increased variability in daily trading activity. These visuals suggest modest differences between the two periods</w:t>
      </w:r>
      <w:r w:rsidR="007D663E" w:rsidRPr="00EF2A21">
        <w:t>.</w:t>
      </w:r>
    </w:p>
    <w:p w14:paraId="619D64A9" w14:textId="7B7C91BA" w:rsidR="003A3D92" w:rsidRDefault="00E476E1" w:rsidP="00A9207E">
      <w:pPr>
        <w:pStyle w:val="ListParagraph"/>
        <w:ind w:left="284"/>
        <w:jc w:val="center"/>
        <w:rPr>
          <w:rFonts w:eastAsia="Times New Roman" w:cs="Times New Roman"/>
        </w:rPr>
      </w:pPr>
      <w:r>
        <w:rPr>
          <w:noProof/>
        </w:rPr>
        <w:lastRenderedPageBreak/>
        <w:drawing>
          <wp:inline distT="0" distB="0" distL="0" distR="0" wp14:anchorId="6B9BFBEE" wp14:editId="36D10C1A">
            <wp:extent cx="5731510" cy="4298950"/>
            <wp:effectExtent l="0" t="0" r="2540" b="6350"/>
            <wp:docPr id="503285641" name="Picture 2" descr="A graph with a number of ba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85641" name="Picture 2" descr="A graph with a number of bars and number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6C66F82" w14:textId="77A5C8A1" w:rsidR="007D663E" w:rsidRPr="00CA41D0" w:rsidRDefault="007D663E" w:rsidP="00CA41D0">
      <w:pPr>
        <w:pStyle w:val="ListParagraph"/>
        <w:ind w:left="1440"/>
        <w:jc w:val="center"/>
        <w:rPr>
          <w:rFonts w:eastAsia="Times New Roman"/>
        </w:rPr>
      </w:pPr>
      <w:r w:rsidRPr="007D663E">
        <w:rPr>
          <w:rFonts w:eastAsia="Times New Roman" w:cs="Times New Roman"/>
        </w:rPr>
        <w:t xml:space="preserve">Figure </w:t>
      </w:r>
      <w:r w:rsidR="00064A80">
        <w:rPr>
          <w:rFonts w:eastAsia="Times New Roman" w:cs="Times New Roman"/>
        </w:rPr>
        <w:t>2</w:t>
      </w:r>
      <w:r w:rsidRPr="007D663E">
        <w:rPr>
          <w:rFonts w:eastAsia="Times New Roman" w:cs="Times New Roman"/>
        </w:rPr>
        <w:t xml:space="preserve">. </w:t>
      </w:r>
      <w:r w:rsidR="00BF5A5C" w:rsidRPr="00BF5A5C">
        <w:rPr>
          <w:rFonts w:eastAsia="Times New Roman"/>
          <w:b/>
          <w:bCs/>
        </w:rPr>
        <w:t>Boxplot of log-volume for pre-2020 and post-2020</w:t>
      </w:r>
    </w:p>
    <w:p w14:paraId="5D6F8ABE" w14:textId="4A72DFAD" w:rsidR="001D55BC" w:rsidRPr="00A92823" w:rsidRDefault="00C9623A" w:rsidP="00A92823">
      <w:pPr>
        <w:pStyle w:val="Heading2"/>
        <w:rPr>
          <w:i/>
          <w:iCs/>
        </w:rPr>
      </w:pPr>
      <w:bookmarkStart w:id="13" w:name="_Toc215852488"/>
      <w:r>
        <w:t xml:space="preserve">3.3 </w:t>
      </w:r>
      <w:r w:rsidR="00462F1B" w:rsidRPr="00462F1B">
        <w:t>Key observations summary</w:t>
      </w:r>
      <w:bookmarkEnd w:id="13"/>
      <w:r w:rsidR="00605E3E">
        <w:t xml:space="preserve">  </w:t>
      </w:r>
    </w:p>
    <w:p w14:paraId="1FDB68BF" w14:textId="77777777" w:rsidR="00E476E1" w:rsidRPr="00E476E1" w:rsidRDefault="00E476E1" w:rsidP="00E476E1">
      <w:pPr>
        <w:pStyle w:val="ListParagraph"/>
        <w:numPr>
          <w:ilvl w:val="0"/>
          <w:numId w:val="21"/>
        </w:numPr>
        <w:spacing w:before="100" w:beforeAutospacing="1" w:after="100" w:afterAutospacing="1" w:line="240" w:lineRule="auto"/>
        <w:jc w:val="left"/>
        <w:rPr>
          <w:rFonts w:eastAsia="Times New Roman" w:cs="Times New Roman"/>
          <w:kern w:val="0"/>
          <w:lang w:val="en-IN" w:eastAsia="en-IN"/>
          <w14:ligatures w14:val="none"/>
        </w:rPr>
      </w:pPr>
      <w:r w:rsidRPr="00E476E1">
        <w:rPr>
          <w:rFonts w:eastAsia="Times New Roman" w:hAnsi="Symbol" w:cs="Times New Roman"/>
          <w:kern w:val="0"/>
          <w:lang w:val="en-IN" w:eastAsia="en-IN"/>
          <w14:ligatures w14:val="none"/>
        </w:rPr>
        <w:t></w:t>
      </w:r>
      <w:r w:rsidRPr="00E476E1">
        <w:rPr>
          <w:rFonts w:eastAsia="Times New Roman" w:cs="Times New Roman"/>
          <w:kern w:val="0"/>
          <w:lang w:val="en-IN" w:eastAsia="en-IN"/>
          <w14:ligatures w14:val="none"/>
        </w:rPr>
        <w:t xml:space="preserve">  Log transformation produces a more symmetric distribution suitable for statistical testing.</w:t>
      </w:r>
    </w:p>
    <w:p w14:paraId="3F4E3876" w14:textId="77777777" w:rsidR="00E476E1" w:rsidRPr="00E476E1" w:rsidRDefault="00E476E1" w:rsidP="00E476E1">
      <w:pPr>
        <w:pStyle w:val="ListParagraph"/>
        <w:numPr>
          <w:ilvl w:val="0"/>
          <w:numId w:val="21"/>
        </w:numPr>
        <w:spacing w:before="100" w:beforeAutospacing="1" w:after="100" w:afterAutospacing="1" w:line="240" w:lineRule="auto"/>
        <w:jc w:val="left"/>
        <w:rPr>
          <w:rFonts w:eastAsia="Times New Roman" w:cs="Times New Roman"/>
          <w:kern w:val="0"/>
          <w:lang w:val="en-IN" w:eastAsia="en-IN"/>
          <w14:ligatures w14:val="none"/>
        </w:rPr>
      </w:pPr>
      <w:r w:rsidRPr="00E476E1">
        <w:rPr>
          <w:rFonts w:eastAsia="Times New Roman" w:hAnsi="Symbol" w:cs="Times New Roman"/>
          <w:kern w:val="0"/>
          <w:lang w:val="en-IN" w:eastAsia="en-IN"/>
          <w14:ligatures w14:val="none"/>
        </w:rPr>
        <w:t></w:t>
      </w:r>
      <w:r w:rsidRPr="00E476E1">
        <w:rPr>
          <w:rFonts w:eastAsia="Times New Roman" w:cs="Times New Roman"/>
          <w:kern w:val="0"/>
          <w:lang w:val="en-IN" w:eastAsia="en-IN"/>
          <w14:ligatures w14:val="none"/>
        </w:rPr>
        <w:t xml:space="preserve">  The boxplot shows a noticeable upward shift in median log-volume after 2020.</w:t>
      </w:r>
    </w:p>
    <w:p w14:paraId="36D8CEE0" w14:textId="77777777" w:rsidR="00E476E1" w:rsidRPr="00E476E1" w:rsidRDefault="00E476E1" w:rsidP="00E476E1">
      <w:pPr>
        <w:pStyle w:val="ListParagraph"/>
        <w:numPr>
          <w:ilvl w:val="0"/>
          <w:numId w:val="21"/>
        </w:numPr>
        <w:spacing w:before="100" w:beforeAutospacing="1" w:after="100" w:afterAutospacing="1" w:line="240" w:lineRule="auto"/>
        <w:jc w:val="left"/>
        <w:rPr>
          <w:rFonts w:eastAsia="Times New Roman" w:cs="Times New Roman"/>
          <w:kern w:val="0"/>
          <w:lang w:val="en-IN" w:eastAsia="en-IN"/>
          <w14:ligatures w14:val="none"/>
        </w:rPr>
      </w:pPr>
      <w:r w:rsidRPr="00E476E1">
        <w:rPr>
          <w:rFonts w:eastAsia="Times New Roman" w:hAnsi="Symbol" w:cs="Times New Roman"/>
          <w:kern w:val="0"/>
          <w:lang w:val="en-IN" w:eastAsia="en-IN"/>
          <w14:ligatures w14:val="none"/>
        </w:rPr>
        <w:t></w:t>
      </w:r>
      <w:r w:rsidRPr="00E476E1">
        <w:rPr>
          <w:rFonts w:eastAsia="Times New Roman" w:cs="Times New Roman"/>
          <w:kern w:val="0"/>
          <w:lang w:val="en-IN" w:eastAsia="en-IN"/>
          <w14:ligatures w14:val="none"/>
        </w:rPr>
        <w:t xml:space="preserve">  Post-2020 observations exhibit greater variability and more extreme values.</w:t>
      </w:r>
    </w:p>
    <w:p w14:paraId="36853035" w14:textId="77777777" w:rsidR="00E476E1" w:rsidRPr="00E476E1" w:rsidRDefault="00E476E1" w:rsidP="00E476E1">
      <w:pPr>
        <w:pStyle w:val="ListParagraph"/>
        <w:numPr>
          <w:ilvl w:val="0"/>
          <w:numId w:val="21"/>
        </w:numPr>
        <w:spacing w:before="100" w:beforeAutospacing="1" w:after="100" w:afterAutospacing="1" w:line="240" w:lineRule="auto"/>
        <w:jc w:val="left"/>
        <w:rPr>
          <w:rFonts w:eastAsia="Times New Roman" w:cs="Times New Roman"/>
          <w:kern w:val="0"/>
          <w:lang w:val="en-IN" w:eastAsia="en-IN"/>
          <w14:ligatures w14:val="none"/>
        </w:rPr>
      </w:pPr>
      <w:r w:rsidRPr="00E476E1">
        <w:rPr>
          <w:rFonts w:eastAsia="Times New Roman" w:hAnsi="Symbol" w:cs="Times New Roman"/>
          <w:kern w:val="0"/>
          <w:lang w:val="en-IN" w:eastAsia="en-IN"/>
          <w14:ligatures w14:val="none"/>
        </w:rPr>
        <w:t></w:t>
      </w:r>
      <w:r w:rsidRPr="00E476E1">
        <w:rPr>
          <w:rFonts w:eastAsia="Times New Roman" w:cs="Times New Roman"/>
          <w:kern w:val="0"/>
          <w:lang w:val="en-IN" w:eastAsia="en-IN"/>
          <w14:ligatures w14:val="none"/>
        </w:rPr>
        <w:t xml:space="preserve">  Visual evidence supports the hypothesis that trading activity changed across the time boundary.</w:t>
      </w:r>
    </w:p>
    <w:p w14:paraId="4141517C" w14:textId="323E5267" w:rsidR="00A92823" w:rsidRPr="00A92823" w:rsidRDefault="00A92823" w:rsidP="00E476E1">
      <w:pPr>
        <w:ind w:left="360"/>
      </w:pPr>
    </w:p>
    <w:p w14:paraId="45766F2E" w14:textId="77777777" w:rsidR="005739CF" w:rsidRDefault="005739CF">
      <w:pPr>
        <w:rPr>
          <w:rFonts w:eastAsiaTheme="majorEastAsia" w:cstheme="majorBidi"/>
          <w:b/>
          <w:color w:val="000000" w:themeColor="text1"/>
          <w:sz w:val="28"/>
          <w:szCs w:val="40"/>
        </w:rPr>
      </w:pPr>
      <w:r>
        <w:br w:type="page"/>
      </w:r>
    </w:p>
    <w:p w14:paraId="5D6F8ABF" w14:textId="30B9080C" w:rsidR="001D55BC" w:rsidRDefault="00605E3E" w:rsidP="002007BF">
      <w:pPr>
        <w:pStyle w:val="Heading1"/>
        <w:numPr>
          <w:ilvl w:val="0"/>
          <w:numId w:val="18"/>
        </w:numPr>
      </w:pPr>
      <w:bookmarkStart w:id="14" w:name="_Toc215852489"/>
      <w:r>
        <w:lastRenderedPageBreak/>
        <w:t>Analysis</w:t>
      </w:r>
      <w:bookmarkEnd w:id="14"/>
    </w:p>
    <w:p w14:paraId="5D6F8AC3" w14:textId="5C0AB88B" w:rsidR="001D55BC" w:rsidRPr="00C828E6" w:rsidRDefault="00C9623A" w:rsidP="00F717AC">
      <w:pPr>
        <w:pStyle w:val="Heading2"/>
        <w:rPr>
          <w:i/>
          <w:iCs/>
        </w:rPr>
      </w:pPr>
      <w:bookmarkStart w:id="15" w:name="_Toc215852490"/>
      <w:r>
        <w:t xml:space="preserve">4.1 </w:t>
      </w:r>
      <w:r w:rsidR="003612AF" w:rsidRPr="003612AF">
        <w:t>Statistical test used</w:t>
      </w:r>
      <w:bookmarkEnd w:id="15"/>
      <w:r w:rsidR="00605E3E">
        <w:t xml:space="preserve"> </w:t>
      </w:r>
    </w:p>
    <w:p w14:paraId="42084BB0" w14:textId="015EE8E0" w:rsidR="00C828E6" w:rsidRPr="00C828E6" w:rsidRDefault="00B47389" w:rsidP="00B10A07">
      <w:pPr>
        <w:pStyle w:val="ListParagraph"/>
        <w:ind w:left="709"/>
        <w:rPr>
          <w:rFonts w:eastAsia="Times New Roman" w:cs="Times New Roman"/>
        </w:rPr>
      </w:pPr>
      <w:r w:rsidRPr="00B47389">
        <w:rPr>
          <w:rFonts w:eastAsia="Times New Roman" w:cs="Times New Roman"/>
        </w:rPr>
        <w:t>Raw volume was highly skewed, so log(Volume + 1) was applied to stabilise variance and improve normality. Shapiro–Wilk tests remained significant; however, with a large sample size, parametric methods remain appropriate. Levene’s test indicated unequal variances, supporting the use of the Welch two-sample t-test. Additional robustness checks</w:t>
      </w:r>
      <w:r w:rsidR="005A0C62">
        <w:rPr>
          <w:rFonts w:eastAsia="Times New Roman" w:cs="Times New Roman"/>
        </w:rPr>
        <w:t xml:space="preserve">, </w:t>
      </w:r>
      <w:r w:rsidRPr="00B47389">
        <w:rPr>
          <w:rFonts w:eastAsia="Times New Roman" w:cs="Times New Roman"/>
        </w:rPr>
        <w:t>including the Wilcoxon rank-sum test, pooled t-test, and bootstrap confidence intervals</w:t>
      </w:r>
      <w:r w:rsidR="005A0C62">
        <w:rPr>
          <w:rFonts w:eastAsia="Times New Roman" w:cs="Times New Roman"/>
        </w:rPr>
        <w:t xml:space="preserve">, </w:t>
      </w:r>
      <w:r w:rsidRPr="00B47389">
        <w:rPr>
          <w:rFonts w:eastAsia="Times New Roman" w:cs="Times New Roman"/>
        </w:rPr>
        <w:t>were conducted to validate the stability of the findings</w:t>
      </w:r>
      <w:r w:rsidR="00B10A07" w:rsidRPr="00B10A07">
        <w:rPr>
          <w:rFonts w:eastAsia="Times New Roman" w:cs="Times New Roman"/>
        </w:rPr>
        <w:t>.</w:t>
      </w:r>
    </w:p>
    <w:p w14:paraId="021DDE7C" w14:textId="4403B53B" w:rsidR="00C67488" w:rsidRPr="00C67488" w:rsidRDefault="00662D22" w:rsidP="00F717AC">
      <w:pPr>
        <w:pStyle w:val="Heading2"/>
        <w:rPr>
          <w:i/>
          <w:iCs/>
          <w:highlight w:val="yellow"/>
        </w:rPr>
      </w:pPr>
      <w:bookmarkStart w:id="16" w:name="_Toc215852491"/>
      <w:r>
        <w:t xml:space="preserve">4.2 </w:t>
      </w:r>
      <w:r w:rsidRPr="00301FFE">
        <w:t>Hypothesis</w:t>
      </w:r>
      <w:r w:rsidR="00301FFE" w:rsidRPr="00301FFE">
        <w:t xml:space="preserve"> decision</w:t>
      </w:r>
      <w:bookmarkEnd w:id="16"/>
    </w:p>
    <w:p w14:paraId="5D6F8AC5" w14:textId="7C3A5668" w:rsidR="001D55BC" w:rsidRDefault="00FA6CD3" w:rsidP="00B10A07">
      <w:pPr>
        <w:ind w:left="709"/>
        <w:rPr>
          <w:rFonts w:eastAsia="Times New Roman" w:cs="Times New Roman"/>
          <w:lang w:val="en"/>
        </w:rPr>
      </w:pPr>
      <w:r w:rsidRPr="00FA6CD3">
        <w:rPr>
          <w:rFonts w:eastAsia="Times New Roman" w:cs="Times New Roman"/>
        </w:rPr>
        <w:t>The Welch t-test found a statistically significant difference in mean log-volume between the two periods (t = 3.7245, p = 0.00020). The post-2020 mean was higher by approximately 0.214, with a bootstrap 95% CI of [0.095, 0.322]. However, effect size was negligible (Hedges’ g = 0.124), indicating that the practical magnitude of the difference is small. The null hypothesis is rejected</w:t>
      </w:r>
      <w:r w:rsidR="00B664C1" w:rsidRPr="00B664C1">
        <w:rPr>
          <w:rFonts w:eastAsia="Times New Roman" w:cs="Times New Roman"/>
        </w:rPr>
        <w:t>.</w:t>
      </w:r>
    </w:p>
    <w:p w14:paraId="5B73A1DF" w14:textId="77777777" w:rsidR="00C67488" w:rsidRDefault="00C67488">
      <w:pPr>
        <w:ind w:left="1440"/>
        <w:rPr>
          <w:rFonts w:eastAsia="Times New Roman" w:cs="Times New Roman"/>
        </w:rPr>
      </w:pPr>
    </w:p>
    <w:p w14:paraId="28139B2F" w14:textId="77777777" w:rsidR="005739CF" w:rsidRDefault="005739CF">
      <w:pPr>
        <w:rPr>
          <w:rFonts w:eastAsiaTheme="majorEastAsia" w:cstheme="majorBidi"/>
          <w:b/>
          <w:color w:val="000000" w:themeColor="text1"/>
          <w:sz w:val="28"/>
          <w:szCs w:val="40"/>
        </w:rPr>
      </w:pPr>
      <w:r>
        <w:br w:type="page"/>
      </w:r>
    </w:p>
    <w:p w14:paraId="5D6F8AC6" w14:textId="6B9401BD" w:rsidR="001D55BC" w:rsidRDefault="00605E3E" w:rsidP="002007BF">
      <w:pPr>
        <w:pStyle w:val="Heading1"/>
        <w:numPr>
          <w:ilvl w:val="0"/>
          <w:numId w:val="18"/>
        </w:numPr>
      </w:pPr>
      <w:bookmarkStart w:id="17" w:name="_Toc215852492"/>
      <w:r>
        <w:lastRenderedPageBreak/>
        <w:t>Evaluation</w:t>
      </w:r>
      <w:bookmarkEnd w:id="17"/>
      <w:r>
        <w:t xml:space="preserve"> </w:t>
      </w:r>
    </w:p>
    <w:p w14:paraId="5D6F8AC7" w14:textId="4CCAB34B" w:rsidR="001D55BC" w:rsidRDefault="00C9623A" w:rsidP="00F717AC">
      <w:pPr>
        <w:pStyle w:val="Heading2"/>
      </w:pPr>
      <w:bookmarkStart w:id="18" w:name="_Toc215852493"/>
      <w:r>
        <w:t xml:space="preserve">5.1 </w:t>
      </w:r>
      <w:r w:rsidR="00605E3E">
        <w:t>What went well</w:t>
      </w:r>
      <w:bookmarkEnd w:id="18"/>
      <w:r w:rsidR="00605E3E">
        <w:t xml:space="preserve"> </w:t>
      </w:r>
    </w:p>
    <w:p w14:paraId="0320B3D5" w14:textId="42943897" w:rsidR="002007BF" w:rsidRPr="002007BF" w:rsidRDefault="00996F6F" w:rsidP="002007BF">
      <w:pPr>
        <w:ind w:left="709"/>
      </w:pPr>
      <w:r w:rsidRPr="00996F6F">
        <w:t>Project progress improved once the dataset was cleaned and structured. The decision to use log transformation enhanced distributional properties and supported meaningful statistical analysis. The visualisations were effective and clearly illustrated group differences. GitHub ensured organised version control and reproducibility. Team collaboration strengthened over time as task responsibilities became clearer, enabling a more efficient workflow</w:t>
      </w:r>
      <w:r w:rsidR="000F1521" w:rsidRPr="000F1521">
        <w:t>.</w:t>
      </w:r>
    </w:p>
    <w:p w14:paraId="5D6F8AC8" w14:textId="5AF4A740" w:rsidR="001D55BC" w:rsidRDefault="00C9623A" w:rsidP="00F717AC">
      <w:pPr>
        <w:pStyle w:val="Heading2"/>
      </w:pPr>
      <w:bookmarkStart w:id="19" w:name="_Toc215852494"/>
      <w:r>
        <w:t xml:space="preserve">5.2 </w:t>
      </w:r>
      <w:r w:rsidR="00605E3E">
        <w:t>Points for improvement</w:t>
      </w:r>
      <w:bookmarkEnd w:id="19"/>
      <w:r w:rsidR="00605E3E">
        <w:t xml:space="preserve"> </w:t>
      </w:r>
    </w:p>
    <w:p w14:paraId="37D1DC48" w14:textId="69E6F36F" w:rsidR="002007BF" w:rsidRPr="002007BF" w:rsidRDefault="001F7FC6" w:rsidP="002007BF">
      <w:pPr>
        <w:ind w:left="709"/>
      </w:pPr>
      <w:r w:rsidRPr="001F7FC6">
        <w:t>Early coordination could have been more structured, particularly in assigning responsibilities and establishing deadlines. Some scripts required additional refactoring to improve readability and efficiency. More attention to documentation in the early stages would have reduced later rework. Future projects would benefit from earlier planning for referencing, writing, and figure formatting to ensure an even smoother progression</w:t>
      </w:r>
      <w:r w:rsidR="002007BF" w:rsidRPr="002007BF">
        <w:t>.</w:t>
      </w:r>
    </w:p>
    <w:p w14:paraId="5D6F8AC9" w14:textId="76C137CF" w:rsidR="001D55BC" w:rsidRDefault="00C9623A" w:rsidP="00F717AC">
      <w:pPr>
        <w:pStyle w:val="Heading2"/>
      </w:pPr>
      <w:bookmarkStart w:id="20" w:name="_Toc215852495"/>
      <w:r>
        <w:t xml:space="preserve">5.3 </w:t>
      </w:r>
      <w:r w:rsidR="00605E3E">
        <w:t>Group’s time management</w:t>
      </w:r>
      <w:bookmarkEnd w:id="20"/>
      <w:r w:rsidR="00605E3E">
        <w:t xml:space="preserve"> </w:t>
      </w:r>
    </w:p>
    <w:p w14:paraId="5F599C29" w14:textId="5E850DD0" w:rsidR="002007BF" w:rsidRPr="002007BF" w:rsidRDefault="001F7FC6" w:rsidP="002007BF">
      <w:pPr>
        <w:ind w:left="709"/>
      </w:pPr>
      <w:r w:rsidRPr="001F7FC6">
        <w:t>Time management improved significantly during the project. Coding tasks were completed early, allowing extra time for analysis and writing. Internal milestones helped maintain steady progress. Some initial delays occurred due to uncertainty about tasks, but these were resolved once workflow was established</w:t>
      </w:r>
      <w:r w:rsidR="00CA005D" w:rsidRPr="00CA005D">
        <w:t>.</w:t>
      </w:r>
    </w:p>
    <w:p w14:paraId="5D6F8ACA" w14:textId="6D87002D" w:rsidR="001D55BC" w:rsidRDefault="00C9623A" w:rsidP="00F717AC">
      <w:pPr>
        <w:pStyle w:val="Heading2"/>
      </w:pPr>
      <w:bookmarkStart w:id="21" w:name="_Toc215852496"/>
      <w:r>
        <w:t xml:space="preserve">5.4 </w:t>
      </w:r>
      <w:r w:rsidR="00605E3E">
        <w:t>Project’s overall judgement</w:t>
      </w:r>
      <w:bookmarkEnd w:id="21"/>
      <w:r w:rsidR="00605E3E">
        <w:t xml:space="preserve"> </w:t>
      </w:r>
    </w:p>
    <w:p w14:paraId="6B1C8047" w14:textId="0DB6C0AC" w:rsidR="002007BF" w:rsidRPr="002007BF" w:rsidRDefault="00B70B9D" w:rsidP="002007BF">
      <w:pPr>
        <w:ind w:left="709"/>
      </w:pPr>
      <w:r w:rsidRPr="00B70B9D">
        <w:t>The project successfully addressed its research question using appropriate statistical methods and clear visualisations. The workflow was reproducible, the interpretation well-grounded, and the analysis robust. Overall, the project demonstrates strong technical understanding, effective teamwork, and solid communication of analytical findings</w:t>
      </w:r>
      <w:r w:rsidR="002007BF" w:rsidRPr="002007BF">
        <w:t>.</w:t>
      </w:r>
    </w:p>
    <w:p w14:paraId="5D6F8AD3" w14:textId="5278956F" w:rsidR="001D55BC" w:rsidRDefault="00C9623A" w:rsidP="00F717AC">
      <w:pPr>
        <w:pStyle w:val="Heading2"/>
      </w:pPr>
      <w:bookmarkStart w:id="22" w:name="_Toc215852497"/>
      <w:r>
        <w:t xml:space="preserve">5.5 </w:t>
      </w:r>
      <w:r w:rsidR="00A8368E" w:rsidRPr="00A8368E">
        <w:t>GitHub log commentary</w:t>
      </w:r>
      <w:bookmarkEnd w:id="22"/>
      <w:r w:rsidR="00605E3E">
        <w:t xml:space="preserve"> </w:t>
      </w:r>
    </w:p>
    <w:p w14:paraId="791B8070" w14:textId="35A9AADA" w:rsidR="005739CF" w:rsidRDefault="00DE18E9" w:rsidP="00FB5CDD">
      <w:pPr>
        <w:ind w:left="709"/>
        <w:rPr>
          <w:rFonts w:eastAsiaTheme="majorEastAsia" w:cstheme="majorBidi"/>
          <w:b/>
          <w:color w:val="000000" w:themeColor="text1"/>
          <w:sz w:val="28"/>
          <w:szCs w:val="40"/>
        </w:rPr>
      </w:pPr>
      <w:r w:rsidRPr="00DE18E9">
        <w:t>The GitHub log shows regular, meaningful commits across data cleaning, visualisation, and statistical analysis. Three major commits marked key milestones: creation of the cleaning script, generation of final visualisations, and implementation of the hypothesis testing workflow. Appendix B shows full commit details</w:t>
      </w:r>
      <w:r w:rsidRPr="009835F9">
        <w:t>.</w:t>
      </w:r>
      <w:r w:rsidR="005739CF">
        <w:br w:type="page"/>
      </w:r>
    </w:p>
    <w:p w14:paraId="5D6F8AD4" w14:textId="133526BB" w:rsidR="001D55BC" w:rsidRDefault="00605E3E" w:rsidP="002007BF">
      <w:pPr>
        <w:pStyle w:val="Heading1"/>
        <w:numPr>
          <w:ilvl w:val="0"/>
          <w:numId w:val="18"/>
        </w:numPr>
      </w:pPr>
      <w:bookmarkStart w:id="23" w:name="_Toc215852498"/>
      <w:r>
        <w:lastRenderedPageBreak/>
        <w:t>Conclusions</w:t>
      </w:r>
      <w:bookmarkEnd w:id="23"/>
    </w:p>
    <w:p w14:paraId="5D6F8AD5" w14:textId="0525AB27" w:rsidR="001D55BC" w:rsidRDefault="00C9623A" w:rsidP="00F717AC">
      <w:pPr>
        <w:pStyle w:val="Heading2"/>
      </w:pPr>
      <w:bookmarkStart w:id="24" w:name="_Toc215852499"/>
      <w:r>
        <w:t xml:space="preserve">6.1 </w:t>
      </w:r>
      <w:r w:rsidR="00605E3E">
        <w:t>Results explained</w:t>
      </w:r>
      <w:bookmarkEnd w:id="24"/>
      <w:r w:rsidR="00605E3E">
        <w:t xml:space="preserve"> </w:t>
      </w:r>
    </w:p>
    <w:p w14:paraId="651AB2CE" w14:textId="335F917F" w:rsidR="008E183B" w:rsidRPr="008E183B" w:rsidRDefault="00B70B9D" w:rsidP="008E183B">
      <w:pPr>
        <w:ind w:left="709"/>
      </w:pPr>
      <w:r w:rsidRPr="00B70B9D">
        <w:t>The analysis identified a statistically significant increase in Samsung Electronics’ log-transformed trading volume after 2020. Visualisations supported this finding, showing a modest upward shift in median log-volume and increased variability in the post-2020 period. Bootstrap confidence intervals validated the robustness of the estimated difference. While the magnitude is small, the results indicate a measurable change in trading behaviour</w:t>
      </w:r>
      <w:r w:rsidR="00FA4C33" w:rsidRPr="00FA4C33">
        <w:t>.</w:t>
      </w:r>
    </w:p>
    <w:p w14:paraId="5D6F8AD6" w14:textId="1F7BD772" w:rsidR="001D55BC" w:rsidRDefault="00C9623A" w:rsidP="00F717AC">
      <w:pPr>
        <w:pStyle w:val="Heading2"/>
      </w:pPr>
      <w:bookmarkStart w:id="25" w:name="_Toc215852500"/>
      <w:r>
        <w:t xml:space="preserve">6.2 </w:t>
      </w:r>
      <w:r w:rsidR="00605E3E">
        <w:t>Interpretation of the results</w:t>
      </w:r>
      <w:bookmarkEnd w:id="25"/>
    </w:p>
    <w:p w14:paraId="65C3611F" w14:textId="091F1343" w:rsidR="008E183B" w:rsidRPr="008E183B" w:rsidRDefault="00766D65" w:rsidP="008E183B">
      <w:pPr>
        <w:ind w:left="709"/>
      </w:pPr>
      <w:r w:rsidRPr="00766D65">
        <w:t>Although trading activity increased slightly after 2020, the effect size suggests minimal practical impact. The results likely reflect short-term responses to global uncertainty rather than a substantial structural change in investor behaviour. The findings demonstrate that even highly traded firms such as Samsung show measurable, though limited, shifts in trading volume during major events</w:t>
      </w:r>
      <w:r w:rsidR="00B12F79" w:rsidRPr="00B12F79">
        <w:t>.</w:t>
      </w:r>
    </w:p>
    <w:p w14:paraId="5D6F8AD8" w14:textId="6B8D475A" w:rsidR="001D55BC" w:rsidRDefault="00C9623A" w:rsidP="00F717AC">
      <w:pPr>
        <w:pStyle w:val="Heading2"/>
      </w:pPr>
      <w:bookmarkStart w:id="26" w:name="_Toc215852501"/>
      <w:r>
        <w:t xml:space="preserve">6.3 </w:t>
      </w:r>
      <w:r w:rsidR="00CA0D3B" w:rsidRPr="00CA0D3B">
        <w:t>Limitations and future work</w:t>
      </w:r>
      <w:bookmarkEnd w:id="26"/>
      <w:r w:rsidR="00605E3E">
        <w:t xml:space="preserve"> </w:t>
      </w:r>
    </w:p>
    <w:p w14:paraId="2E52D44C" w14:textId="77777777" w:rsidR="00766D65" w:rsidRPr="00766D65" w:rsidRDefault="00766D65" w:rsidP="00766D65">
      <w:pPr>
        <w:ind w:left="709"/>
        <w:rPr>
          <w:lang w:val="en-IN"/>
        </w:rPr>
      </w:pPr>
      <w:r w:rsidRPr="00766D65">
        <w:rPr>
          <w:lang w:val="en-IN"/>
        </w:rPr>
        <w:t>This study used a single firm and a single time breakpoint, limiting generalisability. External factors such as volatility or economic announcements were not analysed. Future work could examine multiple firms, alternative event windows, or intraday data to capture more dynamic patterns in trading activity.</w:t>
      </w:r>
    </w:p>
    <w:p w14:paraId="0B29E0EC" w14:textId="019E3B3A" w:rsidR="008E183B" w:rsidRPr="008E183B" w:rsidRDefault="00E11B3F" w:rsidP="008E183B">
      <w:pPr>
        <w:ind w:left="709"/>
      </w:pPr>
      <w:r w:rsidRPr="00E11B3F">
        <w:t>.</w:t>
      </w:r>
    </w:p>
    <w:p w14:paraId="5D6F8AD9" w14:textId="77777777" w:rsidR="001D55BC" w:rsidRDefault="00605E3E">
      <w:pPr>
        <w:ind w:left="1440"/>
        <w:rPr>
          <w:rFonts w:eastAsia="Times New Roman" w:cs="Times New Roman"/>
        </w:rPr>
      </w:pPr>
      <w:r>
        <w:rPr>
          <w:rFonts w:eastAsia="Times New Roman" w:cs="Times New Roman"/>
        </w:rPr>
        <w:t xml:space="preserve"> </w:t>
      </w:r>
    </w:p>
    <w:p w14:paraId="442CEB8F" w14:textId="77777777" w:rsidR="005739CF" w:rsidRDefault="005739CF">
      <w:pPr>
        <w:rPr>
          <w:rFonts w:eastAsiaTheme="majorEastAsia" w:cstheme="majorBidi"/>
          <w:b/>
          <w:color w:val="000000" w:themeColor="text1"/>
          <w:sz w:val="28"/>
          <w:szCs w:val="40"/>
        </w:rPr>
      </w:pPr>
      <w:r>
        <w:br w:type="page"/>
      </w:r>
    </w:p>
    <w:p w14:paraId="5D6F8ADA" w14:textId="02FCBC9A" w:rsidR="001D55BC" w:rsidRDefault="00605E3E" w:rsidP="002007BF">
      <w:pPr>
        <w:pStyle w:val="Heading1"/>
        <w:numPr>
          <w:ilvl w:val="0"/>
          <w:numId w:val="18"/>
        </w:numPr>
      </w:pPr>
      <w:bookmarkStart w:id="27" w:name="_Toc215852502"/>
      <w:r>
        <w:lastRenderedPageBreak/>
        <w:t>Reference</w:t>
      </w:r>
      <w:r w:rsidR="00756BA4">
        <w:t>s</w:t>
      </w:r>
      <w:bookmarkEnd w:id="27"/>
    </w:p>
    <w:p w14:paraId="666FB9FF" w14:textId="77777777" w:rsidR="00591D49" w:rsidRDefault="00591D49" w:rsidP="00F355B2">
      <w:pPr>
        <w:pStyle w:val="NormalWeb"/>
        <w:numPr>
          <w:ilvl w:val="0"/>
          <w:numId w:val="22"/>
        </w:numPr>
        <w:rPr>
          <w:kern w:val="0"/>
          <w:lang w:eastAsia="en-IN"/>
          <w14:ligatures w14:val="none"/>
        </w:rPr>
      </w:pPr>
      <w:r>
        <w:t xml:space="preserve">Baker, S.R., Bloom, N., Davis, S.J. and Terry, S.J. (2020) </w:t>
      </w:r>
      <w:r>
        <w:rPr>
          <w:rStyle w:val="Emphasis"/>
        </w:rPr>
        <w:t>COVID-Induced Economic Uncertainty</w:t>
      </w:r>
      <w:r>
        <w:t>. NBER Working Paper No. 26983.</w:t>
      </w:r>
    </w:p>
    <w:p w14:paraId="673F5F06" w14:textId="77777777" w:rsidR="00591D49" w:rsidRDefault="00591D49" w:rsidP="00F355B2">
      <w:pPr>
        <w:pStyle w:val="NormalWeb"/>
        <w:numPr>
          <w:ilvl w:val="0"/>
          <w:numId w:val="22"/>
        </w:numPr>
      </w:pPr>
      <w:r>
        <w:t xml:space="preserve">Kim, J. and Park, S. (2021) ‘Market volatility and trading behaviour during the COVID-19 outbreak: Evidence from Korean equities’, </w:t>
      </w:r>
      <w:r>
        <w:rPr>
          <w:rStyle w:val="Emphasis"/>
        </w:rPr>
        <w:t>Journal of Asian Finance, Economics and Business</w:t>
      </w:r>
      <w:r>
        <w:t>, 8(3), pp. 23–32.</w:t>
      </w:r>
    </w:p>
    <w:p w14:paraId="052D5EE5" w14:textId="77777777" w:rsidR="00591D49" w:rsidRDefault="00591D49" w:rsidP="00F355B2">
      <w:pPr>
        <w:pStyle w:val="NormalWeb"/>
        <w:numPr>
          <w:ilvl w:val="0"/>
          <w:numId w:val="22"/>
        </w:numPr>
      </w:pPr>
      <w:r>
        <w:t xml:space="preserve">Narayan, P.K., Phan, D.H.B. and Liu, G. (2020) ‘COVID-19 pandemic and stock market behaviour: International evidence’, </w:t>
      </w:r>
      <w:r>
        <w:rPr>
          <w:rStyle w:val="Emphasis"/>
        </w:rPr>
        <w:t>Economic Modelling</w:t>
      </w:r>
      <w:r>
        <w:t>, 93, pp. 1–15.</w:t>
      </w:r>
    </w:p>
    <w:p w14:paraId="389E3861" w14:textId="5E1049C2" w:rsidR="00591D49" w:rsidRDefault="00591D49" w:rsidP="00F355B2">
      <w:pPr>
        <w:pStyle w:val="NormalWeb"/>
        <w:numPr>
          <w:ilvl w:val="0"/>
          <w:numId w:val="22"/>
        </w:numPr>
      </w:pPr>
      <w:r>
        <w:t xml:space="preserve">Kaggle (2024) </w:t>
      </w:r>
      <w:r>
        <w:rPr>
          <w:rStyle w:val="Emphasis"/>
        </w:rPr>
        <w:t>Samsung Electronics Stock Historical Price</w:t>
      </w:r>
      <w:r>
        <w:t xml:space="preserve">. Available at: </w:t>
      </w:r>
      <w:hyperlink r:id="rId16" w:tgtFrame="_new" w:history="1">
        <w:r>
          <w:rPr>
            <w:rStyle w:val="Hyperlink"/>
          </w:rPr>
          <w:t>https://www.kaggle.com/datasets/caesarmario/samsung-electronics-stock-historical-price</w:t>
        </w:r>
      </w:hyperlink>
      <w:r>
        <w:t xml:space="preserve"> </w:t>
      </w:r>
    </w:p>
    <w:p w14:paraId="7049179F" w14:textId="31EA87A5" w:rsidR="00D62870" w:rsidRPr="00275A4C" w:rsidRDefault="00D62870" w:rsidP="00F355B2">
      <w:pPr>
        <w:pStyle w:val="ListParagraph"/>
        <w:ind w:left="709"/>
        <w:rPr>
          <w:rFonts w:eastAsia="Times New Roman" w:cs="Times New Roman"/>
        </w:rPr>
      </w:pPr>
    </w:p>
    <w:p w14:paraId="66E1A5C6" w14:textId="77777777" w:rsidR="00D62870" w:rsidRDefault="00D62870">
      <w:pPr>
        <w:ind w:left="720"/>
        <w:rPr>
          <w:rFonts w:eastAsia="Times New Roman" w:cs="Times New Roman"/>
        </w:rPr>
      </w:pPr>
    </w:p>
    <w:p w14:paraId="12C146FF" w14:textId="77777777" w:rsidR="005739CF" w:rsidRDefault="005739CF">
      <w:pPr>
        <w:rPr>
          <w:rFonts w:eastAsiaTheme="majorEastAsia" w:cstheme="majorBidi"/>
          <w:b/>
          <w:color w:val="333333"/>
          <w:sz w:val="28"/>
          <w:szCs w:val="40"/>
          <w:highlight w:val="lightGray"/>
        </w:rPr>
      </w:pPr>
      <w:r>
        <w:rPr>
          <w:color w:val="333333"/>
          <w:highlight w:val="lightGray"/>
        </w:rPr>
        <w:br w:type="page"/>
      </w:r>
    </w:p>
    <w:p w14:paraId="5D6F8ADD" w14:textId="18B2D74C" w:rsidR="001D55BC" w:rsidRDefault="00CF3400" w:rsidP="002007BF">
      <w:pPr>
        <w:pStyle w:val="Heading1"/>
        <w:numPr>
          <w:ilvl w:val="0"/>
          <w:numId w:val="18"/>
        </w:numPr>
        <w:rPr>
          <w:color w:val="333333"/>
        </w:rPr>
      </w:pPr>
      <w:bookmarkStart w:id="28" w:name="_Toc215852503"/>
      <w:r w:rsidRPr="00CF3400">
        <w:lastRenderedPageBreak/>
        <w:t>Appendices</w:t>
      </w:r>
      <w:bookmarkEnd w:id="28"/>
      <w:r w:rsidR="00605E3E">
        <w:t xml:space="preserve"> </w:t>
      </w:r>
    </w:p>
    <w:p w14:paraId="5D6F8ADE" w14:textId="4A453211" w:rsidR="001D55BC" w:rsidRDefault="00A8368E" w:rsidP="00F717AC">
      <w:pPr>
        <w:pStyle w:val="Heading2"/>
        <w:rPr>
          <w:i/>
          <w:iCs/>
        </w:rPr>
      </w:pPr>
      <w:bookmarkStart w:id="29" w:name="_Toc215852504"/>
      <w:r w:rsidRPr="00A8368E">
        <w:t>Appendix A – R code</w:t>
      </w:r>
      <w:bookmarkEnd w:id="29"/>
      <w:r w:rsidR="00605E3E">
        <w:t xml:space="preserve"> </w:t>
      </w:r>
    </w:p>
    <w:p w14:paraId="068CF72D" w14:textId="6603ABCB" w:rsidR="009067EA" w:rsidRPr="00927A54" w:rsidRDefault="001721CA" w:rsidP="009067EA">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xml:space="preserve"># ---- </w:t>
      </w:r>
      <w:r w:rsidR="00A9647B" w:rsidRPr="00927A54">
        <w:rPr>
          <w:rFonts w:ascii="Consolas" w:eastAsia="Times New Roman" w:hAnsi="Consolas" w:cs="Times New Roman"/>
          <w:sz w:val="20"/>
          <w:szCs w:val="20"/>
        </w:rPr>
        <w:t>Data Cleaning</w:t>
      </w:r>
      <w:r w:rsidRPr="00927A54">
        <w:rPr>
          <w:rFonts w:ascii="Consolas" w:eastAsia="Times New Roman" w:hAnsi="Consolas" w:cs="Times New Roman"/>
          <w:sz w:val="20"/>
          <w:szCs w:val="20"/>
        </w:rPr>
        <w:t xml:space="preserve"> ----</w:t>
      </w:r>
      <w:r w:rsidRPr="00927A54">
        <w:rPr>
          <w:rFonts w:ascii="Consolas" w:eastAsia="Times New Roman" w:hAnsi="Consolas" w:cs="Times New Roman"/>
          <w:sz w:val="20"/>
          <w:szCs w:val="20"/>
        </w:rPr>
        <w:br/>
      </w:r>
      <w:r w:rsidR="009067EA" w:rsidRPr="00927A54">
        <w:rPr>
          <w:rFonts w:ascii="Consolas" w:eastAsia="Times New Roman" w:hAnsi="Consolas" w:cs="Times New Roman"/>
          <w:sz w:val="20"/>
          <w:szCs w:val="20"/>
        </w:rPr>
        <w:t>library(tidyverse)</w:t>
      </w:r>
    </w:p>
    <w:p w14:paraId="68F32EEB" w14:textId="77777777" w:rsidR="009067EA" w:rsidRPr="00927A54" w:rsidRDefault="009067EA" w:rsidP="009067EA">
      <w:pPr>
        <w:pStyle w:val="ListParagraph"/>
        <w:ind w:left="1560" w:hanging="810"/>
        <w:jc w:val="left"/>
        <w:rPr>
          <w:rFonts w:ascii="Consolas" w:eastAsia="Times New Roman" w:hAnsi="Consolas" w:cs="Times New Roman"/>
          <w:sz w:val="20"/>
          <w:szCs w:val="20"/>
        </w:rPr>
      </w:pPr>
    </w:p>
    <w:p w14:paraId="545BE8B4" w14:textId="77777777" w:rsidR="009067EA" w:rsidRPr="00927A54" w:rsidRDefault="009067EA" w:rsidP="009067EA">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df &lt;- read_csv("data/raw/samsung_raw.csv")</w:t>
      </w:r>
    </w:p>
    <w:p w14:paraId="64FB1A7A" w14:textId="77777777" w:rsidR="009067EA" w:rsidRPr="00927A54" w:rsidRDefault="009067EA" w:rsidP="009067EA">
      <w:pPr>
        <w:pStyle w:val="ListParagraph"/>
        <w:ind w:left="1560" w:hanging="810"/>
        <w:jc w:val="left"/>
        <w:rPr>
          <w:rFonts w:ascii="Consolas" w:eastAsia="Times New Roman" w:hAnsi="Consolas" w:cs="Times New Roman"/>
          <w:sz w:val="20"/>
          <w:szCs w:val="20"/>
        </w:rPr>
      </w:pPr>
    </w:p>
    <w:p w14:paraId="1033B967" w14:textId="77777777" w:rsidR="009067EA" w:rsidRPr="00927A54" w:rsidRDefault="009067EA" w:rsidP="009067EA">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df_clean &lt;- df %&gt;%</w:t>
      </w:r>
    </w:p>
    <w:p w14:paraId="2B5C5A4B" w14:textId="77777777" w:rsidR="009067EA" w:rsidRPr="00927A54" w:rsidRDefault="009067EA" w:rsidP="009067EA">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xml:space="preserve">  distinct() %&gt;%</w:t>
      </w:r>
    </w:p>
    <w:p w14:paraId="1100B9BA" w14:textId="77777777" w:rsidR="009067EA" w:rsidRPr="00927A54" w:rsidRDefault="009067EA" w:rsidP="009067EA">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xml:space="preserve">  mutate(</w:t>
      </w:r>
    </w:p>
    <w:p w14:paraId="63E1DD2D" w14:textId="77777777" w:rsidR="009067EA" w:rsidRPr="00927A54" w:rsidRDefault="009067EA" w:rsidP="009067EA">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xml:space="preserve">    Date = as.Date(Date),</w:t>
      </w:r>
    </w:p>
    <w:p w14:paraId="6AEEE18F" w14:textId="77777777" w:rsidR="009067EA" w:rsidRPr="00927A54" w:rsidRDefault="009067EA" w:rsidP="009067EA">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xml:space="preserve">    pre_post = if_else(Date &lt; as.Date("2020-01-01"), "pre", "post"),</w:t>
      </w:r>
    </w:p>
    <w:p w14:paraId="69501F76" w14:textId="77777777" w:rsidR="009067EA" w:rsidRPr="00927A54" w:rsidRDefault="009067EA" w:rsidP="009067EA">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xml:space="preserve">    logVolume = log(Volume + 1)</w:t>
      </w:r>
    </w:p>
    <w:p w14:paraId="41D3DD17" w14:textId="77777777" w:rsidR="009067EA" w:rsidRPr="00927A54" w:rsidRDefault="009067EA" w:rsidP="009067EA">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xml:space="preserve">  )</w:t>
      </w:r>
    </w:p>
    <w:p w14:paraId="77D5926B" w14:textId="77777777" w:rsidR="009067EA" w:rsidRPr="00927A54" w:rsidRDefault="009067EA" w:rsidP="009067EA">
      <w:pPr>
        <w:pStyle w:val="ListParagraph"/>
        <w:ind w:left="1560" w:hanging="810"/>
        <w:jc w:val="left"/>
        <w:rPr>
          <w:rFonts w:ascii="Consolas" w:eastAsia="Times New Roman" w:hAnsi="Consolas" w:cs="Times New Roman"/>
          <w:sz w:val="20"/>
          <w:szCs w:val="20"/>
        </w:rPr>
      </w:pPr>
    </w:p>
    <w:p w14:paraId="575F159F" w14:textId="77777777" w:rsidR="009067EA" w:rsidRPr="00927A54" w:rsidRDefault="009067EA" w:rsidP="009067EA">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write_csv(df_clean, "data/cleaned/samsung_clean.csv")</w:t>
      </w:r>
    </w:p>
    <w:p w14:paraId="3C6F1015" w14:textId="75CD4D40" w:rsidR="00A8368E" w:rsidRPr="00927A54" w:rsidRDefault="009067EA" w:rsidP="009067EA">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write_csv(df_clean, "data/cleaned/samsung_clean_log.csv")</w:t>
      </w:r>
    </w:p>
    <w:p w14:paraId="183B9D61" w14:textId="77777777" w:rsidR="00972C26" w:rsidRPr="00927A54" w:rsidRDefault="00972C26" w:rsidP="00972C26">
      <w:pPr>
        <w:pStyle w:val="ListParagraph"/>
        <w:ind w:left="1560" w:hanging="810"/>
        <w:jc w:val="left"/>
        <w:rPr>
          <w:rFonts w:ascii="Consolas" w:eastAsia="Times New Roman" w:hAnsi="Consolas" w:cs="Times New Roman"/>
          <w:sz w:val="20"/>
          <w:szCs w:val="20"/>
        </w:rPr>
      </w:pPr>
    </w:p>
    <w:p w14:paraId="2D727AB8" w14:textId="77777777" w:rsidR="00972C26" w:rsidRPr="00927A54" w:rsidRDefault="00972C26" w:rsidP="00972C26">
      <w:pPr>
        <w:pStyle w:val="ListParagraph"/>
        <w:ind w:left="1560" w:hanging="810"/>
        <w:jc w:val="left"/>
        <w:rPr>
          <w:rFonts w:ascii="Consolas" w:eastAsia="Times New Roman" w:hAnsi="Consolas" w:cs="Times New Roman"/>
          <w:sz w:val="20"/>
          <w:szCs w:val="20"/>
        </w:rPr>
      </w:pPr>
    </w:p>
    <w:p w14:paraId="203834AC" w14:textId="00516915" w:rsidR="00972C26" w:rsidRPr="00927A54" w:rsidRDefault="00972C26" w:rsidP="00972C26">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w:t>
      </w:r>
      <w:r w:rsidR="00683B56" w:rsidRPr="00927A54">
        <w:rPr>
          <w:rFonts w:ascii="Consolas" w:eastAsia="Times New Roman" w:hAnsi="Consolas" w:cs="Times New Roman"/>
          <w:sz w:val="20"/>
          <w:szCs w:val="20"/>
        </w:rPr>
        <w:t>Initial_eda.R</w:t>
      </w:r>
      <w:r w:rsidRPr="00927A54">
        <w:rPr>
          <w:rFonts w:ascii="Consolas" w:eastAsia="Times New Roman" w:hAnsi="Consolas" w:cs="Times New Roman"/>
          <w:sz w:val="20"/>
          <w:szCs w:val="20"/>
        </w:rPr>
        <w:t>----</w:t>
      </w:r>
      <w:r w:rsidRPr="00927A54">
        <w:rPr>
          <w:rFonts w:ascii="Consolas" w:eastAsia="Times New Roman" w:hAnsi="Consolas" w:cs="Times New Roman"/>
          <w:sz w:val="20"/>
          <w:szCs w:val="20"/>
        </w:rPr>
        <w:br/>
      </w:r>
    </w:p>
    <w:p w14:paraId="174BC2CB" w14:textId="77777777" w:rsidR="00AD28C0" w:rsidRPr="00927A54" w:rsidRDefault="00AD28C0" w:rsidP="00AD28C0">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library(ggplot2)</w:t>
      </w:r>
    </w:p>
    <w:p w14:paraId="507CB0AC" w14:textId="77777777" w:rsidR="00AD28C0" w:rsidRPr="00927A54" w:rsidRDefault="00AD28C0" w:rsidP="00AD28C0">
      <w:pPr>
        <w:pStyle w:val="ListParagraph"/>
        <w:ind w:left="1560" w:hanging="810"/>
        <w:jc w:val="left"/>
        <w:rPr>
          <w:rFonts w:ascii="Consolas" w:eastAsia="Times New Roman" w:hAnsi="Consolas" w:cs="Times New Roman"/>
          <w:sz w:val="20"/>
          <w:szCs w:val="20"/>
        </w:rPr>
      </w:pPr>
    </w:p>
    <w:p w14:paraId="5A92A8E6" w14:textId="77777777" w:rsidR="00AD28C0" w:rsidRPr="00927A54" w:rsidRDefault="00AD28C0" w:rsidP="00AD28C0">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df &lt;- read_csv("data/cleaned/samsung_clean.csv")</w:t>
      </w:r>
    </w:p>
    <w:p w14:paraId="47666768" w14:textId="77777777" w:rsidR="00AD28C0" w:rsidRPr="00927A54" w:rsidRDefault="00AD28C0" w:rsidP="00AD28C0">
      <w:pPr>
        <w:pStyle w:val="ListParagraph"/>
        <w:ind w:left="1560" w:hanging="810"/>
        <w:jc w:val="left"/>
        <w:rPr>
          <w:rFonts w:ascii="Consolas" w:eastAsia="Times New Roman" w:hAnsi="Consolas" w:cs="Times New Roman"/>
          <w:sz w:val="20"/>
          <w:szCs w:val="20"/>
        </w:rPr>
      </w:pPr>
    </w:p>
    <w:p w14:paraId="3E99D12E" w14:textId="77777777" w:rsidR="00AD28C0" w:rsidRPr="00927A54" w:rsidRDefault="00AD28C0" w:rsidP="00AD28C0">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ggplot(df, aes(Volume)) +</w:t>
      </w:r>
    </w:p>
    <w:p w14:paraId="2DFAA7BB" w14:textId="77777777" w:rsidR="00AD28C0" w:rsidRPr="00927A54" w:rsidRDefault="00AD28C0" w:rsidP="00AD28C0">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xml:space="preserve">  geom_histogram(bins = 50) +</w:t>
      </w:r>
    </w:p>
    <w:p w14:paraId="0401787E" w14:textId="77777777" w:rsidR="00AD28C0" w:rsidRPr="00927A54" w:rsidRDefault="00AD28C0" w:rsidP="00AD28C0">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xml:space="preserve">  labs(title="Raw Volume Histogram")</w:t>
      </w:r>
    </w:p>
    <w:p w14:paraId="47783F28" w14:textId="77777777" w:rsidR="00AD28C0" w:rsidRPr="00927A54" w:rsidRDefault="00AD28C0" w:rsidP="00AD28C0">
      <w:pPr>
        <w:pStyle w:val="ListParagraph"/>
        <w:ind w:left="1560" w:hanging="810"/>
        <w:jc w:val="left"/>
        <w:rPr>
          <w:rFonts w:ascii="Consolas" w:eastAsia="Times New Roman" w:hAnsi="Consolas" w:cs="Times New Roman"/>
          <w:sz w:val="20"/>
          <w:szCs w:val="20"/>
        </w:rPr>
      </w:pPr>
    </w:p>
    <w:p w14:paraId="649D32FD" w14:textId="6B1BC303" w:rsidR="00972C26" w:rsidRPr="00927A54" w:rsidRDefault="00AD28C0" w:rsidP="00AD28C0">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ggsave("figures/volume_hist_prototype.png")</w:t>
      </w:r>
    </w:p>
    <w:p w14:paraId="3882FE6D" w14:textId="77777777" w:rsidR="00AD28C0" w:rsidRPr="00927A54" w:rsidRDefault="00AD28C0" w:rsidP="00AD28C0">
      <w:pPr>
        <w:pStyle w:val="ListParagraph"/>
        <w:ind w:left="1560" w:hanging="810"/>
        <w:jc w:val="left"/>
        <w:rPr>
          <w:rFonts w:ascii="Consolas" w:eastAsia="Times New Roman" w:hAnsi="Consolas" w:cs="Times New Roman"/>
          <w:sz w:val="20"/>
          <w:szCs w:val="20"/>
        </w:rPr>
      </w:pPr>
    </w:p>
    <w:p w14:paraId="523C72AB" w14:textId="00BDE2EF" w:rsidR="00AD28C0" w:rsidRPr="00927A54" w:rsidRDefault="00AD28C0" w:rsidP="00AD28C0">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xml:space="preserve"># ---- </w:t>
      </w:r>
      <w:r w:rsidR="00683B56" w:rsidRPr="00927A54">
        <w:rPr>
          <w:rFonts w:ascii="Consolas" w:eastAsia="Times New Roman" w:hAnsi="Consolas" w:cs="Times New Roman"/>
          <w:sz w:val="20"/>
          <w:szCs w:val="20"/>
        </w:rPr>
        <w:t>Stats_checks.R</w:t>
      </w:r>
      <w:r w:rsidRPr="00927A54">
        <w:rPr>
          <w:rFonts w:ascii="Consolas" w:eastAsia="Times New Roman" w:hAnsi="Consolas" w:cs="Times New Roman"/>
          <w:sz w:val="20"/>
          <w:szCs w:val="20"/>
        </w:rPr>
        <w:t xml:space="preserve"> ----</w:t>
      </w:r>
    </w:p>
    <w:p w14:paraId="01EE11B6" w14:textId="77777777" w:rsidR="00AD28C0" w:rsidRPr="00927A54" w:rsidRDefault="00AD28C0" w:rsidP="00AD28C0">
      <w:pPr>
        <w:pStyle w:val="ListParagraph"/>
        <w:ind w:left="1560" w:hanging="810"/>
        <w:jc w:val="left"/>
        <w:rPr>
          <w:rFonts w:ascii="Consolas" w:eastAsia="Times New Roman" w:hAnsi="Consolas" w:cs="Times New Roman"/>
          <w:sz w:val="20"/>
          <w:szCs w:val="20"/>
        </w:rPr>
      </w:pPr>
    </w:p>
    <w:p w14:paraId="6123678A"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library(tidyverse)</w:t>
      </w:r>
    </w:p>
    <w:p w14:paraId="26480EEC"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library(car)</w:t>
      </w:r>
    </w:p>
    <w:p w14:paraId="35713BE4"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p>
    <w:p w14:paraId="54137098"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df &lt;- read_csv("data/cleaned/samsung_clean.csv")</w:t>
      </w:r>
    </w:p>
    <w:p w14:paraId="08D35E19"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p>
    <w:p w14:paraId="2FCDA79F"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lastRenderedPageBreak/>
        <w:t>pre_sample  &lt;- df$logVolume[df$pre_post == "pre"]</w:t>
      </w:r>
    </w:p>
    <w:p w14:paraId="7FA43D9F"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post_sample &lt;- df$logVolume[df$pre_post == "post"]</w:t>
      </w:r>
    </w:p>
    <w:p w14:paraId="5ADD0C2C"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p>
    <w:p w14:paraId="6D28E74C"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shapiro.test(pre_sample)</w:t>
      </w:r>
    </w:p>
    <w:p w14:paraId="553E3D5A"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shapiro.test(post_sample)</w:t>
      </w:r>
    </w:p>
    <w:p w14:paraId="4FC49184"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p>
    <w:p w14:paraId="1BE06A4E" w14:textId="430F5D67" w:rsidR="00AD28C0"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leveneTest(logVolume ~ pre_post, data = df)</w:t>
      </w:r>
    </w:p>
    <w:p w14:paraId="16E2362F"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p>
    <w:p w14:paraId="6A1B1BE2" w14:textId="6101F853" w:rsidR="00A376B1"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w:t>
      </w:r>
      <w:r w:rsidR="00431801" w:rsidRPr="00927A54">
        <w:rPr>
          <w:rFonts w:ascii="Consolas" w:eastAsia="Times New Roman" w:hAnsi="Consolas" w:cs="Times New Roman"/>
          <w:sz w:val="20"/>
          <w:szCs w:val="20"/>
        </w:rPr>
        <w:t>Analysis.R</w:t>
      </w:r>
      <w:r w:rsidRPr="00927A54">
        <w:rPr>
          <w:rFonts w:ascii="Consolas" w:eastAsia="Times New Roman" w:hAnsi="Consolas" w:cs="Times New Roman"/>
          <w:sz w:val="20"/>
          <w:szCs w:val="20"/>
        </w:rPr>
        <w:t>----</w:t>
      </w:r>
    </w:p>
    <w:p w14:paraId="42B7C6B9"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p>
    <w:p w14:paraId="41BB7F58"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library(tidyverse)</w:t>
      </w:r>
    </w:p>
    <w:p w14:paraId="5111277D"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library(effsize)</w:t>
      </w:r>
    </w:p>
    <w:p w14:paraId="1A24BC0E"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library(boot)</w:t>
      </w:r>
    </w:p>
    <w:p w14:paraId="0E4F302B"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p>
    <w:p w14:paraId="0EF79540"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df &lt;- read_csv("data/cleaned/samsung_clean.csv")</w:t>
      </w:r>
    </w:p>
    <w:p w14:paraId="4B25717F"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p>
    <w:p w14:paraId="767FE648"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pre_vals  &lt;- df$logVolume[df$pre_post == "pre"]</w:t>
      </w:r>
    </w:p>
    <w:p w14:paraId="23B24D7F"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post_vals &lt;- df$logVolume[df$pre_post == "post"]</w:t>
      </w:r>
    </w:p>
    <w:p w14:paraId="0A53C600"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p>
    <w:p w14:paraId="4ADF9EB4"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Welch t-test</w:t>
      </w:r>
    </w:p>
    <w:p w14:paraId="7FD83BC6"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t_test &lt;- t.test(post_vals, pre_vals, var.equal = FALSE)</w:t>
      </w:r>
    </w:p>
    <w:p w14:paraId="257A19B6"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p>
    <w:p w14:paraId="58391B7B"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Effect size</w:t>
      </w:r>
    </w:p>
    <w:p w14:paraId="21E018A6"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effect &lt;- cohen.d(post_vals, pre_vals, hedges.correction = TRUE)</w:t>
      </w:r>
    </w:p>
    <w:p w14:paraId="2D1E5F6A"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p>
    <w:p w14:paraId="013F2773"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Bootstrap CI</w:t>
      </w:r>
    </w:p>
    <w:p w14:paraId="6ED91442"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diff_fun &lt;- function(data, idx){</w:t>
      </w:r>
    </w:p>
    <w:p w14:paraId="18EB0BA3"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xml:space="preserve">  x &lt;- data[idx, ]</w:t>
      </w:r>
    </w:p>
    <w:p w14:paraId="0C2A1B33"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xml:space="preserve">  mean(x$post_vals) - mean(x$pre_vals)</w:t>
      </w:r>
    </w:p>
    <w:p w14:paraId="466222BB"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w:t>
      </w:r>
    </w:p>
    <w:p w14:paraId="3DDB4A68"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p>
    <w:p w14:paraId="20C255E5"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boot_data &lt;- data.frame(pre_vals, post_vals)</w:t>
      </w:r>
    </w:p>
    <w:p w14:paraId="5A65EB10"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boot_out  &lt;- boot(boot_data, diff_fun, R = 2000)</w:t>
      </w:r>
    </w:p>
    <w:p w14:paraId="12F7997C"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boot_ci   &lt;- boot.ci(boot_out, type = "perc")</w:t>
      </w:r>
    </w:p>
    <w:p w14:paraId="2B2DC6A7"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p>
    <w:p w14:paraId="320588D7" w14:textId="5DD01F1C" w:rsidR="00A376B1" w:rsidRPr="00927A54" w:rsidRDefault="00A376B1" w:rsidP="00A376B1">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w:t>
      </w:r>
      <w:r w:rsidR="007C15D5" w:rsidRPr="00927A54">
        <w:rPr>
          <w:rFonts w:ascii="Consolas" w:eastAsia="Times New Roman" w:hAnsi="Consolas" w:cs="Times New Roman"/>
          <w:sz w:val="20"/>
          <w:szCs w:val="20"/>
        </w:rPr>
        <w:t>Final Visualisation.R</w:t>
      </w:r>
      <w:r w:rsidRPr="00927A54">
        <w:rPr>
          <w:rFonts w:ascii="Consolas" w:eastAsia="Times New Roman" w:hAnsi="Consolas" w:cs="Times New Roman"/>
          <w:sz w:val="20"/>
          <w:szCs w:val="20"/>
        </w:rPr>
        <w:t>----</w:t>
      </w:r>
    </w:p>
    <w:p w14:paraId="2A89F78A" w14:textId="77777777" w:rsidR="00A376B1" w:rsidRPr="00927A54" w:rsidRDefault="00A376B1" w:rsidP="00A376B1">
      <w:pPr>
        <w:pStyle w:val="ListParagraph"/>
        <w:ind w:left="1560" w:hanging="810"/>
        <w:jc w:val="left"/>
        <w:rPr>
          <w:rFonts w:ascii="Consolas" w:eastAsia="Times New Roman" w:hAnsi="Consolas" w:cs="Times New Roman"/>
          <w:sz w:val="20"/>
          <w:szCs w:val="20"/>
        </w:rPr>
      </w:pPr>
    </w:p>
    <w:p w14:paraId="64A637C8" w14:textId="77777777" w:rsidR="00A9647B" w:rsidRPr="00927A54" w:rsidRDefault="00A9647B" w:rsidP="00A9647B">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library(tidyverse)</w:t>
      </w:r>
    </w:p>
    <w:p w14:paraId="57B6D9A2" w14:textId="77777777" w:rsidR="00A9647B" w:rsidRPr="00927A54" w:rsidRDefault="00A9647B" w:rsidP="00A9647B">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library(ggplot2)</w:t>
      </w:r>
    </w:p>
    <w:p w14:paraId="1CC7FDDC" w14:textId="77777777" w:rsidR="00A9647B" w:rsidRPr="00927A54" w:rsidRDefault="00A9647B" w:rsidP="00A9647B">
      <w:pPr>
        <w:pStyle w:val="ListParagraph"/>
        <w:ind w:left="1560" w:hanging="810"/>
        <w:jc w:val="left"/>
        <w:rPr>
          <w:rFonts w:ascii="Consolas" w:eastAsia="Times New Roman" w:hAnsi="Consolas" w:cs="Times New Roman"/>
          <w:sz w:val="20"/>
          <w:szCs w:val="20"/>
        </w:rPr>
      </w:pPr>
    </w:p>
    <w:p w14:paraId="3F62AAE0" w14:textId="77777777" w:rsidR="00A9647B" w:rsidRPr="00927A54" w:rsidRDefault="00A9647B" w:rsidP="00A9647B">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df &lt;- read_csv("data/cleaned/samsung_clean.csv")</w:t>
      </w:r>
    </w:p>
    <w:p w14:paraId="474237EE" w14:textId="77777777" w:rsidR="00A9647B" w:rsidRPr="00927A54" w:rsidRDefault="00A9647B" w:rsidP="00A9647B">
      <w:pPr>
        <w:pStyle w:val="ListParagraph"/>
        <w:ind w:left="1560" w:hanging="810"/>
        <w:jc w:val="left"/>
        <w:rPr>
          <w:rFonts w:ascii="Consolas" w:eastAsia="Times New Roman" w:hAnsi="Consolas" w:cs="Times New Roman"/>
          <w:sz w:val="20"/>
          <w:szCs w:val="20"/>
        </w:rPr>
      </w:pPr>
    </w:p>
    <w:p w14:paraId="52687628" w14:textId="77777777" w:rsidR="00A9647B" w:rsidRPr="00927A54" w:rsidRDefault="00A9647B" w:rsidP="00A9647B">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Histogram (log)</w:t>
      </w:r>
    </w:p>
    <w:p w14:paraId="0C89CE6D" w14:textId="77777777" w:rsidR="00A9647B" w:rsidRPr="00927A54" w:rsidRDefault="00A9647B" w:rsidP="00A9647B">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p_hist &lt;- ggplot(df, aes(logVolume)) +</w:t>
      </w:r>
    </w:p>
    <w:p w14:paraId="1DC0E2AC" w14:textId="77777777" w:rsidR="00A9647B" w:rsidRPr="00927A54" w:rsidRDefault="00A9647B" w:rsidP="00A9647B">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xml:space="preserve">  geom_histogram(aes(y = ..density..), bins = 35, fill="white", color="black") +</w:t>
      </w:r>
    </w:p>
    <w:p w14:paraId="0BC4A75F" w14:textId="77777777" w:rsidR="00A9647B" w:rsidRPr="00927A54" w:rsidRDefault="00A9647B" w:rsidP="00A9647B">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xml:space="preserve">  geom_density(colour="#3366CC", linewidth=1) +</w:t>
      </w:r>
    </w:p>
    <w:p w14:paraId="1255948C" w14:textId="77777777" w:rsidR="00A9647B" w:rsidRPr="00927A54" w:rsidRDefault="00A9647B" w:rsidP="00A9647B">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xml:space="preserve">  labs(title="Distribution of Log(Volume + 1)",</w:t>
      </w:r>
    </w:p>
    <w:p w14:paraId="783078B3" w14:textId="77777777" w:rsidR="00A9647B" w:rsidRPr="00927A54" w:rsidRDefault="00A9647B" w:rsidP="00A9647B">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xml:space="preserve">       subtitle="Log transformation reduces extreme right skewness",</w:t>
      </w:r>
    </w:p>
    <w:p w14:paraId="769373EB" w14:textId="77777777" w:rsidR="00A9647B" w:rsidRPr="00927A54" w:rsidRDefault="00A9647B" w:rsidP="00A9647B">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xml:space="preserve">       x="Log(Volume + 1)", y="Density") +</w:t>
      </w:r>
    </w:p>
    <w:p w14:paraId="11D2F92F" w14:textId="77777777" w:rsidR="00A9647B" w:rsidRPr="00927A54" w:rsidRDefault="00A9647B" w:rsidP="00A9647B">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xml:space="preserve">  theme_minimal(base_size = 14)</w:t>
      </w:r>
    </w:p>
    <w:p w14:paraId="65AE2875" w14:textId="77777777" w:rsidR="00A9647B" w:rsidRPr="00927A54" w:rsidRDefault="00A9647B" w:rsidP="00A9647B">
      <w:pPr>
        <w:pStyle w:val="ListParagraph"/>
        <w:ind w:left="1560" w:hanging="810"/>
        <w:jc w:val="left"/>
        <w:rPr>
          <w:rFonts w:ascii="Consolas" w:eastAsia="Times New Roman" w:hAnsi="Consolas" w:cs="Times New Roman"/>
          <w:sz w:val="20"/>
          <w:szCs w:val="20"/>
        </w:rPr>
      </w:pPr>
    </w:p>
    <w:p w14:paraId="65530D08" w14:textId="77777777" w:rsidR="00A9647B" w:rsidRPr="00927A54" w:rsidRDefault="00A9647B" w:rsidP="00A9647B">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ggsave("report/figures/hist_logVolume_final.png", p_hist, dpi=300, width=9, height=6)</w:t>
      </w:r>
    </w:p>
    <w:p w14:paraId="3E27E7C3" w14:textId="77777777" w:rsidR="00A9647B" w:rsidRPr="00927A54" w:rsidRDefault="00A9647B" w:rsidP="00A9647B">
      <w:pPr>
        <w:pStyle w:val="ListParagraph"/>
        <w:ind w:left="1560" w:hanging="810"/>
        <w:jc w:val="left"/>
        <w:rPr>
          <w:rFonts w:ascii="Consolas" w:eastAsia="Times New Roman" w:hAnsi="Consolas" w:cs="Times New Roman"/>
          <w:sz w:val="20"/>
          <w:szCs w:val="20"/>
        </w:rPr>
      </w:pPr>
    </w:p>
    <w:p w14:paraId="1BF30759" w14:textId="77777777" w:rsidR="00A9647B" w:rsidRPr="00927A54" w:rsidRDefault="00A9647B" w:rsidP="00A9647B">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Boxplot</w:t>
      </w:r>
    </w:p>
    <w:p w14:paraId="556D9D33" w14:textId="77777777" w:rsidR="00A9647B" w:rsidRPr="00927A54" w:rsidRDefault="00A9647B" w:rsidP="00A9647B">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p_box &lt;- ggplot(df, aes(pre_post, logVolume, fill = pre_post)) +</w:t>
      </w:r>
    </w:p>
    <w:p w14:paraId="69348C62" w14:textId="77777777" w:rsidR="00A9647B" w:rsidRPr="00927A54" w:rsidRDefault="00A9647B" w:rsidP="00A9647B">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xml:space="preserve">  geom_boxplot(width=0.55, color="black") +</w:t>
      </w:r>
    </w:p>
    <w:p w14:paraId="1FFA8A28" w14:textId="77777777" w:rsidR="00A9647B" w:rsidRPr="00927A54" w:rsidRDefault="00A9647B" w:rsidP="00A9647B">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xml:space="preserve">  scale_fill_manual(values=c("pre"="#A4C2F4", "post"="#F6B26B")) +</w:t>
      </w:r>
    </w:p>
    <w:p w14:paraId="6992F25A" w14:textId="77777777" w:rsidR="00A9647B" w:rsidRPr="00927A54" w:rsidRDefault="00A9647B" w:rsidP="00A9647B">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xml:space="preserve">  stat_summary(fun=median, geom="text", aes(label=round(..y..,2)), vjust=-0.6) +</w:t>
      </w:r>
    </w:p>
    <w:p w14:paraId="45684E05" w14:textId="77777777" w:rsidR="00A9647B" w:rsidRPr="00927A54" w:rsidRDefault="00A9647B" w:rsidP="00A9647B">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xml:space="preserve">  labs(title="Log of Daily Trading Volume: Pre vs Post 2020",</w:t>
      </w:r>
    </w:p>
    <w:p w14:paraId="4D86022A" w14:textId="77777777" w:rsidR="00A9647B" w:rsidRPr="00927A54" w:rsidRDefault="00A9647B" w:rsidP="00A9647B">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xml:space="preserve">       subtitle="Boxplot highlights differences in central tendency",</w:t>
      </w:r>
    </w:p>
    <w:p w14:paraId="290DD1C3" w14:textId="77777777" w:rsidR="00A9647B" w:rsidRPr="00927A54" w:rsidRDefault="00A9647B" w:rsidP="00A9647B">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xml:space="preserve">       x="Period", y="Log(Volume + 1)") +</w:t>
      </w:r>
    </w:p>
    <w:p w14:paraId="1234EAC7" w14:textId="77777777" w:rsidR="00A9647B" w:rsidRPr="00927A54" w:rsidRDefault="00A9647B" w:rsidP="00A9647B">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xml:space="preserve">  coord_cartesian(ylim=c(14,18)) +</w:t>
      </w:r>
    </w:p>
    <w:p w14:paraId="131F8BF8" w14:textId="77777777" w:rsidR="00A9647B" w:rsidRPr="00927A54" w:rsidRDefault="00A9647B" w:rsidP="00A9647B">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 xml:space="preserve">  theme_minimal(base_size=14)</w:t>
      </w:r>
    </w:p>
    <w:p w14:paraId="3C495AFF" w14:textId="77777777" w:rsidR="00A9647B" w:rsidRPr="00927A54" w:rsidRDefault="00A9647B" w:rsidP="00A9647B">
      <w:pPr>
        <w:pStyle w:val="ListParagraph"/>
        <w:ind w:left="1560" w:hanging="810"/>
        <w:jc w:val="left"/>
        <w:rPr>
          <w:rFonts w:ascii="Consolas" w:eastAsia="Times New Roman" w:hAnsi="Consolas" w:cs="Times New Roman"/>
          <w:sz w:val="20"/>
          <w:szCs w:val="20"/>
        </w:rPr>
      </w:pPr>
    </w:p>
    <w:p w14:paraId="63620E69" w14:textId="6534C16D" w:rsidR="00A376B1" w:rsidRPr="00927A54" w:rsidRDefault="00A9647B" w:rsidP="00A9647B">
      <w:pPr>
        <w:pStyle w:val="ListParagraph"/>
        <w:ind w:left="1560" w:hanging="810"/>
        <w:jc w:val="left"/>
        <w:rPr>
          <w:rFonts w:ascii="Consolas" w:eastAsia="Times New Roman" w:hAnsi="Consolas" w:cs="Times New Roman"/>
          <w:sz w:val="20"/>
          <w:szCs w:val="20"/>
        </w:rPr>
      </w:pPr>
      <w:r w:rsidRPr="00927A54">
        <w:rPr>
          <w:rFonts w:ascii="Consolas" w:eastAsia="Times New Roman" w:hAnsi="Consolas" w:cs="Times New Roman"/>
          <w:sz w:val="20"/>
          <w:szCs w:val="20"/>
        </w:rPr>
        <w:t>ggsave("report/figures/boxplot_logVolume_pre_post_final.png", p_box, dpi=300, width=8, height=6)</w:t>
      </w:r>
    </w:p>
    <w:p w14:paraId="4E9AB5E5" w14:textId="77777777" w:rsidR="00A376B1" w:rsidRDefault="00A376B1" w:rsidP="00A376B1">
      <w:pPr>
        <w:pStyle w:val="ListParagraph"/>
        <w:ind w:left="1560" w:hanging="810"/>
        <w:jc w:val="left"/>
        <w:rPr>
          <w:rFonts w:eastAsia="Times New Roman" w:cs="Times New Roman"/>
        </w:rPr>
      </w:pPr>
    </w:p>
    <w:p w14:paraId="5D6F8AE4" w14:textId="540E7784" w:rsidR="001D55BC" w:rsidRDefault="00A8368E" w:rsidP="00F717AC">
      <w:pPr>
        <w:pStyle w:val="Heading2"/>
        <w:rPr>
          <w:rFonts w:eastAsia="Times New Roman" w:cs="Times New Roman"/>
        </w:rPr>
      </w:pPr>
      <w:bookmarkStart w:id="30" w:name="_Toc215852505"/>
      <w:r w:rsidRPr="00A8368E">
        <w:t>Appendix B – GitHub screenshots</w:t>
      </w:r>
      <w:bookmarkEnd w:id="30"/>
    </w:p>
    <w:sectPr w:rsidR="001D55BC" w:rsidSect="00146063">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BA03C" w14:textId="77777777" w:rsidR="00BD24A8" w:rsidRDefault="00BD24A8">
      <w:r>
        <w:separator/>
      </w:r>
    </w:p>
  </w:endnote>
  <w:endnote w:type="continuationSeparator" w:id="0">
    <w:p w14:paraId="3FCCF1AB" w14:textId="77777777" w:rsidR="00BD24A8" w:rsidRDefault="00BD24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AutoText"/>
      </w:docPartObj>
    </w:sdtPr>
    <w:sdtContent>
      <w:p w14:paraId="5D6F8AE5" w14:textId="77777777" w:rsidR="001D55BC" w:rsidRDefault="00605E3E">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6F8AE6" w14:textId="77777777" w:rsidR="001D55BC" w:rsidRDefault="001D55B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6054723"/>
      <w:docPartObj>
        <w:docPartGallery w:val="Page Numbers (Bottom of Page)"/>
        <w:docPartUnique/>
      </w:docPartObj>
    </w:sdtPr>
    <w:sdtEndPr>
      <w:rPr>
        <w:noProof/>
      </w:rPr>
    </w:sdtEndPr>
    <w:sdtContent>
      <w:p w14:paraId="70B8EB50" w14:textId="28A244B6" w:rsidR="00E82C7D" w:rsidRDefault="00E82C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6F8AE8" w14:textId="77777777" w:rsidR="001D55BC" w:rsidRDefault="001D55BC" w:rsidP="00D5030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2881808"/>
      <w:docPartObj>
        <w:docPartGallery w:val="Page Numbers (Bottom of Page)"/>
        <w:docPartUnique/>
      </w:docPartObj>
    </w:sdtPr>
    <w:sdtEndPr>
      <w:rPr>
        <w:noProof/>
      </w:rPr>
    </w:sdtEndPr>
    <w:sdtContent>
      <w:p w14:paraId="1468DDC5" w14:textId="09095746" w:rsidR="00146063" w:rsidRDefault="001460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9669E2" w14:textId="77777777" w:rsidR="00146063" w:rsidRDefault="00146063" w:rsidP="0014606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92AE1" w14:textId="77777777" w:rsidR="00BD24A8" w:rsidRDefault="00BD24A8">
      <w:r>
        <w:separator/>
      </w:r>
    </w:p>
  </w:footnote>
  <w:footnote w:type="continuationSeparator" w:id="0">
    <w:p w14:paraId="5B8077B6" w14:textId="77777777" w:rsidR="00BD24A8" w:rsidRDefault="00BD24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95879" w14:textId="77777777" w:rsidR="00F82D16" w:rsidRDefault="00F82D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2C5CC" w14:textId="77777777" w:rsidR="00F82D16" w:rsidRDefault="00F82D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DF894" w14:textId="77777777" w:rsidR="00F82D16" w:rsidRDefault="00F82D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multilevel"/>
    <w:tmpl w:val="038678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19E8FD"/>
    <w:multiLevelType w:val="multilevel"/>
    <w:tmpl w:val="0619E8FD"/>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BB5A03"/>
    <w:multiLevelType w:val="multilevel"/>
    <w:tmpl w:val="08BB5A0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1C5655F1"/>
    <w:multiLevelType w:val="hybridMultilevel"/>
    <w:tmpl w:val="51EAF732"/>
    <w:lvl w:ilvl="0" w:tplc="B67C24C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5D3AF2"/>
    <w:multiLevelType w:val="multilevel"/>
    <w:tmpl w:val="1C5D3AF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1F467D89"/>
    <w:multiLevelType w:val="multilevel"/>
    <w:tmpl w:val="82240FBC"/>
    <w:lvl w:ilvl="0">
      <w:start w:val="3"/>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2722D7B"/>
    <w:multiLevelType w:val="hybridMultilevel"/>
    <w:tmpl w:val="148472F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25481131"/>
    <w:multiLevelType w:val="multilevel"/>
    <w:tmpl w:val="2548113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32F94473"/>
    <w:multiLevelType w:val="hybridMultilevel"/>
    <w:tmpl w:val="FBE654A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BD0A676"/>
    <w:multiLevelType w:val="multilevel"/>
    <w:tmpl w:val="3BD0A6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CEA41A4"/>
    <w:multiLevelType w:val="multilevel"/>
    <w:tmpl w:val="3CEA41A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41A2DE95"/>
    <w:multiLevelType w:val="multilevel"/>
    <w:tmpl w:val="41A2DE95"/>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2" w15:restartNumberingAfterBreak="0">
    <w:nsid w:val="42202A9B"/>
    <w:multiLevelType w:val="multilevel"/>
    <w:tmpl w:val="42202A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1D63ED9"/>
    <w:multiLevelType w:val="hybridMultilevel"/>
    <w:tmpl w:val="B5643B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2DF187A"/>
    <w:multiLevelType w:val="multilevel"/>
    <w:tmpl w:val="52DF187A"/>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15" w15:restartNumberingAfterBreak="0">
    <w:nsid w:val="63F915B3"/>
    <w:multiLevelType w:val="multilevel"/>
    <w:tmpl w:val="77DEFCCA"/>
    <w:lvl w:ilvl="0">
      <w:start w:val="3"/>
      <w:numFmt w:val="decimal"/>
      <w:lvlText w:val="%1"/>
      <w:lvlJc w:val="left"/>
      <w:pPr>
        <w:ind w:left="360" w:hanging="360"/>
      </w:pPr>
      <w:rPr>
        <w:rFonts w:hint="default"/>
        <w:i w:val="0"/>
      </w:rPr>
    </w:lvl>
    <w:lvl w:ilvl="1">
      <w:start w:val="2"/>
      <w:numFmt w:val="decimal"/>
      <w:lvlText w:val="%1.%2"/>
      <w:lvlJc w:val="left"/>
      <w:pPr>
        <w:ind w:left="1800" w:hanging="360"/>
      </w:pPr>
      <w:rPr>
        <w:rFonts w:hint="default"/>
        <w:i w:val="0"/>
      </w:rPr>
    </w:lvl>
    <w:lvl w:ilvl="2">
      <w:start w:val="1"/>
      <w:numFmt w:val="decimal"/>
      <w:lvlText w:val="%1.%2.%3"/>
      <w:lvlJc w:val="left"/>
      <w:pPr>
        <w:ind w:left="3600" w:hanging="720"/>
      </w:pPr>
      <w:rPr>
        <w:rFonts w:hint="default"/>
        <w:i w:val="0"/>
      </w:rPr>
    </w:lvl>
    <w:lvl w:ilvl="3">
      <w:start w:val="1"/>
      <w:numFmt w:val="decimal"/>
      <w:lvlText w:val="%1.%2.%3.%4"/>
      <w:lvlJc w:val="left"/>
      <w:pPr>
        <w:ind w:left="5040" w:hanging="720"/>
      </w:pPr>
      <w:rPr>
        <w:rFonts w:hint="default"/>
        <w:i w:val="0"/>
      </w:rPr>
    </w:lvl>
    <w:lvl w:ilvl="4">
      <w:start w:val="1"/>
      <w:numFmt w:val="decimal"/>
      <w:lvlText w:val="%1.%2.%3.%4.%5"/>
      <w:lvlJc w:val="left"/>
      <w:pPr>
        <w:ind w:left="6840" w:hanging="1080"/>
      </w:pPr>
      <w:rPr>
        <w:rFonts w:hint="default"/>
        <w:i w:val="0"/>
      </w:rPr>
    </w:lvl>
    <w:lvl w:ilvl="5">
      <w:start w:val="1"/>
      <w:numFmt w:val="decimal"/>
      <w:lvlText w:val="%1.%2.%3.%4.%5.%6"/>
      <w:lvlJc w:val="left"/>
      <w:pPr>
        <w:ind w:left="8280" w:hanging="1080"/>
      </w:pPr>
      <w:rPr>
        <w:rFonts w:hint="default"/>
        <w:i w:val="0"/>
      </w:rPr>
    </w:lvl>
    <w:lvl w:ilvl="6">
      <w:start w:val="1"/>
      <w:numFmt w:val="decimal"/>
      <w:lvlText w:val="%1.%2.%3.%4.%5.%6.%7"/>
      <w:lvlJc w:val="left"/>
      <w:pPr>
        <w:ind w:left="10080" w:hanging="1440"/>
      </w:pPr>
      <w:rPr>
        <w:rFonts w:hint="default"/>
        <w:i w:val="0"/>
      </w:rPr>
    </w:lvl>
    <w:lvl w:ilvl="7">
      <w:start w:val="1"/>
      <w:numFmt w:val="decimal"/>
      <w:lvlText w:val="%1.%2.%3.%4.%5.%6.%7.%8"/>
      <w:lvlJc w:val="left"/>
      <w:pPr>
        <w:ind w:left="11520" w:hanging="1440"/>
      </w:pPr>
      <w:rPr>
        <w:rFonts w:hint="default"/>
        <w:i w:val="0"/>
      </w:rPr>
    </w:lvl>
    <w:lvl w:ilvl="8">
      <w:start w:val="1"/>
      <w:numFmt w:val="decimal"/>
      <w:lvlText w:val="%1.%2.%3.%4.%5.%6.%7.%8.%9"/>
      <w:lvlJc w:val="left"/>
      <w:pPr>
        <w:ind w:left="13320" w:hanging="1800"/>
      </w:pPr>
      <w:rPr>
        <w:rFonts w:hint="default"/>
        <w:i w:val="0"/>
      </w:rPr>
    </w:lvl>
  </w:abstractNum>
  <w:abstractNum w:abstractNumId="16" w15:restartNumberingAfterBreak="0">
    <w:nsid w:val="64424843"/>
    <w:multiLevelType w:val="multilevel"/>
    <w:tmpl w:val="64424843"/>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7" w15:restartNumberingAfterBreak="0">
    <w:nsid w:val="6989EEEE"/>
    <w:multiLevelType w:val="multilevel"/>
    <w:tmpl w:val="6989EEEE"/>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C2A432D"/>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E352753"/>
    <w:multiLevelType w:val="hybridMultilevel"/>
    <w:tmpl w:val="1C74DBF2"/>
    <w:lvl w:ilvl="0" w:tplc="FF7CC676">
      <w:start w:val="1"/>
      <w:numFmt w:val="upperLetter"/>
      <w:lvlText w:val="%1."/>
      <w:lvlJc w:val="left"/>
      <w:pPr>
        <w:ind w:left="1069" w:hanging="360"/>
      </w:pPr>
      <w:rPr>
        <w:rFonts w:hint="default"/>
        <w:i w:val="0"/>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0" w15:restartNumberingAfterBreak="0">
    <w:nsid w:val="717456F8"/>
    <w:multiLevelType w:val="multilevel"/>
    <w:tmpl w:val="717456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91E44BE"/>
    <w:multiLevelType w:val="multilevel"/>
    <w:tmpl w:val="F15CFF30"/>
    <w:lvl w:ilvl="0">
      <w:start w:val="3"/>
      <w:numFmt w:val="decimal"/>
      <w:lvlText w:val="%1"/>
      <w:lvlJc w:val="left"/>
      <w:pPr>
        <w:ind w:left="360" w:hanging="360"/>
      </w:pPr>
      <w:rPr>
        <w:rFonts w:hint="default"/>
        <w:i w:val="0"/>
      </w:rPr>
    </w:lvl>
    <w:lvl w:ilvl="1">
      <w:start w:val="3"/>
      <w:numFmt w:val="decimal"/>
      <w:lvlText w:val="%1.%2"/>
      <w:lvlJc w:val="left"/>
      <w:pPr>
        <w:ind w:left="1800" w:hanging="360"/>
      </w:pPr>
      <w:rPr>
        <w:rFonts w:hint="default"/>
        <w:i w:val="0"/>
      </w:rPr>
    </w:lvl>
    <w:lvl w:ilvl="2">
      <w:start w:val="1"/>
      <w:numFmt w:val="decimal"/>
      <w:lvlText w:val="%1.%2.%3"/>
      <w:lvlJc w:val="left"/>
      <w:pPr>
        <w:ind w:left="3600" w:hanging="720"/>
      </w:pPr>
      <w:rPr>
        <w:rFonts w:hint="default"/>
        <w:i w:val="0"/>
      </w:rPr>
    </w:lvl>
    <w:lvl w:ilvl="3">
      <w:start w:val="1"/>
      <w:numFmt w:val="decimal"/>
      <w:lvlText w:val="%1.%2.%3.%4"/>
      <w:lvlJc w:val="left"/>
      <w:pPr>
        <w:ind w:left="5040" w:hanging="720"/>
      </w:pPr>
      <w:rPr>
        <w:rFonts w:hint="default"/>
        <w:i w:val="0"/>
      </w:rPr>
    </w:lvl>
    <w:lvl w:ilvl="4">
      <w:start w:val="1"/>
      <w:numFmt w:val="decimal"/>
      <w:lvlText w:val="%1.%2.%3.%4.%5"/>
      <w:lvlJc w:val="left"/>
      <w:pPr>
        <w:ind w:left="6840" w:hanging="1080"/>
      </w:pPr>
      <w:rPr>
        <w:rFonts w:hint="default"/>
        <w:i w:val="0"/>
      </w:rPr>
    </w:lvl>
    <w:lvl w:ilvl="5">
      <w:start w:val="1"/>
      <w:numFmt w:val="decimal"/>
      <w:lvlText w:val="%1.%2.%3.%4.%5.%6"/>
      <w:lvlJc w:val="left"/>
      <w:pPr>
        <w:ind w:left="8280" w:hanging="1080"/>
      </w:pPr>
      <w:rPr>
        <w:rFonts w:hint="default"/>
        <w:i w:val="0"/>
      </w:rPr>
    </w:lvl>
    <w:lvl w:ilvl="6">
      <w:start w:val="1"/>
      <w:numFmt w:val="decimal"/>
      <w:lvlText w:val="%1.%2.%3.%4.%5.%6.%7"/>
      <w:lvlJc w:val="left"/>
      <w:pPr>
        <w:ind w:left="10080" w:hanging="1440"/>
      </w:pPr>
      <w:rPr>
        <w:rFonts w:hint="default"/>
        <w:i w:val="0"/>
      </w:rPr>
    </w:lvl>
    <w:lvl w:ilvl="7">
      <w:start w:val="1"/>
      <w:numFmt w:val="decimal"/>
      <w:lvlText w:val="%1.%2.%3.%4.%5.%6.%7.%8"/>
      <w:lvlJc w:val="left"/>
      <w:pPr>
        <w:ind w:left="11520" w:hanging="1440"/>
      </w:pPr>
      <w:rPr>
        <w:rFonts w:hint="default"/>
        <w:i w:val="0"/>
      </w:rPr>
    </w:lvl>
    <w:lvl w:ilvl="8">
      <w:start w:val="1"/>
      <w:numFmt w:val="decimal"/>
      <w:lvlText w:val="%1.%2.%3.%4.%5.%6.%7.%8.%9"/>
      <w:lvlJc w:val="left"/>
      <w:pPr>
        <w:ind w:left="13320" w:hanging="1800"/>
      </w:pPr>
      <w:rPr>
        <w:rFonts w:hint="default"/>
        <w:i w:val="0"/>
      </w:rPr>
    </w:lvl>
  </w:abstractNum>
  <w:num w:numId="1" w16cid:durableId="1563562836">
    <w:abstractNumId w:val="1"/>
  </w:num>
  <w:num w:numId="2" w16cid:durableId="1137260587">
    <w:abstractNumId w:val="10"/>
  </w:num>
  <w:num w:numId="3" w16cid:durableId="102772819">
    <w:abstractNumId w:val="17"/>
  </w:num>
  <w:num w:numId="4" w16cid:durableId="379060976">
    <w:abstractNumId w:val="12"/>
  </w:num>
  <w:num w:numId="5" w16cid:durableId="1182813698">
    <w:abstractNumId w:val="14"/>
  </w:num>
  <w:num w:numId="6" w16cid:durableId="1584215417">
    <w:abstractNumId w:val="11"/>
  </w:num>
  <w:num w:numId="7" w16cid:durableId="1161118531">
    <w:abstractNumId w:val="2"/>
  </w:num>
  <w:num w:numId="8" w16cid:durableId="1850564500">
    <w:abstractNumId w:val="7"/>
  </w:num>
  <w:num w:numId="9" w16cid:durableId="299850168">
    <w:abstractNumId w:val="4"/>
  </w:num>
  <w:num w:numId="10" w16cid:durableId="1047265526">
    <w:abstractNumId w:val="0"/>
  </w:num>
  <w:num w:numId="11" w16cid:durableId="1661427802">
    <w:abstractNumId w:val="20"/>
  </w:num>
  <w:num w:numId="12" w16cid:durableId="1322078327">
    <w:abstractNumId w:val="16"/>
  </w:num>
  <w:num w:numId="13" w16cid:durableId="619916046">
    <w:abstractNumId w:val="9"/>
  </w:num>
  <w:num w:numId="14" w16cid:durableId="847713421">
    <w:abstractNumId w:val="6"/>
  </w:num>
  <w:num w:numId="15" w16cid:durableId="1050956011">
    <w:abstractNumId w:val="15"/>
  </w:num>
  <w:num w:numId="16" w16cid:durableId="1197621012">
    <w:abstractNumId w:val="21"/>
  </w:num>
  <w:num w:numId="17" w16cid:durableId="144906477">
    <w:abstractNumId w:val="19"/>
  </w:num>
  <w:num w:numId="18" w16cid:durableId="1836796456">
    <w:abstractNumId w:val="5"/>
  </w:num>
  <w:num w:numId="19" w16cid:durableId="440491506">
    <w:abstractNumId w:val="13"/>
  </w:num>
  <w:num w:numId="20" w16cid:durableId="118761916">
    <w:abstractNumId w:val="3"/>
  </w:num>
  <w:num w:numId="21" w16cid:durableId="1167670635">
    <w:abstractNumId w:val="8"/>
  </w:num>
  <w:num w:numId="22" w16cid:durableId="4012907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6D6"/>
    <w:rsid w:val="0000461C"/>
    <w:rsid w:val="000050CF"/>
    <w:rsid w:val="00020D50"/>
    <w:rsid w:val="00023E52"/>
    <w:rsid w:val="0003261E"/>
    <w:rsid w:val="00046C4E"/>
    <w:rsid w:val="00064A80"/>
    <w:rsid w:val="00067DB4"/>
    <w:rsid w:val="00075040"/>
    <w:rsid w:val="000F1521"/>
    <w:rsid w:val="000F7A9B"/>
    <w:rsid w:val="00106E0D"/>
    <w:rsid w:val="001210EF"/>
    <w:rsid w:val="00125225"/>
    <w:rsid w:val="00132622"/>
    <w:rsid w:val="00146063"/>
    <w:rsid w:val="001605FB"/>
    <w:rsid w:val="00161399"/>
    <w:rsid w:val="00164848"/>
    <w:rsid w:val="0017050B"/>
    <w:rsid w:val="001721CA"/>
    <w:rsid w:val="00183EAA"/>
    <w:rsid w:val="00186000"/>
    <w:rsid w:val="001971F1"/>
    <w:rsid w:val="001A3004"/>
    <w:rsid w:val="001D55BC"/>
    <w:rsid w:val="001E450F"/>
    <w:rsid w:val="001F7FC6"/>
    <w:rsid w:val="002007BF"/>
    <w:rsid w:val="0021180A"/>
    <w:rsid w:val="00230C42"/>
    <w:rsid w:val="00243C89"/>
    <w:rsid w:val="002501B5"/>
    <w:rsid w:val="00256FE5"/>
    <w:rsid w:val="00275585"/>
    <w:rsid w:val="00275A4C"/>
    <w:rsid w:val="0028785E"/>
    <w:rsid w:val="002A3C39"/>
    <w:rsid w:val="002B1352"/>
    <w:rsid w:val="002D4243"/>
    <w:rsid w:val="002E2A89"/>
    <w:rsid w:val="002F0ECA"/>
    <w:rsid w:val="002F1D0D"/>
    <w:rsid w:val="002F705C"/>
    <w:rsid w:val="00301FFE"/>
    <w:rsid w:val="00305E5C"/>
    <w:rsid w:val="003147CA"/>
    <w:rsid w:val="00325997"/>
    <w:rsid w:val="00331CB4"/>
    <w:rsid w:val="00350474"/>
    <w:rsid w:val="003612AF"/>
    <w:rsid w:val="00364343"/>
    <w:rsid w:val="00372E81"/>
    <w:rsid w:val="00375F7E"/>
    <w:rsid w:val="0038462A"/>
    <w:rsid w:val="00385936"/>
    <w:rsid w:val="003920D7"/>
    <w:rsid w:val="003966FF"/>
    <w:rsid w:val="003A3D92"/>
    <w:rsid w:val="003A7370"/>
    <w:rsid w:val="003B008D"/>
    <w:rsid w:val="003B4A49"/>
    <w:rsid w:val="003B537D"/>
    <w:rsid w:val="003D0D31"/>
    <w:rsid w:val="003E7121"/>
    <w:rsid w:val="004052A5"/>
    <w:rsid w:val="00420379"/>
    <w:rsid w:val="004210BC"/>
    <w:rsid w:val="00431801"/>
    <w:rsid w:val="00442D7F"/>
    <w:rsid w:val="0045117A"/>
    <w:rsid w:val="00462F1B"/>
    <w:rsid w:val="0047462E"/>
    <w:rsid w:val="00492EC5"/>
    <w:rsid w:val="004942F0"/>
    <w:rsid w:val="00496D7F"/>
    <w:rsid w:val="004A26CB"/>
    <w:rsid w:val="004B223A"/>
    <w:rsid w:val="004C143E"/>
    <w:rsid w:val="004C1E86"/>
    <w:rsid w:val="004E5966"/>
    <w:rsid w:val="004E74FD"/>
    <w:rsid w:val="004F0BBD"/>
    <w:rsid w:val="00516620"/>
    <w:rsid w:val="00544349"/>
    <w:rsid w:val="00563ABA"/>
    <w:rsid w:val="005739CF"/>
    <w:rsid w:val="00584EB0"/>
    <w:rsid w:val="0058501C"/>
    <w:rsid w:val="00591CBF"/>
    <w:rsid w:val="00591D49"/>
    <w:rsid w:val="00591D93"/>
    <w:rsid w:val="00593F55"/>
    <w:rsid w:val="005A0C62"/>
    <w:rsid w:val="005A6FE2"/>
    <w:rsid w:val="005C0287"/>
    <w:rsid w:val="005C29E1"/>
    <w:rsid w:val="005C3CA4"/>
    <w:rsid w:val="005C56CD"/>
    <w:rsid w:val="005C72B8"/>
    <w:rsid w:val="005D4CAE"/>
    <w:rsid w:val="005E431C"/>
    <w:rsid w:val="005E65FE"/>
    <w:rsid w:val="005E6DCD"/>
    <w:rsid w:val="0060489D"/>
    <w:rsid w:val="00605E3E"/>
    <w:rsid w:val="00637EB8"/>
    <w:rsid w:val="00641593"/>
    <w:rsid w:val="00642F49"/>
    <w:rsid w:val="0064667F"/>
    <w:rsid w:val="00662D22"/>
    <w:rsid w:val="00683B56"/>
    <w:rsid w:val="006911B0"/>
    <w:rsid w:val="00691D28"/>
    <w:rsid w:val="006940AA"/>
    <w:rsid w:val="00695C53"/>
    <w:rsid w:val="006A1639"/>
    <w:rsid w:val="006C118C"/>
    <w:rsid w:val="006E14BD"/>
    <w:rsid w:val="00702B37"/>
    <w:rsid w:val="00704CEE"/>
    <w:rsid w:val="007368DD"/>
    <w:rsid w:val="007518DD"/>
    <w:rsid w:val="00753AF7"/>
    <w:rsid w:val="00756BA4"/>
    <w:rsid w:val="00762E90"/>
    <w:rsid w:val="00766D65"/>
    <w:rsid w:val="007749BF"/>
    <w:rsid w:val="00780AF0"/>
    <w:rsid w:val="007919F5"/>
    <w:rsid w:val="00794F90"/>
    <w:rsid w:val="007C15D5"/>
    <w:rsid w:val="007D663E"/>
    <w:rsid w:val="007E1745"/>
    <w:rsid w:val="007E5960"/>
    <w:rsid w:val="007E6572"/>
    <w:rsid w:val="007F41ED"/>
    <w:rsid w:val="00803ABE"/>
    <w:rsid w:val="008045F2"/>
    <w:rsid w:val="00817507"/>
    <w:rsid w:val="00817BC9"/>
    <w:rsid w:val="00822B11"/>
    <w:rsid w:val="0084182B"/>
    <w:rsid w:val="0084254D"/>
    <w:rsid w:val="00846C6A"/>
    <w:rsid w:val="00855015"/>
    <w:rsid w:val="00870172"/>
    <w:rsid w:val="00871BFC"/>
    <w:rsid w:val="00877114"/>
    <w:rsid w:val="008772CB"/>
    <w:rsid w:val="00882D92"/>
    <w:rsid w:val="008846C7"/>
    <w:rsid w:val="008938DA"/>
    <w:rsid w:val="00893DDB"/>
    <w:rsid w:val="008B3E81"/>
    <w:rsid w:val="008B6212"/>
    <w:rsid w:val="008C1BCD"/>
    <w:rsid w:val="008C3D43"/>
    <w:rsid w:val="008E183B"/>
    <w:rsid w:val="008E2A5F"/>
    <w:rsid w:val="008E2DF2"/>
    <w:rsid w:val="008F296E"/>
    <w:rsid w:val="008F6BAD"/>
    <w:rsid w:val="009067EA"/>
    <w:rsid w:val="00916B8B"/>
    <w:rsid w:val="009214ED"/>
    <w:rsid w:val="00926B43"/>
    <w:rsid w:val="009279F0"/>
    <w:rsid w:val="00927A54"/>
    <w:rsid w:val="00951592"/>
    <w:rsid w:val="00953C8E"/>
    <w:rsid w:val="009614ED"/>
    <w:rsid w:val="00961DDD"/>
    <w:rsid w:val="00972C26"/>
    <w:rsid w:val="00974477"/>
    <w:rsid w:val="009835F9"/>
    <w:rsid w:val="00996F6F"/>
    <w:rsid w:val="009A01C1"/>
    <w:rsid w:val="009A4C41"/>
    <w:rsid w:val="009C2821"/>
    <w:rsid w:val="009D2F50"/>
    <w:rsid w:val="009D3184"/>
    <w:rsid w:val="009E4512"/>
    <w:rsid w:val="009F760B"/>
    <w:rsid w:val="00A039FC"/>
    <w:rsid w:val="00A079DC"/>
    <w:rsid w:val="00A315D2"/>
    <w:rsid w:val="00A36F68"/>
    <w:rsid w:val="00A376B1"/>
    <w:rsid w:val="00A508EB"/>
    <w:rsid w:val="00A766EC"/>
    <w:rsid w:val="00A8368E"/>
    <w:rsid w:val="00A9207E"/>
    <w:rsid w:val="00A92823"/>
    <w:rsid w:val="00A9617F"/>
    <w:rsid w:val="00A9647B"/>
    <w:rsid w:val="00AA5F43"/>
    <w:rsid w:val="00AD28C0"/>
    <w:rsid w:val="00B003BD"/>
    <w:rsid w:val="00B10A07"/>
    <w:rsid w:val="00B12F79"/>
    <w:rsid w:val="00B3092F"/>
    <w:rsid w:val="00B34F0E"/>
    <w:rsid w:val="00B47389"/>
    <w:rsid w:val="00B4768A"/>
    <w:rsid w:val="00B51181"/>
    <w:rsid w:val="00B664C1"/>
    <w:rsid w:val="00B70B58"/>
    <w:rsid w:val="00B70B9D"/>
    <w:rsid w:val="00B80647"/>
    <w:rsid w:val="00B97D7C"/>
    <w:rsid w:val="00BA0DC8"/>
    <w:rsid w:val="00BC4CBB"/>
    <w:rsid w:val="00BC4DE6"/>
    <w:rsid w:val="00BD24A8"/>
    <w:rsid w:val="00BE231E"/>
    <w:rsid w:val="00BF5A5C"/>
    <w:rsid w:val="00C11790"/>
    <w:rsid w:val="00C20F5A"/>
    <w:rsid w:val="00C22642"/>
    <w:rsid w:val="00C3563B"/>
    <w:rsid w:val="00C46A88"/>
    <w:rsid w:val="00C67488"/>
    <w:rsid w:val="00C825A1"/>
    <w:rsid w:val="00C828E6"/>
    <w:rsid w:val="00C948F2"/>
    <w:rsid w:val="00C9623A"/>
    <w:rsid w:val="00CA005D"/>
    <w:rsid w:val="00CA0D3B"/>
    <w:rsid w:val="00CA41D0"/>
    <w:rsid w:val="00CA6934"/>
    <w:rsid w:val="00CA7E3A"/>
    <w:rsid w:val="00CB12B7"/>
    <w:rsid w:val="00CB4DC2"/>
    <w:rsid w:val="00CC29B0"/>
    <w:rsid w:val="00CC5CDA"/>
    <w:rsid w:val="00CD56D6"/>
    <w:rsid w:val="00CD6596"/>
    <w:rsid w:val="00CD679F"/>
    <w:rsid w:val="00CD78CB"/>
    <w:rsid w:val="00CE4023"/>
    <w:rsid w:val="00CE62D1"/>
    <w:rsid w:val="00CF15D4"/>
    <w:rsid w:val="00CF2D90"/>
    <w:rsid w:val="00CF3400"/>
    <w:rsid w:val="00CF7397"/>
    <w:rsid w:val="00D07DF7"/>
    <w:rsid w:val="00D10385"/>
    <w:rsid w:val="00D21080"/>
    <w:rsid w:val="00D40128"/>
    <w:rsid w:val="00D40433"/>
    <w:rsid w:val="00D41136"/>
    <w:rsid w:val="00D50302"/>
    <w:rsid w:val="00D51143"/>
    <w:rsid w:val="00D51B85"/>
    <w:rsid w:val="00D610AD"/>
    <w:rsid w:val="00D62870"/>
    <w:rsid w:val="00D71385"/>
    <w:rsid w:val="00D736D3"/>
    <w:rsid w:val="00D8084C"/>
    <w:rsid w:val="00D80FCE"/>
    <w:rsid w:val="00D857AE"/>
    <w:rsid w:val="00D911ED"/>
    <w:rsid w:val="00D97ADD"/>
    <w:rsid w:val="00DA04D4"/>
    <w:rsid w:val="00DA56C9"/>
    <w:rsid w:val="00DA7833"/>
    <w:rsid w:val="00DC21A4"/>
    <w:rsid w:val="00DD1EA9"/>
    <w:rsid w:val="00DE18E9"/>
    <w:rsid w:val="00DF3029"/>
    <w:rsid w:val="00DF43F7"/>
    <w:rsid w:val="00DF4FF0"/>
    <w:rsid w:val="00DF7999"/>
    <w:rsid w:val="00DF7B1E"/>
    <w:rsid w:val="00E04064"/>
    <w:rsid w:val="00E04520"/>
    <w:rsid w:val="00E11B3F"/>
    <w:rsid w:val="00E13CC7"/>
    <w:rsid w:val="00E14F2C"/>
    <w:rsid w:val="00E476E1"/>
    <w:rsid w:val="00E5226A"/>
    <w:rsid w:val="00E7239C"/>
    <w:rsid w:val="00E81AB3"/>
    <w:rsid w:val="00E82355"/>
    <w:rsid w:val="00E82C7D"/>
    <w:rsid w:val="00E86C1B"/>
    <w:rsid w:val="00EB0177"/>
    <w:rsid w:val="00EB4177"/>
    <w:rsid w:val="00EC049F"/>
    <w:rsid w:val="00EC4A41"/>
    <w:rsid w:val="00ED30FE"/>
    <w:rsid w:val="00EE1672"/>
    <w:rsid w:val="00EE47A2"/>
    <w:rsid w:val="00EE492D"/>
    <w:rsid w:val="00EE6FCF"/>
    <w:rsid w:val="00EF2A21"/>
    <w:rsid w:val="00EF6161"/>
    <w:rsid w:val="00F0288F"/>
    <w:rsid w:val="00F032CA"/>
    <w:rsid w:val="00F04CDA"/>
    <w:rsid w:val="00F06F16"/>
    <w:rsid w:val="00F270E1"/>
    <w:rsid w:val="00F3547D"/>
    <w:rsid w:val="00F355B2"/>
    <w:rsid w:val="00F66B0C"/>
    <w:rsid w:val="00F717AC"/>
    <w:rsid w:val="00F82D16"/>
    <w:rsid w:val="00F96DB0"/>
    <w:rsid w:val="00FA4C33"/>
    <w:rsid w:val="00FA6CD3"/>
    <w:rsid w:val="00FB1A8F"/>
    <w:rsid w:val="00FB2511"/>
    <w:rsid w:val="00FB5CDD"/>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86804D7"/>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6F8A49"/>
  <w15:docId w15:val="{0547DB3A-7109-4C66-8EB8-CC107C091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7BF"/>
    <w:pPr>
      <w:spacing w:line="360" w:lineRule="auto"/>
      <w:jc w:val="both"/>
    </w:pPr>
    <w:rPr>
      <w:rFonts w:ascii="Times New Roman" w:hAnsi="Times New Roman"/>
      <w:kern w:val="2"/>
      <w:sz w:val="24"/>
      <w:szCs w:val="24"/>
      <w:lang w:eastAsia="en-US"/>
      <w14:ligatures w14:val="standardContextual"/>
    </w:rPr>
  </w:style>
  <w:style w:type="paragraph" w:styleId="Heading1">
    <w:name w:val="heading 1"/>
    <w:basedOn w:val="Normal"/>
    <w:next w:val="Normal"/>
    <w:link w:val="Heading1Char"/>
    <w:uiPriority w:val="9"/>
    <w:qFormat/>
    <w:rsid w:val="00F82D16"/>
    <w:pPr>
      <w:keepNext/>
      <w:keepLines/>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F717AC"/>
    <w:pPr>
      <w:keepNext/>
      <w:keepLines/>
      <w:ind w:left="284" w:firstLine="425"/>
      <w:outlineLvl w:val="1"/>
    </w:pPr>
    <w:rPr>
      <w:rFonts w:eastAsiaTheme="majorEastAsia" w:cstheme="majorBidi"/>
      <w:b/>
      <w:bCs/>
      <w:color w:val="000000" w:themeColor="text1"/>
      <w:sz w:val="28"/>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basedOn w:val="DefaultParagraphFont"/>
    <w:uiPriority w:val="99"/>
    <w:unhideWhenUsed/>
    <w:rPr>
      <w:color w:val="467886" w:themeColor="hyperlink"/>
      <w:u w:val="single"/>
    </w:rPr>
  </w:style>
  <w:style w:type="character" w:styleId="PageNumber">
    <w:name w:val="page number"/>
    <w:basedOn w:val="DefaultParagraphFont"/>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82D16"/>
    <w:rPr>
      <w:rFonts w:ascii="Times New Roman" w:eastAsiaTheme="majorEastAsia" w:hAnsi="Times New Roman" w:cstheme="majorBidi"/>
      <w:b/>
      <w:color w:val="000000" w:themeColor="text1"/>
      <w:kern w:val="2"/>
      <w:sz w:val="32"/>
      <w:szCs w:val="40"/>
      <w:lang w:eastAsia="en-US"/>
      <w14:ligatures w14:val="standardContextual"/>
    </w:rPr>
  </w:style>
  <w:style w:type="character" w:customStyle="1" w:styleId="Heading2Char">
    <w:name w:val="Heading 2 Char"/>
    <w:basedOn w:val="DefaultParagraphFont"/>
    <w:link w:val="Heading2"/>
    <w:uiPriority w:val="9"/>
    <w:rsid w:val="00F717AC"/>
    <w:rPr>
      <w:rFonts w:ascii="Times New Roman" w:eastAsiaTheme="majorEastAsia" w:hAnsi="Times New Roman" w:cstheme="majorBidi"/>
      <w:b/>
      <w:bCs/>
      <w:color w:val="000000" w:themeColor="text1"/>
      <w:kern w:val="2"/>
      <w:sz w:val="28"/>
      <w:szCs w:val="32"/>
      <w:lang w:eastAsia="en-US"/>
      <w14:ligatures w14:val="standardContextual"/>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style>
  <w:style w:type="character" w:customStyle="1" w:styleId="HeaderChar">
    <w:name w:val="Header Char"/>
    <w:basedOn w:val="DefaultParagraphFont"/>
    <w:link w:val="Header"/>
    <w:uiPriority w:val="99"/>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TOCHeading">
    <w:name w:val="TOC Heading"/>
    <w:basedOn w:val="Heading1"/>
    <w:next w:val="Normal"/>
    <w:uiPriority w:val="39"/>
    <w:unhideWhenUsed/>
    <w:qFormat/>
    <w:rsid w:val="00D50302"/>
    <w:pPr>
      <w:spacing w:before="240" w:line="259" w:lineRule="auto"/>
      <w:outlineLvl w:val="9"/>
    </w:pPr>
    <w:rPr>
      <w:kern w:val="0"/>
      <w:szCs w:val="32"/>
      <w:lang w:val="en-US"/>
      <w14:ligatures w14:val="none"/>
    </w:rPr>
  </w:style>
  <w:style w:type="paragraph" w:styleId="TOC2">
    <w:name w:val="toc 2"/>
    <w:basedOn w:val="Normal"/>
    <w:next w:val="Normal"/>
    <w:autoRedefine/>
    <w:uiPriority w:val="39"/>
    <w:unhideWhenUsed/>
    <w:rsid w:val="00D50302"/>
    <w:pPr>
      <w:spacing w:after="100"/>
      <w:ind w:left="240"/>
    </w:pPr>
  </w:style>
  <w:style w:type="paragraph" w:styleId="NormalWeb">
    <w:name w:val="Normal (Web)"/>
    <w:basedOn w:val="Normal"/>
    <w:uiPriority w:val="99"/>
    <w:semiHidden/>
    <w:unhideWhenUsed/>
    <w:rsid w:val="00C22642"/>
    <w:rPr>
      <w:rFonts w:cs="Times New Roman"/>
    </w:rPr>
  </w:style>
  <w:style w:type="paragraph" w:styleId="TOC1">
    <w:name w:val="toc 1"/>
    <w:basedOn w:val="Normal"/>
    <w:next w:val="Normal"/>
    <w:autoRedefine/>
    <w:uiPriority w:val="39"/>
    <w:unhideWhenUsed/>
    <w:rsid w:val="00C9623A"/>
    <w:pPr>
      <w:spacing w:after="100"/>
    </w:pPr>
  </w:style>
  <w:style w:type="character" w:styleId="Emphasis">
    <w:name w:val="Emphasis"/>
    <w:basedOn w:val="DefaultParagraphFont"/>
    <w:uiPriority w:val="20"/>
    <w:qFormat/>
    <w:rsid w:val="00591D49"/>
    <w:rPr>
      <w:i/>
      <w:iCs/>
    </w:rPr>
  </w:style>
  <w:style w:type="character" w:styleId="UnresolvedMention">
    <w:name w:val="Unresolved Mention"/>
    <w:basedOn w:val="DefaultParagraphFont"/>
    <w:uiPriority w:val="99"/>
    <w:semiHidden/>
    <w:unhideWhenUsed/>
    <w:rsid w:val="00EC4A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kaggle.com/datasets/caesarmario/samsung-electronics-stock-historical-pri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F6C6E9-F1F0-4A26-8A3F-B790E2D5D87A}">
  <ds:schemaRefs>
    <ds:schemaRef ds:uri="http://schemas.openxmlformats.org/officeDocument/2006/bibliography"/>
  </ds:schemaRefs>
</ds:datastoreItem>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Template>
  <TotalTime>1345</TotalTime>
  <Pages>14</Pages>
  <Words>2350</Words>
  <Characters>13401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naga sai</cp:lastModifiedBy>
  <cp:revision>67</cp:revision>
  <cp:lastPrinted>2025-12-06T20:59:00Z</cp:lastPrinted>
  <dcterms:created xsi:type="dcterms:W3CDTF">2025-12-05T19:56:00Z</dcterms:created>
  <dcterms:modified xsi:type="dcterms:W3CDTF">2025-12-07T23:20:00Z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8FDAA11DE7154A11B19140E071116494_12</vt:lpwstr>
  </property>
  <property fmtid="{D5CDD505-2E9C-101B-9397-08002B2CF9AE}" pid="4" name="GrammarlyDocumentId">
    <vt:lpwstr>2368f8a2-1992-4ca5-9c9a-c4f6f4471582</vt:lpwstr>
  </property>
</Properties>
</file>