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8F79" w14:textId="77777777" w:rsidR="00DA5092" w:rsidRDefault="001F7226">
      <w:pPr>
        <w:spacing w:line="360" w:lineRule="auto"/>
        <w:rPr>
          <w:rFonts w:ascii="Times New Roman" w:eastAsia="Times New Roman" w:hAnsi="Times New Roman" w:cs="Times New Roman"/>
          <w:b/>
          <w:color w:val="000000"/>
          <w:sz w:val="32"/>
          <w:szCs w:val="32"/>
          <w:highlight w:val="white"/>
          <w:u w:val="single"/>
        </w:rPr>
      </w:pPr>
      <w:r>
        <w:rPr>
          <w:rFonts w:ascii="Times New Roman" w:eastAsia="Times New Roman" w:hAnsi="Times New Roman" w:cs="Times New Roman"/>
          <w:b/>
          <w:color w:val="000000"/>
          <w:sz w:val="32"/>
          <w:szCs w:val="32"/>
          <w:highlight w:val="white"/>
          <w:u w:val="single"/>
        </w:rPr>
        <w:t>SummAI: Automated Text Summarization for Business Insights</w:t>
      </w:r>
    </w:p>
    <w:p w14:paraId="3C06160F"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Problem Statement: </w:t>
      </w:r>
    </w:p>
    <w:p w14:paraId="50891617" w14:textId="77777777" w:rsidR="00DA5092" w:rsidRDefault="001F722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Janani, a business analyst, needs to efficiently extract key insights from large volumes of text data related to industry trends and competitor activities. To streamline this process, she requires an automated text summarization solution. The provided code, implementing extractive summarization techniques, serves as a foundation for developing a personalized tool tailored to Janani's needs. By automating the summarization process, the solution aims to enhance Janani's ability to make informed decisions and </w:t>
      </w:r>
      <w:r>
        <w:rPr>
          <w:rFonts w:ascii="Times New Roman" w:eastAsia="Times New Roman" w:hAnsi="Times New Roman" w:cs="Times New Roman"/>
          <w:sz w:val="24"/>
          <w:szCs w:val="24"/>
        </w:rPr>
        <w:t>stay ahead of industry developments.</w:t>
      </w:r>
    </w:p>
    <w:p w14:paraId="362145A0" w14:textId="77777777" w:rsidR="00DA5092" w:rsidRDefault="001F7226">
      <w:pPr>
        <w:spacing w:line="36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w:t>
      </w:r>
      <w:r>
        <w:rPr>
          <w:noProof/>
        </w:rPr>
        <w:drawing>
          <wp:inline distT="0" distB="0" distL="0" distR="0" wp14:anchorId="61EEF884" wp14:editId="27C0D78A">
            <wp:extent cx="4894689" cy="2500170"/>
            <wp:effectExtent l="0" t="0" r="0" b="0"/>
            <wp:docPr id="1930590527" name="image6.png" descr="Automatic Text Summarization Using TextRank Algorithm"/>
            <wp:cNvGraphicFramePr/>
            <a:graphic xmlns:a="http://schemas.openxmlformats.org/drawingml/2006/main">
              <a:graphicData uri="http://schemas.openxmlformats.org/drawingml/2006/picture">
                <pic:pic xmlns:pic="http://schemas.openxmlformats.org/drawingml/2006/picture">
                  <pic:nvPicPr>
                    <pic:cNvPr id="0" name="image6.png" descr="Automatic Text Summarization Using TextRank Algorithm"/>
                    <pic:cNvPicPr preferRelativeResize="0"/>
                  </pic:nvPicPr>
                  <pic:blipFill>
                    <a:blip r:embed="rId8"/>
                    <a:srcRect/>
                    <a:stretch>
                      <a:fillRect/>
                    </a:stretch>
                  </pic:blipFill>
                  <pic:spPr>
                    <a:xfrm>
                      <a:off x="0" y="0"/>
                      <a:ext cx="4894689" cy="2500170"/>
                    </a:xfrm>
                    <a:prstGeom prst="rect">
                      <a:avLst/>
                    </a:prstGeom>
                    <a:ln/>
                  </pic:spPr>
                </pic:pic>
              </a:graphicData>
            </a:graphic>
          </wp:inline>
        </w:drawing>
      </w:r>
      <w:r>
        <w:rPr>
          <w:rFonts w:ascii="Times New Roman" w:eastAsia="Times New Roman" w:hAnsi="Times New Roman" w:cs="Times New Roman"/>
          <w:color w:val="000000"/>
          <w:sz w:val="24"/>
          <w:szCs w:val="24"/>
          <w:highlight w:val="white"/>
        </w:rPr>
        <w:t xml:space="preserve"> </w:t>
      </w:r>
    </w:p>
    <w:p w14:paraId="3578D9BA" w14:textId="77777777" w:rsidR="00DA5092" w:rsidRDefault="00DA5092">
      <w:pPr>
        <w:spacing w:line="360" w:lineRule="auto"/>
        <w:rPr>
          <w:rFonts w:ascii="Times New Roman" w:eastAsia="Times New Roman" w:hAnsi="Times New Roman" w:cs="Times New Roman"/>
          <w:color w:val="000000"/>
          <w:sz w:val="26"/>
          <w:szCs w:val="26"/>
          <w:highlight w:val="white"/>
        </w:rPr>
      </w:pPr>
    </w:p>
    <w:p w14:paraId="78457CCC" w14:textId="77777777" w:rsidR="00DA5092" w:rsidRDefault="001F7226">
      <w:pPr>
        <w:spacing w:line="360" w:lineRule="auto"/>
        <w:rPr>
          <w:rFonts w:ascii="Times New Roman" w:eastAsia="Times New Roman" w:hAnsi="Times New Roman" w:cs="Times New Roman"/>
          <w:sz w:val="24"/>
          <w:szCs w:val="24"/>
        </w:rPr>
      </w:pPr>
      <w:r>
        <w:rPr>
          <w:b/>
          <w:color w:val="000000"/>
          <w:sz w:val="24"/>
          <w:szCs w:val="24"/>
        </w:rPr>
        <w:t>Pre-Requisites:</w:t>
      </w:r>
    </w:p>
    <w:p w14:paraId="1CD1A236" w14:textId="77777777" w:rsidR="00DA5092" w:rsidRDefault="001F7226">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complete this project, you must be required to download any one of the software. </w:t>
      </w:r>
    </w:p>
    <w:p w14:paraId="3148AE16" w14:textId="77777777" w:rsidR="00DA5092" w:rsidRDefault="001F7226">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Anaconda Navigator: </w:t>
      </w:r>
      <w:hyperlink r:id="rId9">
        <w:r>
          <w:rPr>
            <w:rFonts w:ascii="Times New Roman" w:eastAsia="Times New Roman" w:hAnsi="Times New Roman" w:cs="Times New Roman"/>
            <w:color w:val="1155CC"/>
            <w:sz w:val="24"/>
            <w:szCs w:val="24"/>
            <w:u w:val="single"/>
          </w:rPr>
          <w:t>https://www.anaconda.com/anaconda-navigator</w:t>
        </w:r>
      </w:hyperlink>
      <w:r>
        <w:rPr>
          <w:rFonts w:ascii="Times New Roman" w:eastAsia="Times New Roman" w:hAnsi="Times New Roman" w:cs="Times New Roman"/>
          <w:color w:val="000000"/>
          <w:sz w:val="24"/>
          <w:szCs w:val="24"/>
        </w:rPr>
        <w:t xml:space="preserve"> (Jupyter notebook, Spyder)</w:t>
      </w:r>
    </w:p>
    <w:p w14:paraId="4C4B4BDF" w14:textId="77777777" w:rsidR="00DA5092" w:rsidRDefault="001F7226">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use any Python IDE</w:t>
      </w:r>
    </w:p>
    <w:p w14:paraId="7FAA8798" w14:textId="77777777" w:rsidR="00DA5092" w:rsidRDefault="001F7226">
      <w:pPr>
        <w:numPr>
          <w:ilvl w:val="0"/>
          <w:numId w:val="2"/>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 to be installed are:</w:t>
      </w:r>
      <w:r>
        <w:rPr>
          <w:rFonts w:ascii="Times New Roman" w:eastAsia="Times New Roman" w:hAnsi="Times New Roman" w:cs="Times New Roman"/>
          <w:sz w:val="24"/>
          <w:szCs w:val="24"/>
        </w:rPr>
        <w:br/>
        <w:t xml:space="preserve">             pip install pandas</w:t>
      </w:r>
    </w:p>
    <w:p w14:paraId="4C20CD67" w14:textId="77777777" w:rsidR="00DA5092" w:rsidRDefault="001F7226">
      <w:pPr>
        <w:spacing w:after="0" w:line="36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             pip install nltk</w:t>
      </w:r>
    </w:p>
    <w:p w14:paraId="2174B393"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1519C900" w14:textId="77777777" w:rsidR="00DA5092" w:rsidRDefault="001F722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SummAI is to streamline text summarization for business analysts like Janani, enabling efficient extraction of insights from large volumes of textual data to enhance decision-making and strategic planning.</w:t>
      </w:r>
    </w:p>
    <w:p w14:paraId="1940BA20"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w:t>
      </w:r>
    </w:p>
    <w:p w14:paraId="63312F25" w14:textId="77777777" w:rsidR="00DA5092" w:rsidRDefault="001F7226">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Importing libraries</w:t>
      </w:r>
    </w:p>
    <w:p w14:paraId="70EA9041" w14:textId="77777777" w:rsidR="00DA5092" w:rsidRDefault="001F7226">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Stopwords and tokenizing</w:t>
      </w:r>
    </w:p>
    <w:p w14:paraId="71AD0A71" w14:textId="77777777" w:rsidR="00DA5092" w:rsidRDefault="001F7226">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Frequency table to keep the score of each word</w:t>
      </w:r>
    </w:p>
    <w:p w14:paraId="1676826C" w14:textId="77777777" w:rsidR="00DA5092" w:rsidRDefault="001F7226">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Summary</w:t>
      </w:r>
    </w:p>
    <w:p w14:paraId="5B7615F7"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 Development Procedure:</w:t>
      </w:r>
    </w:p>
    <w:p w14:paraId="5C358F6D"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1: Importing libraries</w:t>
      </w:r>
    </w:p>
    <w:p w14:paraId="0DCC3B9E"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C199F14" wp14:editId="6DF882DA">
            <wp:extent cx="5731510" cy="1048385"/>
            <wp:effectExtent l="0" t="0" r="0" b="0"/>
            <wp:docPr id="19305905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1048385"/>
                    </a:xfrm>
                    <a:prstGeom prst="rect">
                      <a:avLst/>
                    </a:prstGeom>
                    <a:ln/>
                  </pic:spPr>
                </pic:pic>
              </a:graphicData>
            </a:graphic>
          </wp:inline>
        </w:drawing>
      </w:r>
    </w:p>
    <w:p w14:paraId="6F17C8E7" w14:textId="77777777" w:rsidR="00DA5092" w:rsidRDefault="001F722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imported the required libraries.</w:t>
      </w:r>
    </w:p>
    <w:p w14:paraId="7E834212"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Dataset</w:t>
      </w:r>
      <w:r>
        <w:rPr>
          <w:rFonts w:ascii="Times New Roman" w:eastAsia="Times New Roman" w:hAnsi="Times New Roman" w:cs="Times New Roman"/>
          <w:sz w:val="24"/>
          <w:szCs w:val="24"/>
        </w:rPr>
        <w:t xml:space="preserve">: </w:t>
      </w:r>
      <w:r>
        <w:t xml:space="preserve">Own dataset </w:t>
      </w:r>
    </w:p>
    <w:p w14:paraId="0C8AABFF" w14:textId="77777777" w:rsidR="00DA5092" w:rsidRDefault="001F722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Importing necessary libraries like stopwords, punkt, sent_tikenize and word_tokenize. </w:t>
      </w:r>
    </w:p>
    <w:p w14:paraId="3EF50810"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2: Stopwords and tokenizing</w:t>
      </w:r>
    </w:p>
    <w:p w14:paraId="59433104"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1C0D50F" wp14:editId="0DBAA7FF">
            <wp:extent cx="5731510" cy="1132205"/>
            <wp:effectExtent l="0" t="0" r="0" b="0"/>
            <wp:docPr id="19305905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510" cy="1132205"/>
                    </a:xfrm>
                    <a:prstGeom prst="rect">
                      <a:avLst/>
                    </a:prstGeom>
                    <a:ln/>
                  </pic:spPr>
                </pic:pic>
              </a:graphicData>
            </a:graphic>
          </wp:inline>
        </w:drawing>
      </w:r>
    </w:p>
    <w:p w14:paraId="01BC532E" w14:textId="77777777" w:rsidR="00DA5092" w:rsidRDefault="001F722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snippet tokenizes the input text into words using the NLTK library, a common step in natural language processing tasks. It then removes stopwords, which are common words like "is," "the," and "and," that typically do not convey significant meaning in text analysis. The resulting list of words can then be used for further text processing tasks such as frequency analysis, sentiment analysis, or in this case, text summarization. Tokenization and stopword removal are essential preprocessing steps in N</w:t>
      </w:r>
      <w:r>
        <w:rPr>
          <w:rFonts w:ascii="Times New Roman" w:eastAsia="Times New Roman" w:hAnsi="Times New Roman" w:cs="Times New Roman"/>
          <w:sz w:val="24"/>
          <w:szCs w:val="24"/>
        </w:rPr>
        <w:t>LP that help streamline the analysis process by reducing noise and focusing on the most relevant information within the text.</w:t>
      </w:r>
    </w:p>
    <w:p w14:paraId="30CFAE54"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3: Frequency table to keep the score of each word</w:t>
      </w:r>
    </w:p>
    <w:p w14:paraId="2A5FA336"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CCBABBE" wp14:editId="3C886427">
            <wp:extent cx="5731510" cy="3386455"/>
            <wp:effectExtent l="0" t="0" r="0" b="0"/>
            <wp:docPr id="19305905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510" cy="3386455"/>
                    </a:xfrm>
                    <a:prstGeom prst="rect">
                      <a:avLst/>
                    </a:prstGeom>
                    <a:ln/>
                  </pic:spPr>
                </pic:pic>
              </a:graphicData>
            </a:graphic>
          </wp:inline>
        </w:drawing>
      </w:r>
    </w:p>
    <w:p w14:paraId="32051F2B" w14:textId="77777777" w:rsidR="00DA5092" w:rsidRDefault="001F722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segment constructs a frequency table to keep track of the occurrence count of each word in the input text. It iterates over the list of words generated from tokenizing the text, converts each word to lowercase to ensure case insensitivity, and checks if the word is a stopword. If the word is not a stopword, it updates the frequency count in the frequency table. Subsequently, the code tokenizes the input text into sentences using NLTK's sentence tokenizer. For each sentence, it calculates the sente</w:t>
      </w:r>
      <w:r>
        <w:rPr>
          <w:rFonts w:ascii="Times New Roman" w:eastAsia="Times New Roman" w:hAnsi="Times New Roman" w:cs="Times New Roman"/>
          <w:sz w:val="24"/>
          <w:szCs w:val="24"/>
        </w:rPr>
        <w:t>nce value by summing the frequencies of the words present in the sentence based on the frequency table constructed earlier. This approach assigns higher values to sentences containing more frequent words, with the intention of identifying important sentences for text summarization based on their word frequency.</w:t>
      </w:r>
    </w:p>
    <w:p w14:paraId="09897237"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4: Summary</w:t>
      </w:r>
    </w:p>
    <w:p w14:paraId="78EF674B" w14:textId="77777777" w:rsidR="00DA5092" w:rsidRDefault="001F722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776F49F" wp14:editId="09936A68">
            <wp:extent cx="5731510" cy="1685925"/>
            <wp:effectExtent l="0" t="0" r="0" b="0"/>
            <wp:docPr id="19305905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510" cy="1685925"/>
                    </a:xfrm>
                    <a:prstGeom prst="rect">
                      <a:avLst/>
                    </a:prstGeom>
                    <a:ln/>
                  </pic:spPr>
                </pic:pic>
              </a:graphicData>
            </a:graphic>
          </wp:inline>
        </w:drawing>
      </w:r>
      <w:r>
        <w:rPr>
          <w:rFonts w:ascii="Times New Roman" w:eastAsia="Times New Roman" w:hAnsi="Times New Roman" w:cs="Times New Roman"/>
          <w:b/>
          <w:sz w:val="24"/>
          <w:szCs w:val="24"/>
        </w:rPr>
        <w:br/>
      </w:r>
      <w:r>
        <w:rPr>
          <w:rFonts w:ascii="Times New Roman" w:eastAsia="Times New Roman" w:hAnsi="Times New Roman" w:cs="Times New Roman"/>
          <w:b/>
          <w:noProof/>
          <w:sz w:val="24"/>
          <w:szCs w:val="24"/>
        </w:rPr>
        <w:drawing>
          <wp:inline distT="0" distB="0" distL="0" distR="0" wp14:anchorId="7765C7CF" wp14:editId="16AF3A9A">
            <wp:extent cx="5731510" cy="662940"/>
            <wp:effectExtent l="0" t="0" r="0" b="0"/>
            <wp:docPr id="19305905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510" cy="662940"/>
                    </a:xfrm>
                    <a:prstGeom prst="rect">
                      <a:avLst/>
                    </a:prstGeom>
                    <a:ln/>
                  </pic:spPr>
                </pic:pic>
              </a:graphicData>
            </a:graphic>
          </wp:inline>
        </w:drawing>
      </w:r>
    </w:p>
    <w:p w14:paraId="135A94BF" w14:textId="77777777" w:rsidR="00DA5092" w:rsidRDefault="001F722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paragraph serves to generate a summary of the input text based on the calculated sentence values. It begins by checking if there are any sentences in the input text. If no sentences are found, it prints a message indicating that no sentences were detected. However, if sentences are present, it proceeds to calculate the average sentence value by summing the values of all sentences and dividing by the total number of sentences. Next, it iterates through each sentence in the input text and checks if the s</w:t>
      </w:r>
      <w:r>
        <w:rPr>
          <w:rFonts w:ascii="Times New Roman" w:eastAsia="Times New Roman" w:hAnsi="Times New Roman" w:cs="Times New Roman"/>
          <w:sz w:val="24"/>
          <w:szCs w:val="24"/>
        </w:rPr>
        <w:t>entence's value exceeds 1.2 times the average sentence value. If the condition is met, the sentence is considered significant and appended to the summary. Finally, the generated summary is printed. This summarization approach aims to select sentences with higher-than-average importance scores, which are likely to contain key information for summarizing the text.</w:t>
      </w:r>
    </w:p>
    <w:p w14:paraId="15091777" w14:textId="77777777" w:rsidR="00DA5092" w:rsidRDefault="001F7226">
      <w:pPr>
        <w:spacing w:line="360" w:lineRule="auto"/>
        <w:rPr>
          <w:rFonts w:ascii="Times New Roman" w:eastAsia="Times New Roman" w:hAnsi="Times New Roman" w:cs="Times New Roman"/>
          <w:sz w:val="28"/>
          <w:szCs w:val="28"/>
        </w:rPr>
      </w:pPr>
      <w:r>
        <w:rPr>
          <w:b/>
          <w:color w:val="0D0D0D"/>
          <w:sz w:val="24"/>
          <w:szCs w:val="24"/>
        </w:rPr>
        <w:t xml:space="preserve">Conclusion </w:t>
      </w:r>
    </w:p>
    <w:p w14:paraId="18D5ECED" w14:textId="77777777" w:rsidR="00DA5092" w:rsidRDefault="001F7226">
      <w:pPr>
        <w:pBdr>
          <w:top w:val="nil"/>
          <w:left w:val="nil"/>
          <w:bottom w:val="nil"/>
          <w:right w:val="nil"/>
          <w:between w:val="nil"/>
        </w:pBdr>
        <w:shd w:val="clear" w:color="auto" w:fill="FFFFFF"/>
        <w:spacing w:after="300" w:line="240" w:lineRule="auto"/>
        <w:rPr>
          <w:rFonts w:ascii="Times New Roman" w:eastAsia="Times New Roman" w:hAnsi="Times New Roman" w:cs="Times New Roman"/>
          <w:b/>
          <w:color w:val="0D0D0D"/>
          <w:sz w:val="24"/>
          <w:szCs w:val="24"/>
        </w:rPr>
      </w:pPr>
      <w:r>
        <w:rPr>
          <w:rFonts w:ascii="Times New Roman" w:eastAsia="Times New Roman" w:hAnsi="Times New Roman" w:cs="Times New Roman"/>
          <w:color w:val="0D0D0D"/>
          <w:sz w:val="24"/>
          <w:szCs w:val="24"/>
        </w:rPr>
        <w:t>"SummAI" leverages extractive summarization techniques to empower business analysts like Janani with efficient text summarization capabilities, enabling them to distill key insights from large volumes of textual data effortlessly. By automating the summarization process, SummAI enhances decision-making and strategic planning, ensuring professionals stay informed and agile in dynamic business environments.</w:t>
      </w:r>
    </w:p>
    <w:sectPr w:rsidR="00DA5092">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FFE3C" w14:textId="77777777" w:rsidR="001F7226" w:rsidRDefault="001F7226">
      <w:pPr>
        <w:spacing w:after="0" w:line="240" w:lineRule="auto"/>
      </w:pPr>
      <w:r>
        <w:separator/>
      </w:r>
    </w:p>
  </w:endnote>
  <w:endnote w:type="continuationSeparator" w:id="0">
    <w:p w14:paraId="474950A0" w14:textId="77777777" w:rsidR="001F7226" w:rsidRDefault="001F7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77EA" w14:textId="77777777" w:rsidR="00DA5092" w:rsidRDefault="001F7226">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F9148B" w14:textId="77777777" w:rsidR="00DA5092" w:rsidRDefault="00DA509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1A9C" w14:textId="77777777" w:rsidR="001F7226" w:rsidRDefault="001F7226">
      <w:pPr>
        <w:spacing w:after="0" w:line="240" w:lineRule="auto"/>
      </w:pPr>
      <w:r>
        <w:separator/>
      </w:r>
    </w:p>
  </w:footnote>
  <w:footnote w:type="continuationSeparator" w:id="0">
    <w:p w14:paraId="1D78FA97" w14:textId="77777777" w:rsidR="001F7226" w:rsidRDefault="001F7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67DA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060362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51478903">
    <w:abstractNumId w:val="0"/>
  </w:num>
  <w:num w:numId="2" w16cid:durableId="110153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92"/>
    <w:rsid w:val="00165049"/>
    <w:rsid w:val="001F7226"/>
    <w:rsid w:val="00DA5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BA6C1"/>
  <w15:docId w15:val="{54CC6F2C-0DDB-7442-8EAE-85CC343A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DD18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870"/>
  </w:style>
  <w:style w:type="paragraph" w:styleId="Footer">
    <w:name w:val="footer"/>
    <w:basedOn w:val="Normal"/>
    <w:link w:val="FooterChar"/>
    <w:uiPriority w:val="99"/>
    <w:unhideWhenUsed/>
    <w:rsid w:val="00DD18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870"/>
  </w:style>
  <w:style w:type="paragraph" w:styleId="ListParagraph">
    <w:name w:val="List Paragraph"/>
    <w:basedOn w:val="Normal"/>
    <w:uiPriority w:val="34"/>
    <w:qFormat/>
    <w:rsid w:val="00DD1870"/>
    <w:pPr>
      <w:ind w:left="720"/>
      <w:contextualSpacing/>
    </w:pPr>
  </w:style>
  <w:style w:type="character" w:styleId="Hyperlink">
    <w:name w:val="Hyperlink"/>
    <w:basedOn w:val="DefaultParagraphFont"/>
    <w:uiPriority w:val="99"/>
    <w:unhideWhenUsed/>
    <w:rsid w:val="00487702"/>
    <w:rPr>
      <w:color w:val="0563C1" w:themeColor="hyperlink"/>
      <w:u w:val="single"/>
    </w:rPr>
  </w:style>
  <w:style w:type="character" w:styleId="UnresolvedMention">
    <w:name w:val="Unresolved Mention"/>
    <w:basedOn w:val="DefaultParagraphFont"/>
    <w:uiPriority w:val="99"/>
    <w:semiHidden/>
    <w:unhideWhenUsed/>
    <w:rsid w:val="0048770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D05F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C7A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hyperlink" Target="https://www.anaconda.com/anaconda-navigator" TargetMode="External" /><Relationship Id="rId14" Type="http://schemas.openxmlformats.org/officeDocument/2006/relationships/image" Target="media/image6.png"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aQwAOYQnsr6oh4Z/3LqejYtg==">CgMxLjA4AHIhMW1CSkphY1VJcUVTc1FlZF80SzM5aFNtcUxFUnE2Z3Nh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661</Words>
  <Characters>3771</Characters>
  <Application>Microsoft Office Word</Application>
  <DocSecurity>0</DocSecurity>
  <Lines>31</Lines>
  <Paragraphs>8</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 Kummari</dc:creator>
  <cp:lastModifiedBy>Sai Venkata Sandeep Garlapati</cp:lastModifiedBy>
  <cp:revision>2</cp:revision>
  <dcterms:created xsi:type="dcterms:W3CDTF">2025-11-18T17:05:00Z</dcterms:created>
  <dcterms:modified xsi:type="dcterms:W3CDTF">2025-11-18T17:05:00Z</dcterms:modified>
</cp:coreProperties>
</file>