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E75" w:rsidRDefault="00C91E75" w:rsidP="00C91E75"/>
    <w:p w:rsidR="00C91E75" w:rsidRDefault="00C91E75" w:rsidP="00C91E75"/>
    <w:p w:rsidR="00C91E75" w:rsidRDefault="00C91E75" w:rsidP="00C91E75">
      <w:r>
        <w:t xml:space="preserve">Objective: The objective of this use case is to </w:t>
      </w:r>
      <w:proofErr w:type="spellStart"/>
      <w:r>
        <w:t>analyze</w:t>
      </w:r>
      <w:proofErr w:type="spellEnd"/>
      <w:r>
        <w:t xml:space="preserve"> ABC Enterprises' financial performance for the fiscal year 2023 and create comprehensive financial reports to present to the management team.</w:t>
      </w:r>
    </w:p>
    <w:p w:rsidR="00C91E75" w:rsidRDefault="00C91E75" w:rsidP="00C91E75"/>
    <w:p w:rsidR="00C91E75" w:rsidRDefault="00C91E75" w:rsidP="00C91E75">
      <w:r>
        <w:t>Tasks and Steps:</w:t>
      </w:r>
    </w:p>
    <w:p w:rsidR="00C91E75" w:rsidRDefault="00C91E75" w:rsidP="00C91E75"/>
    <w:p w:rsidR="00C91E75" w:rsidRDefault="00C91E75" w:rsidP="00C91E75">
      <w:r>
        <w:t>Data Collection:</w:t>
      </w:r>
    </w:p>
    <w:p w:rsidR="00C91E75" w:rsidRDefault="00C91E75" w:rsidP="00C91E75"/>
    <w:p w:rsidR="00C91E75" w:rsidRDefault="00C91E75" w:rsidP="00C91E75">
      <w:r>
        <w:t xml:space="preserve">Obtain financial data for the fiscal year 2023, including income statements, balance sheets, and cash flow </w:t>
      </w:r>
      <w:proofErr w:type="spellStart"/>
      <w:r>
        <w:t>statements.Ensure</w:t>
      </w:r>
      <w:proofErr w:type="spellEnd"/>
      <w:r>
        <w:t xml:space="preserve"> data integrity and accuracy before importing it into Excel.</w:t>
      </w:r>
    </w:p>
    <w:p w:rsidR="00C91E75" w:rsidRDefault="00C91E75" w:rsidP="00C91E75"/>
    <w:p w:rsidR="00C91E75" w:rsidRDefault="00C91E75" w:rsidP="00C91E75">
      <w:r>
        <w:t>Importing Data into Excel:</w:t>
      </w:r>
    </w:p>
    <w:p w:rsidR="00C91E75" w:rsidRDefault="00C91E75" w:rsidP="00C91E75"/>
    <w:p w:rsidR="00C91E75" w:rsidRDefault="00C91E75" w:rsidP="00C91E75">
      <w:r>
        <w:t xml:space="preserve">Open Microsoft Excel and create a new </w:t>
      </w:r>
      <w:proofErr w:type="spellStart"/>
      <w:r>
        <w:t>workbook.Create</w:t>
      </w:r>
      <w:proofErr w:type="spellEnd"/>
      <w:r>
        <w:t xml:space="preserve"> separate sheets for the income statement, balance sheet, and cash flow </w:t>
      </w:r>
      <w:proofErr w:type="spellStart"/>
      <w:r>
        <w:t>statement.Import</w:t>
      </w:r>
      <w:proofErr w:type="spellEnd"/>
      <w:r>
        <w:t xml:space="preserve"> the data into each respective sheet using appropriate formatting.</w:t>
      </w:r>
    </w:p>
    <w:p w:rsidR="00C91E75" w:rsidRDefault="00C91E75" w:rsidP="00C91E75"/>
    <w:p w:rsidR="00C91E75" w:rsidRDefault="00C91E75" w:rsidP="00C91E75">
      <w:r>
        <w:t>Calculating Financial Ratios:</w:t>
      </w:r>
    </w:p>
    <w:p w:rsidR="00C91E75" w:rsidRDefault="00C91E75" w:rsidP="00C91E75"/>
    <w:p w:rsidR="00C91E75" w:rsidRDefault="00C91E75" w:rsidP="00C91E75">
      <w:r>
        <w:t xml:space="preserve">Create a new sheet named "Financial Ratios" to calculate key financial </w:t>
      </w:r>
      <w:proofErr w:type="spellStart"/>
      <w:r>
        <w:t>ratios.Calculate</w:t>
      </w:r>
      <w:proofErr w:type="spellEnd"/>
      <w:r>
        <w:t xml:space="preserve"> common ratios like Gross Profit Margin, Net Profit Margin, Return on Assets (ROA), Return on Equity (ROE), </w:t>
      </w:r>
      <w:proofErr w:type="spellStart"/>
      <w:r>
        <w:t>etc.Use</w:t>
      </w:r>
      <w:proofErr w:type="spellEnd"/>
      <w:r>
        <w:t xml:space="preserve"> Excel functions like SUM, AVERAGE, and DIVIDE to perform the calculations based on data from the financial statements.</w:t>
      </w:r>
    </w:p>
    <w:p w:rsidR="00C91E75" w:rsidRDefault="00C91E75" w:rsidP="00C91E75"/>
    <w:p w:rsidR="00C91E75" w:rsidRDefault="00C91E75" w:rsidP="00C91E75">
      <w:r>
        <w:t>Data Visualization:</w:t>
      </w:r>
    </w:p>
    <w:p w:rsidR="00C91E75" w:rsidRDefault="00C91E75" w:rsidP="00C91E75"/>
    <w:p w:rsidR="00C91E75" w:rsidRDefault="00C91E75" w:rsidP="00C91E75">
      <w:r>
        <w:t xml:space="preserve">Create charts and graphs to visually represent the financial data and </w:t>
      </w:r>
      <w:proofErr w:type="spellStart"/>
      <w:r>
        <w:t>ratios.Use</w:t>
      </w:r>
      <w:proofErr w:type="spellEnd"/>
      <w:r>
        <w:t xml:space="preserve"> bar charts for comparing revenue and expenses, line graphs for trends in profitability, and pie charts for depicting the composition of expenses.</w:t>
      </w:r>
    </w:p>
    <w:p w:rsidR="00C91E75" w:rsidRDefault="00C91E75" w:rsidP="00C91E75"/>
    <w:p w:rsidR="00C91E75" w:rsidRDefault="00C91E75" w:rsidP="00C91E75">
      <w:r>
        <w:t>Budget Variance Analysis:</w:t>
      </w:r>
    </w:p>
    <w:p w:rsidR="00C91E75" w:rsidRDefault="00C91E75" w:rsidP="00C91E75"/>
    <w:p w:rsidR="00C91E75" w:rsidRDefault="00C91E75" w:rsidP="00C91E75">
      <w:r>
        <w:t xml:space="preserve">Create a new sheet named "Budget Variance </w:t>
      </w:r>
      <w:proofErr w:type="spellStart"/>
      <w:r>
        <w:t>Analysis."Compare</w:t>
      </w:r>
      <w:proofErr w:type="spellEnd"/>
      <w:r>
        <w:t xml:space="preserve"> the actual financial results against the budgeted figures to identify </w:t>
      </w:r>
      <w:proofErr w:type="spellStart"/>
      <w:r>
        <w:t>discrepancies.Calculate</w:t>
      </w:r>
      <w:proofErr w:type="spellEnd"/>
      <w:r>
        <w:t xml:space="preserve"> the percentage variance for key metrics like revenue, expenses, and net income.</w:t>
      </w:r>
    </w:p>
    <w:p w:rsidR="00C91E75" w:rsidRDefault="00C91E75" w:rsidP="00C91E75"/>
    <w:p w:rsidR="00C91E75" w:rsidRDefault="00C91E75" w:rsidP="00C91E75">
      <w:r>
        <w:t>Forecasting:</w:t>
      </w:r>
    </w:p>
    <w:p w:rsidR="00C91E75" w:rsidRDefault="00C91E75" w:rsidP="00C91E75"/>
    <w:p w:rsidR="00C91E75" w:rsidRDefault="00C91E75" w:rsidP="00C91E75">
      <w:r>
        <w:t xml:space="preserve">Develop a simple financial forecasting model in a new </w:t>
      </w:r>
      <w:proofErr w:type="spellStart"/>
      <w:r>
        <w:t>sheet.Use</w:t>
      </w:r>
      <w:proofErr w:type="spellEnd"/>
      <w:r>
        <w:t xml:space="preserve"> historical data to project revenues, expenses, and profits for the upcoming </w:t>
      </w:r>
      <w:proofErr w:type="spellStart"/>
      <w:r>
        <w:t>year.Utilize</w:t>
      </w:r>
      <w:proofErr w:type="spellEnd"/>
      <w:r>
        <w:t xml:space="preserve"> Excel's built-in forecasting functions or create custom formulas.</w:t>
      </w:r>
    </w:p>
    <w:p w:rsidR="00C91E75" w:rsidRDefault="00C91E75" w:rsidP="00C91E75"/>
    <w:p w:rsidR="00C91E75" w:rsidRDefault="00C91E75" w:rsidP="00C91E75">
      <w:r>
        <w:t>What-If Analysis:</w:t>
      </w:r>
    </w:p>
    <w:p w:rsidR="00C91E75" w:rsidRDefault="00C91E75" w:rsidP="00C91E75"/>
    <w:p w:rsidR="00C91E75" w:rsidRDefault="00C91E75" w:rsidP="00C91E75">
      <w:r>
        <w:t xml:space="preserve">Perform a what-if analysis to assess the impact of different scenarios on financial </w:t>
      </w:r>
      <w:proofErr w:type="spellStart"/>
      <w:r>
        <w:t>performance.Create</w:t>
      </w:r>
      <w:proofErr w:type="spellEnd"/>
      <w:r>
        <w:t xml:space="preserve"> different versions of the budget and </w:t>
      </w:r>
      <w:proofErr w:type="spellStart"/>
      <w:r>
        <w:t>analyze</w:t>
      </w:r>
      <w:proofErr w:type="spellEnd"/>
      <w:r>
        <w:t xml:space="preserve"> how changes in sales, costs, or other variables affect the bottom line.</w:t>
      </w:r>
    </w:p>
    <w:p w:rsidR="00C91E75" w:rsidRDefault="00C91E75" w:rsidP="00C91E75"/>
    <w:p w:rsidR="00311B0C" w:rsidRDefault="00311B0C" w:rsidP="00311B0C">
      <w:r>
        <w:t>Conclusion: By utilizing advanced Excel techniques and automation, Company XYZ successfully streamlined their financial analysis tasks, particularly in portfolio performance analysis. The process has become more efficient, accurate, and scalable, empowering the company to make data-driven decisions and provide better service to their clients. As a result, they have improved their competitive edge in the financial services industry and enhanced overall client satisfaction.</w:t>
      </w:r>
    </w:p>
    <w:p w:rsidR="00834752" w:rsidRPr="00D22FE2" w:rsidRDefault="00834752" w:rsidP="00D22FE2"/>
    <w:sectPr w:rsidR="00834752" w:rsidRPr="00D22F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52"/>
    <w:rsid w:val="000D5735"/>
    <w:rsid w:val="00311B0C"/>
    <w:rsid w:val="00834752"/>
    <w:rsid w:val="00860AC8"/>
    <w:rsid w:val="00906386"/>
    <w:rsid w:val="00A36AEB"/>
    <w:rsid w:val="00C91E75"/>
    <w:rsid w:val="00D22FE2"/>
    <w:rsid w:val="00D97E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521607"/>
  <w15:chartTrackingRefBased/>
  <w15:docId w15:val="{B5067AA3-90B6-D144-9EC9-DA5FC452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2023-07-28T16:19:00Z</dcterms:created>
  <dcterms:modified xsi:type="dcterms:W3CDTF">2023-07-28T16:19:00Z</dcterms:modified>
</cp:coreProperties>
</file>