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SSO Platform - Complete Flow Diagram &amp; Presentation</w:t>
      </w:r>
    </w:p>
    <w:p>
      <w:pPr>
        <w:jc w:val="center"/>
      </w:pPr>
      <w:r>
        <w:rPr>
          <w:i/>
          <w:sz w:val="28"/>
        </w:rPr>
        <w:t>Single Sign-On Implementation with Keycloak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System Architecture Overview</w:t>
      </w:r>
    </w:p>
    <w:p>
      <w:pPr>
        <w:pStyle w:val="ListNumber"/>
      </w:pPr>
      <w:r>
        <w:t>2. Authentication Flow Diagram</w:t>
      </w:r>
    </w:p>
    <w:p>
      <w:pPr>
        <w:pStyle w:val="ListNumber"/>
      </w:pPr>
      <w:r>
        <w:t>3. SSO Token Generation Process</w:t>
      </w:r>
    </w:p>
    <w:p>
      <w:pPr>
        <w:pStyle w:val="ListNumber"/>
      </w:pPr>
      <w:r>
        <w:t>4. Application Integration</w:t>
      </w:r>
    </w:p>
    <w:p>
      <w:pPr>
        <w:pStyle w:val="ListNumber"/>
      </w:pPr>
      <w:r>
        <w:t>5. User Session Management</w:t>
      </w:r>
    </w:p>
    <w:p>
      <w:pPr>
        <w:pStyle w:val="ListNumber"/>
      </w:pPr>
      <w:r>
        <w:t>6. Role-Based Access Control</w:t>
      </w:r>
    </w:p>
    <w:p>
      <w:pPr>
        <w:pStyle w:val="ListNumber"/>
      </w:pPr>
      <w:r>
        <w:t>7. Security Implementation</w:t>
      </w:r>
    </w:p>
    <w:p>
      <w:pPr>
        <w:pStyle w:val="ListNumber"/>
      </w:pPr>
      <w:r>
        <w:t>8. Configuration Details</w:t>
      </w:r>
    </w:p>
    <w:p>
      <w:pPr>
        <w:pStyle w:val="ListNumber"/>
      </w:pPr>
      <w:r>
        <w:t>9. Error Handling &amp; Troubleshooting</w:t>
      </w:r>
    </w:p>
    <w:p>
      <w:pPr>
        <w:pStyle w:val="ListNumber"/>
      </w:pPr>
      <w:r>
        <w:t>10. Production Deployment Guide</w:t>
      </w:r>
    </w:p>
    <w:p>
      <w:r>
        <w:br w:type="page"/>
      </w:r>
    </w:p>
    <w:p>
      <w:pPr>
        <w:pStyle w:val="Heading1"/>
      </w:pPr>
      <w:r>
        <w:t>1. System Architecture Overview</w:t>
      </w:r>
    </w:p>
    <w:p>
      <w:r>
        <w:t>The SSO Platform consists of four main components: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Port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Keycloak Server</w:t>
            </w:r>
          </w:p>
        </w:tc>
        <w:tc>
          <w:tcPr>
            <w:tcW w:type="dxa" w:w="2880"/>
          </w:tcPr>
          <w:p>
            <w:r>
              <w:t>8080</w:t>
            </w:r>
          </w:p>
        </w:tc>
        <w:tc>
          <w:tcPr>
            <w:tcW w:type="dxa" w:w="2880"/>
          </w:tcPr>
          <w:p>
            <w:r>
              <w:t>Identity Provider &amp; Authentication Server</w:t>
            </w:r>
          </w:p>
        </w:tc>
      </w:tr>
      <w:tr>
        <w:tc>
          <w:tcPr>
            <w:tcW w:type="dxa" w:w="2880"/>
          </w:tcPr>
          <w:p>
            <w:r>
              <w:t>CommonLogin Portal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SSO Gateway &amp; User Dashboard</w:t>
            </w:r>
          </w:p>
        </w:tc>
      </w:tr>
      <w:tr>
        <w:tc>
          <w:tcPr>
            <w:tcW w:type="dxa" w:w="2880"/>
          </w:tcPr>
          <w:p>
            <w:r>
              <w:t>Application 1</w:t>
            </w:r>
          </w:p>
        </w:tc>
        <w:tc>
          <w:tcPr>
            <w:tcW w:type="dxa" w:w="2880"/>
          </w:tcPr>
          <w:p>
            <w:r>
              <w:t>5101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  <w:tr>
        <w:tc>
          <w:tcPr>
            <w:tcW w:type="dxa" w:w="2880"/>
          </w:tcPr>
          <w:p>
            <w:r>
              <w:t>Application 2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</w:tbl>
    <w:p/>
    <w:p>
      <w:pPr>
        <w:pStyle w:val="Heading1"/>
      </w:pPr>
      <w:r>
        <w:t>2. Complete Authentication Flow</w:t>
      </w:r>
    </w:p>
    <w:p>
      <w:pPr>
        <w:pStyle w:val="Heading2"/>
      </w:pPr>
      <w:r>
        <w:t>Phase 1: Initial Login Process</w:t>
      </w:r>
    </w:p>
    <w:p>
      <w:pPr>
        <w:pStyle w:val="ListNumber"/>
      </w:pPr>
      <w:r>
        <w:t>1. User navigates to CommonLogin Portal (http://localhost:5000)</w:t>
      </w:r>
    </w:p>
    <w:p>
      <w:pPr>
        <w:pStyle w:val="ListNumber"/>
      </w:pPr>
      <w:r>
        <w:t>2. User enters email: sandeepkumar1464@gmail.com</w:t>
      </w:r>
    </w:p>
    <w:p>
      <w:pPr>
        <w:pStyle w:val="ListNumber"/>
      </w:pPr>
      <w:r>
        <w:t>3. CommonLogin redirects to Keycloak authorization endpoint</w:t>
      </w:r>
    </w:p>
    <w:p>
      <w:pPr>
        <w:pStyle w:val="ListNumber"/>
      </w:pPr>
      <w:r>
        <w:t>4. Keycloak displays login form</w:t>
      </w:r>
    </w:p>
    <w:p>
      <w:pPr>
        <w:pStyle w:val="ListNumber"/>
      </w:pPr>
      <w:r>
        <w:t>5. User enters password: Admin_123</w:t>
      </w:r>
    </w:p>
    <w:p>
      <w:pPr>
        <w:pStyle w:val="ListNumber"/>
      </w:pPr>
      <w:r>
        <w:t>6. Keycloak validates credentials and generates authorization code</w:t>
      </w:r>
    </w:p>
    <w:p>
      <w:pPr>
        <w:pStyle w:val="ListNumber"/>
      </w:pPr>
      <w:r>
        <w:t>7. Keycloak redirects back to CommonLogin with authorization code</w:t>
      </w:r>
    </w:p>
    <w:p>
      <w:pPr>
        <w:pStyle w:val="ListNumber"/>
      </w:pPr>
      <w:r>
        <w:t>8. CommonLogin exchanges code for access tokens</w:t>
      </w:r>
    </w:p>
    <w:p>
      <w:pPr>
        <w:pStyle w:val="ListNumber"/>
      </w:pPr>
      <w:r>
        <w:t>9. CommonLogin displays user dashboard with session information</w:t>
      </w:r>
    </w:p>
    <w:p>
      <w:pPr>
        <w:pStyle w:val="Heading2"/>
      </w:pPr>
      <w:r>
        <w:t>Phase 2: SSO Token Generation</w:t>
      </w:r>
    </w:p>
    <w:p>
      <w:pPr>
        <w:pStyle w:val="ListNumber"/>
      </w:pPr>
      <w:r>
        <w:t>1. User clicks "Launch App" from CommonLogin dashboard</w:t>
      </w:r>
    </w:p>
    <w:p>
      <w:pPr>
        <w:pStyle w:val="ListNumber"/>
      </w:pPr>
      <w:r>
        <w:t>2. CommonLogin validates user roles against application requirements</w:t>
      </w:r>
    </w:p>
    <w:p>
      <w:pPr>
        <w:pStyle w:val="ListNumber"/>
      </w:pPr>
      <w:r>
        <w:t>3. CommonLogin generates secure SSO token with user information</w:t>
      </w:r>
    </w:p>
    <w:p>
      <w:pPr>
        <w:pStyle w:val="ListNumber"/>
      </w:pPr>
      <w:r>
        <w:t>4. CommonLogin redirects user to target application with SSO token</w:t>
      </w:r>
    </w:p>
    <w:p>
      <w:pPr>
        <w:pStyle w:val="ListNumber"/>
      </w:pPr>
      <w:r>
        <w:t>5. Application validates SSO token and creates local session</w:t>
      </w:r>
    </w:p>
    <w:p>
      <w:pPr>
        <w:pStyle w:val="ListNumber"/>
      </w:pPr>
      <w:r>
        <w:t>6. User gains automatic access without re-authentication</w:t>
      </w:r>
    </w:p>
    <w:p>
      <w:r>
        <w:br w:type="page"/>
      </w:r>
    </w:p>
    <w:p>
      <w:pPr>
        <w:pStyle w:val="Heading1"/>
      </w:pPr>
      <w:r>
        <w:t>3. User Session Information Display</w:t>
      </w:r>
    </w:p>
    <w:p>
      <w:r>
        <w:t>The CommonLogin dashboard displays comprehensive user session information: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ID</w:t>
            </w:r>
          </w:p>
        </w:tc>
        <w:tc>
          <w:tcPr>
            <w:tcW w:type="dxa" w:w="4320"/>
          </w:tcPr>
          <w:p>
            <w:r>
              <w:t>Keycloak subject identifier (sub claim)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preferred_username from Keycloak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User email address</w:t>
            </w:r>
          </w:p>
        </w:tc>
      </w:tr>
      <w:tr>
        <w:tc>
          <w:tcPr>
            <w:tcW w:type="dxa" w:w="4320"/>
          </w:tcPr>
          <w:p>
            <w:r>
              <w:t>First Name</w:t>
            </w:r>
          </w:p>
        </w:tc>
        <w:tc>
          <w:tcPr>
            <w:tcW w:type="dxa" w:w="4320"/>
          </w:tcPr>
          <w:p>
            <w:r>
              <w:t>given_name claim</w:t>
            </w:r>
          </w:p>
        </w:tc>
      </w:tr>
      <w:tr>
        <w:tc>
          <w:tcPr>
            <w:tcW w:type="dxa" w:w="4320"/>
          </w:tcPr>
          <w:p>
            <w:r>
              <w:t>Last Name</w:t>
            </w:r>
          </w:p>
        </w:tc>
        <w:tc>
          <w:tcPr>
            <w:tcW w:type="dxa" w:w="4320"/>
          </w:tcPr>
          <w:p>
            <w:r>
              <w:t>family_name claim</w:t>
            </w:r>
          </w:p>
        </w:tc>
      </w:tr>
      <w:tr>
        <w:tc>
          <w:tcPr>
            <w:tcW w:type="dxa" w:w="4320"/>
          </w:tcPr>
          <w:p>
            <w:r>
              <w:t>Roles</w:t>
            </w:r>
          </w:p>
        </w:tc>
        <w:tc>
          <w:tcPr>
            <w:tcW w:type="dxa" w:w="4320"/>
          </w:tcPr>
          <w:p>
            <w:r>
              <w:t>Assigned roles from Keycloak</w:t>
            </w:r>
          </w:p>
        </w:tc>
      </w:tr>
      <w:tr>
        <w:tc>
          <w:tcPr>
            <w:tcW w:type="dxa" w:w="4320"/>
          </w:tcPr>
          <w:p>
            <w:r>
              <w:t>Session Started</w:t>
            </w:r>
          </w:p>
        </w:tc>
        <w:tc>
          <w:tcPr>
            <w:tcW w:type="dxa" w:w="4320"/>
          </w:tcPr>
          <w:p>
            <w:r>
              <w:t>Current timestamp</w:t>
            </w:r>
          </w:p>
        </w:tc>
      </w:tr>
      <w:tr>
        <w:tc>
          <w:tcPr>
            <w:tcW w:type="dxa" w:w="4320"/>
          </w:tcPr>
          <w:p>
            <w:r>
              <w:t>SSO Status</w:t>
            </w:r>
          </w:p>
        </w:tc>
        <w:tc>
          <w:tcPr>
            <w:tcW w:type="dxa" w:w="4320"/>
          </w:tcPr>
          <w:p>
            <w:r>
              <w:t>Active across all applications</w:t>
            </w:r>
          </w:p>
        </w:tc>
      </w:tr>
    </w:tbl>
    <w:p>
      <w:pPr>
        <w:pStyle w:val="Heading1"/>
      </w:pPr>
      <w:r>
        <w:t>4. Role-Based Access Control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Role</w:t>
            </w:r>
          </w:p>
        </w:tc>
        <w:tc>
          <w:tcPr>
            <w:tcW w:type="dxa" w:w="1728"/>
          </w:tcPr>
          <w:p>
            <w:r>
              <w:t>CommonLogin</w:t>
            </w:r>
          </w:p>
        </w:tc>
        <w:tc>
          <w:tcPr>
            <w:tcW w:type="dxa" w:w="1728"/>
          </w:tcPr>
          <w:p>
            <w:r>
              <w:t>App1</w:t>
            </w:r>
          </w:p>
        </w:tc>
        <w:tc>
          <w:tcPr>
            <w:tcW w:type="dxa" w:w="1728"/>
          </w:tcPr>
          <w:p>
            <w:r>
              <w:t>App2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admin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Full access to all applications</w:t>
            </w:r>
          </w:p>
        </w:tc>
      </w:tr>
      <w:tr>
        <w:tc>
          <w:tcPr>
            <w:tcW w:type="dxa" w:w="1728"/>
          </w:tcPr>
          <w:p>
            <w:r>
              <w:t>app1-user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Access to App1 only</w:t>
            </w:r>
          </w:p>
        </w:tc>
      </w:tr>
      <w:tr>
        <w:tc>
          <w:tcPr>
            <w:tcW w:type="dxa" w:w="1728"/>
          </w:tcPr>
          <w:p>
            <w:r>
              <w:t>app2-user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App2 only</w:t>
            </w:r>
          </w:p>
        </w:tc>
      </w:tr>
      <w:tr>
        <w:tc>
          <w:tcPr>
            <w:tcW w:type="dxa" w:w="1728"/>
          </w:tcPr>
          <w:p>
            <w:r>
              <w:t>multi-user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App1 and App2</w:t>
            </w:r>
          </w:p>
        </w:tc>
      </w:tr>
    </w:tbl>
    <w:p>
      <w:r>
        <w:br w:type="page"/>
      </w:r>
    </w:p>
    <w:p>
      <w:pPr>
        <w:pStyle w:val="Heading1"/>
      </w:pPr>
      <w:r>
        <w:t>5. Security Implementation</w:t>
      </w:r>
    </w:p>
    <w:p>
      <w:pPr>
        <w:pStyle w:val="Heading2"/>
      </w:pPr>
      <w:r>
        <w:t>Token Security</w:t>
      </w:r>
    </w:p>
    <w:p>
      <w:pPr>
        <w:pStyle w:val="ListBullet"/>
      </w:pPr>
      <w:r>
        <w:t>Token Expiry: 5-minute lifetime for SSO tokens</w:t>
      </w:r>
    </w:p>
    <w:p>
      <w:pPr>
        <w:pStyle w:val="ListBullet"/>
      </w:pPr>
      <w:r>
        <w:t>Timestamp Validation: Prevents replay attacks</w:t>
      </w:r>
    </w:p>
    <w:p>
      <w:pPr>
        <w:pStyle w:val="ListBullet"/>
      </w:pPr>
      <w:r>
        <w:t>Role Verification: Each application validates user roles</w:t>
      </w:r>
    </w:p>
    <w:p>
      <w:pPr>
        <w:pStyle w:val="ListBullet"/>
      </w:pPr>
      <w:r>
        <w:t>Secure Transport: HTTPS in production environment</w:t>
      </w:r>
    </w:p>
    <w:p>
      <w:pPr>
        <w:pStyle w:val="Heading2"/>
      </w:pPr>
      <w:r>
        <w:t>Session Management</w:t>
      </w:r>
    </w:p>
    <w:p>
      <w:pPr>
        <w:pStyle w:val="ListBullet"/>
      </w:pPr>
      <w:r>
        <w:t>HttpOnly Cookies: Prevent XSS attacks</w:t>
      </w:r>
    </w:p>
    <w:p>
      <w:pPr>
        <w:pStyle w:val="ListBullet"/>
      </w:pPr>
      <w:r>
        <w:t>SameSite Policy: CSRF protection</w:t>
      </w:r>
    </w:p>
    <w:p>
      <w:pPr>
        <w:pStyle w:val="ListBullet"/>
      </w:pPr>
      <w:r>
        <w:t>Secure Flag: HTTPS-only cookies in production</w:t>
      </w:r>
    </w:p>
    <w:p>
      <w:pPr>
        <w:pStyle w:val="ListBullet"/>
      </w:pPr>
      <w:r>
        <w:t>Session Timeout: 8-hour sliding expiration</w:t>
      </w:r>
    </w:p>
    <w:p>
      <w:pPr>
        <w:pStyle w:val="Heading1"/>
      </w:pPr>
      <w:r>
        <w:t>6. System Configuration</w:t>
      </w:r>
    </w:p>
    <w:p>
      <w:pPr>
        <w:pStyle w:val="Heading2"/>
      </w:pPr>
      <w:r>
        <w:t>Keycloak Configuration</w:t>
      </w:r>
    </w:p>
    <w:p>
      <w:r>
        <w:t>Realm: sso-realm</w:t>
      </w:r>
    </w:p>
    <w:p>
      <w:r>
        <w:t>Clients:</w:t>
      </w:r>
    </w:p>
    <w:p>
      <w:pPr>
        <w:pStyle w:val="ListBullet"/>
      </w:pPr>
      <w:r>
        <w:t>common-login (http://localhost:5000)</w:t>
      </w:r>
    </w:p>
    <w:p>
      <w:pPr>
        <w:pStyle w:val="ListBullet"/>
      </w:pPr>
      <w:r>
        <w:t>app1-client (http://localhost:5101)</w:t>
      </w:r>
    </w:p>
    <w:p>
      <w:pPr>
        <w:pStyle w:val="ListBullet"/>
      </w:pPr>
      <w:r>
        <w:t>app2-client (http://localhost:5102)</w:t>
      </w:r>
    </w:p>
    <w:p>
      <w:pPr>
        <w:pStyle w:val="Heading2"/>
      </w:pPr>
      <w:r>
        <w:t>Test User Configuration</w:t>
      </w:r>
    </w:p>
    <w:p>
      <w:r>
        <w:t>Primary User: sandeepkumar1464@gmail.com</w:t>
      </w:r>
    </w:p>
    <w:p>
      <w:r>
        <w:t>Password: Admin_123</w:t>
      </w:r>
    </w:p>
    <w:p>
      <w:r>
        <w:t>Roles: admin, app1-user, app2-user</w:t>
      </w:r>
    </w:p>
    <w:p>
      <w:r>
        <w:br w:type="page"/>
      </w:r>
    </w:p>
    <w:p>
      <w:pPr>
        <w:pStyle w:val="Heading1"/>
      </w:pPr>
      <w:r>
        <w:t>7. Logout Process Flow</w:t>
      </w:r>
    </w:p>
    <w:p>
      <w:pPr>
        <w:pStyle w:val="ListNumber"/>
      </w:pPr>
      <w:r>
        <w:t>1. User clicks "Logout" button in CommonLogin dashboard</w:t>
      </w:r>
    </w:p>
    <w:p>
      <w:pPr>
        <w:pStyle w:val="ListNumber"/>
      </w:pPr>
      <w:r>
        <w:t>2. CommonLogin clears all local session cookies</w:t>
      </w:r>
    </w:p>
    <w:p>
      <w:pPr>
        <w:pStyle w:val="ListNumber"/>
      </w:pPr>
      <w:r>
        <w:t>3. CommonLogin initiates Keycloak logout with id_token_hint</w:t>
      </w:r>
    </w:p>
    <w:p>
      <w:pPr>
        <w:pStyle w:val="ListNumber"/>
      </w:pPr>
      <w:r>
        <w:t>4. Keycloak terminates global SSO session</w:t>
      </w:r>
    </w:p>
    <w:p>
      <w:pPr>
        <w:pStyle w:val="ListNumber"/>
      </w:pPr>
      <w:r>
        <w:t>5. All application sessions become invalid</w:t>
      </w:r>
    </w:p>
    <w:p>
      <w:pPr>
        <w:pStyle w:val="ListNumber"/>
      </w:pPr>
      <w:r>
        <w:t>6. User redirected to login page</w:t>
      </w:r>
    </w:p>
    <w:p>
      <w:pPr>
        <w:pStyle w:val="ListNumber"/>
      </w:pPr>
      <w:r>
        <w:t>7. Re-authentication required for next access</w:t>
      </w:r>
    </w:p>
    <w:p>
      <w:pPr>
        <w:pStyle w:val="Heading1"/>
      </w:pPr>
      <w:r>
        <w:t>8. Error Handling &amp; Troubleshooting</w:t>
      </w:r>
    </w:p>
    <w:p>
      <w:pPr>
        <w:pStyle w:val="Heading2"/>
      </w:pPr>
      <w:r>
        <w:t>Common Issues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Client Not Found</w:t>
            </w:r>
          </w:p>
        </w:tc>
        <w:tc>
          <w:tcPr>
            <w:tcW w:type="dxa" w:w="4320"/>
          </w:tcPr>
          <w:p>
            <w:r>
              <w:t>Verify client exists in Keycloak sso-realm</w:t>
            </w:r>
          </w:p>
        </w:tc>
      </w:tr>
      <w:tr>
        <w:tc>
          <w:tcPr>
            <w:tcW w:type="dxa" w:w="4320"/>
          </w:tcPr>
          <w:p>
            <w:r>
              <w:t>Invalid Client Secret</w:t>
            </w:r>
          </w:p>
        </w:tc>
        <w:tc>
          <w:tcPr>
            <w:tcW w:type="dxa" w:w="4320"/>
          </w:tcPr>
          <w:p>
            <w:r>
              <w:t>Update appsettings.json with correct secret</w:t>
            </w:r>
          </w:p>
        </w:tc>
      </w:tr>
      <w:tr>
        <w:tc>
          <w:tcPr>
            <w:tcW w:type="dxa" w:w="4320"/>
          </w:tcPr>
          <w:p>
            <w:r>
              <w:t>Access Denied</w:t>
            </w:r>
          </w:p>
        </w:tc>
        <w:tc>
          <w:tcPr>
            <w:tcW w:type="dxa" w:w="4320"/>
          </w:tcPr>
          <w:p>
            <w:r>
              <w:t>Check user role assignments in Keycloak</w:t>
            </w:r>
          </w:p>
        </w:tc>
      </w:tr>
      <w:tr>
        <w:tc>
          <w:tcPr>
            <w:tcW w:type="dxa" w:w="4320"/>
          </w:tcPr>
          <w:p>
            <w:r>
              <w:t>Correlation Failed</w:t>
            </w:r>
          </w:p>
        </w:tc>
        <w:tc>
          <w:tcPr>
            <w:tcW w:type="dxa" w:w="4320"/>
          </w:tcPr>
          <w:p>
            <w:r>
              <w:t>Clear browser cookies and restart session</w:t>
            </w:r>
          </w:p>
        </w:tc>
      </w:tr>
      <w:tr>
        <w:tc>
          <w:tcPr>
            <w:tcW w:type="dxa" w:w="4320"/>
          </w:tcPr>
          <w:p>
            <w:r>
              <w:t>Port Binding Error</w:t>
            </w:r>
          </w:p>
        </w:tc>
        <w:tc>
          <w:tcPr>
            <w:tcW w:type="dxa" w:w="4320"/>
          </w:tcPr>
          <w:p>
            <w:r>
              <w:t>Use different ports or kill existing processes</w:t>
            </w:r>
          </w:p>
        </w:tc>
      </w:tr>
    </w:tbl>
    <w:p>
      <w:pPr>
        <w:pStyle w:val="Heading1"/>
      </w:pPr>
      <w:r>
        <w:t>9. Production Deployment Considerations</w:t>
      </w:r>
    </w:p>
    <w:p>
      <w:pPr>
        <w:pStyle w:val="Heading2"/>
      </w:pPr>
      <w:r>
        <w:t>Security Enhancements</w:t>
      </w:r>
    </w:p>
    <w:p>
      <w:pPr>
        <w:pStyle w:val="ListBullet"/>
      </w:pPr>
      <w:r>
        <w:t>Enable HTTPS for all communications</w:t>
      </w:r>
    </w:p>
    <w:p>
      <w:pPr>
        <w:pStyle w:val="ListBullet"/>
      </w:pPr>
      <w:r>
        <w:t>Use strong client secrets (32+ characters)</w:t>
      </w:r>
    </w:p>
    <w:p>
      <w:pPr>
        <w:pStyle w:val="ListBullet"/>
      </w:pPr>
      <w:r>
        <w:t>Implement proper JWT signing with RSA keys</w:t>
      </w:r>
    </w:p>
    <w:p>
      <w:pPr>
        <w:pStyle w:val="ListBullet"/>
      </w:pPr>
      <w:r>
        <w:t>Add rate limiting and DDoS protection</w:t>
      </w:r>
    </w:p>
    <w:p>
      <w:pPr>
        <w:pStyle w:val="ListBullet"/>
      </w:pPr>
      <w:r>
        <w:t>Enable comprehensive audit logging</w:t>
      </w:r>
    </w:p>
    <w:p>
      <w:pPr>
        <w:pStyle w:val="Heading2"/>
      </w:pPr>
      <w:r>
        <w:t>Performance Optimizations</w:t>
      </w:r>
    </w:p>
    <w:p>
      <w:pPr>
        <w:pStyle w:val="ListBullet"/>
      </w:pPr>
      <w:r>
        <w:t>Use Redis for distributed session storage</w:t>
      </w:r>
    </w:p>
    <w:p>
      <w:pPr>
        <w:pStyle w:val="ListBullet"/>
      </w:pPr>
      <w:r>
        <w:t>Implement connection pooling</w:t>
      </w:r>
    </w:p>
    <w:p>
      <w:pPr>
        <w:pStyle w:val="ListBullet"/>
      </w:pPr>
      <w:r>
        <w:t>Enable token caching</w:t>
      </w:r>
    </w:p>
    <w:p>
      <w:pPr>
        <w:pStyle w:val="ListBullet"/>
      </w:pPr>
      <w:r>
        <w:t>Configure load balancing</w:t>
      </w:r>
    </w:p>
    <w:p>
      <w:pPr>
        <w:pStyle w:val="ListBullet"/>
      </w:pPr>
      <w:r>
        <w:t>Set up CDN for static assets</w:t>
      </w:r>
    </w:p>
    <w:p>
      <w:r>
        <w:br w:type="page"/>
      </w:r>
    </w:p>
    <w:p>
      <w:pPr>
        <w:jc w:val="center"/>
      </w:pPr>
      <w:r>
        <w:rPr>
          <w:i/>
          <w:sz w:val="20"/>
        </w:rPr>
        <w:t>SSO Platform Documentation</w:t>
        <w:br/>
        <w:t>Generated for AMAZONQ Project</w:t>
        <w:br/>
        <w:t>©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