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F0F" w:rsidRDefault="00790F0F" w:rsidP="00790F0F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在留邦人の皆様へ</w:t>
      </w:r>
    </w:p>
    <w:p w:rsidR="00790F0F" w:rsidRDefault="00790F0F" w:rsidP="00790F0F">
      <w:pPr>
        <w:rPr>
          <w:rFonts w:ascii="Arial" w:hAnsi="Arial" w:cs="Arial" w:hint="eastAsia"/>
        </w:rPr>
      </w:pPr>
    </w:p>
    <w:p w:rsidR="00790F0F" w:rsidRDefault="00790F0F" w:rsidP="00790F0F">
      <w:pPr>
        <w:jc w:val="righ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　　　　　　　　　　　　　　　　　　　　　　　　２０１４年１２月２９日</w:t>
      </w:r>
    </w:p>
    <w:p w:rsidR="00790F0F" w:rsidRDefault="00790F0F" w:rsidP="00790F0F">
      <w:pPr>
        <w:jc w:val="righ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在バンガロール領事事務所</w:t>
      </w:r>
    </w:p>
    <w:p w:rsidR="00790F0F" w:rsidRDefault="00790F0F" w:rsidP="00790F0F">
      <w:pPr>
        <w:jc w:val="right"/>
        <w:rPr>
          <w:rFonts w:ascii="Arial" w:hAnsi="Arial" w:cs="Arial" w:hint="eastAsia"/>
        </w:rPr>
      </w:pPr>
      <w:bookmarkStart w:id="0" w:name="_GoBack"/>
      <w:bookmarkEnd w:id="0"/>
    </w:p>
    <w:p w:rsidR="002821CA" w:rsidRDefault="002821CA" w:rsidP="00790F0F">
      <w:pPr>
        <w:jc w:val="center"/>
        <w:rPr>
          <w:rFonts w:ascii="Arial" w:hAnsi="Arial" w:cs="Arial"/>
        </w:rPr>
      </w:pPr>
      <w:r>
        <w:rPr>
          <w:rFonts w:ascii="Arial" w:hAnsi="Arial" w:cs="Arial" w:hint="eastAsia"/>
        </w:rPr>
        <w:t>バンガロール市内での爆発事件</w:t>
      </w:r>
      <w:r w:rsidR="00D42ED1">
        <w:rPr>
          <w:rFonts w:ascii="Arial" w:hAnsi="Arial" w:cs="Arial" w:hint="eastAsia"/>
        </w:rPr>
        <w:t>発生に伴う</w:t>
      </w:r>
      <w:r>
        <w:rPr>
          <w:rFonts w:ascii="Arial" w:hAnsi="Arial" w:cs="Arial" w:hint="eastAsia"/>
        </w:rPr>
        <w:t>注意喚起</w:t>
      </w:r>
    </w:p>
    <w:p w:rsidR="002821CA" w:rsidRDefault="002821CA" w:rsidP="002821CA">
      <w:pPr>
        <w:rPr>
          <w:rFonts w:ascii="Arial" w:hAnsi="Arial" w:cs="Arial"/>
        </w:rPr>
      </w:pPr>
    </w:p>
    <w:p w:rsidR="002821CA" w:rsidRDefault="00345435" w:rsidP="002821CA">
      <w:pPr>
        <w:rPr>
          <w:rFonts w:ascii="Arial" w:hAnsi="Arial" w:cs="Arial"/>
        </w:rPr>
      </w:pPr>
      <w:r>
        <w:rPr>
          <w:rFonts w:ascii="Arial" w:hAnsi="Arial" w:cs="Arial" w:hint="eastAsia"/>
        </w:rPr>
        <w:t>１．２８日（日）午後８時３０分頃，</w:t>
      </w:r>
      <w:r w:rsidR="002821CA">
        <w:rPr>
          <w:rFonts w:ascii="Arial" w:hAnsi="Arial" w:cs="Arial" w:hint="eastAsia"/>
        </w:rPr>
        <w:t>バンガロール市内のチャーチ</w:t>
      </w:r>
      <w:r w:rsidR="008639D2">
        <w:rPr>
          <w:rFonts w:ascii="Arial" w:hAnsi="Arial" w:cs="Arial" w:hint="eastAsia"/>
        </w:rPr>
        <w:t>・</w:t>
      </w:r>
      <w:r w:rsidR="002821CA">
        <w:rPr>
          <w:rFonts w:ascii="Arial" w:hAnsi="Arial" w:cs="Arial" w:hint="eastAsia"/>
        </w:rPr>
        <w:t>ストリートに</w:t>
      </w:r>
      <w:r w:rsidR="008639D2">
        <w:rPr>
          <w:rFonts w:ascii="Arial" w:hAnsi="Arial" w:cs="Arial" w:hint="eastAsia"/>
        </w:rPr>
        <w:t>所在す</w:t>
      </w:r>
      <w:r w:rsidR="002821CA">
        <w:rPr>
          <w:rFonts w:ascii="Arial" w:hAnsi="Arial" w:cs="Arial" w:hint="eastAsia"/>
        </w:rPr>
        <w:t>るレストラン</w:t>
      </w:r>
      <w:r w:rsidR="0085698B">
        <w:rPr>
          <w:rFonts w:ascii="Arial" w:hAnsi="Arial" w:cs="Arial" w:hint="eastAsia"/>
        </w:rPr>
        <w:t>”</w:t>
      </w:r>
      <w:r w:rsidR="002821CA">
        <w:rPr>
          <w:rFonts w:ascii="Arial" w:hAnsi="Arial" w:cs="Arial" w:hint="eastAsia"/>
        </w:rPr>
        <w:t>ココナッツ</w:t>
      </w:r>
      <w:r w:rsidR="008639D2">
        <w:rPr>
          <w:rFonts w:ascii="Arial" w:hAnsi="Arial" w:cs="Arial" w:hint="eastAsia"/>
        </w:rPr>
        <w:t>・</w:t>
      </w:r>
      <w:r w:rsidR="002821CA">
        <w:rPr>
          <w:rFonts w:ascii="Arial" w:hAnsi="Arial" w:cs="Arial" w:hint="eastAsia"/>
        </w:rPr>
        <w:t>グローブ</w:t>
      </w:r>
      <w:r w:rsidR="0085698B">
        <w:rPr>
          <w:rFonts w:ascii="Arial" w:hAnsi="Arial" w:cs="Arial" w:hint="eastAsia"/>
        </w:rPr>
        <w:t>”</w:t>
      </w:r>
      <w:r w:rsidR="002821CA">
        <w:rPr>
          <w:rFonts w:ascii="Arial" w:hAnsi="Arial" w:cs="Arial" w:hint="eastAsia"/>
        </w:rPr>
        <w:t>近くで、爆発事件が発生し、</w:t>
      </w:r>
      <w:r w:rsidR="0085698B">
        <w:rPr>
          <w:rFonts w:ascii="Arial" w:hAnsi="Arial" w:cs="Arial" w:hint="eastAsia"/>
        </w:rPr>
        <w:t>報道によれば</w:t>
      </w:r>
      <w:r w:rsidR="002821CA">
        <w:rPr>
          <w:rFonts w:ascii="Arial" w:hAnsi="Arial" w:cs="Arial" w:hint="eastAsia"/>
        </w:rPr>
        <w:t>１名のインド人が死亡し、</w:t>
      </w:r>
      <w:r w:rsidR="0085698B">
        <w:rPr>
          <w:rFonts w:ascii="Arial" w:hAnsi="Arial" w:cs="Arial" w:hint="eastAsia"/>
        </w:rPr>
        <w:t>３</w:t>
      </w:r>
      <w:r w:rsidR="002821CA">
        <w:rPr>
          <w:rFonts w:ascii="Arial" w:hAnsi="Arial" w:cs="Arial" w:hint="eastAsia"/>
        </w:rPr>
        <w:t>名が負傷しました。バンガロール市警の発表によれば、</w:t>
      </w:r>
      <w:r w:rsidR="002821CA">
        <w:rPr>
          <w:rFonts w:ascii="Arial" w:hAnsi="Arial" w:cs="Arial"/>
        </w:rPr>
        <w:t>IED(Improvised Explosive Device</w:t>
      </w:r>
      <w:r w:rsidR="002821CA">
        <w:rPr>
          <w:rFonts w:ascii="Arial" w:hAnsi="Arial" w:cs="Arial" w:hint="eastAsia"/>
        </w:rPr>
        <w:t>（即製爆発装置）</w:t>
      </w:r>
      <w:r w:rsidR="002821CA">
        <w:rPr>
          <w:rFonts w:ascii="Arial" w:hAnsi="Arial" w:cs="Arial"/>
        </w:rPr>
        <w:t>)</w:t>
      </w:r>
      <w:r w:rsidR="002821CA">
        <w:rPr>
          <w:rFonts w:ascii="Arial" w:hAnsi="Arial" w:cs="Arial" w:hint="eastAsia"/>
        </w:rPr>
        <w:t>が使われたとのことです。</w:t>
      </w:r>
    </w:p>
    <w:p w:rsidR="002821CA" w:rsidRPr="0085698B" w:rsidRDefault="002821CA" w:rsidP="002821CA">
      <w:pPr>
        <w:rPr>
          <w:rFonts w:ascii="Arial" w:hAnsi="Arial" w:cs="Arial"/>
        </w:rPr>
      </w:pPr>
    </w:p>
    <w:p w:rsidR="002821CA" w:rsidRDefault="002821CA" w:rsidP="002821CA">
      <w:pPr>
        <w:rPr>
          <w:rFonts w:ascii="Arial" w:hAnsi="Arial" w:cs="Arial"/>
        </w:rPr>
      </w:pPr>
      <w:r>
        <w:rPr>
          <w:rFonts w:ascii="Arial" w:hAnsi="Arial" w:cs="Arial" w:hint="eastAsia"/>
        </w:rPr>
        <w:t>２．</w:t>
      </w:r>
      <w:r w:rsidR="0085698B">
        <w:rPr>
          <w:rFonts w:ascii="Arial" w:hAnsi="Arial" w:cs="Arial" w:hint="eastAsia"/>
        </w:rPr>
        <w:t>これまでのところ、</w:t>
      </w:r>
      <w:r>
        <w:rPr>
          <w:rFonts w:ascii="Arial" w:hAnsi="Arial" w:cs="Arial" w:hint="eastAsia"/>
        </w:rPr>
        <w:t>この事件</w:t>
      </w:r>
      <w:r w:rsidR="0085698B">
        <w:rPr>
          <w:rFonts w:ascii="Arial" w:hAnsi="Arial" w:cs="Arial" w:hint="eastAsia"/>
        </w:rPr>
        <w:t>に関する犯行声明などは確認され</w:t>
      </w:r>
      <w:r w:rsidR="006761F6">
        <w:rPr>
          <w:rFonts w:ascii="Arial" w:hAnsi="Arial" w:cs="Arial" w:hint="eastAsia"/>
        </w:rPr>
        <w:t>て</w:t>
      </w:r>
      <w:r w:rsidR="0085698B">
        <w:rPr>
          <w:rFonts w:ascii="Arial" w:hAnsi="Arial" w:cs="Arial" w:hint="eastAsia"/>
        </w:rPr>
        <w:t>おらず、</w:t>
      </w:r>
      <w:r w:rsidR="00345435">
        <w:rPr>
          <w:rFonts w:ascii="Arial" w:hAnsi="Arial" w:cs="Arial" w:hint="eastAsia"/>
        </w:rPr>
        <w:t>事件の</w:t>
      </w:r>
      <w:r w:rsidR="0085698B">
        <w:rPr>
          <w:rFonts w:ascii="Arial" w:hAnsi="Arial" w:cs="Arial" w:hint="eastAsia"/>
        </w:rPr>
        <w:t>背景</w:t>
      </w:r>
      <w:r w:rsidR="00345435">
        <w:rPr>
          <w:rFonts w:ascii="Arial" w:hAnsi="Arial" w:cs="Arial" w:hint="eastAsia"/>
        </w:rPr>
        <w:t>等詳細に</w:t>
      </w:r>
      <w:r>
        <w:rPr>
          <w:rFonts w:ascii="Arial" w:hAnsi="Arial" w:cs="Arial" w:hint="eastAsia"/>
        </w:rPr>
        <w:t>ついては</w:t>
      </w:r>
      <w:r w:rsidR="008639D2">
        <w:rPr>
          <w:rFonts w:ascii="Arial" w:hAnsi="Arial" w:cs="Arial" w:hint="eastAsia"/>
        </w:rPr>
        <w:t>不明ですが</w:t>
      </w:r>
      <w:r w:rsidR="00345435">
        <w:rPr>
          <w:rFonts w:ascii="Arial" w:hAnsi="Arial" w:cs="Arial" w:hint="eastAsia"/>
        </w:rPr>
        <w:t>、</w:t>
      </w:r>
      <w:r>
        <w:rPr>
          <w:rFonts w:ascii="Arial" w:hAnsi="Arial" w:cs="Arial" w:hint="eastAsia"/>
        </w:rPr>
        <w:t>現在警察当局による捜査が行われており、</w:t>
      </w:r>
      <w:r w:rsidR="00345435">
        <w:rPr>
          <w:rFonts w:ascii="Arial" w:hAnsi="Arial" w:cs="Arial" w:hint="eastAsia"/>
        </w:rPr>
        <w:t>事件発生後より</w:t>
      </w:r>
      <w:r>
        <w:rPr>
          <w:rFonts w:ascii="Arial" w:hAnsi="Arial" w:cs="Arial" w:hint="eastAsia"/>
        </w:rPr>
        <w:t>バンガロール市内の警戒体制が強化されております。</w:t>
      </w:r>
    </w:p>
    <w:p w:rsidR="002821CA" w:rsidRPr="008639D2" w:rsidRDefault="002821CA" w:rsidP="002821CA">
      <w:pPr>
        <w:rPr>
          <w:rFonts w:ascii="Arial" w:hAnsi="Arial" w:cs="Arial"/>
        </w:rPr>
      </w:pPr>
    </w:p>
    <w:p w:rsidR="002821CA" w:rsidRDefault="002821CA" w:rsidP="002821CA">
      <w:pPr>
        <w:rPr>
          <w:rFonts w:ascii="Arial" w:hAnsi="Arial" w:cs="Arial"/>
        </w:rPr>
      </w:pPr>
      <w:r>
        <w:rPr>
          <w:rFonts w:ascii="Arial" w:hAnsi="Arial" w:cs="Arial" w:hint="eastAsia"/>
        </w:rPr>
        <w:t>３．</w:t>
      </w:r>
      <w:r w:rsidR="0085698B">
        <w:rPr>
          <w:rFonts w:ascii="Arial" w:hAnsi="Arial" w:cs="Arial" w:hint="eastAsia"/>
        </w:rPr>
        <w:t>つきましては、インドへの渡航・滞在を予定されている方</w:t>
      </w:r>
      <w:r w:rsidR="006761F6">
        <w:rPr>
          <w:rFonts w:ascii="Arial" w:hAnsi="Arial" w:cs="Arial" w:hint="eastAsia"/>
        </w:rPr>
        <w:t>は海外安全ホームページや報道等から最新情報の入手に努めるなど、自らの安全対策に努めてください。既に</w:t>
      </w:r>
      <w:r w:rsidR="0085698B">
        <w:rPr>
          <w:rFonts w:ascii="Arial" w:hAnsi="Arial" w:cs="Arial" w:hint="eastAsia"/>
        </w:rPr>
        <w:t>滞在中の方は</w:t>
      </w:r>
      <w:r w:rsidR="00345435">
        <w:rPr>
          <w:rFonts w:ascii="Arial" w:hAnsi="Arial" w:cs="Arial" w:hint="eastAsia"/>
        </w:rPr>
        <w:t>、上記情勢に留意の上、公共交通機関、駅、市場等不特定多数の人が集まる場所では、不審なものに触れないようにするなど心がけるとともに、今後テロ等不足の事態に巻き込まれることのないよう</w:t>
      </w:r>
      <w:r w:rsidR="006761F6">
        <w:rPr>
          <w:rFonts w:ascii="Arial" w:hAnsi="Arial" w:cs="Arial" w:hint="eastAsia"/>
        </w:rPr>
        <w:t>十分</w:t>
      </w:r>
      <w:r w:rsidR="00345435">
        <w:rPr>
          <w:rFonts w:ascii="Arial" w:hAnsi="Arial" w:cs="Arial" w:hint="eastAsia"/>
        </w:rPr>
        <w:t>注意</w:t>
      </w:r>
      <w:r w:rsidR="006761F6">
        <w:rPr>
          <w:rFonts w:ascii="Arial" w:hAnsi="Arial" w:cs="Arial" w:hint="eastAsia"/>
        </w:rPr>
        <w:t>してください</w:t>
      </w:r>
      <w:r w:rsidR="00345435">
        <w:rPr>
          <w:rFonts w:ascii="Arial" w:hAnsi="Arial" w:cs="Arial" w:hint="eastAsia"/>
        </w:rPr>
        <w:t>。また、</w:t>
      </w:r>
      <w:r w:rsidR="006761F6">
        <w:rPr>
          <w:rFonts w:ascii="Arial" w:hAnsi="Arial" w:cs="Arial" w:hint="eastAsia"/>
        </w:rPr>
        <w:t>家族や所属企業に予定行動を知らせておく、緊急時の連絡手段を携行するなど、</w:t>
      </w:r>
      <w:r>
        <w:rPr>
          <w:rFonts w:ascii="Arial" w:hAnsi="Arial" w:cs="Arial" w:hint="eastAsia"/>
        </w:rPr>
        <w:t>常に身の周りに対する警戒意識を持</w:t>
      </w:r>
      <w:r w:rsidR="006761F6">
        <w:rPr>
          <w:rFonts w:ascii="Arial" w:hAnsi="Arial" w:cs="Arial" w:hint="eastAsia"/>
        </w:rPr>
        <w:t>った安全対策を心がけてください。</w:t>
      </w:r>
    </w:p>
    <w:p w:rsidR="006761F6" w:rsidRDefault="006761F6" w:rsidP="002821CA">
      <w:pPr>
        <w:rPr>
          <w:rFonts w:ascii="Arial" w:hAnsi="Arial" w:cs="Arial"/>
        </w:rPr>
      </w:pPr>
    </w:p>
    <w:p w:rsidR="006761F6" w:rsidRPr="00C43F6A" w:rsidRDefault="006761F6" w:rsidP="006761F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４．このほか</w:t>
      </w:r>
      <w:r w:rsidRPr="00C43F6A">
        <w:rPr>
          <w:rFonts w:asciiTheme="majorEastAsia" w:eastAsiaTheme="majorEastAsia" w:hAnsiTheme="majorEastAsia" w:hint="eastAsia"/>
        </w:rPr>
        <w:t>、爆弾テロ事件に関しては、以下も御参照ください（パンフレットは、http://www.anzen.mofa.go.jp/pamph/pamph.html に記載。）。</w:t>
      </w:r>
    </w:p>
    <w:p w:rsidR="006761F6" w:rsidRPr="00C43F6A" w:rsidRDefault="006761F6" w:rsidP="006761F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（１）</w:t>
      </w:r>
      <w:r w:rsidRPr="00C43F6A">
        <w:rPr>
          <w:rFonts w:asciiTheme="majorEastAsia" w:eastAsiaTheme="majorEastAsia" w:hAnsiTheme="majorEastAsia" w:hint="eastAsia"/>
        </w:rPr>
        <w:t>パンフレット「海外旅行のテロ・誘拐対策」</w:t>
      </w:r>
    </w:p>
    <w:p w:rsidR="00790F0F" w:rsidRDefault="006761F6" w:rsidP="00790F0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（２</w:t>
      </w:r>
      <w:r w:rsidRPr="00C43F6A">
        <w:rPr>
          <w:rFonts w:asciiTheme="majorEastAsia" w:eastAsiaTheme="majorEastAsia" w:hAnsiTheme="majorEastAsia" w:hint="eastAsia"/>
        </w:rPr>
        <w:t>）パンフレット「海外へ進出する日本人・企業のための爆弾テロ対策Q＆A」</w:t>
      </w:r>
    </w:p>
    <w:p w:rsidR="00790F0F" w:rsidRDefault="00790F0F" w:rsidP="00790F0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＝＝＝＝＝＝＝＝＝＝＝＝＝＝＝</w:t>
      </w:r>
    </w:p>
    <w:p w:rsidR="00790F0F" w:rsidRDefault="00790F0F" w:rsidP="00790F0F">
      <w:pPr>
        <w:rPr>
          <w:rFonts w:hint="eastAsia"/>
        </w:rPr>
      </w:pPr>
      <w:r>
        <w:rPr>
          <w:rFonts w:hint="eastAsia"/>
        </w:rPr>
        <w:t>在バンガロール領事事務所</w:t>
      </w:r>
    </w:p>
    <w:p w:rsidR="00790F0F" w:rsidRDefault="00790F0F" w:rsidP="00790F0F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電話　０８０－４１６４－９９９９</w:t>
      </w:r>
    </w:p>
    <w:p w:rsidR="00790F0F" w:rsidRPr="00790F0F" w:rsidRDefault="00790F0F" w:rsidP="00790F0F">
      <w:pPr>
        <w:rPr>
          <w:rFonts w:hint="eastAsia"/>
          <w:lang w:val="fr-FR"/>
        </w:rPr>
      </w:pPr>
      <w:r w:rsidRPr="00790F0F">
        <w:rPr>
          <w:rFonts w:hint="eastAsia"/>
          <w:lang w:val="fr-FR" w:eastAsia="zh-TW"/>
        </w:rPr>
        <w:t>FAX   ０８０－４１６６－０１１４</w:t>
      </w:r>
    </w:p>
    <w:p w:rsidR="00790F0F" w:rsidRPr="00790F0F" w:rsidRDefault="00790F0F" w:rsidP="00790F0F">
      <w:pPr>
        <w:rPr>
          <w:rFonts w:hint="eastAsia"/>
          <w:lang w:val="fr-FR"/>
        </w:rPr>
      </w:pPr>
      <w:r w:rsidRPr="00790F0F">
        <w:rPr>
          <w:rFonts w:hint="eastAsia"/>
          <w:lang w:val="fr-FR"/>
        </w:rPr>
        <w:t>E-Mail:cojblr@nd.mofa.go.jp</w:t>
      </w:r>
    </w:p>
    <w:p w:rsidR="008E2F0F" w:rsidRPr="00790F0F" w:rsidRDefault="00790F0F">
      <w:pPr>
        <w:rPr>
          <w:lang w:val="fr-FR"/>
        </w:rPr>
      </w:pPr>
      <w:r>
        <w:rPr>
          <w:rFonts w:hint="eastAsia"/>
          <w:lang w:val="fr-FR"/>
        </w:rPr>
        <w:t>＝＝＝＝＝＝＝＝＝＝＝＝＝＝＝</w:t>
      </w:r>
    </w:p>
    <w:sectPr w:rsidR="008E2F0F" w:rsidRPr="00790F0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1CA"/>
    <w:rsid w:val="002821CA"/>
    <w:rsid w:val="00345435"/>
    <w:rsid w:val="006761F6"/>
    <w:rsid w:val="00790F0F"/>
    <w:rsid w:val="0085698B"/>
    <w:rsid w:val="008639D2"/>
    <w:rsid w:val="008E2F0F"/>
    <w:rsid w:val="00B92221"/>
    <w:rsid w:val="00D4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1CA"/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90F0F"/>
  </w:style>
  <w:style w:type="character" w:customStyle="1" w:styleId="a4">
    <w:name w:val="日付 (文字)"/>
    <w:basedOn w:val="a0"/>
    <w:link w:val="a3"/>
    <w:uiPriority w:val="99"/>
    <w:semiHidden/>
    <w:rsid w:val="00790F0F"/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5">
    <w:name w:val="Plain Text"/>
    <w:basedOn w:val="a"/>
    <w:link w:val="a6"/>
    <w:uiPriority w:val="99"/>
    <w:semiHidden/>
    <w:unhideWhenUsed/>
    <w:rsid w:val="00790F0F"/>
    <w:rPr>
      <w:rFonts w:ascii="ＭＳ ゴシック" w:eastAsia="ＭＳ ゴシック" w:hAnsi="Courier New" w:cs="Courier New"/>
      <w:sz w:val="20"/>
      <w:szCs w:val="21"/>
    </w:rPr>
  </w:style>
  <w:style w:type="character" w:customStyle="1" w:styleId="a6">
    <w:name w:val="書式なし (文字)"/>
    <w:basedOn w:val="a0"/>
    <w:link w:val="a5"/>
    <w:uiPriority w:val="99"/>
    <w:semiHidden/>
    <w:rsid w:val="00790F0F"/>
    <w:rPr>
      <w:rFonts w:ascii="ＭＳ ゴシック" w:eastAsia="ＭＳ ゴシック" w:hAnsi="Courier New" w:cs="Courier New"/>
      <w:kern w:val="0"/>
      <w:sz w:val="2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1CA"/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90F0F"/>
  </w:style>
  <w:style w:type="character" w:customStyle="1" w:styleId="a4">
    <w:name w:val="日付 (文字)"/>
    <w:basedOn w:val="a0"/>
    <w:link w:val="a3"/>
    <w:uiPriority w:val="99"/>
    <w:semiHidden/>
    <w:rsid w:val="00790F0F"/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5">
    <w:name w:val="Plain Text"/>
    <w:basedOn w:val="a"/>
    <w:link w:val="a6"/>
    <w:uiPriority w:val="99"/>
    <w:semiHidden/>
    <w:unhideWhenUsed/>
    <w:rsid w:val="00790F0F"/>
    <w:rPr>
      <w:rFonts w:ascii="ＭＳ ゴシック" w:eastAsia="ＭＳ ゴシック" w:hAnsi="Courier New" w:cs="Courier New"/>
      <w:sz w:val="20"/>
      <w:szCs w:val="21"/>
    </w:rPr>
  </w:style>
  <w:style w:type="character" w:customStyle="1" w:styleId="a6">
    <w:name w:val="書式なし (文字)"/>
    <w:basedOn w:val="a0"/>
    <w:link w:val="a5"/>
    <w:uiPriority w:val="99"/>
    <w:semiHidden/>
    <w:rsid w:val="00790F0F"/>
    <w:rPr>
      <w:rFonts w:ascii="ＭＳ ゴシック" w:eastAsia="ＭＳ ゴシック" w:hAnsi="Courier New" w:cs="Courier New"/>
      <w:kern w:val="0"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5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外務省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情報通信課</dc:creator>
  <cp:lastModifiedBy>情報通信課</cp:lastModifiedBy>
  <cp:revision>2</cp:revision>
  <dcterms:created xsi:type="dcterms:W3CDTF">2014-12-29T06:00:00Z</dcterms:created>
  <dcterms:modified xsi:type="dcterms:W3CDTF">2014-12-29T06:00:00Z</dcterms:modified>
</cp:coreProperties>
</file>