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Removing &amp; Refaxing</w:t>
            </w:r>
          </w:p>
          <w:p w:rsidR="0036429B" w:rsidRPr="001F1D38" w:rsidRDefault="000B02DF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Front bumper </w:t>
            </w:r>
          </w:p>
          <w:p w:rsidR="0036429B" w:rsidRPr="001F1D38" w:rsidRDefault="0036429B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 w:rsidRPr="001F1D38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  <w:r w:rsidR="000B02DF">
              <w:rPr>
                <w:rFonts w:asciiTheme="majorHAnsi" w:hAnsiTheme="majorHAnsi" w:cs="Times New Roman"/>
                <w:bCs/>
                <w:szCs w:val="24"/>
              </w:rPr>
              <w:t xml:space="preserve">Front bumper fittings </w:t>
            </w:r>
            <w:r w:rsidRPr="001F1D38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</w:p>
          <w:p w:rsidR="0036429B" w:rsidRPr="001F1D38" w:rsidRDefault="0036429B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 w:rsidRPr="001F1D38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  <w:r w:rsidR="000B02DF">
              <w:rPr>
                <w:rFonts w:asciiTheme="majorHAnsi" w:hAnsiTheme="majorHAnsi" w:cs="Times New Roman"/>
                <w:bCs/>
                <w:szCs w:val="24"/>
              </w:rPr>
              <w:t>Head lamp RHS</w:t>
            </w:r>
          </w:p>
          <w:p w:rsidR="0036429B" w:rsidRPr="001F1D38" w:rsidRDefault="0036429B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 w:rsidRPr="001F1D38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  <w:r w:rsidR="000B02DF">
              <w:rPr>
                <w:rFonts w:asciiTheme="majorHAnsi" w:hAnsiTheme="majorHAnsi" w:cs="Times New Roman"/>
                <w:bCs/>
                <w:szCs w:val="24"/>
              </w:rPr>
              <w:t>Fender RHS</w:t>
            </w:r>
          </w:p>
          <w:p w:rsidR="0036429B" w:rsidRPr="001F1D38" w:rsidRDefault="0036429B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 w:rsidRPr="001F1D38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  <w:r w:rsidR="000B02DF">
              <w:rPr>
                <w:rFonts w:asciiTheme="majorHAnsi" w:hAnsiTheme="majorHAnsi" w:cs="Times New Roman"/>
                <w:bCs/>
                <w:szCs w:val="24"/>
              </w:rPr>
              <w:t>Fender liner /fender lamp/mud flap RHS</w:t>
            </w:r>
          </w:p>
          <w:p w:rsidR="0036429B" w:rsidRDefault="0036429B" w:rsidP="000B02DF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B02DF" w:rsidRPr="001F1D38" w:rsidRDefault="000B02DF" w:rsidP="000B02DF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0B02D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8</w:t>
            </w:r>
            <w:r w:rsidR="0036429B"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0B02D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50</w:t>
            </w:r>
            <w:r w:rsidR="000B7C5D" w:rsidRPr="001F1D38">
              <w:rPr>
                <w:rFonts w:asciiTheme="majorHAnsi" w:hAnsiTheme="majorHAnsi" w:cs="Times New Roman"/>
                <w:szCs w:val="24"/>
              </w:rPr>
              <w:t>0</w:t>
            </w:r>
          </w:p>
          <w:p w:rsidR="0036429B" w:rsidRPr="001F1D38" w:rsidRDefault="000B7C5D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400</w:t>
            </w:r>
          </w:p>
          <w:p w:rsidR="0036429B" w:rsidRPr="001F1D38" w:rsidRDefault="000B7C5D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500</w:t>
            </w:r>
          </w:p>
          <w:p w:rsidR="0036429B" w:rsidRPr="001F1D38" w:rsidRDefault="000B02D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6</w:t>
            </w:r>
            <w:r w:rsidR="000B7C5D"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  <w:r w:rsidRPr="001F1D38">
              <w:rPr>
                <w:rFonts w:asciiTheme="majorHAnsi" w:hAnsiTheme="majorHAnsi"/>
                <w:szCs w:val="24"/>
              </w:rPr>
              <w:t>00</w:t>
            </w:r>
          </w:p>
          <w:p w:rsidR="0036429B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  <w:r w:rsidRPr="001F1D38">
              <w:rPr>
                <w:rFonts w:asciiTheme="majorHAnsi" w:hAnsiTheme="majorHAnsi"/>
                <w:szCs w:val="24"/>
              </w:rPr>
              <w:t>00</w:t>
            </w: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  <w:r w:rsidRPr="001F1D38">
              <w:rPr>
                <w:rFonts w:asciiTheme="majorHAnsi" w:hAnsiTheme="majorHAnsi"/>
                <w:szCs w:val="24"/>
              </w:rPr>
              <w:t>0000</w:t>
            </w: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Default="0036429B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Reshaping</w:t>
            </w:r>
          </w:p>
          <w:p w:rsidR="000B02DF" w:rsidRPr="001F1D38" w:rsidRDefault="000B02DF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36429B" w:rsidRDefault="000B02DF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06.Front bumper </w:t>
            </w:r>
          </w:p>
          <w:p w:rsidR="000B02DF" w:rsidRPr="001F1D38" w:rsidRDefault="000B02DF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07.Fender RHS</w:t>
            </w:r>
          </w:p>
        </w:tc>
        <w:tc>
          <w:tcPr>
            <w:tcW w:w="189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2000</w:t>
            </w:r>
          </w:p>
          <w:p w:rsidR="000B02DF" w:rsidRPr="001F1D38" w:rsidRDefault="000B02D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3500</w:t>
            </w: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0B02DF" w:rsidRPr="001F1D38" w:rsidRDefault="000B02DF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Recondition Paint works (In Paint Booth)</w:t>
            </w:r>
          </w:p>
          <w:p w:rsidR="0036429B" w:rsidRDefault="000B02DF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08.Front bumper </w:t>
            </w:r>
          </w:p>
          <w:p w:rsidR="000B02DF" w:rsidRDefault="000B02DF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B02DF" w:rsidRDefault="000B02DF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B02DF" w:rsidRDefault="000B02DF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B02DF" w:rsidRDefault="000B02DF" w:rsidP="00D858DD">
            <w:pPr>
              <w:pStyle w:val="NoSpacing"/>
              <w:ind w:left="36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0B02DF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Replacement </w:t>
            </w:r>
          </w:p>
          <w:p w:rsidR="000B02DF" w:rsidRDefault="000B02DF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 w:rsidRPr="000B02DF">
              <w:rPr>
                <w:rFonts w:asciiTheme="majorHAnsi" w:hAnsiTheme="majorHAnsi" w:cs="Times New Roman"/>
                <w:bCs/>
                <w:szCs w:val="24"/>
              </w:rPr>
              <w:t>09.F</w:t>
            </w:r>
            <w:r>
              <w:rPr>
                <w:rFonts w:asciiTheme="majorHAnsi" w:hAnsiTheme="majorHAnsi" w:cs="Times New Roman"/>
                <w:bCs/>
                <w:szCs w:val="24"/>
              </w:rPr>
              <w:t xml:space="preserve">ront bumper clips </w:t>
            </w:r>
          </w:p>
          <w:p w:rsidR="000B02DF" w:rsidRDefault="000B02DF" w:rsidP="00D858DD">
            <w:pPr>
              <w:pStyle w:val="NoSpacing"/>
              <w:ind w:left="36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10.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Miscellaneous items  </w:t>
            </w:r>
          </w:p>
          <w:p w:rsidR="000B02DF" w:rsidRDefault="000B02DF" w:rsidP="00D858DD">
            <w:pPr>
              <w:pStyle w:val="NoSpacing"/>
              <w:ind w:left="36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0B02DF" w:rsidRPr="000B02DF" w:rsidRDefault="000B02DF" w:rsidP="000B02DF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Pr="001F1D38" w:rsidRDefault="000B02DF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11000</w:t>
            </w: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500</w:t>
            </w:r>
          </w:p>
          <w:p w:rsidR="000B02DF" w:rsidRPr="001F1D38" w:rsidRDefault="000B02DF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200</w:t>
            </w: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Pr="001F1D38" w:rsidRDefault="000B02D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0B02DF" w:rsidRPr="001F1D38" w:rsidRDefault="000B02D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0B02DF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Pr="001F1D38" w:rsidRDefault="000B02DF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20000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Pr="001F1D38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0B02D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D25027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HNB  Insurance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D25027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HNB  Insurance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D25027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22/09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D25027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22/09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0B02DF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CAM-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2726  Suzuki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Alto</w:t>
                            </w:r>
                            <w:r w:rsidR="00D2502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( </w:t>
                            </w:r>
                            <w:proofErr w:type="spellStart"/>
                            <w:r w:rsidR="00D2502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Mr.Farhan</w:t>
                            </w:r>
                            <w:proofErr w:type="spellEnd"/>
                            <w:r w:rsidR="00D2502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)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0B02DF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CAM-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2726  Suzuki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Alto</w:t>
                      </w:r>
                      <w:r w:rsidR="00D25027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( </w:t>
                      </w:r>
                      <w:proofErr w:type="spellStart"/>
                      <w:r w:rsidR="00D25027">
                        <w:rPr>
                          <w:rFonts w:ascii="Times New Roman" w:hAnsi="Times New Roman" w:cs="Times New Roman"/>
                          <w:sz w:val="24"/>
                        </w:rPr>
                        <w:t>Mr.Farhan</w:t>
                      </w:r>
                      <w:proofErr w:type="spellEnd"/>
                      <w:r w:rsidR="00D25027">
                        <w:rPr>
                          <w:rFonts w:ascii="Times New Roman" w:hAnsi="Times New Roman" w:cs="Times New Roman"/>
                          <w:sz w:val="24"/>
                        </w:rPr>
                        <w:t>)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1CBE" w:rsidRDefault="00101CBE" w:rsidP="00E14D37">
      <w:pPr>
        <w:spacing w:after="0" w:line="240" w:lineRule="auto"/>
      </w:pPr>
      <w:r>
        <w:separator/>
      </w:r>
    </w:p>
  </w:endnote>
  <w:endnote w:type="continuationSeparator" w:id="0">
    <w:p w:rsidR="00101CBE" w:rsidRDefault="00101CBE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1CBE" w:rsidRDefault="00101CBE" w:rsidP="00E14D37">
      <w:pPr>
        <w:spacing w:after="0" w:line="240" w:lineRule="auto"/>
      </w:pPr>
      <w:r>
        <w:separator/>
      </w:r>
    </w:p>
  </w:footnote>
  <w:footnote w:type="continuationSeparator" w:id="0">
    <w:p w:rsidR="00101CBE" w:rsidRDefault="00101CBE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2D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2DF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CBE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027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A7AB60-017E-45C7-969D-EEA819B0B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13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2023-06-30T05:06:00Z</cp:lastPrinted>
  <dcterms:created xsi:type="dcterms:W3CDTF">2023-09-22T06:12:00Z</dcterms:created>
  <dcterms:modified xsi:type="dcterms:W3CDTF">2023-09-22T06:33:00Z</dcterms:modified>
</cp:coreProperties>
</file>