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ED5109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Repair &amp; Repaint </w:t>
            </w:r>
            <w:r w:rsidR="00B94A60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 </w:t>
            </w:r>
          </w:p>
          <w:p w:rsidR="0036429B" w:rsidRPr="001F1D38" w:rsidRDefault="00ED5109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RHS rear door /spoiler/LHS side mirror </w:t>
            </w: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ED5109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285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ED5109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285</w:t>
            </w:r>
            <w:r w:rsidR="00B94A60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D5109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14</w:t>
                            </w:r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D5109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14</w:t>
                      </w:r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D5109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KG-9723 TOYOTA AVANSA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ED5109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KG-9723 TOYOTA AVANSA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BB9" w:rsidRDefault="00FD1BB9" w:rsidP="00E14D37">
      <w:pPr>
        <w:spacing w:after="0" w:line="240" w:lineRule="auto"/>
      </w:pPr>
      <w:r>
        <w:separator/>
      </w:r>
    </w:p>
  </w:endnote>
  <w:endnote w:type="continuationSeparator" w:id="0">
    <w:p w:rsidR="00FD1BB9" w:rsidRDefault="00FD1BB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BB9" w:rsidRDefault="00FD1BB9" w:rsidP="00E14D37">
      <w:pPr>
        <w:spacing w:after="0" w:line="240" w:lineRule="auto"/>
      </w:pPr>
      <w:r>
        <w:separator/>
      </w:r>
    </w:p>
  </w:footnote>
  <w:footnote w:type="continuationSeparator" w:id="0">
    <w:p w:rsidR="00FD1BB9" w:rsidRDefault="00FD1BB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B0000-56E6-4D47-8BE0-B51FD8731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2023-10-14T05:25:00Z</dcterms:created>
  <dcterms:modified xsi:type="dcterms:W3CDTF">2023-10-14T05:25:00Z</dcterms:modified>
</cp:coreProperties>
</file>