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color="000000" w:space="0" w:sz="0" w:val="none"/>
          <w:left w:color="000000" w:space="0" w:sz="0" w:val="none"/>
          <w:bottom w:color="000000" w:space="1" w:sz="6" w:val="single"/>
          <w:right w:color="000000" w:space="0" w:sz="0" w:val="none"/>
          <w:between w:color="000000" w:space="0" w:sz="0" w:val="none"/>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Sandeep Balakrishnan</w:t>
      </w:r>
    </w:p>
    <w:p w:rsidR="00000000" w:rsidDel="00000000" w:rsidP="00000000" w:rsidRDefault="00000000" w:rsidRPr="00000000" w14:paraId="00000002">
      <w:pPr>
        <w:keepNext w:val="0"/>
        <w:keepLines w:val="0"/>
        <w:pageBreakBefore w:val="0"/>
        <w:widowControl w:val="0"/>
        <w:pBdr>
          <w:top w:color="000000" w:space="0" w:sz="0" w:val="none"/>
          <w:left w:color="000000" w:space="0" w:sz="0" w:val="none"/>
          <w:bottom w:color="000000" w:space="1" w:sz="6" w:val="single"/>
          <w:right w:color="000000" w:space="0" w:sz="0" w:val="none"/>
          <w:between w:color="000000" w:space="0" w:sz="0" w:val="none"/>
        </w:pBdr>
        <w:shd w:fill="auto" w:val="clear"/>
        <w:tabs>
          <w:tab w:val="right" w:leader="none" w:pos="7920"/>
        </w:tabs>
        <w:spacing w:after="0" w:before="0" w:line="240" w:lineRule="auto"/>
        <w:ind w:left="0" w:right="0" w:firstLine="0"/>
        <w:jc w:val="both"/>
        <w:rPr>
          <w:rFonts w:ascii="Calibri" w:cs="Calibri" w:eastAsia="Calibri" w:hAnsi="Calibri"/>
          <w:b w:val="1"/>
          <w:bCs w:val="1"/>
          <w:i w:val="1"/>
          <w:iCs w:val="1"/>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6"/>
          <w:szCs w:val="36"/>
          <w:u w:val="none"/>
          <w:shd w:fill="auto" w:val="clear"/>
          <w:vertAlign w:val="baseline"/>
          <w:rtl w:val="0"/>
        </w:rPr>
        <w:t xml:space="preserve">MECHANICAL </w:t>
      </w:r>
      <w:r w:rsidDel="00000000" w:rsidR="00000000" w:rsidRPr="00000000">
        <w:rPr>
          <w:rFonts w:ascii="Calibri" w:cs="Calibri" w:eastAsia="Calibri" w:hAnsi="Calibri"/>
          <w:b w:val="1"/>
          <w:bCs w:val="1"/>
          <w:i w:val="1"/>
          <w:iCs w:val="1"/>
          <w:sz w:val="36"/>
          <w:szCs w:val="36"/>
          <w:rtl w:val="0"/>
        </w:rPr>
        <w:t xml:space="preserve">R&amp;D</w:t>
      </w:r>
      <w:r w:rsidDel="00000000" w:rsidR="00000000" w:rsidRPr="00000000">
        <w:rPr>
          <w:rFonts w:ascii="Calibri" w:cs="Calibri" w:eastAsia="Calibri" w:hAnsi="Calibri"/>
          <w:b w:val="1"/>
          <w:bCs w:val="1"/>
          <w:i w:val="1"/>
          <w:iCs w:val="1"/>
          <w:smallCaps w:val="0"/>
          <w:strike w:val="0"/>
          <w:color w:val="000000"/>
          <w:sz w:val="36"/>
          <w:szCs w:val="36"/>
          <w:u w:val="none"/>
          <w:shd w:fill="auto" w:val="clear"/>
          <w:vertAlign w:val="baseline"/>
          <w:rtl w:val="0"/>
        </w:rPr>
        <w:t xml:space="preserve"> ENGINEER</w:t>
      </w:r>
    </w:p>
    <w:p w:rsidR="00000000" w:rsidDel="00000000" w:rsidP="00000000" w:rsidRDefault="00000000" w:rsidRPr="00000000" w14:paraId="00000003">
      <w:pPr>
        <w:keepNext w:val="0"/>
        <w:keepLines w:val="0"/>
        <w:pageBreakBefore w:val="0"/>
        <w:widowControl w:val="0"/>
        <w:pBdr>
          <w:top w:color="000000" w:space="0" w:sz="0" w:val="none"/>
          <w:left w:color="000000" w:space="0" w:sz="0" w:val="none"/>
          <w:bottom w:color="000000" w:space="1" w:sz="6" w:val="single"/>
          <w:right w:color="000000" w:space="0" w:sz="0" w:val="none"/>
          <w:between w:color="000000" w:space="0" w:sz="0" w:val="none"/>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sandeepbalan16@gmail.com | 0423 842 144 | Perth, WA | https://www.linkedin.com/in/sandeep-b16/ </w:t>
      </w:r>
    </w:p>
    <w:p w:rsidR="00000000" w:rsidDel="00000000" w:rsidP="00000000" w:rsidRDefault="00000000" w:rsidRPr="00000000" w14:paraId="0000000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color="000000" w:space="0" w:sz="0" w:val="none"/>
          <w:left w:color="000000" w:space="0" w:sz="0" w:val="none"/>
          <w:bottom w:color="000000" w:space="1" w:sz="6" w:val="single"/>
          <w:right w:color="000000" w:space="0" w:sz="0" w:val="none"/>
          <w:between w:color="000000" w:space="0" w:sz="0" w:val="none"/>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PROFESSIONAL SUMMARY</w:t>
      </w:r>
      <w:r w:rsidDel="00000000" w:rsidR="00000000" w:rsidRPr="00000000">
        <w:rPr>
          <w:rFonts w:ascii="Calibri" w:cs="Calibri" w:eastAsia="Calibri" w:hAnsi="Calibri"/>
          <w:b w:val="1"/>
          <w:bCs w:val="1"/>
          <w:i w:val="0"/>
          <w:iCs w:val="0"/>
          <w:smallCaps w:val="0"/>
          <w:strike w:val="0"/>
          <w:color w:val="ff0000"/>
          <w:sz w:val="32"/>
          <w:szCs w:val="3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Innovative Mechanical Engineer with over 6 years of experience specializing in the design and development of autonomous platforms, robotics, and rugged IoT hardware for harsh environments. Expert in SolidWorks and AutoCAD, with a proven track record of moving from first-principles concepts to working hardware in compressed timeframes.</w:t>
      </w:r>
    </w:p>
    <w:p w:rsidR="00000000" w:rsidDel="00000000" w:rsidP="00000000" w:rsidRDefault="00000000" w:rsidRPr="00000000" w14:paraId="0000000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a "hands-on" engineer who thrives in the design-build-test cycle. My background spans military-grade robotics research at DRDO to subsea-adjacent IoT systems at Eruvaka, where I balanced complex mechanical design with electronics integration, cable routing, and PCB packaging. Proficient in manual machining (mills/lathes) and rapid prototyping, I am driven by the challenge of creating high-reliability mechatronic systems that solve real-world industrial constraints.</w:t>
      </w:r>
    </w:p>
    <w:p w:rsidR="00000000" w:rsidDel="00000000" w:rsidP="00000000" w:rsidRDefault="00000000" w:rsidRPr="00000000" w14:paraId="0000000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color="000000" w:space="1" w:sz="6" w:val="single"/>
          <w:right w:space="0" w:sz="0" w:val="nil"/>
          <w:between w:space="0" w:sz="0" w:val="nil"/>
        </w:pBdr>
        <w:shd w:fill="auto" w:val="clear"/>
        <w:spacing w:after="0" w:before="60" w:line="240" w:lineRule="auto"/>
        <w:ind w:left="0" w:right="0" w:firstLine="0"/>
        <w:jc w:val="both"/>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CORE COMPETENCIES</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Engineering: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Mechatronics Integration, Mechanical R&amp;D, Robotics &amp; Autonomous Systems, Rapid Prototyping, Electronic Packaging (IP67/68), Fluid Dynamics (CFD), Design for Manufacture (DFM), Root Cause Analysis (RCA).</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Software: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SolidWorks,  AutoCAD, Revit, Ansys (FEA/CFD), MATLAB, MS Project, JIRA (Agile/Scrum), PowerBI.</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Standards &amp; Compliance: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AS/NZS 4024 (Machine Safety), AS 60529 (IP Ratings), AS 61508 (Functional Safety), AS 4324.1, AS/NZS 3000 (Wiring Rules), ISO 9001.</w:t>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Project Management: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Agile &amp; Scrum Methodologies, Technical Product Lifecycle, Lean Six Sigma (Yellow Belt), Vendor &amp; Procurement Management, Risk Mitigation.</w:t>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Mechanical &amp; Mechatronic Assets: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Autonomous Vehicle Hardware, Rugged IoT Enclosures, Robot Drive Trains (Gears/Belts/Chains), Precision Shafts &amp; Bearings, CNC/Manual Machining (Lathe &amp; Mill), 3D Printing.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color="000000" w:space="0" w:sz="0" w:val="none"/>
          <w:left w:color="000000" w:space="0" w:sz="0" w:val="none"/>
          <w:bottom w:color="000000" w:space="1" w:sz="6" w:val="single"/>
          <w:right w:color="000000" w:space="0" w:sz="0" w:val="none"/>
          <w:between w:color="000000" w:space="0" w:sz="0" w:val="none"/>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color="000000" w:space="0" w:sz="0" w:val="none"/>
          <w:left w:color="000000" w:space="0" w:sz="0" w:val="none"/>
          <w:bottom w:color="000000" w:space="1" w:sz="6" w:val="single"/>
          <w:right w:color="000000" w:space="0" w:sz="0" w:val="none"/>
          <w:between w:color="000000" w:space="0" w:sz="0" w:val="none"/>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WORK EXPERIENCE</w:t>
      </w:r>
      <w:r w:rsidDel="00000000" w:rsidR="00000000" w:rsidRPr="00000000">
        <w:rPr>
          <w:rFonts w:ascii="Calibri" w:cs="Calibri" w:eastAsia="Calibri" w:hAnsi="Calibri"/>
          <w:b w:val="0"/>
          <w:bCs w:val="0"/>
          <w:i w:val="0"/>
          <w:iCs w:val="0"/>
          <w:smallCaps w:val="0"/>
          <w:strike w:val="0"/>
          <w:color w:val="ff0000"/>
          <w:sz w:val="32"/>
          <w:szCs w:val="3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10560"/>
        </w:tabs>
        <w:spacing w:after="0" w:before="120" w:line="240" w:lineRule="auto"/>
        <w:ind w:left="0" w:right="0" w:firstLine="0"/>
        <w:jc w:val="both"/>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Sigma Tech Services</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Perth, Australia</w:t>
      </w:r>
    </w:p>
    <w:p w:rsidR="00000000" w:rsidDel="00000000" w:rsidP="00000000" w:rsidRDefault="00000000" w:rsidRPr="00000000" w14:paraId="0000001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10560"/>
        </w:tabs>
        <w:spacing w:after="0" w:before="0" w:line="240" w:lineRule="auto"/>
        <w:ind w:left="0" w:right="0" w:firstLine="0"/>
        <w:jc w:val="both"/>
        <w:rPr>
          <w:rFonts w:ascii="Calibri" w:cs="Calibri" w:eastAsia="Calibri" w:hAnsi="Calibri"/>
          <w:b w:val="1"/>
          <w:bCs w:val="1"/>
          <w:i w:val="1"/>
          <w:iCs w:val="1"/>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Project Coordinator</w:t>
        <w:tab/>
        <w:t xml:space="preserve">Sep, 2025 – Present</w:t>
      </w:r>
    </w:p>
    <w:p w:rsidR="00000000" w:rsidDel="00000000" w:rsidP="00000000" w:rsidRDefault="00000000" w:rsidRPr="00000000" w14:paraId="00000016">
      <w:pPr>
        <w:keepNext w:val="0"/>
        <w:keepLines w:val="0"/>
        <w:pageBreakBefore w:val="0"/>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Led testing and field deployment operations with a strong focus on safety, compliance, and full system integration leading to  95% reduction in deployment errors and zero incidents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Optimised planning workflows, improving productivity by 20% through proactive materials procurement and permit management.</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Produced highly accurate technical documentations (EAMS, GIS) and comprehensive Risk and Stakeholder management plan, leading to complete transparency and traceability at every step of the project.</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360"/>
        <w:jc w:val="both"/>
        <w:rPr>
          <w:rFonts w:ascii="Calibri" w:cs="Calibri" w:eastAsia="Calibri" w:hAnsi="Calibri"/>
          <w:b w:val="1"/>
          <w:bCs w:val="1"/>
          <w:i w:val="1"/>
          <w:iCs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Oversaw compliance with AS/CA S008-S009, ISO 45001, and NBN technical standards, ensuring consistent safety and quality across field operations.</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10560"/>
        </w:tabs>
        <w:spacing w:after="0" w:before="0" w:line="240" w:lineRule="auto"/>
        <w:ind w:left="0" w:right="0" w:firstLine="0"/>
        <w:jc w:val="both"/>
        <w:rPr>
          <w:rFonts w:ascii="Calibri" w:cs="Calibri" w:eastAsia="Calibri" w:hAnsi="Calibri"/>
          <w:b w:val="0"/>
          <w:bCs w:val="0"/>
          <w:i w:val="1"/>
          <w:iCs w:val="1"/>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Mechanical and Optical Fibre Trade Assistant</w:t>
        <w:tab/>
        <w:t xml:space="preserve">Aug, 2024 – Aug, 2025</w:t>
      </w:r>
      <w:r w:rsidDel="00000000" w:rsidR="00000000" w:rsidRPr="00000000">
        <w:rPr>
          <w:rFonts w:ascii="Calibri" w:cs="Calibri" w:eastAsia="Calibri" w:hAnsi="Calibri"/>
          <w:b w:val="0"/>
          <w:bCs w:val="0"/>
          <w:i w:val="1"/>
          <w:iCs w:val="1"/>
          <w:smallCaps w:val="0"/>
          <w:strike w:val="0"/>
          <w:color w:val="000000"/>
          <w:sz w:val="32"/>
          <w:szCs w:val="32"/>
          <w:u w:val="none"/>
          <w:shd w:fill="auto" w:val="clear"/>
          <w:vertAlign w:val="baseline"/>
          <w:rtl w:val="0"/>
        </w:rPr>
        <w:tab/>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Coordinated pre-start planning and WHS compliance across field operations, including daily site risk assessments, toolbox talks, and adherence to Safe Work Method Statements (SWMS).</w:t>
      </w:r>
    </w:p>
    <w:p w:rsidR="00000000" w:rsidDel="00000000" w:rsidP="00000000" w:rsidRDefault="00000000" w:rsidRPr="00000000" w14:paraId="0000001C">
      <w:pPr>
        <w:keepNext w:val="0"/>
        <w:keepLines w:val="0"/>
        <w:pageBreakBefore w:val="0"/>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Conducted splicing and mechanical setup of fibre network infrastructure, including server rack alignment, splicing panel installation, and termination hardware preparation in accordance with structured cabling standards.</w:t>
      </w:r>
    </w:p>
    <w:p w:rsidR="00000000" w:rsidDel="00000000" w:rsidP="00000000" w:rsidRDefault="00000000" w:rsidRPr="00000000" w14:paraId="0000001D">
      <w:pPr>
        <w:keepNext w:val="0"/>
        <w:keepLines w:val="0"/>
        <w:pageBreakBefore w:val="0"/>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360"/>
        <w:jc w:val="both"/>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Supported fibre layout design ensuring efficient routing for minimal signal loss, and implemented traffic management for safe work zones during urban deployment projects.</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10560"/>
        </w:tabs>
        <w:spacing w:after="0" w:before="120" w:line="240" w:lineRule="auto"/>
        <w:ind w:left="0" w:right="0" w:firstLine="0"/>
        <w:jc w:val="both"/>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The Vape Farm</w:t>
        <w:tab/>
        <w:t xml:space="preserve">  Perth, Australia</w:t>
      </w:r>
    </w:p>
    <w:p w:rsidR="00000000" w:rsidDel="00000000" w:rsidP="00000000" w:rsidRDefault="00000000" w:rsidRPr="00000000" w14:paraId="0000001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10560"/>
        </w:tabs>
        <w:spacing w:after="0" w:before="0" w:line="240" w:lineRule="auto"/>
        <w:ind w:left="0" w:right="0" w:firstLine="0"/>
        <w:jc w:val="both"/>
        <w:rPr>
          <w:rFonts w:ascii="Calibri" w:cs="Calibri" w:eastAsia="Calibri" w:hAnsi="Calibri"/>
          <w:b w:val="0"/>
          <w:bCs w:val="0"/>
          <w:i w:val="1"/>
          <w:iCs w:val="1"/>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Store Manager - Parttime</w:t>
      </w: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ab/>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Mar, 2023 – Jul, 2024</w:t>
      </w:r>
      <w:r w:rsidDel="00000000" w:rsidR="00000000" w:rsidRPr="00000000">
        <w:rPr>
          <w:rFonts w:ascii="Calibri" w:cs="Calibri" w:eastAsia="Calibri" w:hAnsi="Calibri"/>
          <w:b w:val="0"/>
          <w:bCs w:val="0"/>
          <w:i w:val="1"/>
          <w:iCs w:val="1"/>
          <w:smallCaps w:val="0"/>
          <w:strike w:val="0"/>
          <w:color w:val="000000"/>
          <w:sz w:val="32"/>
          <w:szCs w:val="32"/>
          <w:u w:val="none"/>
          <w:shd w:fill="auto" w:val="clear"/>
          <w:vertAlign w:val="baseline"/>
          <w:rtl w:val="0"/>
        </w:rPr>
        <w:tab/>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Improved customer satisfaction from 75% to 90% in 3 months by streamlining service strategies and utilising empathetic engagement for effective issue resolution.</w:t>
      </w:r>
    </w:p>
    <w:p w:rsidR="00000000" w:rsidDel="00000000" w:rsidP="00000000" w:rsidRDefault="00000000" w:rsidRPr="00000000" w14:paraId="0000002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10560"/>
        </w:tabs>
        <w:spacing w:after="0" w:before="120" w:line="240" w:lineRule="auto"/>
        <w:ind w:left="0" w:right="0" w:firstLine="0"/>
        <w:jc w:val="both"/>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Eruvaka Technologies by Nutreco</w:t>
        <w:tab/>
        <w:t xml:space="preserve">Vijayawada, India</w:t>
      </w:r>
      <w:r w:rsidDel="00000000" w:rsidR="00000000" w:rsidRPr="00000000">
        <w:rPr>
          <w:rFonts w:ascii="Calibri" w:cs="Calibri" w:eastAsia="Calibri" w:hAnsi="Calibri"/>
          <w:b w:val="0"/>
          <w:bCs w:val="0"/>
          <w:i w:val="1"/>
          <w:iCs w:val="1"/>
          <w:smallCaps w:val="0"/>
          <w:strike w:val="0"/>
          <w:color w:val="000000"/>
          <w:sz w:val="32"/>
          <w:szCs w:val="32"/>
          <w:u w:val="none"/>
          <w:shd w:fill="auto" w:val="clear"/>
          <w:vertAlign w:val="baseline"/>
          <w:rtl w:val="0"/>
        </w:rPr>
        <w:tab/>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10560"/>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Project Engineer – Product Development (R&amp;D)</w:t>
        <w:tab/>
        <w:t xml:space="preserve">Aug, 2021 – Jan, 2023</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8" w:before="48"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Eruvaka Technologies, backed by Nutreco, is a leading IoT and AI-driven aquaculture solutions provider, developing smart automatic feeding and diagnostics systems used across 12+ countries, generating approximately USD 45 million in annual revenue while earning acclaim for boosting farm efficiency and sustainability.</w:t>
      </w:r>
    </w:p>
    <w:p w:rsidR="00000000" w:rsidDel="00000000" w:rsidP="00000000" w:rsidRDefault="00000000" w:rsidRPr="00000000" w14:paraId="00000024">
      <w:pPr>
        <w:keepNext w:val="0"/>
        <w:keepLines w:val="0"/>
        <w:pageBreakBefore w:val="0"/>
        <w:widowControl w:val="0"/>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Managed auto</w:t>
      </w:r>
      <w:r w:rsidDel="00000000" w:rsidR="00000000" w:rsidRPr="00000000">
        <w:rPr>
          <w:rFonts w:ascii="Calibri" w:cs="Calibri" w:eastAsia="Calibri" w:hAnsi="Calibri"/>
          <w:sz w:val="24"/>
          <w:szCs w:val="24"/>
          <w:rtl w:val="0"/>
        </w:rPr>
        <w:t xml:space="preserve">nomous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aquaculture product development from ideation to delivery for Australian, South American and Indian markets, adhering to high-level accuracy standards.</w:t>
      </w:r>
    </w:p>
    <w:p w:rsidR="00000000" w:rsidDel="00000000" w:rsidP="00000000" w:rsidRDefault="00000000" w:rsidRPr="00000000" w14:paraId="00000025">
      <w:pPr>
        <w:keepNext w:val="0"/>
        <w:keepLines w:val="0"/>
        <w:pageBreakBefore w:val="0"/>
        <w:widowControl w:val="0"/>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Designed and developed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bulk material feeding systems including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moving feeders, auger-based feeders, conveyor feeders, and silo discharge mechanisms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w:t>
      </w:r>
      <w:r w:rsidDel="00000000" w:rsidR="00000000" w:rsidRPr="00000000">
        <w:rPr>
          <w:rFonts w:ascii="Calibri" w:cs="Calibri" w:eastAsia="Calibri" w:hAnsi="Calibri"/>
          <w:sz w:val="24"/>
          <w:szCs w:val="24"/>
          <w:rtl w:val="0"/>
        </w:rPr>
        <w:t xml:space="preserve">marine and underwater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applications across 12+ countries.</w:t>
      </w:r>
    </w:p>
    <w:p w:rsidR="00000000" w:rsidDel="00000000" w:rsidP="00000000" w:rsidRDefault="00000000" w:rsidRPr="00000000" w14:paraId="00000026">
      <w:pPr>
        <w:keepNext w:val="0"/>
        <w:keepLines w:val="0"/>
        <w:pageBreakBefore w:val="0"/>
        <w:widowControl w:val="0"/>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Worked extensively with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shafts, sprockets, gearboxes, drive belts, and chain systems, applying first-principles calculations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ensure robust and reliable feeder operation.</w:t>
      </w:r>
    </w:p>
    <w:p w:rsidR="00000000" w:rsidDel="00000000" w:rsidP="00000000" w:rsidRDefault="00000000" w:rsidRPr="00000000" w14:paraId="00000027">
      <w:pPr>
        <w:keepNext w:val="0"/>
        <w:keepLines w:val="0"/>
        <w:pageBreakBefore w:val="0"/>
        <w:widowControl w:val="0"/>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Oversaw fabrication of stainless steel, FRP, HDPE, and rubber assemblies, ensuring compliance with ISO 9001, ASTM, and AS/NZS standards.</w:t>
      </w:r>
    </w:p>
    <w:p w:rsidR="00000000" w:rsidDel="00000000" w:rsidP="00000000" w:rsidRDefault="00000000" w:rsidRPr="00000000" w14:paraId="00000028">
      <w:pPr>
        <w:keepNext w:val="0"/>
        <w:keepLines w:val="0"/>
        <w:pageBreakBefore w:val="0"/>
        <w:widowControl w:val="0"/>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Collaborated with electrical and computer vision engineers for electrical routing, sensor and camera selection and integration.</w:t>
      </w:r>
    </w:p>
    <w:p w:rsidR="00000000" w:rsidDel="00000000" w:rsidP="00000000" w:rsidRDefault="00000000" w:rsidRPr="00000000" w14:paraId="00000029">
      <w:pPr>
        <w:keepNext w:val="0"/>
        <w:keepLines w:val="0"/>
        <w:pageBreakBefore w:val="0"/>
        <w:widowControl w:val="0"/>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Conducted load analysis, CFD, and stability testing for autonomous feeders integrating solar-powered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drive systems with gear and belt, jet and outboard water propulsion inline with AS 4024.</w:t>
      </w:r>
    </w:p>
    <w:p w:rsidR="00000000" w:rsidDel="00000000" w:rsidP="00000000" w:rsidRDefault="00000000" w:rsidRPr="00000000" w14:paraId="0000002A">
      <w:pPr>
        <w:keepNext w:val="0"/>
        <w:keepLines w:val="0"/>
        <w:pageBreakBefore w:val="0"/>
        <w:widowControl w:val="0"/>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Collaborated with cross-functional teams and suppliers to resolve design queries, ensuring manufacturability and cost-effectiveness.</w:t>
      </w:r>
    </w:p>
    <w:p w:rsidR="00000000" w:rsidDel="00000000" w:rsidP="00000000" w:rsidRDefault="00000000" w:rsidRPr="00000000" w14:paraId="0000002B">
      <w:pPr>
        <w:keepNext w:val="0"/>
        <w:keepLines w:val="0"/>
        <w:pageBreakBefore w:val="0"/>
        <w:widowControl w:val="0"/>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Conducted on-site testing and ensured agile continuous improvement through rapid prototyping to increase the dispensing range and worklife of a feeder disk by 165% and 120% using material selection (steel reinforced PU).  </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otll0270t6uz" w:id="0"/>
      <w:bookmarkEnd w:id="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Prepared and tracked project schedules,Cost, PFD and maintenance reports addressing conflicting priorities and maintaining timely delivery of over 10 complex mechanical projects.</w:t>
      </w:r>
    </w:p>
    <w:p w:rsidR="00000000" w:rsidDel="00000000" w:rsidP="00000000" w:rsidRDefault="00000000" w:rsidRPr="00000000" w14:paraId="0000002D">
      <w:pPr>
        <w:keepNext w:val="0"/>
        <w:keepLines w:val="0"/>
        <w:pageBreakBefore w:val="0"/>
        <w:widowControl w:val="0"/>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Key Results:</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Expanded NAVIS autonomous shrimp feeder range by 367% by conducting a detailed root cause analysis, enhancing functionality and aligning with project deliverables and improving sales by 140%.</w:t>
      </w:r>
    </w:p>
    <w:p w:rsidR="00000000" w:rsidDel="00000000" w:rsidP="00000000" w:rsidRDefault="00000000" w:rsidRPr="00000000" w14:paraId="0000002F">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Reduced design stage duration by 75% through streamlined workflows and vendor coordination, demonstrating excellent time management.</w:t>
      </w:r>
    </w:p>
    <w:p w:rsidR="00000000" w:rsidDel="00000000" w:rsidP="00000000" w:rsidRDefault="00000000" w:rsidRPr="00000000" w14:paraId="00000030">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Achieved critical acclaim for NAVIS at Aqua Expo 2022 Ecuador as an industry-leading innovation in aquaculture.</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60" w:line="240" w:lineRule="auto"/>
        <w:ind w:left="0" w:right="0" w:firstLine="0"/>
        <w:jc w:val="both"/>
        <w:rPr>
          <w:rFonts w:ascii="Calibri" w:cs="Calibri" w:eastAsia="Calibri" w:hAnsi="Calibri"/>
          <w:b w:val="1"/>
          <w:bCs w:val="1"/>
          <w:i w:val="1"/>
          <w:iCs w:val="1"/>
          <w:sz w:val="28"/>
          <w:szCs w:val="28"/>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10560"/>
        </w:tabs>
        <w:spacing w:after="0" w:before="60" w:line="240" w:lineRule="auto"/>
        <w:ind w:left="0" w:right="0" w:firstLine="0"/>
        <w:jc w:val="both"/>
        <w:rPr>
          <w:rFonts w:ascii="Calibri" w:cs="Calibri" w:eastAsia="Calibri" w:hAnsi="Calibri"/>
          <w:b w:val="1"/>
          <w:bCs w:val="1"/>
          <w:i w:val="1"/>
          <w:iCs w:val="1"/>
          <w:smallCaps w:val="0"/>
          <w:strike w:val="0"/>
          <w:color w:val="000000"/>
          <w:sz w:val="32"/>
          <w:szCs w:val="32"/>
          <w:u w:val="none"/>
          <w:shd w:fill="auto" w:val="clear"/>
          <w:vertAlign w:val="baseline"/>
        </w:rPr>
      </w:pPr>
      <w:bookmarkStart w:colFirst="0" w:colLast="0" w:name="_heading=h.mse6def5kxf" w:id="1"/>
      <w:bookmarkEnd w:id="1"/>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Design Engineer (R&amp;D) </w:t>
      </w: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ab/>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Sep, 2020  – Jul, 2021</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Developed three automated aquaculture feeders and one ROV from concept to production,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optimising shaft sizing, drive selection, output rate, efficiency and chain-belt mechanisms for continuous operation.</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Created and maintained detailed SolidWorks fabrication drawings and 3D models for custom steel and composite products while collaborating closely with sales, fabrication teams, and clients to clarify product requirements and ensure manufacturability and quality standards were met.</w:t>
      </w:r>
    </w:p>
    <w:p w:rsidR="00000000" w:rsidDel="00000000" w:rsidP="00000000" w:rsidRDefault="00000000" w:rsidRPr="00000000" w14:paraId="00000035">
      <w:pPr>
        <w:keepNext w:val="0"/>
        <w:keepLines w:val="0"/>
        <w:pageBreakBefore w:val="0"/>
        <w:widowControl w:val="0"/>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Mentored a 5-member team of junior engineers providing custom skill development plans tailored to projects.</w:t>
      </w:r>
    </w:p>
    <w:p w:rsidR="00000000" w:rsidDel="00000000" w:rsidP="00000000" w:rsidRDefault="00000000" w:rsidRPr="00000000" w14:paraId="00000036">
      <w:pPr>
        <w:keepNext w:val="0"/>
        <w:keepLines w:val="0"/>
        <w:pageBreakBefore w:val="0"/>
        <w:widowControl w:val="0"/>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Led the design of ShrimpSnap, an autonomous underwater shrimp yield tester, enhancing company R&amp;D portfolio.</w:t>
      </w:r>
    </w:p>
    <w:p w:rsidR="00000000" w:rsidDel="00000000" w:rsidP="00000000" w:rsidRDefault="00000000" w:rsidRPr="00000000" w14:paraId="00000037">
      <w:pPr>
        <w:keepNext w:val="0"/>
        <w:keepLines w:val="0"/>
        <w:pageBreakBefore w:val="0"/>
        <w:widowControl w:val="0"/>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Designed and fabricated an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industrial-grade auger feeder using SS304 &amp; aluminium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with 98.6% output efficiency by using a calculated variable pitch screw, and without the use of a dosing system , improving durability and reducing operational loads</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cost and part complexity. </w:t>
      </w:r>
    </w:p>
    <w:p w:rsidR="00000000" w:rsidDel="00000000" w:rsidP="00000000" w:rsidRDefault="00000000" w:rsidRPr="00000000" w14:paraId="00000038">
      <w:pPr>
        <w:keepNext w:val="0"/>
        <w:keepLines w:val="0"/>
        <w:pageBreakBefore w:val="0"/>
        <w:widowControl w:val="0"/>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Key Results: </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1"/>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Developed nylon66 mould for injection moulding, reducing the cycle time, increasing product market value by 1.8x and optimising product timelines using design for manufacture. </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1"/>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Achieved the fastest production time of 70 hrs from planning to prototyping by increasing fabrication efficiency and using Design for </w:t>
      </w:r>
      <w:r w:rsidDel="00000000" w:rsidR="00000000" w:rsidRPr="00000000">
        <w:rPr>
          <w:rFonts w:ascii="Calibri" w:cs="Calibri" w:eastAsia="Calibri" w:hAnsi="Calibri"/>
          <w:sz w:val="24"/>
          <w:szCs w:val="24"/>
          <w:rtl w:val="0"/>
        </w:rPr>
        <w:t xml:space="preserve">Manufacture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Agile and Scrum concepts.</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10560"/>
        </w:tabs>
        <w:spacing w:after="0" w:before="120" w:line="240" w:lineRule="auto"/>
        <w:ind w:left="0" w:right="0" w:firstLine="0"/>
        <w:jc w:val="both"/>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Centre for Artificial Intelligence and Robotics, DRDO   Bangalore, India</w:t>
      </w:r>
    </w:p>
    <w:p w:rsidR="00000000" w:rsidDel="00000000" w:rsidP="00000000" w:rsidRDefault="00000000" w:rsidRPr="00000000" w14:paraId="0000003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10800"/>
        </w:tabs>
        <w:spacing w:after="0" w:before="0" w:line="240" w:lineRule="auto"/>
        <w:ind w:left="0" w:right="0"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Robotics Research Engineer</w:t>
        <w:tab/>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Dec, 2019 – May, 2020</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ab/>
      </w:r>
    </w:p>
    <w:p w:rsidR="00000000" w:rsidDel="00000000" w:rsidP="00000000" w:rsidRDefault="00000000" w:rsidRPr="00000000" w14:paraId="0000003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8" w:before="48" w:line="240" w:lineRule="auto"/>
        <w:ind w:left="0"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India’s premier military research agency, boasting a workforce of over 30,000. Operating across 52 laboratories to design and develop cutting-edge defence technologies from missiles and armaments to sonar and autonomous systems.</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Pioneered the design and development of a military mule robot, conducting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kinematic and dynamic analysis to optimise performance and stability.</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Managed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multibody simulation using ADAMS and FEM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resulting in accurate predictions of robot behaviour and design adjustments.</w:t>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Completed project within 90% of budget and 15% ahead of schedule, showcasing strong organisational skills.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10560"/>
        </w:tabs>
        <w:spacing w:after="0" w:before="120" w:line="240" w:lineRule="auto"/>
        <w:ind w:left="0" w:right="0" w:firstLine="0"/>
        <w:jc w:val="both"/>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Technocrats Robotics</w:t>
        <w:tab/>
        <w:t xml:space="preserve">VIT Chennai, India</w:t>
      </w:r>
    </w:p>
    <w:p w:rsidR="00000000" w:rsidDel="00000000" w:rsidP="00000000" w:rsidRDefault="00000000" w:rsidRPr="00000000" w14:paraId="0000004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Design Engineer </w:t>
        <w:tab/>
        <w:tab/>
        <w:tab/>
        <w:tab/>
        <w:tab/>
        <w:tab/>
        <w:tab/>
        <w:t xml:space="preserve">      </w:t>
        <w:tab/>
        <w:tab/>
      </w:r>
      <w:r w:rsidDel="00000000" w:rsidR="00000000" w:rsidRPr="00000000">
        <w:rPr>
          <w:rFonts w:ascii="Calibri" w:cs="Calibri" w:eastAsia="Calibri" w:hAnsi="Calibri"/>
          <w:b w:val="1"/>
          <w:bCs w:val="1"/>
          <w:i w:val="1"/>
          <w:iCs w:val="1"/>
          <w:sz w:val="28"/>
          <w:szCs w:val="28"/>
          <w:rtl w:val="0"/>
        </w:rPr>
        <w:t xml:space="preserve"> </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Aug, 2016 – Sep, 2019</w:t>
      </w:r>
      <w:r w:rsidDel="00000000" w:rsidR="00000000" w:rsidRPr="00000000">
        <w:rPr>
          <w:rFonts w:ascii="Calibri" w:cs="Calibri" w:eastAsia="Calibri" w:hAnsi="Calibri"/>
          <w:b w:val="0"/>
          <w:bCs w:val="0"/>
          <w:i w:val="1"/>
          <w:iCs w:val="1"/>
          <w:smallCaps w:val="0"/>
          <w:strike w:val="0"/>
          <w:color w:val="000000"/>
          <w:sz w:val="32"/>
          <w:szCs w:val="32"/>
          <w:u w:val="none"/>
          <w:shd w:fill="auto" w:val="clear"/>
          <w:vertAlign w:val="baseline"/>
          <w:rtl w:val="0"/>
        </w:rPr>
        <w:tab/>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Led mechanical design and fabrication of 20+ robotic platforms using pneumatics, hydraulic systems, and various drive trains</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contributing to high-quality outputs.</w:t>
      </w:r>
    </w:p>
    <w:p w:rsidR="00000000" w:rsidDel="00000000" w:rsidP="00000000" w:rsidRDefault="00000000" w:rsidRPr="00000000" w14:paraId="00000044">
      <w:pPr>
        <w:keepNext w:val="0"/>
        <w:keepLines w:val="0"/>
        <w:pageBreakBefore w:val="0"/>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Implemented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rapid prototyping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accelerating development timelines by up to 40% and ensuring deliverables were met</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color="000000" w:space="0" w:sz="0" w:val="none"/>
          <w:left w:color="000000" w:space="0" w:sz="0" w:val="none"/>
          <w:bottom w:color="000000" w:space="1" w:sz="6" w:val="single"/>
          <w:right w:color="000000" w:space="0" w:sz="0" w:val="none"/>
          <w:between w:color="000000" w:space="0" w:sz="0" w:val="none"/>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EDUCATION </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60"/>
        </w:tabs>
        <w:spacing w:after="0" w:before="0" w:line="276" w:lineRule="auto"/>
        <w:ind w:left="0" w:right="0" w:firstLine="0"/>
        <w:jc w:val="both"/>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0"/>
          <w:szCs w:val="10"/>
          <w:u w:val="none"/>
          <w:shd w:fill="auto" w:val="clear"/>
          <w:vertAlign w:val="baseline"/>
          <w:rtl w:val="0"/>
        </w:rPr>
        <w:tab/>
      </w:r>
    </w:p>
    <w:p w:rsidR="00000000" w:rsidDel="00000000" w:rsidP="00000000" w:rsidRDefault="00000000" w:rsidRPr="00000000" w14:paraId="0000004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192" w:lineRule="auto"/>
        <w:ind w:left="0" w:right="0" w:firstLine="0"/>
        <w:jc w:val="both"/>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Curtin University</w:t>
        <w:tab/>
        <w:tab/>
        <w:tab/>
        <w:tab/>
        <w:tab/>
        <w:t xml:space="preserve">                 </w:t>
        <w:tab/>
        <w:t xml:space="preserve">Feb, 2023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Feb, 2025</w:t>
      </w:r>
    </w:p>
    <w:p w:rsidR="00000000" w:rsidDel="00000000" w:rsidP="00000000" w:rsidRDefault="00000000" w:rsidRPr="00000000" w14:paraId="0000004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192" w:lineRule="auto"/>
        <w:ind w:left="0" w:right="0" w:firstLine="0"/>
        <w:jc w:val="both"/>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32"/>
          <w:szCs w:val="32"/>
          <w:u w:val="none"/>
          <w:shd w:fill="auto" w:val="clear"/>
          <w:vertAlign w:val="baseline"/>
          <w:rtl w:val="0"/>
        </w:rPr>
        <w:t xml:space="preserve">Master of Project Management</w:t>
        <w:tab/>
        <w:tab/>
        <w:tab/>
        <w:tab/>
        <w:tab/>
        <w:tab/>
        <w:tab/>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20" w:line="192" w:lineRule="auto"/>
        <w:ind w:left="0" w:right="0" w:firstLine="0"/>
        <w:jc w:val="both"/>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Swiss School of Business Management</w:t>
        <w:tab/>
        <w:tab/>
        <w:t xml:space="preserve"> </w:t>
        <w:tab/>
        <w:t xml:space="preserve">Dec, 2021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Dec, 2022</w:t>
      </w:r>
    </w:p>
    <w:p w:rsidR="00000000" w:rsidDel="00000000" w:rsidP="00000000" w:rsidRDefault="00000000" w:rsidRPr="00000000" w14:paraId="0000004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192" w:lineRule="auto"/>
        <w:ind w:left="0" w:right="0" w:firstLine="0"/>
        <w:jc w:val="both"/>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32"/>
          <w:szCs w:val="32"/>
          <w:u w:val="none"/>
          <w:shd w:fill="auto" w:val="clear"/>
          <w:vertAlign w:val="baseline"/>
          <w:rtl w:val="0"/>
        </w:rPr>
        <w:t xml:space="preserve">Executive Master of Business Administration</w:t>
      </w:r>
      <w:r w:rsidDel="00000000" w:rsidR="00000000" w:rsidRPr="00000000">
        <w:rPr>
          <w:rFonts w:ascii="Calibri" w:cs="Calibri" w:eastAsia="Calibri" w:hAnsi="Calibri"/>
          <w:i w:val="1"/>
          <w:iCs w:val="1"/>
          <w:sz w:val="32"/>
          <w:szCs w:val="32"/>
          <w:rtl w:val="0"/>
        </w:rPr>
        <w:tab/>
        <w:tab/>
      </w:r>
      <w:r w:rsidDel="00000000" w:rsidR="00000000" w:rsidRPr="00000000">
        <w:rPr>
          <w:rFonts w:ascii="Calibri" w:cs="Calibri" w:eastAsia="Calibri" w:hAnsi="Calibri"/>
          <w:b w:val="0"/>
          <w:bCs w:val="0"/>
          <w:i w:val="1"/>
          <w:iCs w:val="1"/>
          <w:smallCaps w:val="0"/>
          <w:strike w:val="0"/>
          <w:color w:val="000000"/>
          <w:sz w:val="32"/>
          <w:szCs w:val="32"/>
          <w:u w:val="none"/>
          <w:shd w:fill="auto" w:val="clear"/>
          <w:vertAlign w:val="baseline"/>
          <w:rtl w:val="0"/>
        </w:rPr>
        <w:tab/>
        <w:tab/>
        <w:tab/>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20" w:line="192" w:lineRule="auto"/>
        <w:ind w:left="0" w:right="0" w:firstLine="0"/>
        <w:jc w:val="both"/>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VIT University</w:t>
        <w:tab/>
        <w:tab/>
        <w:tab/>
        <w:tab/>
        <w:tab/>
        <w:t xml:space="preserve">                     </w:t>
        <w:tab/>
        <w:t xml:space="preserve"> Jul, 2016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Jun, 2020</w:t>
      </w:r>
    </w:p>
    <w:p w:rsidR="00000000" w:rsidDel="00000000" w:rsidP="00000000" w:rsidRDefault="00000000" w:rsidRPr="00000000" w14:paraId="0000004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19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32"/>
          <w:szCs w:val="32"/>
          <w:u w:val="none"/>
          <w:shd w:fill="auto" w:val="clear"/>
          <w:vertAlign w:val="baseline"/>
          <w:rtl w:val="0"/>
        </w:rPr>
        <w:t xml:space="preserve">Bachelor of Technology in Mechanical Engineering </w:t>
      </w:r>
      <w:r w:rsidDel="00000000" w:rsidR="00000000" w:rsidRPr="00000000">
        <w:rPr>
          <w:rFonts w:ascii="Calibri" w:cs="Calibri" w:eastAsia="Calibri" w:hAnsi="Calibri"/>
          <w:i w:val="1"/>
          <w:iCs w:val="1"/>
          <w:sz w:val="32"/>
          <w:szCs w:val="32"/>
          <w:rtl w:val="0"/>
        </w:rPr>
        <w:tab/>
        <w:tab/>
      </w:r>
      <w:r w:rsidDel="00000000" w:rsidR="00000000" w:rsidRPr="00000000">
        <w:rPr>
          <w:rFonts w:ascii="Calibri" w:cs="Calibri" w:eastAsia="Calibri" w:hAnsi="Calibri"/>
          <w:b w:val="0"/>
          <w:bCs w:val="0"/>
          <w:i w:val="1"/>
          <w:iCs w:val="1"/>
          <w:smallCaps w:val="0"/>
          <w:strike w:val="0"/>
          <w:color w:val="000000"/>
          <w:sz w:val="32"/>
          <w:szCs w:val="32"/>
          <w:u w:val="none"/>
          <w:shd w:fill="auto" w:val="clear"/>
          <w:vertAlign w:val="baseline"/>
          <w:rtl w:val="0"/>
        </w:rPr>
        <w:tab/>
        <w:tab/>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color="000000" w:space="0" w:sz="0" w:val="none"/>
          <w:left w:color="000000" w:space="0" w:sz="0" w:val="none"/>
          <w:bottom w:color="000000" w:space="1" w:sz="6" w:val="single"/>
          <w:right w:color="000000" w:space="0" w:sz="0" w:val="none"/>
          <w:between w:color="000000" w:space="0" w:sz="0" w:val="none"/>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CERTIFICATIONS, SKILLS &amp; INTERESTS </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10"/>
          <w:szCs w:val="10"/>
          <w:u w:val="singl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3" w:before="0" w:line="276" w:lineRule="auto"/>
        <w:ind w:left="360" w:right="0" w:hanging="360"/>
        <w:jc w:val="both"/>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Certifications:</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White Card (10/2024); MS Project 2021 (09/2023); Lean Six Sigma Yellow Belt (03/2023); Control Systems Engineering Certification (07/2022); SolidWorks Electrical Routing Certification (03/2021); SolidWorks Training Certification (09/2017)</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3" w:before="0" w:line="276" w:lineRule="auto"/>
        <w:ind w:left="360" w:right="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Skills: </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3" w:before="0" w:line="276" w:lineRule="auto"/>
        <w:ind w:left="1080" w:right="0" w:hanging="36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Project Tools:</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MS Project, SolidWorks, AutoCAD, Revit, Ansys, MATLAB, PowerBi, JIRA, Dolibarr  </w:t>
      </w:r>
    </w:p>
    <w:p w:rsidR="00000000" w:rsidDel="00000000" w:rsidP="00000000" w:rsidRDefault="00000000" w:rsidRPr="00000000" w14:paraId="00000052">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3" w:before="0" w:line="276" w:lineRule="auto"/>
        <w:ind w:left="1080" w:right="0" w:hanging="36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Engineering:</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Mechanical Design and </w:t>
      </w:r>
      <w:r w:rsidDel="00000000" w:rsidR="00000000" w:rsidRPr="00000000">
        <w:rPr>
          <w:rFonts w:ascii="Calibri" w:cs="Calibri" w:eastAsia="Calibri" w:hAnsi="Calibri"/>
          <w:i w:val="1"/>
          <w:iCs w:val="1"/>
          <w:sz w:val="24"/>
          <w:szCs w:val="24"/>
          <w:rtl w:val="0"/>
        </w:rPr>
        <w:t xml:space="preserve">Development</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1"/>
          <w:iCs w:val="1"/>
          <w:sz w:val="24"/>
          <w:szCs w:val="24"/>
          <w:rtl w:val="0"/>
        </w:rPr>
        <w:t xml:space="preserve">Automation</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R&amp;D, Fabrication, Manufacturing, 3D printing, Product and Process Optimization, Control Systems, Failure analysis, Root cause analysis, Environmen</w:t>
      </w:r>
      <w:r w:rsidDel="00000000" w:rsidR="00000000" w:rsidRPr="00000000">
        <w:rPr>
          <w:rFonts w:ascii="Calibri" w:cs="Calibri" w:eastAsia="Calibri" w:hAnsi="Calibri"/>
          <w:i w:val="1"/>
          <w:iCs w:val="1"/>
          <w:sz w:val="24"/>
          <w:szCs w:val="24"/>
          <w:rtl w:val="0"/>
        </w:rPr>
        <w:t xml:space="preserve">tal Stress Screening</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3" w:before="0" w:line="276" w:lineRule="auto"/>
        <w:ind w:left="1080" w:right="0" w:hanging="36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Management:</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Engineering Management, Stakeholder Engagement, Risk, Quality, Procurement  </w:t>
      </w:r>
    </w:p>
    <w:p w:rsidR="00000000" w:rsidDel="00000000" w:rsidP="00000000" w:rsidRDefault="00000000" w:rsidRPr="00000000" w14:paraId="00000054">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3" w:before="0" w:line="276" w:lineRule="auto"/>
        <w:ind w:left="1080" w:right="0" w:hanging="36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Methodologies:</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Agile, Lean Six Sigma, DFM, Kaizen</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Interests:</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Hiking; Swimming; Volleyball; Soccer; Off-Road; Travel; Technology; Problem solving</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color="000000" w:space="0" w:sz="0" w:val="none"/>
          <w:left w:color="000000" w:space="0" w:sz="0" w:val="none"/>
          <w:bottom w:color="000000" w:space="1" w:sz="6" w:val="single"/>
          <w:right w:color="000000" w:space="0" w:sz="0" w:val="none"/>
          <w:between w:color="000000" w:space="0" w:sz="0" w:val="none"/>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PUBLICATIONS </w:t>
      </w:r>
    </w:p>
    <w:p w:rsidR="00000000" w:rsidDel="00000000" w:rsidP="00000000" w:rsidRDefault="00000000" w:rsidRPr="00000000" w14:paraId="0000005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10"/>
          <w:szCs w:val="10"/>
          <w:u w:val="singl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3" w:before="0" w:line="276" w:lineRule="auto"/>
        <w:ind w:left="0" w:right="0" w:firstLine="0"/>
        <w:jc w:val="both"/>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B Sandeep, P. T. S. (2020). Design and development of an autonomous quadruped robot. IOP Conference Series: Material Sci. and Eng. 1012 012016 - (2021). </w:t>
      </w:r>
      <w:r w:rsidDel="00000000" w:rsidR="00000000" w:rsidRPr="00000000">
        <w:rPr>
          <w:rtl w:val="0"/>
        </w:rPr>
      </w:r>
    </w:p>
    <w:sectPr>
      <w:pgSz w:h="15840" w:w="12240" w:orient="portrait"/>
      <w:pgMar w:bottom="432" w:top="180" w:left="720" w:right="720" w:header="720" w:footer="34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0"/>
      <w:numFmt w:val="bullet"/>
      <w:lvlText w:val="•"/>
      <w:lvlJc w:val="left"/>
      <w:pPr>
        <w:ind w:left="108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108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108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108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sz w:val="18"/>
        <w:szCs w:val="18"/>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8" w:default="1">
    <w:name w:val="Default Paragraph Font"/>
    <w:uiPriority w:val="1"/>
    <w:semiHidden w:val="1"/>
    <w:unhideWhenUsed w:val="1"/>
  </w:style>
  <w:style w:type="table" w:styleId="9" w:default="1">
    <w:name w:val="Normal Table"/>
    <w:uiPriority w:val="99"/>
    <w:semiHidden w:val="1"/>
    <w:unhideWhenUsed w:val="1"/>
    <w:tblPr>
      <w:tblCellMar>
        <w:top w:w="0.0" w:type="dxa"/>
        <w:left w:w="108.0" w:type="dxa"/>
        <w:bottom w:w="0.0" w:type="dxa"/>
        <w:right w:w="108.0" w:type="dxa"/>
      </w:tblCellMar>
    </w:tblPr>
  </w:style>
  <w:style w:type="character" w:styleId="10">
    <w:name w:val="FollowedHyperlink"/>
    <w:basedOn w:val="8"/>
    <w:uiPriority w:val="99"/>
    <w:semiHidden w:val="1"/>
    <w:unhideWhenUsed w:val="1"/>
    <w:rPr>
      <w:color w:val="800080" w:themeColor="followedHyperlink"/>
      <w:u w:val="single"/>
      <w14:textFill>
        <w14:solidFill>
          <w14:schemeClr w14:val="folHlink"/>
        </w14:solidFill>
      </w14:textFill>
    </w:rPr>
  </w:style>
  <w:style w:type="paragraph" w:styleId="11">
    <w:name w:val="footer"/>
    <w:link w:val="22"/>
    <w:uiPriority w:val="99"/>
    <w:unhideWhenUsed w:val="1"/>
    <w:pPr>
      <w:tabs>
        <w:tab w:val="center" w:pos="4680"/>
        <w:tab w:val="right" w:pos="9360"/>
      </w:tabs>
    </w:pPr>
    <w:rPr>
      <w:rFonts w:ascii="Cambria" w:cs="Cambria" w:eastAsia="Cambria" w:hAnsi="Cambria"/>
      <w:sz w:val="24"/>
      <w:szCs w:val="24"/>
      <w:lang w:val="en"/>
    </w:rPr>
  </w:style>
  <w:style w:type="paragraph" w:styleId="12">
    <w:name w:val="header"/>
    <w:link w:val="21"/>
    <w:uiPriority w:val="99"/>
    <w:unhideWhenUsed w:val="1"/>
    <w:pPr>
      <w:tabs>
        <w:tab w:val="center" w:pos="4680"/>
        <w:tab w:val="right" w:pos="9360"/>
      </w:tabs>
    </w:pPr>
    <w:rPr>
      <w:rFonts w:ascii="Cambria" w:cs="Cambria" w:eastAsia="Cambria" w:hAnsi="Cambria"/>
      <w:sz w:val="24"/>
      <w:szCs w:val="24"/>
      <w:lang w:val="en"/>
    </w:rPr>
  </w:style>
  <w:style w:type="character" w:styleId="13">
    <w:name w:val="Hyperlink"/>
    <w:basedOn w:val="8"/>
    <w:uiPriority w:val="99"/>
    <w:unhideWhenUsed w:val="1"/>
    <w:rPr>
      <w:color w:val="0000ff" w:themeColor="hyperlink"/>
      <w:u w:val="single"/>
      <w14:textFill>
        <w14:solidFill>
          <w14:schemeClr w14:val="hlink"/>
        </w14:solidFill>
      </w14:textFill>
    </w:rPr>
  </w:style>
  <w:style w:type="paragraph" w:styleId="14">
    <w:name w:val="Normal (Web)"/>
    <w:uiPriority w:val="99"/>
    <w:unhideWhenUsed w:val="1"/>
    <w:pPr>
      <w:spacing w:after="100" w:afterAutospacing="1" w:before="100" w:beforeAutospacing="1"/>
    </w:pPr>
    <w:rPr>
      <w:rFonts w:ascii="Times New Roman" w:cs="Times New Roman" w:eastAsia="Times New Roman" w:hAnsi="Times New Roman"/>
      <w:sz w:val="24"/>
      <w:szCs w:val="24"/>
      <w:lang w:val="en"/>
    </w:rPr>
  </w:style>
  <w:style w:type="character" w:styleId="15">
    <w:name w:val="Strong"/>
    <w:basedOn w:val="8"/>
    <w:uiPriority w:val="22"/>
    <w:qFormat w:val="1"/>
    <w:rPr>
      <w:b w:val="1"/>
      <w:bCs w:val="1"/>
    </w:rPr>
  </w:style>
  <w:style w:type="table" w:styleId="18" w:customStyle="1">
    <w:name w:val="TableNormal"/>
    <w:uiPriority w:val="0"/>
    <w:tblPr>
      <w:tblCellMar>
        <w:top w:w="100.0" w:type="dxa"/>
        <w:left w:w="100.0" w:type="dxa"/>
        <w:bottom w:w="100.0" w:type="dxa"/>
        <w:right w:w="100.0" w:type="dxa"/>
      </w:tblCellMar>
    </w:tblPr>
  </w:style>
  <w:style w:type="paragraph" w:styleId="19" w:customStyle="1">
    <w:name w:val="Default"/>
    <w:uiPriority w:val="0"/>
    <w:pPr>
      <w:widowControl w:val="0"/>
      <w:autoSpaceDE w:val="0"/>
      <w:autoSpaceDN w:val="0"/>
      <w:adjustRightInd w:val="0"/>
    </w:pPr>
    <w:rPr>
      <w:rFonts w:ascii="Times New Roman" w:cs="Times New Roman" w:hAnsi="Times New Roman" w:eastAsiaTheme="minorEastAsia"/>
      <w:color w:val="000000"/>
      <w:sz w:val="24"/>
      <w:szCs w:val="24"/>
      <w:lang w:bidi="ar-SA" w:eastAsia="en-US" w:val="en-US"/>
    </w:rPr>
  </w:style>
  <w:style w:type="paragraph" w:styleId="20">
    <w:name w:val="List Paragraph"/>
    <w:uiPriority w:val="34"/>
    <w:qFormat w:val="1"/>
    <w:pPr>
      <w:ind w:left="720"/>
      <w:contextualSpacing w:val="1"/>
    </w:pPr>
    <w:rPr>
      <w:rFonts w:ascii="Cambria" w:cs="Cambria" w:eastAsia="Cambria" w:hAnsi="Cambria"/>
      <w:sz w:val="24"/>
      <w:szCs w:val="24"/>
      <w:lang w:val="en"/>
    </w:rPr>
  </w:style>
  <w:style w:type="character" w:styleId="21" w:customStyle="1">
    <w:name w:val="Header Char"/>
    <w:basedOn w:val="8"/>
    <w:link w:val="12"/>
    <w:uiPriority w:val="99"/>
  </w:style>
  <w:style w:type="character" w:styleId="22" w:customStyle="1">
    <w:name w:val="Footer Char"/>
    <w:basedOn w:val="8"/>
    <w:link w:val="11"/>
    <w:uiPriority w:val="99"/>
  </w:style>
  <w:style w:type="character" w:styleId="23" w:customStyle="1">
    <w:name w:val="Unresolved Mention"/>
    <w:basedOn w:val="8"/>
    <w:uiPriority w:val="99"/>
    <w:rPr>
      <w:color w:val="808080"/>
      <w:shd w:color="auto" w:fill="e6e6e6" w:val="clear"/>
    </w:rPr>
  </w:style>
  <w:style w:type="paragraph" w:styleId="24" w:customStyle="1">
    <w:name w:val="p1"/>
    <w:uiPriority w:val="0"/>
    <w:pPr>
      <w:spacing w:after="0" w:afterAutospacing="0" w:before="0" w:beforeAutospacing="0"/>
      <w:ind w:left="2200" w:right="0"/>
      <w:jc w:val="both"/>
    </w:pPr>
    <w:rPr>
      <w:rFonts w:ascii="Helvetica Neue" w:cs="Helvetica Neue" w:eastAsia="Helvetica Neue" w:hAnsi="Helvetica Neue"/>
      <w:kern w:val="0"/>
      <w:sz w:val="26"/>
      <w:szCs w:val="26"/>
      <w:lang w:bidi="ar" w:eastAsia="zh-CN" w:val="en-US"/>
    </w:rPr>
  </w:style>
  <w:style w:type="paragraph" w:styleId="25" w:customStyle="1">
    <w:name w:val="bulletStyle"/>
    <w:basedOn w:val="26"/>
    <w:uiPriority w:val="0"/>
    <w:qFormat w:val="1"/>
    <w:pPr>
      <w:numPr>
        <w:ilvl w:val="0"/>
        <w:numId w:val="1"/>
      </w:numPr>
      <w:tabs>
        <w:tab w:val="left" w:pos="2098"/>
      </w:tabs>
      <w:spacing w:line="240" w:lineRule="auto"/>
      <w:ind w:left="307" w:hanging="219"/>
    </w:pPr>
  </w:style>
  <w:style w:type="paragraph" w:styleId="26" w:customStyle="1">
    <w:name w:val="indentedBulletListStyle"/>
    <w:basedOn w:val="27"/>
    <w:uiPriority w:val="0"/>
    <w:qFormat w:val="1"/>
    <w:pPr>
      <w:numPr>
        <w:ilvl w:val="0"/>
        <w:numId w:val="2"/>
      </w:numPr>
      <w:tabs>
        <w:tab w:val="left" w:pos="2098"/>
      </w:tabs>
      <w:ind w:left="2410" w:hanging="283"/>
    </w:pPr>
  </w:style>
  <w:style w:type="paragraph" w:styleId="27" w:customStyle="1">
    <w:name w:val="roleOverviewStyle"/>
    <w:basedOn w:val="28"/>
    <w:uiPriority w:val="0"/>
    <w:qFormat w:val="1"/>
    <w:pPr>
      <w:tabs>
        <w:tab w:val="left" w:pos="2098"/>
      </w:tabs>
      <w:spacing w:before="120"/>
    </w:pPr>
    <w:rPr>
      <w:szCs w:val="22"/>
    </w:rPr>
  </w:style>
  <w:style w:type="paragraph" w:styleId="28" w:customStyle="1">
    <w:name w:val="indentedBodyStyle"/>
    <w:autoRedefine w:val="1"/>
    <w:uiPriority w:val="0"/>
    <w:qFormat w:val="1"/>
    <w:pPr>
      <w:keepNext w:val="1"/>
      <w:tabs>
        <w:tab w:val="left" w:pos="2098"/>
      </w:tabs>
      <w:spacing w:before="320" w:line="288" w:lineRule="auto"/>
      <w:ind w:left="2098" w:hanging="2098"/>
    </w:pPr>
    <w:rPr>
      <w:rFonts w:ascii="Arial" w:cs="Arial" w:hAnsi="Arial" w:eastAsiaTheme="minorEastAsia"/>
      <w:color w:val="000000" w:themeColor="text1"/>
      <w:sz w:val="22"/>
      <w:szCs w:val="24"/>
      <w:lang w:bidi="ar-SA" w:eastAsia="ja-JP" w:val="en-AU"/>
      <w14:textFill>
        <w14:solidFill>
          <w14:schemeClr w14:val="tx1"/>
        </w14:solidFill>
      </w14:textFil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EKrGzKWvA6i/EF7NJJdm3fKbtg==">CgMxLjAyDmgub3RsbDAyNzB0NnV6Mg1oLm1zZTZkZWY1a3hmOAByITF1QkIwTHJHb0RYV3BJbjNZRlVzNGtPQ1FIQ0l5NnM4cQ==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2025-03-06T07:09:00Z</dcterms:created>
  <dc:creator>Colin McIntosh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28DA1CCD87EF0E28305B8A69D082EC0C_43</vt:lpwstr>
  </property>
</Properties>
</file>