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4EA" w:rsidRPr="00D07322" w:rsidRDefault="002674EA" w:rsidP="00666441">
      <w:pPr>
        <w:spacing w:line="240" w:lineRule="auto"/>
        <w:jc w:val="center"/>
        <w:rPr>
          <w:rFonts w:ascii="Times New Roman" w:hAnsi="Times New Roman" w:cs="Times New Roman"/>
          <w:b/>
          <w:sz w:val="48"/>
          <w:szCs w:val="48"/>
        </w:rPr>
      </w:pPr>
      <w:bookmarkStart w:id="0" w:name="_GoBack"/>
      <w:bookmarkEnd w:id="0"/>
      <w:r w:rsidRPr="00D07322">
        <w:rPr>
          <w:rFonts w:ascii="Times New Roman" w:hAnsi="Times New Roman" w:cs="Times New Roman"/>
          <w:b/>
          <w:sz w:val="48"/>
          <w:szCs w:val="48"/>
        </w:rPr>
        <w:t xml:space="preserve">Role </w:t>
      </w:r>
      <w:r w:rsidR="00D07322" w:rsidRPr="00D07322">
        <w:rPr>
          <w:rFonts w:ascii="Times New Roman" w:hAnsi="Times New Roman" w:cs="Times New Roman"/>
          <w:b/>
          <w:sz w:val="48"/>
          <w:szCs w:val="48"/>
        </w:rPr>
        <w:t xml:space="preserve">Of </w:t>
      </w:r>
      <w:r w:rsidRPr="00D07322">
        <w:rPr>
          <w:rFonts w:ascii="Times New Roman" w:hAnsi="Times New Roman" w:cs="Times New Roman"/>
          <w:b/>
          <w:sz w:val="48"/>
          <w:szCs w:val="48"/>
        </w:rPr>
        <w:t>Br</w:t>
      </w:r>
      <w:r w:rsidR="0052089A" w:rsidRPr="00D07322">
        <w:rPr>
          <w:rFonts w:ascii="Times New Roman" w:hAnsi="Times New Roman" w:cs="Times New Roman"/>
          <w:b/>
          <w:sz w:val="48"/>
          <w:szCs w:val="48"/>
        </w:rPr>
        <w:t xml:space="preserve">and Jealousy </w:t>
      </w:r>
      <w:r w:rsidR="00D07322" w:rsidRPr="00D07322">
        <w:rPr>
          <w:rFonts w:ascii="Times New Roman" w:hAnsi="Times New Roman" w:cs="Times New Roman"/>
          <w:b/>
          <w:sz w:val="48"/>
          <w:szCs w:val="48"/>
        </w:rPr>
        <w:t xml:space="preserve">In </w:t>
      </w:r>
      <w:r w:rsidR="0052089A" w:rsidRPr="00D07322">
        <w:rPr>
          <w:rFonts w:ascii="Times New Roman" w:hAnsi="Times New Roman" w:cs="Times New Roman"/>
          <w:b/>
          <w:sz w:val="48"/>
          <w:szCs w:val="48"/>
        </w:rPr>
        <w:t xml:space="preserve">Brand Communities </w:t>
      </w:r>
      <w:r w:rsidR="00D07322" w:rsidRPr="00D07322">
        <w:rPr>
          <w:rFonts w:ascii="Times New Roman" w:hAnsi="Times New Roman" w:cs="Times New Roman"/>
          <w:b/>
          <w:sz w:val="48"/>
          <w:szCs w:val="48"/>
        </w:rPr>
        <w:t xml:space="preserve">On </w:t>
      </w:r>
      <w:r w:rsidR="0052089A" w:rsidRPr="00D07322">
        <w:rPr>
          <w:rFonts w:ascii="Times New Roman" w:hAnsi="Times New Roman" w:cs="Times New Roman"/>
          <w:b/>
          <w:sz w:val="48"/>
          <w:szCs w:val="48"/>
        </w:rPr>
        <w:t xml:space="preserve">Social Networking </w:t>
      </w:r>
      <w:r w:rsidR="00D07322" w:rsidRPr="00D07322">
        <w:rPr>
          <w:rFonts w:ascii="Times New Roman" w:hAnsi="Times New Roman" w:cs="Times New Roman"/>
          <w:b/>
          <w:sz w:val="48"/>
          <w:szCs w:val="48"/>
        </w:rPr>
        <w:t>Media</w:t>
      </w:r>
    </w:p>
    <w:p w:rsidR="00D07322" w:rsidRPr="00B9147B" w:rsidRDefault="00D07322" w:rsidP="00666441">
      <w:pPr>
        <w:spacing w:line="240" w:lineRule="auto"/>
        <w:jc w:val="center"/>
        <w:rPr>
          <w:rFonts w:ascii="Times New Roman" w:hAnsi="Times New Roman" w:cs="Times New Roman"/>
          <w:b/>
        </w:rPr>
      </w:pPr>
      <w:r w:rsidRPr="00B9147B">
        <w:rPr>
          <w:rFonts w:ascii="Times New Roman" w:hAnsi="Times New Roman" w:cs="Times New Roman"/>
          <w:b/>
        </w:rPr>
        <w:t>Ashish Sadh</w:t>
      </w:r>
    </w:p>
    <w:p w:rsidR="00D07322" w:rsidRDefault="00B9147B" w:rsidP="00666441">
      <w:pPr>
        <w:spacing w:line="240" w:lineRule="auto"/>
        <w:jc w:val="center"/>
        <w:rPr>
          <w:rFonts w:ascii="Times New Roman" w:hAnsi="Times New Roman" w:cs="Times New Roman"/>
          <w:b/>
          <w:i/>
          <w:sz w:val="20"/>
          <w:szCs w:val="20"/>
        </w:rPr>
      </w:pPr>
      <w:r w:rsidRPr="00B9147B">
        <w:rPr>
          <w:rFonts w:ascii="Times New Roman" w:hAnsi="Times New Roman" w:cs="Times New Roman"/>
          <w:b/>
          <w:i/>
          <w:sz w:val="20"/>
          <w:szCs w:val="20"/>
        </w:rPr>
        <w:t>Indian Institute Of Management, Indore, Madhya Pradesh</w:t>
      </w:r>
      <w:r>
        <w:rPr>
          <w:rFonts w:ascii="Times New Roman" w:hAnsi="Times New Roman" w:cs="Times New Roman"/>
          <w:b/>
          <w:i/>
          <w:sz w:val="20"/>
          <w:szCs w:val="20"/>
        </w:rPr>
        <w:t>, India</w:t>
      </w:r>
    </w:p>
    <w:p w:rsidR="00B9147B" w:rsidRPr="00BC11D1" w:rsidRDefault="00B9147B" w:rsidP="00666441">
      <w:pPr>
        <w:spacing w:line="240" w:lineRule="auto"/>
        <w:jc w:val="center"/>
        <w:rPr>
          <w:rFonts w:ascii="Times New Roman" w:hAnsi="Times New Roman" w:cs="Times New Roman"/>
          <w:b/>
          <w:i/>
          <w:sz w:val="20"/>
          <w:szCs w:val="20"/>
        </w:rPr>
      </w:pPr>
      <w:r w:rsidRPr="00BC11D1">
        <w:rPr>
          <w:rFonts w:ascii="Times New Roman" w:hAnsi="Times New Roman" w:cs="Times New Roman"/>
          <w:color w:val="202124"/>
          <w:sz w:val="20"/>
          <w:szCs w:val="20"/>
          <w:shd w:val="clear" w:color="auto" w:fill="FFFFFF"/>
        </w:rPr>
        <w:t>ashish@iimidr.ac.in</w:t>
      </w:r>
    </w:p>
    <w:p w:rsidR="00BC11D1" w:rsidRDefault="00BC11D1" w:rsidP="00666441">
      <w:pPr>
        <w:spacing w:line="240" w:lineRule="auto"/>
        <w:jc w:val="both"/>
        <w:rPr>
          <w:rFonts w:ascii="Times New Roman" w:hAnsi="Times New Roman" w:cs="Times New Roman"/>
          <w:b/>
          <w:sz w:val="18"/>
          <w:szCs w:val="18"/>
        </w:rPr>
      </w:pPr>
      <w:r w:rsidRPr="00D04BEA">
        <w:rPr>
          <w:rFonts w:ascii="Times New Roman" w:hAnsi="Times New Roman" w:cs="Times New Roman"/>
          <w:b/>
          <w:sz w:val="18"/>
          <w:szCs w:val="18"/>
        </w:rPr>
        <w:t xml:space="preserve">Abstract: The purpose of the study is to examine the role of brand jealousy in brand communities. The brand jealousy and the brand love are proposed as the antecedents of the brand communities. The s.wom which connotes the forwarding content of </w:t>
      </w:r>
      <w:r w:rsidR="00E97984" w:rsidRPr="00D04BEA">
        <w:rPr>
          <w:rFonts w:ascii="Times New Roman" w:hAnsi="Times New Roman" w:cs="Times New Roman"/>
          <w:b/>
          <w:sz w:val="18"/>
          <w:szCs w:val="18"/>
        </w:rPr>
        <w:t>engagement</w:t>
      </w:r>
      <w:r w:rsidR="008C7BBE" w:rsidRPr="00D04BEA">
        <w:rPr>
          <w:rFonts w:ascii="Times New Roman" w:hAnsi="Times New Roman" w:cs="Times New Roman"/>
          <w:b/>
          <w:sz w:val="18"/>
          <w:szCs w:val="18"/>
        </w:rPr>
        <w:t xml:space="preserve"> on these platforms is proposed as the outcome associated with these </w:t>
      </w:r>
      <w:r w:rsidR="00E97984" w:rsidRPr="00D04BEA">
        <w:rPr>
          <w:rFonts w:ascii="Times New Roman" w:hAnsi="Times New Roman" w:cs="Times New Roman"/>
          <w:b/>
          <w:sz w:val="18"/>
          <w:szCs w:val="18"/>
        </w:rPr>
        <w:t>activities. Tie</w:t>
      </w:r>
      <w:r w:rsidR="008C7BBE" w:rsidRPr="00D04BEA">
        <w:rPr>
          <w:rFonts w:ascii="Times New Roman" w:hAnsi="Times New Roman" w:cs="Times New Roman"/>
          <w:b/>
          <w:sz w:val="18"/>
          <w:szCs w:val="18"/>
        </w:rPr>
        <w:t>-strength and Homophile are propsoed as the moderators in the relationship between brand communities and S.wom. A conceptual model is proposed and major implication areas and proposed methodology is suggested.</w:t>
      </w:r>
    </w:p>
    <w:p w:rsidR="00D04BEA" w:rsidRPr="00D04BEA" w:rsidRDefault="00D04BEA" w:rsidP="00666441">
      <w:pPr>
        <w:spacing w:line="240" w:lineRule="auto"/>
        <w:jc w:val="both"/>
        <w:rPr>
          <w:rFonts w:ascii="Times New Roman" w:hAnsi="Times New Roman" w:cs="Times New Roman"/>
          <w:b/>
          <w:sz w:val="18"/>
          <w:szCs w:val="18"/>
        </w:rPr>
      </w:pPr>
      <w:r>
        <w:rPr>
          <w:rFonts w:ascii="Times New Roman" w:hAnsi="Times New Roman" w:cs="Times New Roman"/>
          <w:b/>
          <w:sz w:val="18"/>
          <w:szCs w:val="18"/>
        </w:rPr>
        <w:t>Keywords: Brand Jealousy, Brand Community, S.woms</w:t>
      </w:r>
    </w:p>
    <w:p w:rsidR="00494ABC" w:rsidRPr="00D07322" w:rsidRDefault="00D04BEA" w:rsidP="00666441">
      <w:pPr>
        <w:spacing w:line="240" w:lineRule="auto"/>
        <w:jc w:val="center"/>
        <w:rPr>
          <w:rFonts w:ascii="Times New Roman" w:hAnsi="Times New Roman" w:cs="Times New Roman"/>
          <w:sz w:val="20"/>
          <w:szCs w:val="20"/>
        </w:rPr>
      </w:pPr>
      <w:r>
        <w:rPr>
          <w:rFonts w:ascii="Times New Roman" w:hAnsi="Times New Roman" w:cs="Times New Roman"/>
          <w:sz w:val="20"/>
          <w:szCs w:val="20"/>
        </w:rPr>
        <w:t>I.</w:t>
      </w:r>
      <w:r w:rsidRPr="00D07322">
        <w:rPr>
          <w:rFonts w:ascii="Times New Roman" w:hAnsi="Times New Roman" w:cs="Times New Roman"/>
          <w:sz w:val="20"/>
          <w:szCs w:val="20"/>
        </w:rPr>
        <w:t xml:space="preserve"> Introduction</w:t>
      </w:r>
    </w:p>
    <w:p w:rsidR="00E84F3D" w:rsidRPr="00D07322" w:rsidRDefault="00E84F3D" w:rsidP="00666441">
      <w:pPr>
        <w:spacing w:line="240" w:lineRule="auto"/>
        <w:jc w:val="both"/>
        <w:rPr>
          <w:rFonts w:ascii="Times New Roman" w:hAnsi="Times New Roman" w:cs="Times New Roman"/>
          <w:sz w:val="20"/>
          <w:szCs w:val="20"/>
        </w:rPr>
      </w:pPr>
      <w:r w:rsidRPr="00D07322">
        <w:rPr>
          <w:rFonts w:ascii="Times New Roman" w:hAnsi="Times New Roman" w:cs="Times New Roman"/>
          <w:sz w:val="20"/>
          <w:szCs w:val="20"/>
        </w:rPr>
        <w:t>As the word "Jealousy" connote an unhealthy and negative emotion which may be associated with extreme possession</w:t>
      </w:r>
      <w:r w:rsidRPr="00D07322">
        <w:rPr>
          <w:rFonts w:ascii="Times New Roman" w:hAnsi="Times New Roman" w:cs="Times New Roman"/>
          <w:sz w:val="20"/>
          <w:szCs w:val="20"/>
        </w:rPr>
        <w:fldChar w:fldCharType="begin" w:fldLock="1"/>
      </w:r>
      <w:r w:rsidRPr="00D07322">
        <w:rPr>
          <w:rFonts w:ascii="Times New Roman" w:hAnsi="Times New Roman" w:cs="Times New Roman"/>
          <w:sz w:val="20"/>
          <w:szCs w:val="20"/>
        </w:rPr>
        <w:instrText>ADDIN CSL_CITATION { "citationItems" : [ { "id" : "ITEM-1", "itemData" : { "DOI" : "10.1086/209154", "ISBN" : "00935301", "ISSN" : "0093-5301", "PMID" : "4657059", "abstract" : "Our possessions are a major contributor to and reflection of our Identiti?s. A variety of evidence is presented supporting this simple and compelling premise. Related streams of research are identified and drawn upon in developing this concept and implications are derived for consumer behavior. Because the construct of extended self involves consumer behavior rather than buyer behavior, It appears to be a much richer construct than previous formulations positing a relationship between self-concept and consumer brand choice.", "author" : [ { "dropping-particle" : "", "family" : "Belk", "given" : "Russell", "non-dropping-particle" : "", "parse-names" : false, "suffix" : "" } ], "container-title" : "Journal of Consumer Research", "id" : "ITEM-1", "issue" : "2", "issued" : { "date-parts" : [ [ "1988" ] ] }, "page" : "139-168", "title" : "Possessions and the Extended Self", "type" : "article-journal", "volume" : "15" }, "uris" : [ "http://www.mendeley.com/documents/?uuid=3d5d57d3-28e5-49da-bf48-c2a0105e9286" ] } ], "mendeley" : { "formattedCitation" : "(Belk, 1988)", "plainTextFormattedCitation" : "(Belk, 1988)", "previouslyFormattedCitation" : "(Belk, 1988)"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(Belk, 1988)</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xml:space="preserve"> and love, however previous literature suggests that jealousy is not an emotion, instead it may be regarded as feelings and thoughts and activities related to romantic risk or threat</w:t>
      </w:r>
      <w:r w:rsidRPr="00D07322">
        <w:rPr>
          <w:rFonts w:ascii="Times New Roman" w:hAnsi="Times New Roman" w:cs="Times New Roman"/>
          <w:sz w:val="20"/>
          <w:szCs w:val="20"/>
        </w:rPr>
        <w:fldChar w:fldCharType="begin" w:fldLock="1"/>
      </w:r>
      <w:r w:rsidRPr="00D07322">
        <w:rPr>
          <w:rFonts w:ascii="Times New Roman" w:hAnsi="Times New Roman" w:cs="Times New Roman"/>
          <w:sz w:val="20"/>
          <w:szCs w:val="20"/>
        </w:rPr>
        <w:instrText>ADDIN CSL_CITATION { "citationItems" : [ { "id" : "ITEM-1", "itemData" : { "DOI" : "10.1111/j.1467-6494.1981.tb00733.x", "ISBN" : "1200029550", "ISSN" : "14676494", "PMID" : "4726711", "abstract" : "A definition of romantic jealousy as a complex of feeHngs, thoughts, and behaviors resulting from threats to one s self-esteem and/or relationship is developed. A variety of potential correlates of romantic jealousy consistent with this definition were identified. The predictive power of these corre- lates was assessed via regression analyses of 150 romantically involved couples' responses to scales measuring these correlates. The results sug- gest that for hoth sexes jealousy is positively related to exclusivity and feelings of inadequacy as a partner. For males, jealousy was also positively related to sex role traditionalism and the degree of dependence of self- esteem upon partners' evaluations, and negatively related to chronic es- teem. For females, jealousy was positively related to dependence on the relationship. Effects of dating stage and sex on the correlates are also pre- sented. The findings are discussed from the standpoint of primary appraisal perception of threat (Lazarus, Averill, &amp; Opton, 1970).", "author" : [ { "dropping-particle" : "", "family" : "White", "given" : "Gregory L.", "non-dropping-particle" : "", "parse-names" : false, "suffix" : "" } ], "container-title" : "Journal of Personality", "id" : "ITEM-1", "issue" : "2", "issued" : { "date-parts" : [ [ "1981" ] ] }, "page" : "129-145", "title" : "Some correlates of romantic jealousy", "type" : "article-journal", "volume" : "49" }, "uris" : [ "http://www.mendeley.com/documents/?uuid=9800c075-d1bd-46bc-8915-7377356848c2" ] } ], "mendeley" : { "formattedCitation" : "(White, 1981)", "plainTextFormattedCitation" : "(White, 1981)", "previouslyFormattedCitation" : "(White, 1981)"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(White, 1981)</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The recent marketing literature identifies "Brand Jealousy" as a significant predictor for active engagement and purchase intention</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"10.1108/JPBM-05-2013-0315", "ISBN" : "0620130326", "ISSN" : "1061-0421", "PMID" : "11505345", "abstract" : "Access to this document was granted through an Emerald subscription provided by emerald-srm:226873 [] For Authors If you would like to write for this, or any other Emerald publication, then please use our Emerald for Authors service information about how to choose which publication to write for and submission guidelines are available for all. Please visit www.emeraldinsight.com/authors for more information. About Emerald www.emeraldinsight.com Emerald is a global publisher linking research and practice to the benefit of society. The company manages a portfolio of more than 290 journals and over 2,350 books and book series volumes, as well as providing an extensive range of online products and additional customer resources and services. Emerald is both COUNTER 4 and TRANSFER compliant. The organization is a partner of the Committee on Publication Ethics (COPE) and also works with Portico and the LOCKSS initiative for digital archive preservation. Abstract Purpose \u2013 The purpose of the present paper is to develop and validate a scale of romantic brand jealousy and to examine the role played by the brand love-jealousy framework on consumers' active engagement. Design/methodology/approach \u2013 In order to develop and validate the romantic brand jealousy scale the present study has employed Churchill's methodology. The study has used common factor analysis and structural equation modeling using LISREL 8.72. Findings \u2013 This research provides empirical evidence for a three-item romantic brand jealousy scale. The study results indicate that the romantic jealousy scale developed is valid and reliable. It also shows that in contrast to previous literature, wherein authors found that brand love would create customer engagement, the brand love-jealousy framework would act as a better mediator to create customer engagement and also to motivate the customer to purchase the brand. Research limitations/implications \u2013 This research was conducted in a specific country (India). It would be more robust if the scale developed by this study could be examined in the context of other countries. Practical implications \u2013 This study is expected to help managers to formulate a better marketing strategy to increase customer engagement using the proposed brand love-jealousy framework. Originality/value \u2013 This research adds value to the domain of consumer psychology research by proposing that brand jealousy needs to be created along with brand love in customer's mind to augment the level\u2026", "author" : [ { "dropping-particle" : "", "family" : "Sarkar", "given" : "Abhigyan", "non-dropping-particle" : "", "parse-names" : false, "suffix" : "" }, { "dropping-particle" : "", "family" : "Sreejesh", "given" : "S.", "non-dropping-particle" : "", "parse-names" : false, "suffix" : "" } ], "container-title" : "Journal of Product &amp; Brand Management", "id" : "ITEM-1", "issue" : "1", "issued" : { "date-parts" : [ [ "2014" ] ] }, "page" : "24-32", "title" : "Examination of the roles played by brand love and jealousy in shaping customer engagement", "type" : "article-journal", "volume" : "23" }, "uris" : [ "http://www.mendeley.com/documents/?uuid=d01304bc-456f-4e5c-86c8-008cb09c31b2" ] } ], "mendeley" : { "formattedCitation" : "(Sarkar &amp; Sreejesh, 2014)", "plainTextFormattedCitation" : "(Sarkar &amp; Sreejesh, 2014)", "previouslyFormattedCitation" : "(Sarkar and Sreejesh, 2014)"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004C5D18" w:rsidRPr="004C5D18">
        <w:rPr>
          <w:rFonts w:ascii="Times New Roman" w:hAnsi="Times New Roman" w:cs="Times New Roman"/>
          <w:noProof/>
          <w:sz w:val="20"/>
          <w:szCs w:val="20"/>
        </w:rPr>
        <w:t>(Sarkar &amp; Sreejesh, 2014)</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xml:space="preserve">. The existing studies have found Brand love as a critical antecedent of active engagement </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"10.1057/bm.2010.6", "ISBN" : "doi:10.1057/bm.2010.6", "ISSN" : "1350-231X", "abstract" : "ABSTRACT Brand love is a recent marketing construct, which has been shown to infl uence important marketing variables such as brand loyalty and word-of-mouth. Although this knowledge is academically interesting, its managerial relevance depends on the identifi cation of actionable antecedents of brand love. This study adds to the understanding of the managerial potential of brand love by proposing and testing two actionable antecedents of brand love: Brand identification and sense of community. The study uses the Partial Least Squares approach to structural equation modelling to analyze data from two survey-based studies. The study tests two conceptual models using data for six different brands. The results show that brand identifi cation and sense of community both have a positive infl uence on brand love, which in turn has a positive infl uence on brand loyalty and active engagement. These fi ndings form the basis for a discussion of the use of image extensions and market shielding to strengthen brand identifi cation and sense of community \u2013 with the purpose of elaborating and building brand love.", "author" : [ { "dropping-particle" : "", "family" : "Bergkvist", "given" : "Lars", "non-dropping-particle" : "", "parse-names" : false, "suffix" : "" }, { "dropping-particle" : "", "family" : "Bech-Larsen", "given" : "Tino", "non-dropping-particle" : "", "parse-names" : false, "suffix" : "" } ], "container-title" : "Journal of Brand Management", "id" : "ITEM-1", "issue" : "7", "issued" : { "date-parts" : [ [ "2010" ] ] }, "page" : "504-518", "publisher" : "Palgrave Macmillan", "title" : "Two studies of consequences and actionable antecedents of brand love", "type" : "article-journal", "volume" : "17" }, "uris" : [ "http://www.mendeley.com/documents/?uuid=6dff1e67-0423-40b7-a091-8ab2be1d6502" ] } ], "mendeley" : { "formattedCitation" : "(Bergkvist &amp; Bech-Larsen, 2010)", "plainTextFormattedCitation" : "(Bergkvist &amp; Bech-Larsen, 2010)", "previouslyFormattedCitation" : "(Bergkvist and Bech-Larsen, 2010)"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004C5D18" w:rsidRPr="004C5D18">
        <w:rPr>
          <w:rFonts w:ascii="Times New Roman" w:hAnsi="Times New Roman" w:cs="Times New Roman"/>
          <w:noProof/>
          <w:sz w:val="20"/>
          <w:szCs w:val="20"/>
        </w:rPr>
        <w:t>(Bergkvist &amp; Bech-Larsen, 2010)</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xml:space="preserve"> and is closely associated with jealousy</w:t>
      </w:r>
      <w:r w:rsidRPr="00D07322">
        <w:rPr>
          <w:rFonts w:ascii="Times New Roman" w:hAnsi="Times New Roman" w:cs="Times New Roman"/>
          <w:sz w:val="20"/>
          <w:szCs w:val="20"/>
        </w:rPr>
        <w:fldChar w:fldCharType="begin" w:fldLock="1"/>
      </w:r>
      <w:r w:rsidRPr="00D07322">
        <w:rPr>
          <w:rFonts w:ascii="Times New Roman" w:hAnsi="Times New Roman" w:cs="Times New Roman"/>
          <w:sz w:val="20"/>
          <w:szCs w:val="20"/>
        </w:rPr>
        <w:instrText>ADDIN CSL_CITATION { "citationItems" : [ { "id" : "ITEM-1", "itemData" : { "author" : [ { "dropping-particle" : "", "family" : "Eugene W. Mathes", "given" : "Nancy Severa", "non-dropping-particle" : "", "parse-names" : false, "suffix" : "" } ], "container-title" : "Psychological Reports", "id" : "ITEM-1", "issue" : "Issue 1, pp. 23 - 31", "issued" : { "date-parts" : [ [ "1981" ] ] }, "page" : "23-31", "title" : "Jealousy, Romantic Love, and Liking: Theoretical Considerations and Preliminary Scale Development", "type" : "article-journal", "volume" : "Vol 49" }, "uris" : [ "http://www.mendeley.com/documents/?uuid=cf938592-75fc-4c4f-bb06-4329b3d04f2b" ] } ], "mendeley" : { "formattedCitation" : "(Eugene W. Mathes, 1981)", "plainTextFormattedCitation" : "(Eugene W. Mathes, 1981)", "previouslyFormattedCitation" : "(Eugene W. Mathes, 1981)"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(Eugene W. Mathes, 1981)</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However, the recent literature suggests that brand love alone is not the sufficient marker for the engagement with the brands, as consumers might love more than one brand and demonstrate multi-brand loyalty</w:t>
      </w:r>
      <w:r w:rsidRPr="00D07322">
        <w:rPr>
          <w:rFonts w:ascii="Times New Roman" w:hAnsi="Times New Roman" w:cs="Times New Roman"/>
          <w:sz w:val="20"/>
          <w:szCs w:val="20"/>
        </w:rPr>
        <w:fldChar w:fldCharType="begin" w:fldLock="1"/>
      </w:r>
      <w:r w:rsidRPr="00D07322">
        <w:rPr>
          <w:rFonts w:ascii="Times New Roman" w:hAnsi="Times New Roman" w:cs="Times New Roman"/>
          <w:sz w:val="20"/>
          <w:szCs w:val="20"/>
        </w:rPr>
        <w:instrText>ADDIN CSL_CITATION { "citationItems" : [ { "id" : "ITEM-1", "itemData" : { "author" : [ { "dropping-particle" : "", "family" : "Oliver", "given" : "Richard L", "non-dropping-particle" : "", "parse-names" : false, "suffix" : "" } ], "container-title" : "Text", "id" : "ITEM-1", "issue" : "1999", "issued" : { "date-parts" : [ [ "1999" ] ] }, "page" : "33-44", "title" : "Whence consumer loyalty ?", "type" : "article-journal", "volume" : "63" }, "uris" : [ "http://www.mendeley.com/documents/?uuid=774675f4-1892-419e-87a2-01b645bb0143" ] } ], "mendeley" : { "formattedCitation" : "(Oliver, 1999)", "manualFormatting" : "(see Oliver, 1999)", "plainTextFormattedCitation" : "(Oliver, 1999)", "previouslyFormattedCitation" : "(Oliver, 1999)"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(see Oliver, 1999)</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xml:space="preserve"> , but love and jealousy together are better predictors for engagement and purchase intentions</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"10.1108/JPBM-05-2013-0315", "ISBN" : "0620130326", "ISSN" : "1061-0421", "PMID" : "11505345", "abstract" : "Access to this document was granted through an Emerald subscription provided by emerald-srm:226873 [] For Authors If you would like to write for this, or any other Emerald publication, then please use our Emerald for Authors service information about how to choose which publication to write for and submission guidelines are available for all. Please visit www.emeraldinsight.com/authors for more information. About Emerald www.emeraldinsight.com Emerald is a global publisher linking research and practice to the benefit of society. The company manages a portfolio of more than 290 journals and over 2,350 books and book series volumes, as well as providing an extensive range of online products and additional customer resources and services. Emerald is both COUNTER 4 and TRANSFER compliant. The organization is a partner of the Committee on Publication Ethics (COPE) and also works with Portico and the LOCKSS initiative for digital archive preservation. Abstract Purpose \u2013 The purpose of the present paper is to develop and validate a scale of romantic brand jealousy and to examine the role played by the brand love-jealousy framework on consumers' active engagement. Design/methodology/approach \u2013 In order to develop and validate the romantic brand jealousy scale the present study has employed Churchill's methodology. The study has used common factor analysis and structural equation modeling using LISREL 8.72. Findings \u2013 This research provides empirical evidence for a three-item romantic brand jealousy scale. The study results indicate that the romantic jealousy scale developed is valid and reliable. It also shows that in contrast to previous literature, wherein authors found that brand love would create customer engagement, the brand love-jealousy framework would act as a better mediator to create customer engagement and also to motivate the customer to purchase the brand. Research limitations/implications \u2013 This research was conducted in a specific country (India). It would be more robust if the scale developed by this study could be examined in the context of other countries. Practical implications \u2013 This study is expected to help managers to formulate a better marketing strategy to increase customer engagement using the proposed brand love-jealousy framework. Originality/value \u2013 This research adds value to the domain of consumer psychology research by proposing that brand jealousy needs to be created along with brand love in customer's mind to augment the level\u2026", "author" : [ { "dropping-particle" : "", "family" : "Sarkar", "given" : "Abhigyan", "non-dropping-particle" : "", "parse-names" : false, "suffix" : "" }, { "dropping-particle" : "", "family" : "Sreejesh", "given" : "S.", "non-dropping-particle" : "", "parse-names" : false, "suffix" : "" } ], "container-title" : "Journal of Product &amp; Brand Management", "id" : "ITEM-1", "issue" : "1", "issued" : { "date-parts" : [ [ "2014" ] ] }, "page" : "24-32", "title" : "Examination of the roles played by brand love and jealousy in shaping customer engagement", "type" : "article-journal", "volume" : "23" }, "uris" : [ "http://www.mendeley.com/documents/?uuid=d01304bc-456f-4e5c-86c8-008cb09c31b2" ] } ], "mendeley" : { "formattedCitation" : "(Sarkar &amp; Sreejesh, 2014)", "plainTextFormattedCitation" : "(Sarkar &amp; Sreejesh, 2014)", "previouslyFormattedCitation" : "(Sarkar and Sreejesh, 2014)"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004C5D18" w:rsidRPr="004C5D18">
        <w:rPr>
          <w:rFonts w:ascii="Times New Roman" w:hAnsi="Times New Roman" w:cs="Times New Roman"/>
          <w:noProof/>
          <w:sz w:val="20"/>
          <w:szCs w:val="20"/>
        </w:rPr>
        <w:t>(Sarkar &amp; Sreejesh, 2014)</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Brand Love associates and strengthens consumer-brand relationships</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"10.1509/jm.09.0339", "ISBN" : "00222429", "ISSN" : "0022-2429", "PMID" : "71960581", "abstract" : "Using a grounded theory approach, the authors investigate the nature and consequences of brand love. Arguing that research on brand love needs to be built on an understanding of how consumers actually experience this phenomenon, they conduct two qualitative studies to uncover the different elements (\u201cfeatures\u201d) of the consumer prototype of brand love. Then, they use structural equations modeling on survey data to explore how these elements can be modeled as both first-order and higher-order structural models. A higher-order model yields seven core elements: self\u2013brand integration, passion-driven behaviors, positive emotional connection, long-term relationship, positive overall attitude valence, attitude certainty and confidence (strength), and anticipated separation distress. In addition to these seven core elements of brand love itself, the prototype includes quality beliefs as an antecedent of brand love and brand loyalty, word of mouth, and resistance to negative information as outcomes. Both the first- order and higher-order brand love models predict loyalty, word of mouth, and resistance better, and provide a greater understanding, than an overall summary measure of brand love. The authors conclude by presenting theoretical and managerial implications.", "author" : [ { "dropping-particle" : "", "family" : "Batra", "given" : "Rajeev", "non-dropping-particle" : "", "parse-names" : false, "suffix" : "" }, { "dropping-particle" : "", "family" : "Ahuvia", "given" : "Aaron", "non-dropping-particle" : "", "parse-names" : false, "suffix" : "" }, { "dropping-particle" : "", "family" : "Bagozzi", "given" : "Richard P", "non-dropping-particle" : "", "parse-names" : false, "suffix" : "" } ], "container-title" : "Journal of Marketing", "id" : "ITEM-1", "issue" : "2", "issued" : { "date-parts" : [ [ "2012" ] ] }, "page" : "1-16", "title" : "Brand Love", "type" : "article-journal", "volume" : "76" }, "uris" : [ "http://www.mendeley.com/documents/?uuid=0961f361-d72e-4687-b486-358133f395a5" ] }, { "id" : "ITEM-2", "itemData" : { "DOI" : "10.1086/209515", "ISBN" : "00935301", "ISSN" : "0093-5301", "PMID" : "2489622", "abstract" : "Although the relationship metaphor dominates contemporary marketing thought and practice, surprisingly little empirical work has been conducted on relational phenomena in the consumer products domain, particularly at the level of the brand. In this article, the author: (1) argues for the validity of the relationship proposition in the consumer-brand context, including a debate as to the legitimacy of the brand as an active relationship partner and empirical support for the phenomenological significance of consumer-brand bonds; (2) provides a framework for characterizing and better understanding the types of relationships consumers form with brands; and (3) inducts from the data the concept of brand relationship quality, a diagnostic tool for conceptualizing and evaluating relationship strength. Three in-depth case studies inform this agenda, their interpretation guided by an integrative review of the literature on person-to-person relationships. Insights offered through application of inducted concepts to two relevant research domains-brand loyalty and brand personality-are advanced in closing. The exercise is intended to urge fellow researchers to refine, test, and augment the working hypotheses suggested herein and to progress toward these goals with confidence in the validity of the relationship premise at the level of consumers' lived experiences with their brands.", "author" : [ { "dropping-particle" : "", "family" : "Fournier", "given" : "Susan", "non-dropping-particle" : "", "parse-names" : false, "suffix" : "" } ], "container-title" : "Journal of Consumer Research", "id" : "ITEM-2", "issue" : "4", "issued" : { "date-parts" : [ [ "1998" ] ] }, "page" : "343-353", "title" : "Consumers and Their Brands: Developing Relationship Theory in Consumer Research", "type" : "article-journal", "volume" : "24" }, "uris" : [ "http://www.mendeley.com/documents/?uuid=5f5cd54f-c30b-4dda-95f8-fa1baac4b932" ] } ], "mendeley" : { "formattedCitation" : "(Batra, Ahuvia, &amp; Bagozzi, 2012; Fournier, 1998)", "manualFormatting" : "(see Fournier, 1998; Batra, Ahuvia and Bagozzi, 2012)", "plainTextFormattedCitation" : "(Batra, Ahuvia, &amp; Bagozzi, 2012; Fournier, 1998)", "previouslyFormattedCitation" : "(Fournier, 1998; Batra, Ahuvia and Bagozzi, 2012)"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(see Fournier, 1998; Batra, Ahuvia and Bagozzi, 2012)</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but the role of jealousy in enhancing the dyadic relationship remains ignored in the marketing literature. Brand Prominence which considers the repeated thoughts in the mind of an individual act as heuristics and cues to recall brand related thoughts and engagement with the community groups.</w:t>
      </w:r>
    </w:p>
    <w:p w:rsidR="00E84F3D" w:rsidRPr="00D07322" w:rsidRDefault="00E84F3D" w:rsidP="00666441">
      <w:pPr>
        <w:spacing w:line="240" w:lineRule="auto"/>
        <w:jc w:val="both"/>
        <w:rPr>
          <w:rFonts w:ascii="Times New Roman" w:hAnsi="Times New Roman" w:cs="Times New Roman"/>
          <w:sz w:val="20"/>
          <w:szCs w:val="20"/>
        </w:rPr>
      </w:pPr>
      <w:r w:rsidRPr="00D07322">
        <w:rPr>
          <w:rFonts w:ascii="Times New Roman" w:hAnsi="Times New Roman" w:cs="Times New Roman"/>
          <w:sz w:val="20"/>
          <w:szCs w:val="20"/>
        </w:rPr>
        <w:t>The association of individuals in the community groups is also marked by similar behavior which includes jealousy, envy</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"10.1080/0267257X.2015.1117518", "ISSN" : "14721376", "abstract" : "ABSTRACTConsumers act and interact via social media networks and online brand communities, collectively generating brand culture. In this context, organisations have the opportunity to develop a cultural following. The respective task for brand managers and marketers is to understand how consumers collectively generate online brand culture? Using active and overt netnography and investigating the specific context of the Behance Network, the findings presented here demonstrate that online brand community members collectively generate brand culture in variant ways: through construction of self, emotional relationships, storytelling and ritualistic practices. Pragmatically, this work demonstrates that online brand community members are curators of online brand culture and netnography offers a window through which to identify what actions and interactions need to be facilitated and fostered.", "author" : [ { "dropping-particle" : "", "family" : "Schembri", "given" : "Sharon", "non-dropping-particle" : "", "parse-names" : false, "suffix" : "" }, { "dropping-particle" : "", "family" : "Latimer", "given" : "Lorien", "non-dropping-particle" : "", "parse-names" : false, "suffix" : "" } ], "container-title" : "Journal of Marketing Management", "id" : "ITEM-1", "issued" : { "date-parts" : [ [ "2016" ] ] }, "title" : "Online brand communities: constructing and co-constructing brand culture", "type" : "article-journal" }, "uris" : [ "http://www.mendeley.com/documents/?uuid=d9871283-21d7-3682-973d-44df2af2db22" ] } ], "mendeley" : { "formattedCitation" : "(Schembri &amp; Latimer, 2016)", "manualFormatting" : "(see Schembri and Latimer, 2016)", "plainTextFormattedCitation" : "(Schembri &amp; Latimer, 2016)", "previouslyFormattedCitation" : "(Schembri and Latimer, 2016)"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(see Schembri and Latimer, 2016)</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while some glimpses of forming "we" attitude has been discussed using ODT theory to examine the need for assimilation and distinctiveness in romantic relationships</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"10.1016/j.jesp.2014.01.001", "ISBN" : "0022-1031", "ISSN" : "00221031", "abstract" : "Two distinct tensions can arise between individuals' relational-fulfillment and personal-fulfillment needs in close relationships. The first tension is a conflict of potential behaviors and arises between serving the relationship by meeting one's partner's needs versus serving the self by meeting one's/own needs (e.g., your versus my needs). The second tension is a conflict of potential identities and arises between needs to identify as embedded within the relationship versus a unique individual (e.g., relational versus individual me). Although much work has explored how individuals navigate the former, little research has examined the latter. The present research applied Optimal Distinctiveness Theory (ODT; Brewer, 1991), a theory of dynamic identity processes in groups, to examine how individuals balance individual versus relational identities. We predicted that, just as individuals negotiate their social identities within groups to satisfy both affiliation and distinctiveness needs, individuals in romantic relationships strive to balance similar needs at the dyadic level. We predicted that when individuals' needs for affiliation were satisfied, they would emphasize their individual identity over their relational identity. We also predicted that fluctuation in these perceptions reflects satisfaction of individual identity needs within the relationship and would not influence relationship quality. Four studies supported these hypotheses. \u00a9 2014 Elsevier Inc.", "author" : [ { "dropping-particle" : "", "family" : "Slotter", "given" : "Erica B.", "non-dropping-particle" : "", "parse-names" : false, "suffix" : "" }, { "dropping-particle" : "", "family" : "Duffy", "given" : "Caitlin W.", "non-dropping-particle" : "", "parse-names" : false, "suffix" : "" }, { "dropping-particle" : "", "family" : "Gardner", "given" : "Wendi L.", "non-dropping-particle" : "", "parse-names" : false, "suffix" : "" } ], "container-title" : "Journal of Experimental Social Psychology", "id" : "ITEM-1", "issued" : { "date-parts" : [ [ "2014" ] ] }, "page" : "71-81", "publisher" : "Elsevier Inc.", "title" : "Balancing the need to be \"me\" with the need to be \"we\": Applying Optimal Distinctiveness Theory to the understanding of multiple motives within romantic relationships", "type" : "article-journal", "volume" : "52" }, "uris" : [ "http://www.mendeley.com/documents/?uuid=4e975022-95f8-4e47-8697-b5d6d1764335" ] } ], "mendeley" : { "formattedCitation" : "(Slotter, Duffy, &amp; Gardner, 2014)", "manualFormatting" : "(see Slotter, Duffy and Gardner, 2014)", "plainTextFormattedCitation" : "(Slotter, Duffy, &amp; Gardner, 2014)", "previouslyFormattedCitation" : "(Slotter, Duffy and Gardner, 2014)"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(see Slotter, Duffy and Gardner, 2014)</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But the marketing literature could not bring out clearly the role of "Brand Jealousy" and their association with brand communities. So the present study attempts to examine the role of "Brand Jealousy" in formation of closed community groups. The studies in community literature have identified the set of engagement dimensions and their focus as to why certain individuals engage in these closed groups</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"10.1016/j.jbusres.2014.09.035", "ISBN" : "0148-2963", "ISSN" : "01482963", "abstract" : "In a quest for connecting with customers, the world's largest brands have gone online to develop communities to interact with consumers. Despite widespread adoption less is known about what motivates consumers to continually interact in these communities. Across six studies, we develop and test a typology of online brand community engagement (i.e., the compelling intrinsic motivations to continue interacting with an online brand community). We identify 11 independent motivations and test the scale's predictive power for participation in an online brand community. This study provides a much needed refinement to the disparate conceptualizations and operationalizations of engagement in the literature. As a result, academic researchers can now rely on a diverse set of motivational measures that best fit the context of their research, adding to the versatility of future research studies. The results provide managers with new insight in the motivations for and impact of interacting in online brand communities.", "author" : [ { "dropping-particle" : "", "family" : "Baldus", "given" : "Brian J.", "non-dropping-particle" : "", "parse-names" : false, "suffix" : "" }, { "dropping-particle" : "", "family" : "Voorhees", "given" : "Clay", "non-dropping-particle" : "", "parse-names" : false, "suffix" : "" }, { "dropping-particle" : "", "family" : "Calantone", "given" : "Roger", "non-dropping-particle" : "", "parse-names" : false, "suffix" : "" } ], "container-title" : "Journal of Business Research", "id" : "ITEM-1", "issue" : "5", "issued" : { "date-parts" : [ [ "2015" ] ] }, "page" : "978-985", "publisher" : "Elsevier Inc.", "title" : "Online brand community engagement: Scale development and validation", "type" : "article-journal", "volume" : "68" }, "uris" : [ "http://www.mendeley.com/documents/?uuid=76c623c0-5661-41fb-ae1d-4b19757cc510" ] }, { "id" : "ITEM-2", "itemData" : { "DOI" : "10.1080/0267257X.2015.1130738", "ISBN" : "0267-257X", "ISSN" : "14721376", "abstract" : "This study advances the conceptualisation and operationalisation of consumer engagement in the context of online brand communities (OBCs). Past scholarship has only partially addressed the dimensionality of engagement and the different engagement foci, and these oversights have important theoretical and empirical consequences. This study contributes to the nascent stream of research that aims to theoretically refine and operationalise engagement by espousing the duality of engagement with two engagement foci (brand and community) and seven sub-dimensions of consumer engagement. Using qualitative data from consumers and experts, three survey data sets based on English and French samples, and two pools of mirrored items (one for each engagement focus), the study develops and validates a dual-focus 22-item scale of consumer engagement that can be used to operationalise engagement with various consumer engagement objects. [ABSTRACT FROM AUTHOR] ", "author" : [ { "dropping-particle" : "", "family" : "Dessart", "given" : "Laurence", "non-dropping-particle" : "", "parse-names" : false, "suffix" : "" }, { "dropping-particle" : "", "family" : "Veloutsou", "given" : "Cleopatra", "non-dropping-particle" : "", "parse-names" : false, "suffix" : "" }, { "dropping-particle" : "", "family" : "Morgan-Thomas", "given" : "Anna", "non-dropping-particle" : "", "parse-names" : false, "suffix" : "" } ], "container-title" : "Journal of Marketing Management", "id" : "ITEM-2", "issue" : "5-6", "issued" : { "date-parts" : [ [ "2016" ] ] }, "page" : "399-426", "publisher" : "Routledge", "title" : "Capturing consumer engagement: duality, dimensionality and measurement", "type" : "article-journal", "volume" : "32" }, "uris" : [ "http://www.mendeley.com/documents/?uuid=b6d1bed3-77cd-497e-a357-a9e2d72282df" ] } ], "mendeley" : { "formattedCitation" : "(Baldus, Voorhees, &amp; Calantone, 2015; Dessart, Veloutsou, &amp; Morgan-Thomas, 2016)", "plainTextFormattedCitation" : "(Baldus, Voorhees, &amp; Calantone, 2015; Dessart, Veloutsou, &amp; Morgan-Thomas, 2016)", "previouslyFormattedCitation" : "(Baldus, Voorhees and Calantone, 2015; Dessart, Veloutsou and Morgan-Thomas, 2016)"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004C5D18" w:rsidRPr="004C5D18">
        <w:rPr>
          <w:rFonts w:ascii="Times New Roman" w:hAnsi="Times New Roman" w:cs="Times New Roman"/>
          <w:noProof/>
          <w:sz w:val="20"/>
          <w:szCs w:val="20"/>
        </w:rPr>
        <w:t>(Baldus, Voorhees, &amp; Calantone, 2015; Dessart, Veloutsou, &amp; Morgan-Thomas, 2016)</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However, they could not investigate jealousy towards a brand as one of the predictors for engagement with the community. Therefore, it becomes pertinent to conceptually propose the stated relationship. Thus, this would help in advancing the literature in community and explore the relatively newer construct.</w:t>
      </w:r>
    </w:p>
    <w:p w:rsidR="00860965" w:rsidRPr="00D07322" w:rsidRDefault="00331EBF" w:rsidP="00666441">
      <w:pPr>
        <w:spacing w:line="240" w:lineRule="auto"/>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 xml:space="preserve">II. </w:t>
      </w:r>
      <w:r w:rsidRPr="00D07322">
        <w:rPr>
          <w:rFonts w:ascii="Times New Roman" w:hAnsi="Times New Roman" w:cs="Times New Roman"/>
          <w:b/>
          <w:color w:val="000000" w:themeColor="text1"/>
          <w:sz w:val="20"/>
          <w:szCs w:val="20"/>
        </w:rPr>
        <w:t>BRAND JEALOUSY AND BRAND COMMUNITY ENGAGEMENT</w:t>
      </w:r>
    </w:p>
    <w:p w:rsidR="00E84F3D" w:rsidRPr="00D07322" w:rsidRDefault="00E84F3D" w:rsidP="00666441">
      <w:pPr>
        <w:spacing w:line="240" w:lineRule="auto"/>
        <w:jc w:val="both"/>
        <w:rPr>
          <w:rFonts w:ascii="Times New Roman" w:hAnsi="Times New Roman" w:cs="Times New Roman"/>
          <w:sz w:val="20"/>
          <w:szCs w:val="20"/>
        </w:rPr>
      </w:pPr>
      <w:r w:rsidRPr="00D07322">
        <w:rPr>
          <w:rFonts w:ascii="Times New Roman" w:hAnsi="Times New Roman" w:cs="Times New Roman"/>
          <w:sz w:val="20"/>
          <w:szCs w:val="20"/>
        </w:rPr>
        <w:t>"Jealousy is the outcome of threat perceived due to anticipated separation from the romantically desired attachment partner</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"10.1108/JPBM-05-2013-0315", "ISBN" : "0620130326", "ISSN" : "1061-0421", "PMID" : "11505345", "abstract" : "Access to this document was granted through an Emerald subscription provided by emerald-srm:226873 [] For Authors If you would like to write for this, or any other Emerald publication, then please use our Emerald for Authors service information about how to choose which publication to write for and submission guidelines are available for all. Please visit www.emeraldinsight.com/authors for more information. About Emerald www.emeraldinsight.com Emerald is a global publisher linking research and practice to the benefit of society. The company manages a portfolio of more than 290 journals and over 2,350 books and book series volumes, as well as providing an extensive range of online products and additional customer resources and services. Emerald is both COUNTER 4 and TRANSFER compliant. The organization is a partner of the Committee on Publication Ethics (COPE) and also works with Portico and the LOCKSS initiative for digital archive preservation. Abstract Purpose \u2013 The purpose of the present paper is to develop and validate a scale of romantic brand jealousy and to examine the role played by the brand love-jealousy framework on consumers' active engagement. Design/methodology/approach \u2013 In order to develop and validate the romantic brand jealousy scale the present study has employed Churchill's methodology. The study has used common factor analysis and structural equation modeling using LISREL 8.72. Findings \u2013 This research provides empirical evidence for a three-item romantic brand jealousy scale. The study results indicate that the romantic jealousy scale developed is valid and reliable. It also shows that in contrast to previous literature, wherein authors found that brand love would create customer engagement, the brand love-jealousy framework would act as a better mediator to create customer engagement and also to motivate the customer to purchase the brand. Research limitations/implications \u2013 This research was conducted in a specific country (India). It would be more robust if the scale developed by this study could be examined in the context of other countries. Practical implications \u2013 This study is expected to help managers to formulate a better marketing strategy to increase customer engagement using the proposed brand love-jealousy framework. Originality/value \u2013 This research adds value to the domain of consumer psychology research by proposing that brand jealousy needs to be created along with brand love in customer's mind to augment the level\u2026", "author" : [ { "dropping-particle" : "", "family" : "Sarkar", "given" : "Abhigyan", "non-dropping-particle" : "", "parse-names" : false, "suffix" : "" }, { "dropping-particle" : "", "family" : "Sreejesh", "given" : "S.", "non-dropping-particle" : "", "parse-names" : false, "suffix" : "" } ], "container-title" : "Journal of Product &amp; Brand Management", "id" : "ITEM-1", "issue" : "1", "issued" : { "date-parts" : [ [ "2014" ] ] }, "page" : "24-32", "title" : "Examination of the roles played by brand love and jealousy in shaping customer engagement", "type" : "article-journal", "volume" : "23" }, "uris" : [ "http://www.mendeley.com/documents/?uuid=d01304bc-456f-4e5c-86c8-008cb09c31b2" ] } ], "mendeley" : { "formattedCitation" : "(Sarkar &amp; Sreejesh, 2014)", "manualFormatting" : "(Sarkar and Sreejesh, 2014, pp.25)", "plainTextFormattedCitation" : "(Sarkar &amp; Sreejesh, 2014)", "previouslyFormattedCitation" : "(Sarkar and Sreejesh, 2014)"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(Sarkar and Sreejesh, 2014, pp.25)</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"Romantic jealousy may be defined as a complex of thoughts, feelings, and actions that follow threats to self-esteem and or threats to the existence or quality of the relationship when those threats are generated by the perception of a real or potential romantic attraction between one's partner and a (perhaps imaginary) rival</w:t>
      </w:r>
      <w:r w:rsidRPr="00D07322">
        <w:rPr>
          <w:rFonts w:ascii="Times New Roman" w:hAnsi="Times New Roman" w:cs="Times New Roman"/>
          <w:sz w:val="20"/>
          <w:szCs w:val="20"/>
        </w:rPr>
        <w:fldChar w:fldCharType="begin" w:fldLock="1"/>
      </w:r>
      <w:r w:rsidRPr="00D07322">
        <w:rPr>
          <w:rFonts w:ascii="Times New Roman" w:hAnsi="Times New Roman" w:cs="Times New Roman"/>
          <w:sz w:val="20"/>
          <w:szCs w:val="20"/>
        </w:rPr>
        <w:instrText>ADDIN CSL_CITATION { "citationItems" : [ { "id" : "ITEM-1", "itemData" : { "DOI" : "10.1111/j.1467-6494.1981.tb00733.x", "ISBN" : "1200029550", "ISSN" : "14676494", "PMID" : "4726711", "abstract" : "A definition of romantic jealousy as a complex of feeHngs, thoughts, and behaviors resulting from threats to one s self-esteem and/or relationship is developed. A variety of potential correlates of romantic jealousy consistent with this definition were identified. The predictive power of these corre- lates was assessed via regression analyses of 150 romantically involved couples' responses to scales measuring these correlates. The results sug- gest that for hoth sexes jealousy is positively related to exclusivity and feelings of inadequacy as a partner. For males, jealousy was also positively related to sex role traditionalism and the degree of dependence of self- esteem upon partners' evaluations, and negatively related to chronic es- teem. For females, jealousy was positively related to dependence on the relationship. Effects of dating stage and sex on the correlates are also pre- sented. The findings are discussed from the standpoint of primary appraisal perception of threat (Lazarus, Averill, &amp; Opton, 1970).", "author" : [ { "dropping-particle" : "", "family" : "White", "given" : "Gregory L.", "non-dropping-particle" : "", "parse-names" : false, "suffix" : "" } ], "container-title" : "Journal of Personality", "id" : "ITEM-1", "issue" : "2", "issued" : { "date-parts" : [ [ "1981" ] ] }, "page" : "129-145", "title" : "Some correlates of romantic jealousy", "type" : "article-journal", "volume" : "49" }, "uris" : [ "http://www.mendeley.com/documents/?uuid=9800c075-d1bd-46bc-8915-7377356848c2" ] } ], "mendeley" : { "formattedCitation" : "(White, 1981)", "manualFormatting" : "(White, 1981,pp.296)", "plainTextFormattedCitation" : "(White, 1981)", "previouslyFormattedCitation" : "(White, 1981)"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(White, 1981,pp.296)</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The jealousy may result in anger, guilt and hurt</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"author" : [ { "dropping-particle" : "", "family" : "Gergen", "given" : "Kenneth J", "non-dropping-particle" : "", "parse-names" : false, "suffix" : "" }, { "dropping-particle" : "", "family" : "Gergen", "given" : "Mary M", "non-dropping-particle" : "", "parse-names" : false, "suffix" : "" } ], "id" : "ITEM-1", "issued" : { "date-parts" : [ [ "1988" ] ] }, "page" : "17-56", "title" : "Kenneth Gergen", "type" : "article-journal", "volume" : "21" }, "uris" : [ "http://www.mendeley.com/documents/?uuid=22b79ae8-e31b-4725-9349-ce01639e08ba" ] } ], "mendeley" : { "formattedCitation" : "(Gergen &amp; Gergen, 1988)", "plainTextFormattedCitation" : "(Gergen &amp; Gergen, 1988)", "previouslyFormattedCitation" : "(Gergen and Gergen, 1988)"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004C5D18" w:rsidRPr="004C5D18">
        <w:rPr>
          <w:rFonts w:ascii="Times New Roman" w:hAnsi="Times New Roman" w:cs="Times New Roman"/>
          <w:noProof/>
          <w:sz w:val="20"/>
          <w:szCs w:val="20"/>
        </w:rPr>
        <w:t>(Gergen &amp; Gergen, 1988)</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It may vary from an individual to individual and various situations</w:t>
      </w:r>
      <w:r w:rsidRPr="00D07322">
        <w:rPr>
          <w:rFonts w:ascii="Times New Roman" w:hAnsi="Times New Roman" w:cs="Times New Roman"/>
          <w:sz w:val="20"/>
          <w:szCs w:val="20"/>
        </w:rPr>
        <w:fldChar w:fldCharType="begin" w:fldLock="1"/>
      </w:r>
      <w:r w:rsidRPr="00D07322">
        <w:rPr>
          <w:rFonts w:ascii="Times New Roman" w:hAnsi="Times New Roman" w:cs="Times New Roman"/>
          <w:sz w:val="20"/>
          <w:szCs w:val="20"/>
        </w:rPr>
        <w:instrText>ADDIN CSL_CITATION { "citationItems" : [ { "id" : "ITEM-1", "itemData" : { "DOI" : "10.1111/j.1467-6494.1981.tb00733.x", "ISBN" : "1200029550", "ISSN" : "14676494", "PMID" : "4726711", "abstract" : "A definition of romantic jealousy as a complex of feeHngs, thoughts, and behaviors resulting from threats to one s self-esteem and/or relationship is developed. A variety of potential correlates of romantic jealousy consistent with this definition were identified. The predictive power of these corre- lates was assessed via regression analyses of 150 romantically involved couples' responses to scales measuring these correlates. The results sug- gest that for hoth sexes jealousy is positively related to exclusivity and feelings of inadequacy as a partner. For males, jealousy was also positively related to sex role traditionalism and the degree of dependence of self- esteem upon partners' evaluations, and negatively related to chronic es- teem. For females, jealousy was positively related to dependence on the relationship. Effects of dating stage and sex on the correlates are also pre- sented. The findings are discussed from the standpoint of primary appraisal perception of threat (Lazarus, Averill, &amp; Opton, 1970).", "author" : [ { "dropping-particle" : "", "family" : "White", "given" : "Gregory L.", "non-dropping-particle" : "", "parse-names" : false, "suffix" : "" } ], "container-title" : "Journal of Personality", "id" : "ITEM-1", "issue" : "2", "issued" : { "date-parts" : [ [ "1981" ] ] }, "page" : "129-145", "title" : "Some correlates of romantic jealousy", "type" : "article-journal", "volume" : "49" }, "uris" : [ "http://www.mendeley.com/documents/?uuid=9800c075-d1bd-46bc-8915-7377356848c2" ] } ], "mendeley" : { "formattedCitation" : "(White, 1981)", "plainTextFormattedCitation" : "(White, 1981)", "previouslyFormattedCitation" : "(White, 1981)"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(White, 1981)</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Previous studies have analyzed the negative outcomes associated with the concept, except a few which analyzed the positive relations such as purchase intentions, active engagement with the brand</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"10.1108/JPBM-05-2013-0315", "ISBN" : "0620130326", "ISSN" : "1061-0421", "PMID" : "11505345", "abstract" : "Access to this document was granted through an Emerald subscription provided by emerald-srm:226873 [] For Authors If you would like to write for this, or any other Emerald publication, then please use our Emerald for Authors service information about how to choose which publication to write for and submission guidelines are available for all. Please visit www.emeraldinsight.com/authors for more information. About Emerald www.emeraldinsight.com Emerald is a global publisher linking research and practice to the benefit of society. The company manages a portfolio of more than 290 journals and over 2,350 books and book series volumes, as well as providing an extensive range of online products and additional customer resources and services. Emerald is both COUNTER 4 and TRANSFER compliant. The organization is a partner of the Committee on Publication Ethics (COPE) and also works with Portico and the LOCKSS initiative for digital archive preservation. Abstract Purpose \u2013 The purpose of the present paper is to develop and validate a scale of romantic brand jealousy and to examine the role played by the brand love-jealousy framework on consumers' active engagement. Design/methodology/approach \u2013 In order to develop and validate the romantic brand jealousy scale the present study has employed Churchill's methodology. The study has used common factor analysis and structural equation modeling using LISREL 8.72. Findings \u2013 This research provides empirical evidence for a three-item romantic brand jealousy scale. The study results indicate that the romantic jealousy scale developed is valid and reliable. It also shows that in contrast to previous literature, wherein authors found that brand love would create customer engagement, the brand love-jealousy framework would act as a better mediator to create customer engagement and also to motivate the customer to purchase the brand. Research limitations/implications \u2013 This research was conducted in a specific country (India). It would be more robust if the scale developed by this study could be examined in the context of other countries. Practical implications \u2013 This study is expected to help managers to formulate a better marketing strategy to increase customer engagement using the proposed brand love-jealousy framework. Originality/value \u2013 This research adds value to the domain of consumer psychology research by proposing that brand jealousy needs to be created along with brand love in customer's mind to augment the level\u2026", "author" : [ { "dropping-particle" : "", "family" : "Sarkar", "given" : "Abhigyan", "non-dropping-particle" : "", "parse-names" : false, "suffix" : "" }, { "dropping-particle" : "", "family" : "Sreejesh", "given" : "S.", "non-dropping-particle" : "", "parse-names" : false, "suffix" : "" } ], "container-title" : "Journal of Product &amp; Brand Management", "id" : "ITEM-1", "issue" : "1", "issued" : { "date-parts" : [ [ "2014" ] ] }, "page" : "24-32", "title" : "Examination of the roles played by brand love and jealousy in shaping customer engagement", "type" : "article-journal", "volume" : "23" }, "uris" : [ "http://www.mendeley.com/documents/?uuid=d01304bc-456f-4e5c-86c8-008cb09c31b2" ] } ], "mendeley" : { "formattedCitation" : "(Sarkar &amp; Sreejesh, 2014)", "plainTextFormattedCitation" : "(Sarkar &amp; Sreejesh, 2014)", "previouslyFormattedCitation" : "(Sarkar and Sreejesh, 2014)"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004C5D18" w:rsidRPr="004C5D18">
        <w:rPr>
          <w:rFonts w:ascii="Times New Roman" w:hAnsi="Times New Roman" w:cs="Times New Roman"/>
          <w:noProof/>
          <w:sz w:val="20"/>
          <w:szCs w:val="20"/>
        </w:rPr>
        <w:t>(Sarkar &amp; Sreejesh, 2014)</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xml:space="preserve">. The existence of anger, jealousy in closed </w:t>
      </w:r>
      <w:r w:rsidRPr="00D07322">
        <w:rPr>
          <w:rFonts w:ascii="Times New Roman" w:hAnsi="Times New Roman" w:cs="Times New Roman"/>
          <w:sz w:val="20"/>
          <w:szCs w:val="20"/>
        </w:rPr>
        <w:lastRenderedPageBreak/>
        <w:t>community groups</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"10.1080/0267257X.2015.1117518", "ISSN" : "14721376", "abstract" : "ABSTRACTConsumers act and interact via social media networks and online brand communities, collectively generating brand culture. In this context, organisations have the opportunity to develop a cultural following. The respective task for brand managers and marketers is to understand how consumers collectively generate online brand culture? Using active and overt netnography and investigating the specific context of the Behance Network, the findings presented here demonstrate that online brand community members collectively generate brand culture in variant ways: through construction of self, emotional relationships, storytelling and ritualistic practices. Pragmatically, this work demonstrates that online brand community members are curators of online brand culture and netnography offers a window through which to identify what actions and interactions need to be facilitated and fostered.", "author" : [ { "dropping-particle" : "", "family" : "Schembri", "given" : "Sharon", "non-dropping-particle" : "", "parse-names" : false, "suffix" : "" }, { "dropping-particle" : "", "family" : "Latimer", "given" : "Lorien", "non-dropping-particle" : "", "parse-names" : false, "suffix" : "" } ], "container-title" : "Journal of Marketing Management", "id" : "ITEM-1", "issued" : { "date-parts" : [ [ "2016" ] ] }, "title" : "Online brand communities: constructing and co-constructing brand culture", "type" : "article-journal" }, "uris" : [ "http://www.mendeley.com/documents/?uuid=d9871283-21d7-3682-973d-44df2af2db22" ] } ], "mendeley" : { "formattedCitation" : "(Schembri &amp; Latimer, 2016)", "manualFormatting" : "(see Schembri and Latimer, 2016)", "plainTextFormattedCitation" : "(Schembri &amp; Latimer, 2016)", "previouslyFormattedCitation" : "(Schembri and Latimer, 2016)" }, "properties" : { "noteIndex" : 1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(see Schembri and Latimer, 2016)</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xml:space="preserve"> may provide useful insights for the managers for forming such avenues. The study associates prominence and jealousy together as significant predictors of positive outcomes such as Brand Evangelism. So similar outcomes  will help in advancing literature on "Brand Jealousy".</w:t>
      </w:r>
    </w:p>
    <w:p w:rsidR="00860965" w:rsidRPr="00D07322" w:rsidRDefault="00860965" w:rsidP="00666441">
      <w:pPr>
        <w:spacing w:line="240" w:lineRule="auto"/>
        <w:jc w:val="both"/>
        <w:rPr>
          <w:rFonts w:ascii="Times New Roman" w:hAnsi="Times New Roman" w:cs="Times New Roman"/>
          <w:sz w:val="20"/>
          <w:szCs w:val="20"/>
        </w:rPr>
      </w:pPr>
      <w:r w:rsidRPr="00D07322">
        <w:rPr>
          <w:rFonts w:ascii="Times New Roman" w:hAnsi="Times New Roman" w:cs="Times New Roman"/>
          <w:sz w:val="20"/>
          <w:szCs w:val="20"/>
        </w:rPr>
        <w:t>The present study examines and extends the already documented relationship between brand jealousy, brand love and active engagement</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"10.1108/JPBM-05-2013-0315", "ISBN" : "0620130326", "ISSN" : "1061-0421", "PMID" : "11505345", "abstract" : "Access to this document was granted through an Emerald subscription provided by emerald-srm:226873 [] For Authors If you would like to write for this, or any other Emerald publication, then please use our Emerald for Authors service information about how to choose which publication to write for and submission guidelines are available for all. Please visit www.emeraldinsight.com/authors for more information. About Emerald www.emeraldinsight.com Emerald is a global publisher linking research and practice to the benefit of society. The company manages a portfolio of more than 290 journals and over 2,350 books and book series volumes, as well as providing an extensive range of online products and additional customer resources and services. Emerald is both COUNTER 4 and TRANSFER compliant. The organization is a partner of the Committee on Publication Ethics (COPE) and also works with Portico and the LOCKSS initiative for digital archive preservation. Abstract Purpose \u2013 The purpose of the present paper is to develop and validate a scale of romantic brand jealousy and to examine the role played by the brand love-jealousy framework on consumers' active engagement. Design/methodology/approach \u2013 In order to develop and validate the romantic brand jealousy scale the present study has employed Churchill's methodology. The study has used common factor analysis and structural equation modeling using LISREL 8.72. Findings \u2013 This research provides empirical evidence for a three-item romantic brand jealousy scale. The study results indicate that the romantic jealousy scale developed is valid and reliable. It also shows that in contrast to previous literature, wherein authors found that brand love would create customer engagement, the brand love-jealousy framework would act as a better mediator to create customer engagement and also to motivate the customer to purchase the brand. Research limitations/implications \u2013 This research was conducted in a specific country (India). It would be more robust if the scale developed by this study could be examined in the context of other countries. Practical implications \u2013 This study is expected to help managers to formulate a better marketing strategy to increase customer engagement using the proposed brand love-jealousy framework. Originality/value \u2013 This research adds value to the domain of consumer psychology research by proposing that brand jealousy needs to be created along with brand love in customer's mind to augment the level\u2026", "author" : [ { "dropping-particle" : "", "family" : "Sarkar", "given" : "Abhigyan", "non-dropping-particle" : "", "parse-names" : false, "suffix" : "" }, { "dropping-particle" : "", "family" : "Sreejesh", "given" : "S.", "non-dropping-particle" : "", "parse-names" : false, "suffix" : "" } ], "container-title" : "Journal of Product &amp; Brand Management", "id" : "ITEM-1", "issue" : "1", "issued" : { "date-parts" : [ [ "2014" ] ] }, "page" : "24-32", "title" : "Examination of the roles played by brand love and jealousy in shaping customer engagement", "type" : "article-journal", "volume" : "23" }, "uris" : [ "http://www.mendeley.com/documents/?uuid=d01304bc-456f-4e5c-86c8-008cb09c31b2" ] } ], "mendeley" : { "formattedCitation" : "(Sarkar &amp; Sreejesh, 2014)", "manualFormatting" : "(see Sarkar and Sreejesh, 2014)", "plainTextFormattedCitation" : "(Sarkar &amp; Sreejesh, 2014)", "previouslyFormattedCitation" : "(Sarkar and Sreejesh, 2014)" }, "properties" : { "noteIndex" : 2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(see Sarkar and Sreejesh, 2014)</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However, the recent studies attempted to identify the importance of Brand Community Engagement by developing a scale of the same</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"10.1108/JPBM-06-2014-0635", "ISBN" : "0620130326", "ISSN" : "1061-0421", "abstract" : "Purpose -- This paper aims to delineate the meaning, conceptual boundaries and dimensions of consumer engagement within the context of online brand communities both in term of the engagement with the brand and the other members of the online brand communities. It also explores the relationships of consumer engagement with other concepts, suggesting antecedents of engagement. Design/methodology/approach -- Data are collected through semi-structured interviews with 21 international online brand community members, covering a variety of brand categories and social media platforms. Findings -- This paper suggests that individuals are engaging in online communities in social network platforms both with other individuals and with brands. The study also identifies three key engagement dimensions (cognition, affect and behaviours). Their meaning and sub-dimensions are investigated. The paper further suggests key drivers, one outcome and objects of consumer engagement in online brand communities. These findings are integrated in a conceptual framework. Research limitations/implications -- Further research should aim at comparing consumer engagement on different social media and across brand categories, as this study takes a holistic approach and does not focus on any particular category of brands or social media. Consumers' views should also be evaluated against and compared with marketing managers' understanding of consumer engagement. Originality/value -- This paper contributes to the fast-growing and fragmented consumer engagement literature by refining the understanding of its dimensions and situating it in a network of conceptual relationships. It focusses on online brand communities in rich social media contexts to tap into the core social and interactive characteristics of engagement. [ABSTRACT FROM AUTHOR]", "author" : [ { "dropping-particle" : "", "family" : "Dessart", "given" : "Laurence", "non-dropping-particle" : "", "parse-names" : false, "suffix" : "" }, { "dropping-particle" : "", "family" : "Veloutsou", "given" : "Cleopatra", "non-dropping-particle" : "", "parse-names" : false, "suffix" : "" }, { "dropping-particle" : "", "family" : "Morgan-Thomas", "given" : "Anna", "non-dropping-particle" : "", "parse-names" : false, "suffix" : "" } ], "container-title" : "Journal of Product &amp; Brand Management", "id" : "ITEM-1", "issue" : "1", "issued" : { "date-parts" : [ [ "2015" ] ] }, "page" : "28-42", "title" : "Consumer engagement in online brand communities: a social media perspective", "type" : "article-journal", "volume" : "24" }, "uris" : [ "http://www.mendeley.com/documents/?uuid=a086f29b-598c-4824-96e2-9f24047d346f" ] }, { "id" : "ITEM-2", "itemData" : { "DOI" : "10.1016/j.jbusres.2014.09.035", "ISBN" : "0148-2963", "ISSN" : "01482963", "abstract" : "In a quest for connecting with customers, the world's largest brands have gone online to develop communities to interact with consumers. Despite widespread adoption less is known about what motivates consumers to continually interact in these communities. Across six studies, we develop and test a typology of online brand community engagement (i.e., the compelling intrinsic motivations to continue interacting with an online brand community). We identify 11 independent motivations and test the scale's predictive power for participation in an online brand community. This study provides a much needed refinement to the disparate conceptualizations and operationalizations of engagement in the literature. As a result, academic researchers can now rely on a diverse set of motivational measures that best fit the context of their research, adding to the versatility of future research studies. The results provide managers with new insight in the motivations for and impact of interacting in online brand communities.", "author" : [ { "dropping-particle" : "", "family" : "Baldus", "given" : "Brian J.", "non-dropping-particle" : "", "parse-names" : false, "suffix" : "" }, { "dropping-particle" : "", "family" : "Voorhees", "given" : "Clay", "non-dropping-particle" : "", "parse-names" : false, "suffix" : "" }, { "dropping-particle" : "", "family" : "Calantone", "given" : "Roger", "non-dropping-particle" : "", "parse-names" : false, "suffix" : "" } ], "container-title" : "Journal of Business Research", "id" : "ITEM-2", "issue" : "5", "issued" : { "date-parts" : [ [ "2015" ] ] }, "page" : "978-985", "publisher" : "Elsevier Inc.", "title" : "Online brand community engagement: Scale development and validation", "type" : "article-journal", "volume" : "68" }, "uris" : [ "http://www.mendeley.com/documents/?uuid=76c623c0-5661-41fb-ae1d-4b19757cc510" ] } ], "mendeley" : { "formattedCitation" : "(Baldus et al., 2015; Dessart, Veloutsou, &amp; Morgan-Thomas, 2015)", "plainTextFormattedCitation" : "(Baldus et al., 2015; Dessart, Veloutsou, &amp; Morgan-Thomas, 2015)", "previouslyFormattedCitation" : "(Baldus, Voorhees and Calantone, 2015; Dessart, Veloutsou and Morgan-Thomas, 2015)" }, "properties" : { "noteIndex" : 2 }, "schema" : "https://github.com/citation-style-language/schema/raw/master/csl-citation.json" }</w:instrText>
      </w:r>
      <w:r w:rsidRPr="00D07322">
        <w:rPr>
          <w:rFonts w:ascii="Times New Roman" w:hAnsi="Times New Roman" w:cs="Times New Roman"/>
          <w:sz w:val="20"/>
          <w:szCs w:val="20"/>
        </w:rPr>
        <w:fldChar w:fldCharType="separate"/>
      </w:r>
      <w:r w:rsidR="004C5D18" w:rsidRPr="004C5D18">
        <w:rPr>
          <w:rFonts w:ascii="Times New Roman" w:hAnsi="Times New Roman" w:cs="Times New Roman"/>
          <w:noProof/>
          <w:sz w:val="20"/>
          <w:szCs w:val="20"/>
        </w:rPr>
        <w:t>(Baldus et al., 2015; Dessart, Veloutsou, &amp; Morgan-Thomas, 2015)</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but unfortunately both the studies could not clearly identify the role of "Brand Jealousy" as a possible alternative for consumer participation of individual in these community. Community engagement is “the consumer's intrinsic motivation to interact and cooperate with community members</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"10.1509/jmkg.69.3.19.66363", "ISBN" : "00222429", "ISSN" : "0022-2429", "PMID" : "17534036", "abstract" : "The authors develop and estimate a conceptual model of how different aspects of customers' relationships with the brand community influence their intentions and behaviors. The authors describe how identification with the brand community leads to positive consequences, such as greater community engagement, and negative consequences, such as normative community pressure and (ultimately) reactance. They examine the moderating effects of customers' brand knowledge and the brand community's size and test their hypotheses by estimating a structural equation model with survey data from a sample of European car club members.", "author" : [ { "dropping-particle" : "", "family" : "Algesheimer", "given" : "Ren\u00e9", "non-dropping-particle" : "", "parse-names" : false, "suffix" : "" }, { "dropping-particle" : "", "family" : "Dholakia", "given" : "Utpal M.", "non-dropping-particle" : "", "parse-names" : false, "suffix" : "" }, { "dropping-particle" : "", "family" : "Herrmann", "given" : "Andreas", "non-dropping-particle" : "", "parse-names" : false, "suffix" : "" } ], "container-title" : "Journal of Marketing", "id" : "ITEM-1", "issued" : { "date-parts" : [ [ "2005" ] ] }, "title" : "The Social Influence of Brand Community: Evidence from European Car Clubs", "type" : "article-journal" }, "uris" : [ "http://www.mendeley.com/documents/?uuid=5b4b9d2b-b753-37de-806d-84b64af5b5ec" ] } ], "mendeley" : { "formattedCitation" : "(Algesheimer, Dholakia, &amp; Herrmann, 2005)", "manualFormatting" : "(Algesheimer, Dholakia and Herrmann, 2005, pp.21)", "plainTextFormattedCitation" : "(Algesheimer, Dholakia, &amp; Herrmann, 2005)", "previouslyFormattedCitation" : "(Algesheimer, Dholakia and Herrmann, 2005)" }, "properties" : { "noteIndex" : 2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(Algesheimer, Dholakia and Herrmann, 2005, pp.21)</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Brand Jealousy may trigger an individual's active engagement with the brands and the communities they are associated with. Many individuals in the community form the most devoted consumers and are extremely attached to their favored brands. However, not all the community participants possess those brands with them. With an urge to convert themselves into active purchasers of the brand, certain individual engage themselves in community activities. When individual observes that the brand he/she loves is purchased by someone else, which stimulate jealousy in the individual for not having the product/brand with them</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"10.1108/JPBM-05-2013-0315", "ISBN" : "0620130326", "ISSN" : "1061-0421", "PMID" : "11505345", "abstract" : "Access to this document was granted through an Emerald subscription provided by emerald-srm:226873 [] For Authors If you would like to write for this, or any other Emerald publication, then please use our Emerald for Authors service information about how to choose which publication to write for and submission guidelines are available for all. Please visit www.emeraldinsight.com/authors for more information. About Emerald www.emeraldinsight.com Emerald is a global publisher linking research and practice to the benefit of society. The company manages a portfolio of more than 290 journals and over 2,350 books and book series volumes, as well as providing an extensive range of online products and additional customer resources and services. Emerald is both COUNTER 4 and TRANSFER compliant. The organization is a partner of the Committee on Publication Ethics (COPE) and also works with Portico and the LOCKSS initiative for digital archive preservation. Abstract Purpose \u2013 The purpose of the present paper is to develop and validate a scale of romantic brand jealousy and to examine the role played by the brand love-jealousy framework on consumers' active engagement. Design/methodology/approach \u2013 In order to develop and validate the romantic brand jealousy scale the present study has employed Churchill's methodology. The study has used common factor analysis and structural equation modeling using LISREL 8.72. Findings \u2013 This research provides empirical evidence for a three-item romantic brand jealousy scale. The study results indicate that the romantic jealousy scale developed is valid and reliable. It also shows that in contrast to previous literature, wherein authors found that brand love would create customer engagement, the brand love-jealousy framework would act as a better mediator to create customer engagement and also to motivate the customer to purchase the brand. Research limitations/implications \u2013 This research was conducted in a specific country (India). It would be more robust if the scale developed by this study could be examined in the context of other countries. Practical implications \u2013 This study is expected to help managers to formulate a better marketing strategy to increase customer engagement using the proposed brand love-jealousy framework. Originality/value \u2013 This research adds value to the domain of consumer psychology research by proposing that brand jealousy needs to be created along with brand love in customer's mind to augment the level\u2026", "author" : [ { "dropping-particle" : "", "family" : "Sarkar", "given" : "Abhigyan", "non-dropping-particle" : "", "parse-names" : false, "suffix" : "" }, { "dropping-particle" : "", "family" : "Sreejesh", "given" : "S.", "non-dropping-particle" : "", "parse-names" : false, "suffix" : "" } ], "container-title" : "Journal of Product &amp; Brand Management", "id" : "ITEM-1", "issue" : "1", "issued" : { "date-parts" : [ [ "2014" ] ] }, "page" : "24-32", "title" : "Examination of the roles played by brand love and jealousy in shaping customer engagement", "type" : "article-journal", "volume" : "23" }, "uris" : [ "http://www.mendeley.com/documents/?uuid=d01304bc-456f-4e5c-86c8-008cb09c31b2" ] } ], "mendeley" : { "formattedCitation" : "(Sarkar &amp; Sreejesh, 2014)", "manualFormatting" : "(see Sarkar and Sreejesh, 2014)", "plainTextFormattedCitation" : "(Sarkar &amp; Sreejesh, 2014)", "previouslyFormattedCitation" : "(Sarkar and Sreejesh, 2014)" }, "properties" : { "noteIndex" : 2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(see Sarkar and Sreejesh, 2014)</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For example, if someone being a travel enthusiast is a part of travel community and observe someone sharing their experience of visiting the place which he/she was dreaming to visit, trigger jealousy in that individual. Similar may be the case with other brands. However, the individual also continue to remain as a part of the community as it provide them with the key information, thus eliminates the risk and assist them in better decision making(in case of Travel community, it can lead to be better choice of destination). Repeated exposure to the desired information enhances the engagement with these groups and likely to enhance purchase intention for these products. This is consistent with the existing literature which suggests that repeated exposure to the brand related communication increases the value of that brand over time.</w:t>
      </w:r>
    </w:p>
    <w:p w:rsidR="00860965" w:rsidRPr="00D07322" w:rsidRDefault="00860965" w:rsidP="00666441">
      <w:pPr>
        <w:spacing w:line="240" w:lineRule="auto"/>
        <w:jc w:val="both"/>
        <w:rPr>
          <w:rFonts w:ascii="Times New Roman" w:hAnsi="Times New Roman" w:cs="Times New Roman"/>
          <w:sz w:val="20"/>
          <w:szCs w:val="20"/>
        </w:rPr>
      </w:pPr>
      <w:r w:rsidRPr="00D07322">
        <w:rPr>
          <w:rFonts w:ascii="Times New Roman" w:hAnsi="Times New Roman" w:cs="Times New Roman"/>
          <w:sz w:val="20"/>
          <w:szCs w:val="20"/>
        </w:rPr>
        <w:t>Jealousy thus, induces them to be a part of community group to provoke active engagement and trigger purchase intentions for that product. The repeated exposure to the favored brands in the community discussions reminds the individuals for not having the brand and enhances active engagement with the product followed by intentions to purchase them. As, community members and brand lovers demonstrate extreme loyalty for the preferred brands</w:t>
      </w:r>
      <w:r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"10.1509/jmkg.66.1.38.18451", "ISBN" : "00222429", "ISSN" : "0022-2429", "PMID" : "11921751", "abstract" : "A brand community from a customer-experiential perspective is a fabric of relationships in which the customer is situated. Crucial relationships include those between the customer and the brand, between the customer and the firm, between the customer and the product in use, and among fellow customers. The authors delve ethnographi-cally into a brand community and test key findings through quantitative methods. Conceptually, the study reveals insights that differ from prior research in four important ways: First, it expands the definition of a brand community to entities and relationships neglected by previous research. Second, it treats vital characteristics of brand com-munities, such as geotemporal concentrations and the richness of social context, as dynamic rather than static phe-nomena. Third, it demonstrates that marketers can strengthen brand communities by facilitating shared customer experiences in ways that alter those dynamic characteristics. Fourth, it yields a new and richer conceptualization of customer loyalty as integration in a brand community.", "author" : [ { "dropping-particle" : "", "family" : "McAlexander", "given" : "James H.", "non-dropping-particle" : "", "parse-names" : false, "suffix" : "" }, { "dropping-particle" : "", "family" : "Schouten", "given" : "John W.", "non-dropping-particle" : "", "parse-names" : false, "suffix" : "" }, { "dropping-particle" : "", "family" : "Koenig", "given" : "Harold F.", "non-dropping-particle" : "", "parse-names" : false, "suffix" : "" } ], "container-title" : "Journal of Marketing", "id" : "ITEM-1", "issued" : { "date-parts" : [ [ "2002" ] ] }, "title" : "Building Brand Community", "type" : "article-journal" }, "uris" : [ "http://www.mendeley.com/documents/?uuid=192b4a6a-07f4-30c8-9d73-4ae4e734437d" ] }, { "id" : "ITEM-2", "itemData" : { "DOI" : "10.1509/jm.09.0339", "ISBN" : "00222429", "ISSN" : "0022-2429", "PMID" : "71960581", "abstract" : "Using a grounded theory approach, the authors investigate the nature and consequences of brand love. Arguing that research on brand love needs to be built on an understanding of how consumers actually experience this phenomenon, they conduct two qualitative studies to uncover the different elements (\u201cfeatures\u201d) of the consumer prototype of brand love. Then, they use structural equations modeling on survey data to explore how these elements can be modeled as both first-order and higher-order structural models. A higher-order model yields seven core elements: self\u2013brand integration, passion-driven behaviors, positive emotional connection, long-term relationship, positive overall attitude valence, attitude certainty and confidence (strength), and anticipated separation distress. In addition to these seven core elements of brand love itself, the prototype includes quality beliefs as an antecedent of brand love and brand loyalty, word of mouth, and resistance to negative information as outcomes. Both the first- order and higher-order brand love models predict loyalty, word of mouth, and resistance better, and provide a greater understanding, than an overall summary measure of brand love. The authors conclude by presenting theoretical and managerial implications.", "author" : [ { "dropping-particle" : "", "family" : "Batra", "given" : "Rajeev", "non-dropping-particle" : "", "parse-names" : false, "suffix" : "" }, { "dropping-particle" : "", "family" : "Ahuvia", "given" : "Aaron", "non-dropping-particle" : "", "parse-names" : false, "suffix" : "" }, { "dropping-particle" : "", "family" : "Bagozzi", "given" : "Richard P", "non-dropping-particle" : "", "parse-names" : false, "suffix" : "" } ], "container-title" : "Journal of Marketing", "id" : "ITEM-2", "issue" : "2", "issued" : { "date-parts" : [ [ "2012" ] ] }, "page" : "1-16", "title" : "Brand Love", "type" : "article-journal", "volume" : "76" }, "uris" : [ "http://www.mendeley.com/documents/?uuid=0961f361-d72e-4687-b486-358133f395a5" ] } ], "mendeley" : { "formattedCitation" : "(Batra et al., 2012; McAlexander, Schouten, &amp; Koenig, 2002)", "manualFormatting" : "(see McAlexander, Schouten and Koenig, 2002; Batra, Ahuvia and Bagozzi, 2012)", "plainTextFormattedCitation" : "(Batra et al., 2012; McAlexander, Schouten, &amp; Koenig, 2002)", "previouslyFormattedCitation" : "(McAlexander, Schouten and Koenig, 2002; Batra, Ahuvia and Bagozzi, 2012)" }, "properties" : { "noteIndex" : 2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(see McAlexander, Schouten and Koenig, 2002; Batra, Ahuvia and Bagozzi, 2012)</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xml:space="preserve">, they are likely to engage themselves in these community groups. </w:t>
      </w:r>
    </w:p>
    <w:p w:rsidR="00860965" w:rsidRPr="00D07322" w:rsidRDefault="00860965" w:rsidP="00666441">
      <w:pPr>
        <w:spacing w:line="240" w:lineRule="auto"/>
        <w:jc w:val="both"/>
        <w:rPr>
          <w:rFonts w:ascii="Times New Roman" w:hAnsi="Times New Roman" w:cs="Times New Roman"/>
          <w:color w:val="000000" w:themeColor="text1"/>
          <w:sz w:val="20"/>
          <w:szCs w:val="20"/>
        </w:rPr>
      </w:pPr>
      <w:r w:rsidRPr="00D07322">
        <w:rPr>
          <w:rFonts w:ascii="Times New Roman" w:hAnsi="Times New Roman" w:cs="Times New Roman"/>
          <w:sz w:val="20"/>
          <w:szCs w:val="20"/>
        </w:rPr>
        <w:t>Previous studies also suggests that if someone is more involved in the relationship is likely to be more jealous</w:t>
      </w:r>
      <w:r w:rsidRPr="00D07322">
        <w:rPr>
          <w:rFonts w:ascii="Times New Roman" w:hAnsi="Times New Roman" w:cs="Times New Roman"/>
          <w:sz w:val="20"/>
          <w:szCs w:val="20"/>
        </w:rPr>
        <w:fldChar w:fldCharType="begin" w:fldLock="1"/>
      </w:r>
      <w:r w:rsidRPr="00D07322">
        <w:rPr>
          <w:rFonts w:ascii="Times New Roman" w:hAnsi="Times New Roman" w:cs="Times New Roman"/>
          <w:sz w:val="20"/>
          <w:szCs w:val="20"/>
        </w:rPr>
        <w:instrText>ADDIN CSL_CITATION { "citationItems" : [ { "id" : "ITEM-1", "itemData" : { "DOI" : "10.1111/j.1467-6494.1981.tb00733.x", "ISBN" : "1200029550", "ISSN" : "14676494", "PMID" : "4726711", "abstract" : "A definition of romantic jealousy as a complex of feeHngs, thoughts, and behaviors resulting from threats to one s self-esteem and/or relationship is developed. A variety of potential correlates of romantic jealousy consistent with this definition were identified. The predictive power of these corre- lates was assessed via regression analyses of 150 romantically involved couples' responses to scales measuring these correlates. The results sug- gest that for hoth sexes jealousy is positively related to exclusivity and feelings of inadequacy as a partner. For males, jealousy was also positively related to sex role traditionalism and the degree of dependence of self- esteem upon partners' evaluations, and negatively related to chronic es- teem. For females, jealousy was positively related to dependence on the relationship. Effects of dating stage and sex on the correlates are also pre- sented. The findings are discussed from the standpoint of primary appraisal perception of threat (Lazarus, Averill, &amp; Opton, 1970).", "author" : [ { "dropping-particle" : "", "family" : "White", "given" : "Gregory L.", "non-dropping-particle" : "", "parse-names" : false, "suffix" : "" } ], "container-title" : "Journal of Personality", "id" : "ITEM-1", "issue" : "2", "issued" : { "date-parts" : [ [ "1981" ] ] }, "page" : "129-145", "title" : "Some correlates of romantic jealousy", "type" : "article-journal", "volume" : "49" }, "uris" : [ "http://www.mendeley.com/documents/?uuid=9800c075-d1bd-46bc-8915-7377356848c2" ] } ], "mendeley" : { "formattedCitation" : "(White, 1981)", "plainTextFormattedCitation" : "(White, 1981)", "previouslyFormattedCitation" : "(White, 1981)" }, "properties" : { "noteIndex" : 2 }, "schema" : "https://github.com/citation-style-language/schema/raw/master/csl-citation.json" }</w:instrText>
      </w:r>
      <w:r w:rsidRPr="00D07322">
        <w:rPr>
          <w:rFonts w:ascii="Times New Roman" w:hAnsi="Times New Roman" w:cs="Times New Roman"/>
          <w:sz w:val="20"/>
          <w:szCs w:val="20"/>
        </w:rPr>
        <w:fldChar w:fldCharType="separate"/>
      </w:r>
      <w:r w:rsidRPr="00D07322">
        <w:rPr>
          <w:rFonts w:ascii="Times New Roman" w:hAnsi="Times New Roman" w:cs="Times New Roman"/>
          <w:noProof/>
          <w:sz w:val="20"/>
          <w:szCs w:val="20"/>
        </w:rPr>
        <w:t>(White, 1981)</w:t>
      </w:r>
      <w:r w:rsidRPr="00D07322">
        <w:rPr>
          <w:rFonts w:ascii="Times New Roman" w:hAnsi="Times New Roman" w:cs="Times New Roman"/>
          <w:sz w:val="20"/>
          <w:szCs w:val="20"/>
        </w:rPr>
        <w:fldChar w:fldCharType="end"/>
      </w:r>
      <w:r w:rsidRPr="00D07322">
        <w:rPr>
          <w:rFonts w:ascii="Times New Roman" w:hAnsi="Times New Roman" w:cs="Times New Roman"/>
          <w:sz w:val="20"/>
          <w:szCs w:val="20"/>
        </w:rPr>
        <w:t xml:space="preserve">.  </w:t>
      </w:r>
      <w:r w:rsidRPr="00D07322">
        <w:rPr>
          <w:rFonts w:ascii="Times New Roman" w:hAnsi="Times New Roman" w:cs="Times New Roman"/>
          <w:color w:val="000000" w:themeColor="text1"/>
          <w:sz w:val="20"/>
          <w:szCs w:val="20"/>
        </w:rPr>
        <w:t>To consider the efforts an individual invests in a relationship and to avoid the potential threats of terminating the relationship coping behaviors(such as association with BC) can reduce such threats</w:t>
      </w:r>
      <w:r w:rsidRPr="00D07322">
        <w:rPr>
          <w:rFonts w:ascii="Times New Roman" w:hAnsi="Times New Roman" w:cs="Times New Roman"/>
          <w:color w:val="000000" w:themeColor="text1"/>
          <w:sz w:val="20"/>
          <w:szCs w:val="20"/>
        </w:rPr>
        <w:fldChar w:fldCharType="begin" w:fldLock="1"/>
      </w:r>
      <w:r w:rsidRPr="00D07322">
        <w:rPr>
          <w:rFonts w:ascii="Times New Roman" w:hAnsi="Times New Roman" w:cs="Times New Roman"/>
          <w:color w:val="000000" w:themeColor="text1"/>
          <w:sz w:val="20"/>
          <w:szCs w:val="20"/>
        </w:rPr>
        <w:instrText>ADDIN CSL_CITATION { "citationItems" : [ { "id" : "ITEM-1", "itemData" : { "DOI" : "10.1111/j.1467-6494.1981.tb00733.x", "ISBN" : "1200029550", "ISSN" : "14676494", "PMID" : "4726711", "abstract" : "A definition of romantic jealousy as a complex of feeHngs, thoughts, and behaviors resulting from threats to one s self-esteem and/or relationship is developed. A variety of potential correlates of romantic jealousy consistent with this definition were identified. The predictive power of these corre- lates was assessed via regression analyses of 150 romantically involved couples' responses to scales measuring these correlates. The results sug- gest that for hoth sexes jealousy is positively related to exclusivity and feelings of inadequacy as a partner. For males, jealousy was also positively related to sex role traditionalism and the degree of dependence of self- esteem upon partners' evaluations, and negatively related to chronic es- teem. For females, jealousy was positively related to dependence on the relationship. Effects of dating stage and sex on the correlates are also pre- sented. The findings are discussed from the standpoint of primary appraisal perception of threat (Lazarus, Averill, &amp; Opton, 1970).", "author" : [ { "dropping-particle" : "", "family" : "White", "given" : "Gregory L.", "non-dropping-particle" : "", "parse-names" : false, "suffix" : "" } ], "container-title" : "Journal of Personality", "id" : "ITEM-1", "issue" : "2", "issued" : { "date-parts" : [ [ "1981" ] ] }, "page" : "129-145", "title" : "Some correlates of romantic jealousy", "type" : "article-journal", "volume" : "49" }, "uris" : [ "http://www.mendeley.com/documents/?uuid=9800c075-d1bd-46bc-8915-7377356848c2" ] } ], "mendeley" : { "formattedCitation" : "(White, 1981)", "manualFormatting" : "(see White, 1981)", "plainTextFormattedCitation" : "(White, 1981)", "previouslyFormattedCitation" : "(White, 1981)" }, "properties" : { "noteIndex" : 2 }, "schema" : "https://github.com/citation-style-language/schema/raw/master/csl-citation.json" }</w:instrText>
      </w:r>
      <w:r w:rsidRPr="00D07322">
        <w:rPr>
          <w:rFonts w:ascii="Times New Roman" w:hAnsi="Times New Roman" w:cs="Times New Roman"/>
          <w:color w:val="000000" w:themeColor="text1"/>
          <w:sz w:val="20"/>
          <w:szCs w:val="20"/>
        </w:rPr>
        <w:fldChar w:fldCharType="separate"/>
      </w:r>
      <w:r w:rsidRPr="00D07322">
        <w:rPr>
          <w:rFonts w:ascii="Times New Roman" w:hAnsi="Times New Roman" w:cs="Times New Roman"/>
          <w:noProof/>
          <w:color w:val="000000" w:themeColor="text1"/>
          <w:sz w:val="20"/>
          <w:szCs w:val="20"/>
        </w:rPr>
        <w:t>(see White, 1981)</w:t>
      </w:r>
      <w:r w:rsidRPr="00D07322">
        <w:rPr>
          <w:rFonts w:ascii="Times New Roman" w:hAnsi="Times New Roman" w:cs="Times New Roman"/>
          <w:color w:val="000000" w:themeColor="text1"/>
          <w:sz w:val="20"/>
          <w:szCs w:val="20"/>
        </w:rPr>
        <w:fldChar w:fldCharType="end"/>
      </w:r>
      <w:r w:rsidRPr="00D07322">
        <w:rPr>
          <w:rFonts w:ascii="Times New Roman" w:hAnsi="Times New Roman" w:cs="Times New Roman"/>
          <w:color w:val="000000" w:themeColor="text1"/>
          <w:sz w:val="20"/>
          <w:szCs w:val="20"/>
        </w:rPr>
        <w:t>. Jealousy of not having a product with one self may result in seeking regular product information such as modifications, upgrades in the existing features, the reviews and ratings of the existing customers before making an actual purchase. The community groups form avenues, whereby the members share their experiences with the product, which is well supported and argued by others in the group. Previous literature examines that members of the community are considered as more credible source of information</w:t>
      </w:r>
      <w:r w:rsidRPr="00D07322">
        <w:rPr>
          <w:rFonts w:ascii="Times New Roman" w:hAnsi="Times New Roman" w:cs="Times New Roman"/>
          <w:color w:val="000000" w:themeColor="text1"/>
          <w:sz w:val="20"/>
          <w:szCs w:val="20"/>
        </w:rPr>
        <w:fldChar w:fldCharType="begin" w:fldLock="1"/>
      </w:r>
      <w:r w:rsidRPr="00D07322">
        <w:rPr>
          <w:rFonts w:ascii="Times New Roman" w:hAnsi="Times New Roman" w:cs="Times New Roman"/>
          <w:color w:val="000000" w:themeColor="text1"/>
          <w:sz w:val="20"/>
          <w:szCs w:val="20"/>
        </w:rPr>
        <w:instrText>ADDIN CSL_CITATION { "citationItems" : [ { "id" : "ITEM-1", "itemData" : { "DOI" : "10.1509/jmkr.39.1.61.18935", "ISBN" : "00222437", "ISSN" : "0022-2437", "PMID" : "6311080", "abstract" : "The author develops \"netnography\" as an online marketing research technique for providing consumer insight. Netnography is ethnography adapted to the study of online communities. As a method, netnography is faster, simpler, and less expensive than traditional ethnography and more naturalistic and unobtrusive than focus groups or interviews. It provides information on the symbolism, meanings, and consumption patterns of online consumer groups. The author provides guidelines that acknowl- edge the online environment, respect the inherent flexibility and open- ness of ethnography, and provide rigor and ethics in the conduct of mar- keting research. As an illustrative example, the author provides a netnography of an online coffee newsgroup and discusses its marketing implications.", "author" : [ { "dropping-particle" : "V.", "family" : "Kozinets", "given" : "Robert", "non-dropping-particle" : "", "parse-names" : false, "suffix" : "" } ], "container-title" : "Journal of Marketing Research", "id" : "ITEM-1", "issue" : "1", "issued" : { "date-parts" : [ [ "2002" ] ] }, "page" : "61-72", "title" : "The Field Behind the Screen: Using Netnography for Marketing Research in Online Communities", "type" : "article-journal", "volume" : "39" }, "uris" : [ "http://www.mendeley.com/documents/?uuid=21c123a7-7bf7-49ca-a7ad-5f46e42e9d2e" ] } ], "mendeley" : { "formattedCitation" : "(Kozinets, 2002)", "manualFormatting" : "(see Kozinets, 2002)", "plainTextFormattedCitation" : "(Kozinets, 2002)", "previouslyFormattedCitation" : "(Kozinets, 2002)" }, "properties" : { "noteIndex" : 3 }, "schema" : "https://github.com/citation-style-language/schema/raw/master/csl-citation.json" }</w:instrText>
      </w:r>
      <w:r w:rsidRPr="00D07322">
        <w:rPr>
          <w:rFonts w:ascii="Times New Roman" w:hAnsi="Times New Roman" w:cs="Times New Roman"/>
          <w:color w:val="000000" w:themeColor="text1"/>
          <w:sz w:val="20"/>
          <w:szCs w:val="20"/>
        </w:rPr>
        <w:fldChar w:fldCharType="separate"/>
      </w:r>
      <w:r w:rsidRPr="00D07322">
        <w:rPr>
          <w:rFonts w:ascii="Times New Roman" w:hAnsi="Times New Roman" w:cs="Times New Roman"/>
          <w:noProof/>
          <w:color w:val="000000" w:themeColor="text1"/>
          <w:sz w:val="20"/>
          <w:szCs w:val="20"/>
        </w:rPr>
        <w:t>(see Kozinets, 2002)</w:t>
      </w:r>
      <w:r w:rsidRPr="00D07322">
        <w:rPr>
          <w:rFonts w:ascii="Times New Roman" w:hAnsi="Times New Roman" w:cs="Times New Roman"/>
          <w:color w:val="000000" w:themeColor="text1"/>
          <w:sz w:val="20"/>
          <w:szCs w:val="20"/>
        </w:rPr>
        <w:fldChar w:fldCharType="end"/>
      </w:r>
      <w:r w:rsidRPr="00D07322">
        <w:rPr>
          <w:rFonts w:ascii="Times New Roman" w:hAnsi="Times New Roman" w:cs="Times New Roman"/>
          <w:color w:val="000000" w:themeColor="text1"/>
          <w:sz w:val="20"/>
          <w:szCs w:val="20"/>
        </w:rPr>
        <w:t>. The exposure to the information/pictures related to their preferred brands evokes intentions to possess that brand with them. Driven by credible information, communities aggregate individuals who are followers of the brand. So, in order to purchase a product, jealous consumers associate themselves with seeking credible key information to save time and receive more credible opinions from other community members.</w:t>
      </w:r>
    </w:p>
    <w:p w:rsidR="00860965" w:rsidRPr="00D07322" w:rsidRDefault="00860965" w:rsidP="00666441">
      <w:pPr>
        <w:spacing w:after="120" w:line="240" w:lineRule="auto"/>
        <w:jc w:val="both"/>
        <w:rPr>
          <w:rFonts w:ascii="Times New Roman" w:hAnsi="Times New Roman" w:cs="Times New Roman"/>
          <w:i/>
          <w:color w:val="000000" w:themeColor="text1"/>
          <w:sz w:val="20"/>
          <w:szCs w:val="20"/>
        </w:rPr>
      </w:pPr>
      <w:r w:rsidRPr="00D07322">
        <w:rPr>
          <w:rFonts w:ascii="Times New Roman" w:hAnsi="Times New Roman" w:cs="Times New Roman"/>
          <w:i/>
          <w:color w:val="000000" w:themeColor="text1"/>
          <w:sz w:val="20"/>
          <w:szCs w:val="20"/>
        </w:rPr>
        <w:t>Based on above discussion it is hypothesized that:</w:t>
      </w:r>
    </w:p>
    <w:p w:rsidR="00860965" w:rsidRPr="00D07322" w:rsidRDefault="00860965" w:rsidP="00666441">
      <w:pPr>
        <w:spacing w:after="120" w:line="240" w:lineRule="auto"/>
        <w:jc w:val="both"/>
        <w:rPr>
          <w:rFonts w:ascii="Times New Roman" w:hAnsi="Times New Roman" w:cs="Times New Roman"/>
          <w:b/>
          <w:i/>
          <w:color w:val="000000" w:themeColor="text1"/>
          <w:sz w:val="20"/>
          <w:szCs w:val="20"/>
        </w:rPr>
      </w:pPr>
      <w:r w:rsidRPr="00D07322">
        <w:rPr>
          <w:rFonts w:ascii="Times New Roman" w:hAnsi="Times New Roman" w:cs="Times New Roman"/>
          <w:b/>
          <w:i/>
          <w:color w:val="000000" w:themeColor="text1"/>
          <w:sz w:val="20"/>
          <w:szCs w:val="20"/>
        </w:rPr>
        <w:t>Hypothesis1: Brand Jealousy is positively related to Brand Community Engagement</w:t>
      </w:r>
    </w:p>
    <w:p w:rsidR="0008290E" w:rsidRPr="00D07322" w:rsidRDefault="001B05D5" w:rsidP="00666441">
      <w:pPr>
        <w:spacing w:after="120" w:line="240" w:lineRule="auto"/>
        <w:jc w:val="both"/>
        <w:rPr>
          <w:rFonts w:ascii="Times New Roman" w:hAnsi="Times New Roman" w:cs="Times New Roman"/>
          <w:i/>
          <w:color w:val="000000" w:themeColor="text1"/>
          <w:sz w:val="20"/>
          <w:szCs w:val="20"/>
        </w:rPr>
      </w:pPr>
      <w:r w:rsidRPr="001B05D5">
        <w:rPr>
          <w:rFonts w:ascii="Times New Roman" w:hAnsi="Times New Roman" w:cs="Times New Roman"/>
          <w:i/>
          <w:sz w:val="20"/>
          <w:szCs w:val="20"/>
        </w:rPr>
        <w:t xml:space="preserve">1.1 </w:t>
      </w:r>
      <w:r w:rsidR="00580E25" w:rsidRPr="001B05D5">
        <w:rPr>
          <w:rFonts w:ascii="Times New Roman" w:hAnsi="Times New Roman" w:cs="Times New Roman"/>
          <w:i/>
          <w:sz w:val="20"/>
          <w:szCs w:val="20"/>
        </w:rPr>
        <w:t>Brand Love:</w:t>
      </w:r>
      <w:r w:rsidR="00580E25" w:rsidRPr="00D07322">
        <w:rPr>
          <w:rFonts w:ascii="Times New Roman" w:hAnsi="Times New Roman" w:cs="Times New Roman"/>
          <w:b/>
          <w:sz w:val="20"/>
          <w:szCs w:val="20"/>
        </w:rPr>
        <w:t xml:space="preserve"> </w:t>
      </w:r>
      <w:r w:rsidR="00580E25" w:rsidRPr="00D07322">
        <w:rPr>
          <w:rFonts w:ascii="Times New Roman" w:hAnsi="Times New Roman" w:cs="Times New Roman"/>
          <w:sz w:val="20"/>
          <w:szCs w:val="20"/>
        </w:rPr>
        <w:t xml:space="preserve">Previous studies have found Brand love as a critical antecedent of active engagement </w:t>
      </w:r>
      <w:r w:rsidR="00580E25" w:rsidRPr="00D07322">
        <w:rPr>
          <w:rFonts w:ascii="Times New Roman" w:hAnsi="Times New Roman" w:cs="Times New Roman"/>
          <w:sz w:val="20"/>
          <w:szCs w:val="20"/>
        </w:rPr>
        <w:fldChar w:fldCharType="begin" w:fldLock="1"/>
      </w:r>
      <w:r w:rsidR="00580E25" w:rsidRPr="00D07322">
        <w:rPr>
          <w:rFonts w:ascii="Times New Roman" w:hAnsi="Times New Roman" w:cs="Times New Roman"/>
          <w:sz w:val="20"/>
          <w:szCs w:val="20"/>
        </w:rPr>
        <w:instrText>ADDIN CSL_CITATION { "citationItems" : [ { "id" : "ITEM-1", "itemData" : { "DOI" : "10.1057/bm.2010.6", "ISBN" : "doi:10.1057/bm.2010.6", "ISSN" : "1350-231X", "abstract" : "ABSTRACT Brand love is a recent marketing construct, which has been shown to infl uence important marketing variables such as brand loyalty and word-of-mouth. Although this knowledge is academically interesting, its managerial relevance depends on the identifi cation of actionable antecedents of brand love. This study adds to the understanding of the managerial potential of brand love by proposing and testing two actionable antecedents of brand love: Brand identification and sense of community. The study uses the Partial Least Squares approach to structural equation modelling to analyze data from two survey-based studies. The study tests two conceptual models using data for six different brands. The results show that brand identifi cation and sense of community both have a positive infl uence on brand love, which in turn has a positive infl uence on brand loyalty and active engagement. These fi ndings form the basis for a discussion of the use of image extensions and market shielding to strengthen brand identifi cation and sense of community \u2013 with the purpose of elaborating and building brand love.", "author" : [ { "dropping-particle" : "", "family" : "Bergkvist", "given" : "Lars", "non-dropping-particle" : "", "parse-names" : false, "suffix" : "" }, { "dropping-particle" : "", "family" : "Bech-Larsen", "given" : "Tino", "non-dropping-particle" : "", "parse-names" : false, "suffix" : "" } ], "container-title" : "Journal of Brand Management", "id" : "ITEM-1", "issue" : "7", "issued" : { "date-parts" : [ [ "2010" ] ] }, "page" : "504-518", "publisher" : "Palgrave Macmillan", "title" : "Two studies of consequences and actionable antecedents of brand love", "type" : "article-journal", "volume" : "17" }, "uris" : [ "http://www.mendeley.com/documents/?uuid=6dff1e67-0423-40b7-a091-8ab2be1d6502" ] } ], "mendeley" : { "formattedCitation" : "(Bergkvist &amp; Bech-Larsen, 2010)", "plainTextFormattedCitation" : "(Bergkvist &amp; Bech-Larsen, 2010)", "previouslyFormattedCitation" : "(Bergkvist &amp; Bech-Larsen, 2010)" }, "properties" : { "noteIndex" : 1 }, "schema" : "https://github.com/citation-style-language/schema/raw/master/csl-citation.json" }</w:instrText>
      </w:r>
      <w:r w:rsidR="00580E25" w:rsidRPr="00D07322">
        <w:rPr>
          <w:rFonts w:ascii="Times New Roman" w:hAnsi="Times New Roman" w:cs="Times New Roman"/>
          <w:sz w:val="20"/>
          <w:szCs w:val="20"/>
        </w:rPr>
        <w:fldChar w:fldCharType="separate"/>
      </w:r>
      <w:r w:rsidR="00580E25" w:rsidRPr="00D07322">
        <w:rPr>
          <w:rFonts w:ascii="Times New Roman" w:hAnsi="Times New Roman" w:cs="Times New Roman"/>
          <w:noProof/>
          <w:sz w:val="20"/>
          <w:szCs w:val="20"/>
        </w:rPr>
        <w:t>(Bergkvist &amp; Bech-Larsen, 2010)</w:t>
      </w:r>
      <w:r w:rsidR="00580E25" w:rsidRPr="00D07322">
        <w:rPr>
          <w:rFonts w:ascii="Times New Roman" w:hAnsi="Times New Roman" w:cs="Times New Roman"/>
          <w:sz w:val="20"/>
          <w:szCs w:val="20"/>
        </w:rPr>
        <w:fldChar w:fldCharType="end"/>
      </w:r>
      <w:r w:rsidR="00580E25" w:rsidRPr="00D07322">
        <w:rPr>
          <w:rFonts w:ascii="Times New Roman" w:hAnsi="Times New Roman" w:cs="Times New Roman"/>
          <w:sz w:val="20"/>
          <w:szCs w:val="20"/>
        </w:rPr>
        <w:t xml:space="preserve"> and is closely associated with jealousy</w:t>
      </w:r>
      <w:r w:rsidR="00580E25" w:rsidRPr="00D07322">
        <w:rPr>
          <w:rFonts w:ascii="Times New Roman" w:hAnsi="Times New Roman" w:cs="Times New Roman"/>
          <w:sz w:val="20"/>
          <w:szCs w:val="20"/>
        </w:rPr>
        <w:fldChar w:fldCharType="begin" w:fldLock="1"/>
      </w:r>
      <w:r w:rsidR="00580E25" w:rsidRPr="00D07322">
        <w:rPr>
          <w:rFonts w:ascii="Times New Roman" w:hAnsi="Times New Roman" w:cs="Times New Roman"/>
          <w:sz w:val="20"/>
          <w:szCs w:val="20"/>
        </w:rPr>
        <w:instrText>ADDIN CSL_CITATION { "citationItems" : [ { "id" : "ITEM-1", "itemData" : { "author" : [ { "dropping-particle" : "", "family" : "Eugene W. Mathes", "given" : "Nancy Severa", "non-dropping-particle" : "", "parse-names" : false, "suffix" : "" } ], "container-title" : "Psychological Reports", "id" : "ITEM-1", "issue" : "Issue 1, pp. 23 - 31", "issued" : { "date-parts" : [ [ "1981" ] ] }, "page" : "23-31", "title" : "Jealousy, Romantic Love, and Liking: Theoretical Considerations and Preliminary Scale Development", "type" : "article-journal", "volume" : "Vol 49" }, "uris" : [ "http://www.mendeley.com/documents/?uuid=cf938592-75fc-4c4f-bb06-4329b3d04f2b" ] } ], "mendeley" : { "formattedCitation" : "(Eugene W. Mathes, 1981)", "plainTextFormattedCitation" : "(Eugene W. Mathes, 1981)", "previouslyFormattedCitation" : "(Eugene W. Mathes, 1981)" }, "properties" : { "noteIndex" : 1 }, "schema" : "https://github.com/citation-style-language/schema/raw/master/csl-citation.json" }</w:instrText>
      </w:r>
      <w:r w:rsidR="00580E25" w:rsidRPr="00D07322">
        <w:rPr>
          <w:rFonts w:ascii="Times New Roman" w:hAnsi="Times New Roman" w:cs="Times New Roman"/>
          <w:sz w:val="20"/>
          <w:szCs w:val="20"/>
        </w:rPr>
        <w:fldChar w:fldCharType="separate"/>
      </w:r>
      <w:r w:rsidR="00580E25" w:rsidRPr="00D07322">
        <w:rPr>
          <w:rFonts w:ascii="Times New Roman" w:hAnsi="Times New Roman" w:cs="Times New Roman"/>
          <w:noProof/>
          <w:sz w:val="20"/>
          <w:szCs w:val="20"/>
        </w:rPr>
        <w:t>(Eugene W. Mathes, 1981)</w:t>
      </w:r>
      <w:r w:rsidR="00580E25" w:rsidRPr="00D07322">
        <w:rPr>
          <w:rFonts w:ascii="Times New Roman" w:hAnsi="Times New Roman" w:cs="Times New Roman"/>
          <w:sz w:val="20"/>
          <w:szCs w:val="20"/>
        </w:rPr>
        <w:fldChar w:fldCharType="end"/>
      </w:r>
      <w:r w:rsidR="00580E25" w:rsidRPr="00D07322">
        <w:rPr>
          <w:rFonts w:ascii="Times New Roman" w:hAnsi="Times New Roman" w:cs="Times New Roman"/>
          <w:sz w:val="20"/>
          <w:szCs w:val="20"/>
        </w:rPr>
        <w:t>. Brand love was identified as a critical motivator for their association with BC</w:t>
      </w:r>
      <w:r w:rsidR="00580E25" w:rsidRPr="00D07322">
        <w:rPr>
          <w:rFonts w:ascii="Times New Roman" w:hAnsi="Times New Roman" w:cs="Times New Roman"/>
          <w:sz w:val="20"/>
          <w:szCs w:val="20"/>
        </w:rPr>
        <w:fldChar w:fldCharType="begin" w:fldLock="1"/>
      </w:r>
      <w:r w:rsidR="00580E25" w:rsidRPr="00D07322">
        <w:rPr>
          <w:rFonts w:ascii="Times New Roman" w:hAnsi="Times New Roman" w:cs="Times New Roman"/>
          <w:sz w:val="20"/>
          <w:szCs w:val="20"/>
        </w:rPr>
        <w:instrText>ADDIN CSL_CITATION { "citationItems" : [ { "id" : "ITEM-1", "itemData" : { "DOI" : "10.1080/1019678032000052934", "ISBN" : "9781605580852", "ISSN" : "1019-6781", "abstract" : "This study contributes to the understanding of online communities by examining why community members are willing to make active contributions to their community. A model of motivation for such contributions was developed and tested within the context of an online travel community. The results of a factor analysis and a series of reliability tests indicate that the motivation model is valid and can serve as a basis for the understanding of online community members' motivation of contribution. The results of the path analyses show that motivations of efficacy, instrumental, and expectancy have positive effects on level of contribution. In addition, ease of communication, members' personality as well as their level of general involvement in the community are found to have positive relationships with level of active contribution. Discussion and implications are provided based on the study results. This study contributes to the understanding of online communities by examining why community members are willing to make active contributions to their community. A model of motivation for such contributions was developed and tested within the context of an online travel community. The results of a factor analysis and a series of reliability tests indicate that the motivation model is valid and can serve as a basis for the understanding of online community members' motivation of contribution. The results of the path analyses show that motivations of efficacy, instrumental, and expectancy have positive effects on level of contribution. In addition, ease of communication, members' personality as well as their level of general involvement in the community are found to have positive relationships with level of active contribution. Discussion and implications are provided based on the study results.", "author" : [ { "dropping-particle" : "", "family" : "Youcheng", "given" : "Wang", "non-dropping-particle" : "", "parse-names" : false, "suffix" : "" }, { "dropping-particle" : "", "family" : "Fesenmaier", "given" : "D. R.", "non-dropping-particle" : "", "parse-names" : false, "suffix" : "" } ], "container-title" : "Electronic Markets", "id" : "ITEM-1", "issue" : "1", "issued" : { "date-parts" : [ [ "2003" ] ] }, "page" : "33-45", "title" : "Assessing Motivation of Contribution in Online Communities: An Empirical Investigation of an Online Travel Community", "type" : "article-journal", "volume" : "13" }, "uris" : [ "http://www.mendeley.com/documents/?uuid=5265c8a8-01fd-4dc7-a66f-6cf5a7e6f1e8" ] } ], "mendeley" : { "formattedCitation" : "(Youcheng &amp; Fesenmaier, 2003)", "manualFormatting" : "(Youcheng and Fesenmaier, 2003, pp.43)", "plainTextFormattedCitation" : "(Youcheng &amp; Fesenmaier, 2003)", "previouslyFormattedCitation" : "(Youcheng &amp; Fesenmaier, 2003)" }, "properties" : { "noteIndex" : 1 }, "schema" : "https://github.com/citation-style-language/schema/raw/master/csl-citation.json" }</w:instrText>
      </w:r>
      <w:r w:rsidR="00580E25" w:rsidRPr="00D07322">
        <w:rPr>
          <w:rFonts w:ascii="Times New Roman" w:hAnsi="Times New Roman" w:cs="Times New Roman"/>
          <w:sz w:val="20"/>
          <w:szCs w:val="20"/>
        </w:rPr>
        <w:fldChar w:fldCharType="separate"/>
      </w:r>
      <w:r w:rsidR="00580E25" w:rsidRPr="00D07322">
        <w:rPr>
          <w:rFonts w:ascii="Times New Roman" w:hAnsi="Times New Roman" w:cs="Times New Roman"/>
          <w:noProof/>
          <w:sz w:val="20"/>
          <w:szCs w:val="20"/>
        </w:rPr>
        <w:t>(Youcheng and Fesenmaier, 2003, pp.43)</w:t>
      </w:r>
      <w:r w:rsidR="00580E25" w:rsidRPr="00D07322">
        <w:rPr>
          <w:rFonts w:ascii="Times New Roman" w:hAnsi="Times New Roman" w:cs="Times New Roman"/>
          <w:sz w:val="20"/>
          <w:szCs w:val="20"/>
        </w:rPr>
        <w:fldChar w:fldCharType="end"/>
      </w:r>
      <w:r w:rsidR="00580E25" w:rsidRPr="00D07322">
        <w:rPr>
          <w:rFonts w:ascii="Times New Roman" w:hAnsi="Times New Roman" w:cs="Times New Roman"/>
          <w:sz w:val="20"/>
          <w:szCs w:val="20"/>
        </w:rPr>
        <w:t>. The existing literature also suggested that love for a brand resulted in disseminating positive WOM about the brands</w:t>
      </w:r>
      <w:r w:rsidR="00580E25" w:rsidRPr="00D07322">
        <w:rPr>
          <w:rFonts w:ascii="Times New Roman" w:hAnsi="Times New Roman" w:cs="Times New Roman"/>
          <w:sz w:val="20"/>
          <w:szCs w:val="20"/>
        </w:rPr>
        <w:fldChar w:fldCharType="begin" w:fldLock="1"/>
      </w:r>
      <w:r w:rsidR="00580E25" w:rsidRPr="00D07322">
        <w:rPr>
          <w:rFonts w:ascii="Times New Roman" w:hAnsi="Times New Roman" w:cs="Times New Roman"/>
          <w:sz w:val="20"/>
          <w:szCs w:val="20"/>
        </w:rPr>
        <w:instrText>ADDIN CSL_CITATION { "citationItems" : [ { "id" : "ITEM-1", "itemData" : { "DOI" : "10.1108/JPBM-07-2013-0350", "ISBN" : "0620130326", "ISSN" : "1061-0421", "abstract" : "Purpose: The objective of this paper is to develop a better understanding of brand engagement by examining two of its antecedents: design benefits and consumer emotions. The authors explore the relationship between design and brand engagement and advance a model with emotional responses as mediator. Design/methodology/approach: This paper integrates a range of theoretical works across design and marketing, including concepts of product design, types of design benefits, brand engagement, and brand communities. Findings: The authors propose a conceptual model where emotional arousal, which differs across design benefits, mediates the relationship between design benefits and brand engagement. Brand engagement intensifies with emotional arousal as design benefits change from functional, to hedonic, to symbolic. Research limitations/implications: The conceptual model proposed in this paper can have significant applications in the areas of product design, branding strategies, and brand communications. However, it has not been tested empirically. Practical implications: The resulting model improves understanding of how marketers can use design to elicit different forms of brand engagement. Implications for marketers include planning brand engagement outcomes early in the product or service development process; involving consumers in that process, clearly communicating the benefits of the design; and supporting venues where brand engagement of different types can be practiced. Originality/value: Brand engagement is unique brand-related behavior that has received limited attention in the design and marketing literatures. The proposed model offers a look at brand engagement from a design perspective, while emphasizing the role of consumers' emotional responses to design benefits. \u00a9 Emerald Group Publishing Limited.", "author" : [ { "dropping-particle" : "", "family" : "Franzak", "given" : "Frank", "non-dropping-particle" : "", "parse-names" : false, "suffix" : "" }, { "dropping-particle" : "", "family" : "Makarem", "given" : "Suzanne", "non-dropping-particle" : "", "parse-names" : false, "suffix" : "" }, { "dropping-particle" : "", "family" : "Jae", "given" : "Haeran", "non-dropping-particle" : "", "parse-names" : false, "suffix" : "" } ], "container-title" : "Journal of Product &amp; Brand Management", "id" : "ITEM-1", "issue" : "1", "issued" : { "date-parts" : [ [ "2014" ] ] }, "page" : "16-23", "title" : "Design benefits, emotional responses, and brand engagement", "type" : "article-journal", "volume" : "23" }, "uris" : [ "http://www.mendeley.com/documents/?uuid=cad6e641-f9cc-4a0d-8e08-b3c22f5600fa" ] } ], "mendeley" : { "formattedCitation" : "(Franzak, Makarem, &amp; Jae, 2014)", "plainTextFormattedCitation" : "(Franzak, Makarem, &amp; Jae, 2014)", "previouslyFormattedCitation" : "(Franzak, Makarem, &amp; Jae, 2014)" }, "properties" : { "noteIndex" : 1 }, "schema" : "https://github.com/citation-style-language/schema/raw/master/csl-citation.json" }</w:instrText>
      </w:r>
      <w:r w:rsidR="00580E25" w:rsidRPr="00D07322">
        <w:rPr>
          <w:rFonts w:ascii="Times New Roman" w:hAnsi="Times New Roman" w:cs="Times New Roman"/>
          <w:sz w:val="20"/>
          <w:szCs w:val="20"/>
        </w:rPr>
        <w:fldChar w:fldCharType="separate"/>
      </w:r>
      <w:r w:rsidR="00580E25" w:rsidRPr="00D07322">
        <w:rPr>
          <w:rFonts w:ascii="Times New Roman" w:hAnsi="Times New Roman" w:cs="Times New Roman"/>
          <w:noProof/>
          <w:sz w:val="20"/>
          <w:szCs w:val="20"/>
        </w:rPr>
        <w:t>(Franzak, Makarem, &amp; Jae, 2014)</w:t>
      </w:r>
      <w:r w:rsidR="00580E25" w:rsidRPr="00D07322">
        <w:rPr>
          <w:rFonts w:ascii="Times New Roman" w:hAnsi="Times New Roman" w:cs="Times New Roman"/>
          <w:sz w:val="20"/>
          <w:szCs w:val="20"/>
        </w:rPr>
        <w:fldChar w:fldCharType="end"/>
      </w:r>
      <w:r w:rsidR="00580E25" w:rsidRPr="00D07322">
        <w:rPr>
          <w:rFonts w:ascii="Times New Roman" w:hAnsi="Times New Roman" w:cs="Times New Roman"/>
          <w:sz w:val="20"/>
          <w:szCs w:val="20"/>
        </w:rPr>
        <w:t xml:space="preserve">. BC provide avenues for disseminating such information to larger audiences on their platforms. </w:t>
      </w:r>
      <w:r w:rsidR="0008290E" w:rsidRPr="00D07322">
        <w:rPr>
          <w:rFonts w:ascii="Times New Roman" w:hAnsi="Times New Roman" w:cs="Times New Roman"/>
          <w:i/>
          <w:color w:val="000000" w:themeColor="text1"/>
          <w:sz w:val="20"/>
          <w:szCs w:val="20"/>
        </w:rPr>
        <w:t>Based on above discussion it is hypothesized that:</w:t>
      </w:r>
    </w:p>
    <w:p w:rsidR="0008290E" w:rsidRPr="00D07322" w:rsidRDefault="00D94F84" w:rsidP="00666441">
      <w:pPr>
        <w:spacing w:after="120" w:line="240" w:lineRule="auto"/>
        <w:jc w:val="center"/>
        <w:rPr>
          <w:rFonts w:ascii="Times New Roman" w:hAnsi="Times New Roman" w:cs="Times New Roman"/>
          <w:b/>
          <w:i/>
          <w:color w:val="000000" w:themeColor="text1"/>
          <w:sz w:val="20"/>
          <w:szCs w:val="20"/>
        </w:rPr>
      </w:pPr>
      <w:r w:rsidRPr="00D07322">
        <w:rPr>
          <w:rFonts w:ascii="Times New Roman" w:hAnsi="Times New Roman" w:cs="Times New Roman"/>
          <w:b/>
          <w:i/>
          <w:color w:val="000000" w:themeColor="text1"/>
          <w:sz w:val="20"/>
          <w:szCs w:val="20"/>
        </w:rPr>
        <w:t>Hypothesis2</w:t>
      </w:r>
      <w:r w:rsidR="0008290E" w:rsidRPr="00D07322">
        <w:rPr>
          <w:rFonts w:ascii="Times New Roman" w:hAnsi="Times New Roman" w:cs="Times New Roman"/>
          <w:b/>
          <w:i/>
          <w:color w:val="000000" w:themeColor="text1"/>
          <w:sz w:val="20"/>
          <w:szCs w:val="20"/>
        </w:rPr>
        <w:t>: Brand Love is positively related to Brand Community Engagement</w:t>
      </w:r>
    </w:p>
    <w:p w:rsidR="00D94F84" w:rsidRPr="00D07322" w:rsidRDefault="004A7C32" w:rsidP="00666441">
      <w:pPr>
        <w:spacing w:line="240" w:lineRule="auto"/>
        <w:jc w:val="both"/>
        <w:rPr>
          <w:rFonts w:ascii="Times New Roman" w:hAnsi="Times New Roman" w:cs="Times New Roman"/>
          <w:color w:val="000000"/>
          <w:sz w:val="20"/>
          <w:szCs w:val="20"/>
        </w:rPr>
      </w:pPr>
      <w:r w:rsidRPr="004A7C32">
        <w:rPr>
          <w:rFonts w:ascii="Times New Roman" w:hAnsi="Times New Roman" w:cs="Times New Roman"/>
          <w:i/>
          <w:sz w:val="20"/>
          <w:szCs w:val="20"/>
        </w:rPr>
        <w:lastRenderedPageBreak/>
        <w:t>1.2 S.wom</w:t>
      </w:r>
      <w:r>
        <w:rPr>
          <w:rFonts w:ascii="Times New Roman" w:hAnsi="Times New Roman" w:cs="Times New Roman"/>
          <w:b/>
          <w:sz w:val="20"/>
          <w:szCs w:val="20"/>
        </w:rPr>
        <w:t xml:space="preserve"> </w:t>
      </w:r>
      <w:r w:rsidR="00D94F84" w:rsidRPr="00D07322">
        <w:rPr>
          <w:rFonts w:ascii="Times New Roman" w:hAnsi="Times New Roman" w:cs="Times New Roman"/>
          <w:b/>
          <w:sz w:val="20"/>
          <w:szCs w:val="20"/>
        </w:rPr>
        <w:t>"</w:t>
      </w:r>
      <w:r w:rsidR="00D94F84" w:rsidRPr="00D07322">
        <w:rPr>
          <w:rFonts w:ascii="Times New Roman" w:hAnsi="Times New Roman" w:cs="Times New Roman"/>
          <w:sz w:val="20"/>
          <w:szCs w:val="20"/>
        </w:rPr>
        <w:t>s.WOM refers to the online exchange of information or experiences to help other users</w:t>
      </w:r>
      <w:r w:rsidR="00D94F84" w:rsidRPr="00D07322">
        <w:rPr>
          <w:rFonts w:ascii="Times New Roman" w:hAnsi="Times New Roman" w:cs="Times New Roman"/>
          <w:sz w:val="20"/>
          <w:szCs w:val="20"/>
        </w:rPr>
        <w:fldChar w:fldCharType="begin" w:fldLock="1"/>
      </w:r>
      <w:r w:rsidR="00D94F84" w:rsidRPr="00D07322">
        <w:rPr>
          <w:rFonts w:ascii="Times New Roman" w:hAnsi="Times New Roman" w:cs="Times New Roman"/>
          <w:sz w:val="20"/>
          <w:szCs w:val="20"/>
        </w:rPr>
        <w:instrText>ADDIN CSL_CITATION { "citationItems" : [ { "id" : "ITEM-1", "itemData" : { "DOI" : "10.1007/s10660-016-9251-6", "ISSN" : "15729362", "abstract" : "This study analyzes the role of passion in engaging users and how it affects participation in social commerce contexts. Based on extant marketing research, the engagement-generation process is studied in three stages: cognitive (social presence and interactivity), affective (enjoyment and sPassion) and behavioral (spread of sWOM). The results empirically confirm that the cognitive experience and emotional feelings derived from the process boost user partici- pation. At the core of the process, sPassion positively affects the spread of sWOM. Introduction of the new concept sPassion brings new challenges and opportunities to marketing research, helping to develop the concept of engage- ment and furthering research on WOM valence. Knowing how sPassion is formed and what factors are key to its creation will enable companies to understand the necessary steps to enhance user participation in social commerce contexts.", "author" : [ { "dropping-particle" : "", "family" : "Herrando", "given" : "Carolina", "non-dropping-particle" : "", "parse-names" : false, "suffix" : "" }, { "dropping-particle" : "", "family" : "Jim\u00e9nez-Mart\u00ednez", "given" : "Julio", "non-dropping-particle" : "", "parse-names" : false, "suffix" : "" }, { "dropping-particle" : "", "family" : "Mart\u00edn-De Hoyos", "given" : "Mar\u00eda Jos\u00e9", "non-dropping-particle" : "", "parse-names" : false, "suffix" : "" } ], "container-title" : "Electronic Commerce Research", "id" : "ITEM-1", "issue" : "4", "issued" : { "date-parts" : [ [ "2017" ] ] }, "page" : "701-720", "title" : "Passion at first sight: how to engage users in social commerce contexts", "type" : "article-journal", "volume" : "17" }, "uris" : [ "http://www.mendeley.com/documents/?uuid=bfd5fbef-5778-456d-9e1c-e0032bd35b95" ] } ], "mendeley" : { "formattedCitation" : "(Herrando, Jim\u00e9nez-Mart\u00ednez, &amp; Mart\u00edn-De Hoyos, 2017)", "plainTextFormattedCitation" : "(Herrando, Jim\u00e9nez-Mart\u00ednez, &amp; Mart\u00edn-De Hoyos, 2017)", "previouslyFormattedCitation" : "(Herrando, Jim\u00e9nez-Mart\u00ednez, &amp; Mart\u00edn-De Hoyos, 2017)" }, "properties" : { "noteIndex" : 2 }, "schema" : "https://github.com/citation-style-language/schema/raw/master/csl-citation.json" }</w:instrText>
      </w:r>
      <w:r w:rsidR="00D94F84" w:rsidRPr="00D07322">
        <w:rPr>
          <w:rFonts w:ascii="Times New Roman" w:hAnsi="Times New Roman" w:cs="Times New Roman"/>
          <w:sz w:val="20"/>
          <w:szCs w:val="20"/>
        </w:rPr>
        <w:fldChar w:fldCharType="separate"/>
      </w:r>
      <w:r w:rsidR="00D94F84" w:rsidRPr="00D07322">
        <w:rPr>
          <w:rFonts w:ascii="Times New Roman" w:hAnsi="Times New Roman" w:cs="Times New Roman"/>
          <w:noProof/>
          <w:sz w:val="20"/>
          <w:szCs w:val="20"/>
        </w:rPr>
        <w:t>(Herrando, Jiménez-Martínez, &amp; Martín-De Hoyos, 2017)</w:t>
      </w:r>
      <w:r w:rsidR="00D94F84" w:rsidRPr="00D07322">
        <w:rPr>
          <w:rFonts w:ascii="Times New Roman" w:hAnsi="Times New Roman" w:cs="Times New Roman"/>
          <w:sz w:val="20"/>
          <w:szCs w:val="20"/>
        </w:rPr>
        <w:fldChar w:fldCharType="end"/>
      </w:r>
      <w:r w:rsidR="00D94F84" w:rsidRPr="00D07322">
        <w:rPr>
          <w:rFonts w:ascii="Times New Roman" w:hAnsi="Times New Roman" w:cs="Times New Roman"/>
          <w:sz w:val="20"/>
          <w:szCs w:val="20"/>
        </w:rPr>
        <w:t>". The individuals seek assistance based on recommendations received from these community groups. Previous studies have linked brand passion( as an engagement with community</w:t>
      </w:r>
      <w:r w:rsidR="00D94F84"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"10.1016/j.jbusres.2014.09.035", "ISBN" : "0148-2963", "ISSN" : "01482963", "abstract" : "In a quest for connecting with customers, the world's largest brands have gone online to develop communities to interact with consumers. Despite widespread adoption less is known about what motivates consumers to continually interact in these communities. Across six studies, we develop and test a typology of online brand community engagement (i.e., the compelling intrinsic motivations to continue interacting with an online brand community). We identify 11 independent motivations and test the scale's predictive power for participation in an online brand community. This study provides a much needed refinement to the disparate conceptualizations and operationalizations of engagement in the literature. As a result, academic researchers can now rely on a diverse set of motivational measures that best fit the context of their research, adding to the versatility of future research studies. The results provide managers with new insight in the motivations for and impact of interacting in online brand communities.", "author" : [ { "dropping-particle" : "", "family" : "Baldus", "given" : "Brian J.", "non-dropping-particle" : "", "parse-names" : false, "suffix" : "" }, { "dropping-particle" : "", "family" : "Voorhees", "given" : "Clay", "non-dropping-particle" : "", "parse-names" : false, "suffix" : "" }, { "dropping-particle" : "", "family" : "Calantone", "given" : "Roger", "non-dropping-particle" : "", "parse-names" : false, "suffix" : "" } ], "container-title" : "Journal of Business Research", "id" : "ITEM-1", "issue" : "5", "issued" : { "date-parts" : [ [ "2015" ] ] }, "page" : "978-985", "publisher" : "Elsevier Inc.", "title" : "Online brand community engagement: Scale development and validation", "type" : "article-journal", "volume" : "68" }, "uris" : [ "http://www.mendeley.com/documents/?uuid=76c623c0-5661-41fb-ae1d-4b19757cc510" ] } ], "mendeley" : { "formattedCitation" : "(Baldus et al., 2015)", "plainTextFormattedCitation" : "(Baldus et al., 2015)", "previouslyFormattedCitation" : "(Baldus, Voorhees, &amp; Calantone, 2015)" }, "properties" : { "noteIndex" : 2 }, "schema" : "https://github.com/citation-style-language/schema/raw/master/csl-citation.json" }</w:instrText>
      </w:r>
      <w:r w:rsidR="00D94F84" w:rsidRPr="00D07322">
        <w:rPr>
          <w:rFonts w:ascii="Times New Roman" w:hAnsi="Times New Roman" w:cs="Times New Roman"/>
          <w:sz w:val="20"/>
          <w:szCs w:val="20"/>
        </w:rPr>
        <w:fldChar w:fldCharType="separate"/>
      </w:r>
      <w:r w:rsidR="004C5D18" w:rsidRPr="004C5D18">
        <w:rPr>
          <w:rFonts w:ascii="Times New Roman" w:hAnsi="Times New Roman" w:cs="Times New Roman"/>
          <w:noProof/>
          <w:sz w:val="20"/>
          <w:szCs w:val="20"/>
        </w:rPr>
        <w:t>(Baldus et al., 2015)</w:t>
      </w:r>
      <w:r w:rsidR="00D94F84" w:rsidRPr="00D07322">
        <w:rPr>
          <w:rFonts w:ascii="Times New Roman" w:hAnsi="Times New Roman" w:cs="Times New Roman"/>
          <w:sz w:val="20"/>
          <w:szCs w:val="20"/>
        </w:rPr>
        <w:fldChar w:fldCharType="end"/>
      </w:r>
      <w:r w:rsidR="00D94F84" w:rsidRPr="00D07322">
        <w:rPr>
          <w:rFonts w:ascii="Times New Roman" w:hAnsi="Times New Roman" w:cs="Times New Roman"/>
          <w:sz w:val="20"/>
          <w:szCs w:val="20"/>
        </w:rPr>
        <w:t xml:space="preserve"> with S.wom</w:t>
      </w:r>
      <w:r w:rsidR="00D94F84" w:rsidRPr="00D07322">
        <w:rPr>
          <w:rFonts w:ascii="Times New Roman" w:hAnsi="Times New Roman" w:cs="Times New Roman"/>
          <w:sz w:val="20"/>
          <w:szCs w:val="20"/>
        </w:rPr>
        <w:fldChar w:fldCharType="begin" w:fldLock="1"/>
      </w:r>
      <w:r w:rsidR="00D94F84" w:rsidRPr="00D07322">
        <w:rPr>
          <w:rFonts w:ascii="Times New Roman" w:hAnsi="Times New Roman" w:cs="Times New Roman"/>
          <w:sz w:val="20"/>
          <w:szCs w:val="20"/>
        </w:rPr>
        <w:instrText>ADDIN CSL_CITATION { "citationItems" : [ { "id" : "ITEM-1", "itemData" : { "DOI" : "10.1007/s10660-016-9251-6", "ISSN" : "15729362", "abstract" : "This study analyzes the role of passion in engaging users and how it affects participation in social commerce contexts. Based on extant marketing research, the engagement-generation process is studied in three stages: cognitive (social presence and interactivity), affective (enjoyment and sPassion) and behavioral (spread of sWOM). The results empirically confirm that the cognitive experience and emotional feelings derived from the process boost user partici- pation. At the core of the process, sPassion positively affects the spread of sWOM. Introduction of the new concept sPassion brings new challenges and opportunities to marketing research, helping to develop the concept of engage- ment and furthering research on WOM valence. Knowing how sPassion is formed and what factors are key to its creation will enable companies to understand the necessary steps to enhance user participation in social commerce contexts.", "author" : [ { "dropping-particle" : "", "family" : "Herrando", "given" : "Carolina", "non-dropping-particle" : "", "parse-names" : false, "suffix" : "" }, { "dropping-particle" : "", "family" : "Jim\u00e9nez-Mart\u00ednez", "given" : "Julio", "non-dropping-particle" : "", "parse-names" : false, "suffix" : "" }, { "dropping-particle" : "", "family" : "Mart\u00edn-De Hoyos", "given" : "Mar\u00eda Jos\u00e9", "non-dropping-particle" : "", "parse-names" : false, "suffix" : "" } ], "container-title" : "Electronic Commerce Research", "id" : "ITEM-1", "issue" : "4", "issued" : { "date-parts" : [ [ "2017" ] ] }, "page" : "701-720", "title" : "Passion at first sight: how to engage users in social commerce contexts", "type" : "article-journal", "volume" : "17" }, "uris" : [ "http://www.mendeley.com/documents/?uuid=bfd5fbef-5778-456d-9e1c-e0032bd35b95" ] } ], "mendeley" : { "formattedCitation" : "(Herrando et al., 2017)", "plainTextFormattedCitation" : "(Herrando et al., 2017)", "previouslyFormattedCitation" : "(Herrando et al., 2017)" }, "properties" : { "noteIndex" : 2 }, "schema" : "https://github.com/citation-style-language/schema/raw/master/csl-citation.json" }</w:instrText>
      </w:r>
      <w:r w:rsidR="00D94F84" w:rsidRPr="00D07322">
        <w:rPr>
          <w:rFonts w:ascii="Times New Roman" w:hAnsi="Times New Roman" w:cs="Times New Roman"/>
          <w:sz w:val="20"/>
          <w:szCs w:val="20"/>
        </w:rPr>
        <w:fldChar w:fldCharType="separate"/>
      </w:r>
      <w:r w:rsidR="00D94F84" w:rsidRPr="00D07322">
        <w:rPr>
          <w:rFonts w:ascii="Times New Roman" w:hAnsi="Times New Roman" w:cs="Times New Roman"/>
          <w:noProof/>
          <w:sz w:val="20"/>
          <w:szCs w:val="20"/>
        </w:rPr>
        <w:t>(Herrando et al., 2017)</w:t>
      </w:r>
      <w:r w:rsidR="00D94F84" w:rsidRPr="00D07322">
        <w:rPr>
          <w:rFonts w:ascii="Times New Roman" w:hAnsi="Times New Roman" w:cs="Times New Roman"/>
          <w:sz w:val="20"/>
          <w:szCs w:val="20"/>
        </w:rPr>
        <w:fldChar w:fldCharType="end"/>
      </w:r>
      <w:r w:rsidR="00D94F84" w:rsidRPr="00D07322">
        <w:rPr>
          <w:rFonts w:ascii="Times New Roman" w:hAnsi="Times New Roman" w:cs="Times New Roman"/>
          <w:sz w:val="20"/>
          <w:szCs w:val="20"/>
        </w:rPr>
        <w:t xml:space="preserve">. Individuals on these platforms seek assistance from the fellow community members which often result in evangelizing the Tourist destination. Individuals utilize these community platforms to promote the destinations or may provide information to the desired audiences. The activities about communities on SN site helps to engage them in seeking assistance in the form of comments on the queries posted by them on community sites. </w:t>
      </w:r>
      <w:r w:rsidR="00D94F84" w:rsidRPr="00D07322">
        <w:rPr>
          <w:rFonts w:ascii="Times New Roman" w:hAnsi="Times New Roman" w:cs="Times New Roman"/>
          <w:color w:val="000000"/>
          <w:sz w:val="20"/>
          <w:szCs w:val="20"/>
        </w:rPr>
        <w:t>Thus the following proposition becomes pertinent based on the above arguments:</w:t>
      </w:r>
    </w:p>
    <w:p w:rsidR="00D94F84" w:rsidRPr="00D07322" w:rsidRDefault="00D94F84" w:rsidP="00666441">
      <w:pPr>
        <w:spacing w:line="240" w:lineRule="auto"/>
        <w:jc w:val="center"/>
        <w:rPr>
          <w:rFonts w:ascii="Times New Roman" w:hAnsi="Times New Roman" w:cs="Times New Roman"/>
          <w:b/>
          <w:color w:val="000000"/>
          <w:sz w:val="20"/>
          <w:szCs w:val="20"/>
        </w:rPr>
      </w:pPr>
      <w:r w:rsidRPr="00D07322">
        <w:rPr>
          <w:rFonts w:ascii="Times New Roman" w:hAnsi="Times New Roman" w:cs="Times New Roman"/>
          <w:b/>
          <w:color w:val="000000"/>
          <w:sz w:val="20"/>
          <w:szCs w:val="20"/>
        </w:rPr>
        <w:t>Proposition3: Brand Community is positively related to S.wom.</w:t>
      </w:r>
    </w:p>
    <w:p w:rsidR="00F367C2" w:rsidRPr="00D07322" w:rsidRDefault="004A7C32" w:rsidP="00666441">
      <w:pPr>
        <w:spacing w:after="120" w:line="240" w:lineRule="auto"/>
        <w:jc w:val="both"/>
        <w:rPr>
          <w:rFonts w:ascii="Times New Roman" w:eastAsia="Calibri" w:hAnsi="Times New Roman" w:cs="Times New Roman"/>
          <w:sz w:val="20"/>
          <w:szCs w:val="20"/>
        </w:rPr>
      </w:pPr>
      <w:r w:rsidRPr="004A7C32">
        <w:rPr>
          <w:rFonts w:ascii="Times New Roman" w:hAnsi="Times New Roman" w:cs="Times New Roman"/>
          <w:i/>
          <w:sz w:val="20"/>
          <w:szCs w:val="20"/>
        </w:rPr>
        <w:t xml:space="preserve">1.3 </w:t>
      </w:r>
      <w:r w:rsidR="00F367C2" w:rsidRPr="004A7C32">
        <w:rPr>
          <w:rFonts w:ascii="Times New Roman" w:hAnsi="Times New Roman" w:cs="Times New Roman"/>
          <w:i/>
          <w:sz w:val="20"/>
          <w:szCs w:val="20"/>
        </w:rPr>
        <w:t>Moderation Of Tie-Strength:</w:t>
      </w:r>
      <w:r w:rsidR="00F367C2" w:rsidRPr="00D07322">
        <w:rPr>
          <w:rFonts w:ascii="Times New Roman" w:hAnsi="Times New Roman" w:cs="Times New Roman"/>
          <w:b/>
          <w:sz w:val="20"/>
          <w:szCs w:val="20"/>
          <w:u w:val="single"/>
        </w:rPr>
        <w:t xml:space="preserve"> </w:t>
      </w:r>
      <w:r w:rsidR="00F367C2" w:rsidRPr="00D07322">
        <w:rPr>
          <w:rFonts w:ascii="Times New Roman" w:eastAsia="Calibri" w:hAnsi="Times New Roman" w:cs="Times New Roman"/>
          <w:sz w:val="20"/>
          <w:szCs w:val="20"/>
        </w:rPr>
        <w:t xml:space="preserve">"The strength of a tie is a (probably linear) combination of the amount of time, the emotional intensity, the intimacy (mutual confiding), and the reciprocal services which characterize the tie </w:t>
      </w:r>
      <w:r w:rsidR="00F367C2" w:rsidRPr="00D07322">
        <w:rPr>
          <w:rFonts w:ascii="Times New Roman" w:eastAsia="Calibri" w:hAnsi="Times New Roman" w:cs="Times New Roman"/>
          <w:sz w:val="20"/>
          <w:szCs w:val="20"/>
        </w:rPr>
        <w:fldChar w:fldCharType="begin" w:fldLock="1"/>
      </w:r>
      <w:r w:rsidR="00F367C2" w:rsidRPr="00D07322">
        <w:rPr>
          <w:rFonts w:ascii="Times New Roman" w:eastAsia="Calibri" w:hAnsi="Times New Roman" w:cs="Times New Roman"/>
          <w:sz w:val="20"/>
          <w:szCs w:val="20"/>
        </w:rPr>
        <w:instrText>ADDIN CSL_CITATION { "citationItems" : [ { "id" : "ITEM-1", "itemData" : { "author" : [ { "dropping-particle" : "", "family" : "Granovetter", "given" : "Mark", "non-dropping-particle" : "", "parse-names" : false, "suffix" : "" } ], "id" : "ITEM-1", "issue" : "May", "issued" : { "date-parts" : [ [ "1973" ] ] }, "page" : "201-233", "title" : "The Strength of Weak Ties : A Network Theory Revisited Author ( s ): Mark Granovetter Published by : Wiley Stable URL : http://www.jstor.org/stable/202051 Accessed : 12-05-2016 16 : 47 UTC THE STRENGTH OF WEAK TIES : A NETWORK THEORY REVISITED", "type" : "article-journal", "volume" : "1" }, "uris" : [ "http://www.mendeley.com/documents/?uuid=0967d53b-b49e-435b-a4db-b9e38aecf1b2" ] } ], "mendeley" : { "formattedCitation" : "(Granovetter, 1973)", "plainTextFormattedCitation" : "(Granovetter, 1973)", "previouslyFormattedCitation" : "(Granovetter, 1973)" }, "properties" : { "noteIndex" : 48 }, "schema" : "https://github.com/citation-style-language/schema/raw/master/csl-citation.json" }</w:instrText>
      </w:r>
      <w:r w:rsidR="00F367C2" w:rsidRPr="00D07322">
        <w:rPr>
          <w:rFonts w:ascii="Times New Roman" w:eastAsia="Calibri" w:hAnsi="Times New Roman" w:cs="Times New Roman"/>
          <w:sz w:val="20"/>
          <w:szCs w:val="20"/>
        </w:rPr>
        <w:fldChar w:fldCharType="separate"/>
      </w:r>
      <w:r w:rsidR="00F367C2" w:rsidRPr="00D07322">
        <w:rPr>
          <w:rFonts w:ascii="Times New Roman" w:eastAsia="Calibri" w:hAnsi="Times New Roman" w:cs="Times New Roman"/>
          <w:noProof/>
          <w:sz w:val="20"/>
          <w:szCs w:val="20"/>
        </w:rPr>
        <w:t>(Granovetter, 1973)</w:t>
      </w:r>
      <w:r w:rsidR="00F367C2" w:rsidRPr="00D07322">
        <w:rPr>
          <w:rFonts w:ascii="Times New Roman" w:eastAsia="Calibri" w:hAnsi="Times New Roman" w:cs="Times New Roman"/>
          <w:sz w:val="20"/>
          <w:szCs w:val="20"/>
        </w:rPr>
        <w:fldChar w:fldCharType="end"/>
      </w:r>
      <w:r w:rsidR="00F367C2" w:rsidRPr="00D07322">
        <w:rPr>
          <w:rFonts w:ascii="Times New Roman" w:eastAsia="Calibri" w:hAnsi="Times New Roman" w:cs="Times New Roman"/>
          <w:sz w:val="20"/>
          <w:szCs w:val="20"/>
        </w:rPr>
        <w:t xml:space="preserve">". The study examines the importance of "Tie-Strength" in </w:t>
      </w:r>
      <w:r w:rsidR="00F367C2" w:rsidRPr="00D07322">
        <w:rPr>
          <w:rFonts w:ascii="Times New Roman" w:eastAsia="Calibri" w:hAnsi="Times New Roman" w:cs="Times New Roman"/>
          <w:b/>
          <w:sz w:val="20"/>
          <w:szCs w:val="20"/>
        </w:rPr>
        <w:t>augmenting CBC triadic relationships</w:t>
      </w:r>
      <w:r w:rsidR="00F367C2" w:rsidRPr="00D07322">
        <w:rPr>
          <w:rFonts w:ascii="Times New Roman" w:eastAsia="Calibri" w:hAnsi="Times New Roman" w:cs="Times New Roman"/>
          <w:sz w:val="20"/>
          <w:szCs w:val="20"/>
        </w:rPr>
        <w:t>. Further, strong ties helps in augmenting and promoting brand information, the importance of weak ties was also marked as a means of providing novel information which strong ties could not</w:t>
      </w:r>
      <w:r w:rsidR="00F367C2" w:rsidRPr="00D07322">
        <w:rPr>
          <w:rFonts w:ascii="Times New Roman" w:eastAsia="Calibri" w:hAnsi="Times New Roman" w:cs="Times New Roman"/>
          <w:sz w:val="20"/>
          <w:szCs w:val="20"/>
        </w:rPr>
        <w:fldChar w:fldCharType="begin" w:fldLock="1"/>
      </w:r>
      <w:r w:rsidR="004C5D18">
        <w:rPr>
          <w:rFonts w:ascii="Times New Roman" w:eastAsia="Calibri" w:hAnsi="Times New Roman" w:cs="Times New Roman"/>
          <w:sz w:val="20"/>
          <w:szCs w:val="20"/>
        </w:rPr>
        <w:instrText>ADDIN CSL_CITATION { "citationItems" : [ { "id" : "ITEM-1", "itemData" : { "DOI" : "10.1145/1518701.1518736", "ISBN" : "9781605582467", "ISSN" : "01672738", "PMID" : "16598292", "abstract" : "INTRODUCTION Relationships make social media social . Yet, different rela- tionships play different roles. Consider the recent practice of substituting social media friends for traditional job refer- ences. As one hiring manager remarked, by using social media \u201cyou've opened up ...", "author" : [ { "dropping-particle" : "", "family" : "Gilbert", "given" : "Eric", "non-dropping-particle" : "", "parse-names" : false, "suffix" : "" }, { "dropping-particle" : "", "family" : "Karahalios", "given" : "Karrie", "non-dropping-particle" : "", "parse-names" : false, "suffix" : "" } ], "container-title" : "Proceedings of the 27th international conference on Human factors in computing systems - CHI 09", "id" : "ITEM-1", "issued" : { "date-parts" : [ [ "2009" ] ] }, "page" : "211", "title" : "Predicting tie strength with social media", "type" : "article-journal" }, "uris" : [ "http://www.mendeley.com/documents/?uuid=378ae143-ce96-4dbc-8635-8f9865ce2408" ] } ], "mendeley" : { "formattedCitation" : "(Gilbert &amp; Karahalios, 2009)", "plainTextFormattedCitation" : "(Gilbert &amp; Karahalios, 2009)", "previouslyFormattedCitation" : "(Gilbert and Karahalios, 2009)" }, "properties" : { "noteIndex" : 48 }, "schema" : "https://github.com/citation-style-language/schema/raw/master/csl-citation.json" }</w:instrText>
      </w:r>
      <w:r w:rsidR="00F367C2" w:rsidRPr="00D07322">
        <w:rPr>
          <w:rFonts w:ascii="Times New Roman" w:eastAsia="Calibri" w:hAnsi="Times New Roman" w:cs="Times New Roman"/>
          <w:sz w:val="20"/>
          <w:szCs w:val="20"/>
        </w:rPr>
        <w:fldChar w:fldCharType="separate"/>
      </w:r>
      <w:r w:rsidR="004C5D18" w:rsidRPr="004C5D18">
        <w:rPr>
          <w:rFonts w:ascii="Times New Roman" w:eastAsia="Calibri" w:hAnsi="Times New Roman" w:cs="Times New Roman"/>
          <w:noProof/>
          <w:sz w:val="20"/>
          <w:szCs w:val="20"/>
        </w:rPr>
        <w:t>(Gilbert &amp; Karahalios, 2009)</w:t>
      </w:r>
      <w:r w:rsidR="00F367C2" w:rsidRPr="00D07322">
        <w:rPr>
          <w:rFonts w:ascii="Times New Roman" w:eastAsia="Calibri" w:hAnsi="Times New Roman" w:cs="Times New Roman"/>
          <w:sz w:val="20"/>
          <w:szCs w:val="20"/>
        </w:rPr>
        <w:fldChar w:fldCharType="end"/>
      </w:r>
      <w:r w:rsidR="00F367C2" w:rsidRPr="00D07322">
        <w:rPr>
          <w:rFonts w:ascii="Times New Roman" w:eastAsia="Calibri" w:hAnsi="Times New Roman" w:cs="Times New Roman"/>
          <w:sz w:val="20"/>
          <w:szCs w:val="20"/>
        </w:rPr>
        <w:t xml:space="preserve">. </w:t>
      </w:r>
      <w:r w:rsidR="00F367C2" w:rsidRPr="00D07322">
        <w:rPr>
          <w:rFonts w:ascii="Times New Roman" w:hAnsi="Times New Roman" w:cs="Times New Roman"/>
          <w:b/>
          <w:sz w:val="20"/>
          <w:szCs w:val="20"/>
        </w:rPr>
        <w:t>Prior studies confirmed that weaker ties lead to share lesser information and support and also lead to fewer less intimate exchanges compared to strong ties</w:t>
      </w:r>
      <w:r w:rsidR="00F367C2" w:rsidRPr="00D07322">
        <w:rPr>
          <w:rFonts w:ascii="Times New Roman" w:hAnsi="Times New Roman" w:cs="Times New Roman"/>
          <w:b/>
          <w:sz w:val="20"/>
          <w:szCs w:val="20"/>
        </w:rPr>
        <w:fldChar w:fldCharType="begin" w:fldLock="1"/>
      </w:r>
      <w:r w:rsidR="00F367C2" w:rsidRPr="00D07322">
        <w:rPr>
          <w:rFonts w:ascii="Times New Roman" w:hAnsi="Times New Roman" w:cs="Times New Roman"/>
          <w:b/>
          <w:sz w:val="20"/>
          <w:szCs w:val="20"/>
        </w:rPr>
        <w:instrText>ADDIN CSL_CITATION { "citationItems" : [ { "id" : "ITEM-1", "itemData" : { "DOI" : "10.1080/01972240290108195", "ISBN" : "0197-2243", "ISSN" : "01972243", "PMID" : "8687985", "abstract" : "This article argues that consideration of the strength of ties be- tween communicators can help reconcile disparate results on the impact of new media on social relations. It is argued from the research literature and studies by the author that where ties are strong, communicators can in? uence each other to adapt and ex- pand their use of media to support the exchanges important to their tie, but where ties are weak, communicators are dependent on common, organizationally established means of communication and protocols established by others. Due to this differential use of media, a new medium that adds means and opportunities for previously unconnected others to communicate will have positive effects on weak ties and weak-tie networks, in particular by laying an infrastructure of latent ties (ones that exist technically but have not yet been activated), and providing an opportunity for weak ties to develop and strengthen. A new medium may also have positive effects on strongly tied pairs where it adds another means of com- municating and supports the communication needs and tasks of the pair. However, where a new medium replaces a former, com- mon means of communication, the dependence of weak ties on a common medium makes weak-tie networks highly susceptible to dissolution. In contrast, strong-tie networks, with their connec- tions via multiple relations and multiple media, can be expected to be more robust under conditions of change. Keywords", "author" : [ { "dropping-particle" : "", "family" : "Haythornthwaite", "given" : "Caroline", "non-dropping-particle" : "", "parse-names" : false, "suffix" : "" } ], "container-title" : "Information Society", "id" : "ITEM-1", "issue" : "5", "issued" : { "date-parts" : [ [ "2002" ] ] }, "page" : "385-401", "title" : "Strong, weak, and latent ties and the impact of new media", "type" : "article-journal", "volume" : "18" }, "uris" : [ "http://www.mendeley.com/documents/?uuid=4a487f96-cb2f-4e94-b6b8-be817f68096e" ] } ], "mendeley" : { "formattedCitation" : "(Haythornthwaite, 2002)", "plainTextFormattedCitation" : "(Haythornthwaite, 2002)", "previouslyFormattedCitation" : "(Haythornthwaite, 2002)" }, "properties" : { "noteIndex" : 51 }, "schema" : "https://github.com/citation-style-language/schema/raw/master/csl-citation.json" }</w:instrText>
      </w:r>
      <w:r w:rsidR="00F367C2" w:rsidRPr="00D07322">
        <w:rPr>
          <w:rFonts w:ascii="Times New Roman" w:hAnsi="Times New Roman" w:cs="Times New Roman"/>
          <w:b/>
          <w:sz w:val="20"/>
          <w:szCs w:val="20"/>
        </w:rPr>
        <w:fldChar w:fldCharType="separate"/>
      </w:r>
      <w:r w:rsidR="00F367C2" w:rsidRPr="00D07322">
        <w:rPr>
          <w:rFonts w:ascii="Times New Roman" w:hAnsi="Times New Roman" w:cs="Times New Roman"/>
          <w:noProof/>
          <w:sz w:val="20"/>
          <w:szCs w:val="20"/>
        </w:rPr>
        <w:t>(Haythornthwaite, 2002)</w:t>
      </w:r>
      <w:r w:rsidR="00F367C2" w:rsidRPr="00D07322">
        <w:rPr>
          <w:rFonts w:ascii="Times New Roman" w:hAnsi="Times New Roman" w:cs="Times New Roman"/>
          <w:b/>
          <w:sz w:val="20"/>
          <w:szCs w:val="20"/>
        </w:rPr>
        <w:fldChar w:fldCharType="end"/>
      </w:r>
      <w:r w:rsidR="00F367C2" w:rsidRPr="00D07322">
        <w:rPr>
          <w:rFonts w:ascii="Times New Roman" w:hAnsi="Times New Roman" w:cs="Times New Roman"/>
          <w:b/>
          <w:sz w:val="20"/>
          <w:szCs w:val="20"/>
        </w:rPr>
        <w:t>. However, the extant literature also marks the importance of weak ties in acting like bridges and propagating WOM referrals</w:t>
      </w:r>
      <w:r w:rsidR="00F367C2" w:rsidRPr="00D07322">
        <w:rPr>
          <w:rFonts w:ascii="Times New Roman" w:hAnsi="Times New Roman" w:cs="Times New Roman"/>
          <w:b/>
          <w:sz w:val="20"/>
          <w:szCs w:val="20"/>
        </w:rPr>
        <w:fldChar w:fldCharType="begin" w:fldLock="1"/>
      </w:r>
      <w:r w:rsidR="004C5D18">
        <w:rPr>
          <w:rFonts w:ascii="Times New Roman" w:hAnsi="Times New Roman" w:cs="Times New Roman"/>
          <w:b/>
          <w:sz w:val="20"/>
          <w:szCs w:val="20"/>
        </w:rPr>
        <w:instrText>ADDIN CSL_CITATION { "citationItems" : [ { "id" : "ITEM-1", "itemData" : { "DOI" : "10.1086/209118", "ISBN" : "00935301", "ISSN" : "0093-5301", "PMID" : "83", "abstract" : "This article presents a network analysis of word-of-mouth referral behavior in a natural environment. The relational properties of tie strength and homophily were employed to examine referral behavior at micro and macro levels of inquiry. The study demonstrates different roles played by weak and strong social ties. At the macro level, weak ties displayed an important bridging function, allowing information to travel from one distinct subgroup of referral actors to another subgroup in the broader social system. At the micro level, strong and homophilous ties were more likely to be activated for the flow of referral information. Strong ties were also perceived as more influential than weak ties, and they were more likely to be utilized as sources of information for related goods.", "author" : [ { "dropping-particle" : "", "family" : "Brown", "given" : "Jacqueline Johnson", "non-dropping-particle" : "", "parse-names" : false, "suffix" : "" }, { "dropping-particle" : "", "family" : "Reingen", "given" : "Peter H.", "non-dropping-particle" : "", "parse-names" : false, "suffix" : "" } ], "container-title" : "Journal of Consumer Research", "id" : "ITEM-1", "issue" : "3", "issued" : { "date-parts" : [ [ "1987" ] ] }, "page" : "350", "title" : "Social Ties and Word-of-Mouth Referral Behavior", "type" : "article-journal", "volume" : "14" }, "uris" : [ "http://www.mendeley.com/documents/?uuid=85d3ebb9-40f6-4982-b25c-aba7f822ecb7" ] } ], "mendeley" : { "formattedCitation" : "(Brown &amp; Reingen, 1987)", "plainTextFormattedCitation" : "(Brown &amp; Reingen, 1987)", "previouslyFormattedCitation" : "(Brown and Reingen, 1987)" }, "properties" : { "noteIndex" : 51 }, "schema" : "https://github.com/citation-style-language/schema/raw/master/csl-citation.json" }</w:instrText>
      </w:r>
      <w:r w:rsidR="00F367C2" w:rsidRPr="00D07322">
        <w:rPr>
          <w:rFonts w:ascii="Times New Roman" w:hAnsi="Times New Roman" w:cs="Times New Roman"/>
          <w:b/>
          <w:sz w:val="20"/>
          <w:szCs w:val="20"/>
        </w:rPr>
        <w:fldChar w:fldCharType="separate"/>
      </w:r>
      <w:r w:rsidR="004C5D18" w:rsidRPr="004C5D18">
        <w:rPr>
          <w:rFonts w:ascii="Times New Roman" w:hAnsi="Times New Roman" w:cs="Times New Roman"/>
          <w:noProof/>
          <w:sz w:val="20"/>
          <w:szCs w:val="20"/>
        </w:rPr>
        <w:t>(Brown &amp; Reingen, 1987)</w:t>
      </w:r>
      <w:r w:rsidR="00F367C2" w:rsidRPr="00D07322">
        <w:rPr>
          <w:rFonts w:ascii="Times New Roman" w:hAnsi="Times New Roman" w:cs="Times New Roman"/>
          <w:b/>
          <w:sz w:val="20"/>
          <w:szCs w:val="20"/>
        </w:rPr>
        <w:fldChar w:fldCharType="end"/>
      </w:r>
      <w:r w:rsidR="00F367C2" w:rsidRPr="00D07322">
        <w:rPr>
          <w:rFonts w:ascii="Times New Roman" w:hAnsi="Times New Roman" w:cs="Times New Roman"/>
          <w:b/>
          <w:sz w:val="20"/>
          <w:szCs w:val="20"/>
        </w:rPr>
        <w:t>.</w:t>
      </w:r>
      <w:r w:rsidR="00F367C2" w:rsidRPr="00D07322">
        <w:rPr>
          <w:rFonts w:ascii="Times New Roman" w:hAnsi="Times New Roman" w:cs="Times New Roman"/>
          <w:sz w:val="20"/>
          <w:szCs w:val="20"/>
        </w:rPr>
        <w:t>Stronger is the tie, greater is the interpersonal influence</w:t>
      </w:r>
      <w:r w:rsidR="00F367C2"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"10.1016/j.dss.2009.02.008", "ISBN" : "0167-9236", "ISSN" : "01679236", "abstract" : "Increasingly, consumers interact through the Internet to share their knowledge, experiences, and opinions. Consequently, 'word-of-mouse' has become a significant market force that influences consumer decision-making. On the basis of extensive quantitative and qualitative research, the authors sketch how consumers make use of virtual communities as social and information networks, and how this affects their decision-making processes. We present three studies that address (i) determinants and effects of virtual community influence on the consumer decision process; (ii) virtual community participation patterns; and (iii) discussion practices of the most active community members. Key implications for managers, marketers, and market researchers are discussed. \u00a9 2009 Elsevier B.V. All rights reserved.", "author" : [ { "dropping-particle" : "", "family" : "Valck", "given" : "Kristine", "non-dropping-particle" : "de", "parse-names" : false, "suffix" : "" }, { "dropping-particle" : "", "family" : "Bruggen", "given" : "Gerrit H.", "non-dropping-particle" : "van", "parse-names" : false, "suffix" : "" }, { "dropping-particle" : "", "family" : "Wierenga", "given" : "Berend", "non-dropping-particle" : "", "parse-names" : false, "suffix" : "" } ], "container-title" : "Decision Support Systems", "id" : "ITEM-1", "issue" : "3", "issued" : { "date-parts" : [ [ "2009" ] ] }, "page" : "185-203", "publisher" : "Elsevier B.V.", "title" : "Virtual communities: A marketing perspective", "type" : "article-journal", "volume" : "47" }, "uris" : [ "http://www.mendeley.com/documents/?uuid=ca43ff48-7695-4ada-8c89-b6c89c922bda" ] } ], "mendeley" : { "formattedCitation" : "(de Valck, van Bruggen, &amp; Wierenga, 2009)", "plainTextFormattedCitation" : "(de Valck, van Bruggen, &amp; Wierenga, 2009)", "previouslyFormattedCitation" : "(de Valck, van Bruggen and Wierenga, 2009)" }, "properties" : { "noteIndex" : 38 }, "schema" : "https://github.com/citation-style-language/schema/raw/master/csl-citation.json" }</w:instrText>
      </w:r>
      <w:r w:rsidR="00F367C2" w:rsidRPr="00D07322">
        <w:rPr>
          <w:rFonts w:ascii="Times New Roman" w:hAnsi="Times New Roman" w:cs="Times New Roman"/>
          <w:sz w:val="20"/>
          <w:szCs w:val="20"/>
        </w:rPr>
        <w:fldChar w:fldCharType="separate"/>
      </w:r>
      <w:r w:rsidR="004C5D18" w:rsidRPr="004C5D18">
        <w:rPr>
          <w:rFonts w:ascii="Times New Roman" w:hAnsi="Times New Roman" w:cs="Times New Roman"/>
          <w:noProof/>
          <w:sz w:val="20"/>
          <w:szCs w:val="20"/>
        </w:rPr>
        <w:t>(de Valck, van Bruggen, &amp; Wierenga, 2009)</w:t>
      </w:r>
      <w:r w:rsidR="00F367C2" w:rsidRPr="00D07322">
        <w:rPr>
          <w:rFonts w:ascii="Times New Roman" w:hAnsi="Times New Roman" w:cs="Times New Roman"/>
          <w:sz w:val="20"/>
          <w:szCs w:val="20"/>
        </w:rPr>
        <w:fldChar w:fldCharType="end"/>
      </w:r>
      <w:r w:rsidR="00F367C2" w:rsidRPr="00D07322">
        <w:rPr>
          <w:rFonts w:ascii="Times New Roman" w:hAnsi="Times New Roman" w:cs="Times New Roman"/>
          <w:sz w:val="20"/>
          <w:szCs w:val="20"/>
        </w:rPr>
        <w:t>. The ease of availability of strong ties enables higher interaction resulting in transfer of information compared to weak ties</w:t>
      </w:r>
      <w:r w:rsidR="00F367C2"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"10.1086/209118", "ISBN" : "00935301", "ISSN" : "0093-5301", "PMID" : "83", "abstract" : "This article presents a network analysis of word-of-mouth referral behavior in a natural environment. The relational properties of tie strength and homophily were employed to examine referral behavior at micro and macro levels of inquiry. The study demonstrates different roles played by weak and strong social ties. At the macro level, weak ties displayed an important bridging function, allowing information to travel from one distinct subgroup of referral actors to another subgroup in the broader social system. At the micro level, strong and homophilous ties were more likely to be activated for the flow of referral information. Strong ties were also perceived as more influential than weak ties, and they were more likely to be utilized as sources of information for related goods.", "author" : [ { "dropping-particle" : "", "family" : "Brown", "given" : "Jacqueline Johnson", "non-dropping-particle" : "", "parse-names" : false, "suffix" : "" }, { "dropping-particle" : "", "family" : "Reingen", "given" : "Peter H.", "non-dropping-particle" : "", "parse-names" : false, "suffix" : "" } ], "container-title" : "Journal of Consumer Research", "id" : "ITEM-1", "issue" : "3", "issued" : { "date-parts" : [ [ "1987" ] ] }, "page" : "350", "title" : "Social Ties and Word-of-Mouth Referral Behavior", "type" : "article-journal", "volume" : "14" }, "uris" : [ "http://www.mendeley.com/documents/?uuid=85d3ebb9-40f6-4982-b25c-aba7f822ecb7" ] } ], "mendeley" : { "formattedCitation" : "(Brown &amp; Reingen, 1987)", "plainTextFormattedCitation" : "(Brown &amp; Reingen, 1987)", "previouslyFormattedCitation" : "(Brown and Reingen, 1987)" }, "properties" : { "noteIndex" : 51 }, "schema" : "https://github.com/citation-style-language/schema/raw/master/csl-citation.json" }</w:instrText>
      </w:r>
      <w:r w:rsidR="00F367C2" w:rsidRPr="00D07322">
        <w:rPr>
          <w:rFonts w:ascii="Times New Roman" w:hAnsi="Times New Roman" w:cs="Times New Roman"/>
          <w:sz w:val="20"/>
          <w:szCs w:val="20"/>
        </w:rPr>
        <w:fldChar w:fldCharType="separate"/>
      </w:r>
      <w:r w:rsidR="004C5D18" w:rsidRPr="004C5D18">
        <w:rPr>
          <w:rFonts w:ascii="Times New Roman" w:hAnsi="Times New Roman" w:cs="Times New Roman"/>
          <w:noProof/>
          <w:sz w:val="20"/>
          <w:szCs w:val="20"/>
        </w:rPr>
        <w:t>(Brown &amp; Reingen, 1987)</w:t>
      </w:r>
      <w:r w:rsidR="00F367C2" w:rsidRPr="00D07322">
        <w:rPr>
          <w:rFonts w:ascii="Times New Roman" w:hAnsi="Times New Roman" w:cs="Times New Roman"/>
          <w:sz w:val="20"/>
          <w:szCs w:val="20"/>
        </w:rPr>
        <w:fldChar w:fldCharType="end"/>
      </w:r>
      <w:r w:rsidR="00F367C2" w:rsidRPr="00D07322">
        <w:rPr>
          <w:rFonts w:ascii="Times New Roman" w:hAnsi="Times New Roman" w:cs="Times New Roman"/>
          <w:sz w:val="20"/>
          <w:szCs w:val="20"/>
        </w:rPr>
        <w:t>. Strong ties are more voluntarily available on multiple channels compared to weak ties which enhances their diversification</w:t>
      </w:r>
      <w:r w:rsidR="00F367C2" w:rsidRPr="00D07322">
        <w:rPr>
          <w:rFonts w:ascii="Times New Roman" w:hAnsi="Times New Roman" w:cs="Times New Roman"/>
          <w:sz w:val="20"/>
          <w:szCs w:val="20"/>
        </w:rPr>
        <w:fldChar w:fldCharType="begin" w:fldLock="1"/>
      </w:r>
      <w:r w:rsidR="004C5D18">
        <w:rPr>
          <w:rFonts w:ascii="Times New Roman" w:hAnsi="Times New Roman" w:cs="Times New Roman"/>
          <w:sz w:val="20"/>
          <w:szCs w:val="20"/>
        </w:rPr>
        <w:instrText>ADDIN CSL_CITATION { "citationItems" : [ { "id" : "ITEM-1", "itemData" : { "DOI" : "10.1145/1518701.1518736", "ISBN" : "9781605582467", "ISSN" : "01672738", "PMID" : "16598292", "abstract" : "INTRODUCTION Relationships make social media social . Yet, different rela- tionships play different roles. Consider the recent practice of substituting social media friends for traditional job refer- ences. As one hiring manager remarked, by using social media \u201cyou've opened up ...", "author" : [ { "dropping-particle" : "", "family" : "Gilbert", "given" : "Eric", "non-dropping-particle" : "", "parse-names" : false, "suffix" : "" }, { "dropping-particle" : "", "family" : "Karahalios", "given" : "Karrie", "non-dropping-particle" : "", "parse-names" : false, "suffix" : "" } ], "container-title" : "Proceedings of the 27th international conference on Human factors in computing systems - CHI 09", "id" : "ITEM-1", "issued" : { "date-parts" : [ [ "2009" ] ] }, "page" : "211", "title" : "Predicting tie strength with social media", "type" : "article-journal" }, "uris" : [ "http://www.mendeley.com/documents/?uuid=378ae143-ce96-4dbc-8635-8f9865ce2408" ] } ], "mendeley" : { "formattedCitation" : "(Gilbert &amp; Karahalios, 2009)", "plainTextFormattedCitation" : "(Gilbert &amp; Karahalios, 2009)", "previouslyFormattedCitation" : "(Gilbert and Karahalios, 2009)" }, "properties" : { "noteIndex" : 51 }, "schema" : "https://github.com/citation-style-language/schema/raw/master/csl-citation.json" }</w:instrText>
      </w:r>
      <w:r w:rsidR="00F367C2" w:rsidRPr="00D07322">
        <w:rPr>
          <w:rFonts w:ascii="Times New Roman" w:hAnsi="Times New Roman" w:cs="Times New Roman"/>
          <w:sz w:val="20"/>
          <w:szCs w:val="20"/>
        </w:rPr>
        <w:fldChar w:fldCharType="separate"/>
      </w:r>
      <w:r w:rsidR="004C5D18" w:rsidRPr="004C5D18">
        <w:rPr>
          <w:rFonts w:ascii="Times New Roman" w:hAnsi="Times New Roman" w:cs="Times New Roman"/>
          <w:noProof/>
          <w:sz w:val="20"/>
          <w:szCs w:val="20"/>
        </w:rPr>
        <w:t>(Gilbert &amp; Karahalios, 2009)</w:t>
      </w:r>
      <w:r w:rsidR="00F367C2" w:rsidRPr="00D07322">
        <w:rPr>
          <w:rFonts w:ascii="Times New Roman" w:hAnsi="Times New Roman" w:cs="Times New Roman"/>
          <w:sz w:val="20"/>
          <w:szCs w:val="20"/>
        </w:rPr>
        <w:fldChar w:fldCharType="end"/>
      </w:r>
      <w:r w:rsidR="00F367C2" w:rsidRPr="00D07322">
        <w:rPr>
          <w:rFonts w:ascii="Times New Roman" w:hAnsi="Times New Roman" w:cs="Times New Roman"/>
          <w:sz w:val="20"/>
          <w:szCs w:val="20"/>
        </w:rPr>
        <w:t xml:space="preserve"> and hence likelihood of promoting key information. Strong ties are supposed to be more reliable source of information and hence were more p</w:t>
      </w:r>
      <w:r w:rsidR="00F367C2" w:rsidRPr="00D07322">
        <w:rPr>
          <w:rFonts w:ascii="Times New Roman" w:hAnsi="Times New Roman" w:cs="Times New Roman"/>
          <w:color w:val="000000" w:themeColor="text1"/>
          <w:sz w:val="20"/>
          <w:szCs w:val="20"/>
        </w:rPr>
        <w:t>rominent than weak ties and supplement flow of in key content</w:t>
      </w:r>
      <w:r w:rsidR="00F367C2" w:rsidRPr="00D07322">
        <w:rPr>
          <w:rFonts w:ascii="Times New Roman" w:hAnsi="Times New Roman" w:cs="Times New Roman"/>
          <w:color w:val="000000" w:themeColor="text1"/>
          <w:sz w:val="20"/>
          <w:szCs w:val="20"/>
        </w:rPr>
        <w:fldChar w:fldCharType="begin" w:fldLock="1"/>
      </w:r>
      <w:r w:rsidR="004C5D18">
        <w:rPr>
          <w:rFonts w:ascii="Times New Roman" w:hAnsi="Times New Roman" w:cs="Times New Roman"/>
          <w:color w:val="000000" w:themeColor="text1"/>
          <w:sz w:val="20"/>
          <w:szCs w:val="20"/>
        </w:rPr>
        <w:instrText>ADDIN CSL_CITATION { "citationItems" : [ { "id" : "ITEM-1", "itemData" : { "DOI" : "10.1086/209118", "ISBN" : "00935301", "ISSN" : "0093-5301", "PMID" : "83", "abstract" : "This article presents a network analysis of word-of-mouth referral behavior in a natural environment. The relational properties of tie strength and homophily were employed to examine referral behavior at micro and macro levels of inquiry. The study demonstrates different roles played by weak and strong social ties. At the macro level, weak ties displayed an important bridging function, allowing information to travel from one distinct subgroup of referral actors to another subgroup in the broader social system. At the micro level, strong and homophilous ties were more likely to be activated for the flow of referral information. Strong ties were also perceived as more influential than weak ties, and they were more likely to be utilized as sources of information for related goods.", "author" : [ { "dropping-particle" : "", "family" : "Brown", "given" : "Jacqueline Johnson", "non-dropping-particle" : "", "parse-names" : false, "suffix" : "" }, { "dropping-particle" : "", "family" : "Reingen", "given" : "Peter H.", "non-dropping-particle" : "", "parse-names" : false, "suffix" : "" } ], "container-title" : "Journal of Consumer Research", "id" : "ITEM-1", "issue" : "3", "issued" : { "date-parts" : [ [ "1987" ] ] }, "page" : "350", "title" : "Social Ties and Word-of-Mouth Referral Behavior", "type" : "article-journal", "volume" : "14" }, "uris" : [ "http://www.mendeley.com/documents/?uuid=85d3ebb9-40f6-4982-b25c-aba7f822ecb7" ] } ], "mendeley" : { "formattedCitation" : "(Brown &amp; Reingen, 1987)", "plainTextFormattedCitation" : "(Brown &amp; Reingen, 1987)", "previouslyFormattedCitation" : "(Brown and Reingen, 1987)" }, "properties" : { "noteIndex" : 51 }, "schema" : "https://github.com/citation-style-language/schema/raw/master/csl-citation.json" }</w:instrText>
      </w:r>
      <w:r w:rsidR="00F367C2" w:rsidRPr="00D07322">
        <w:rPr>
          <w:rFonts w:ascii="Times New Roman" w:hAnsi="Times New Roman" w:cs="Times New Roman"/>
          <w:color w:val="000000" w:themeColor="text1"/>
          <w:sz w:val="20"/>
          <w:szCs w:val="20"/>
        </w:rPr>
        <w:fldChar w:fldCharType="separate"/>
      </w:r>
      <w:r w:rsidR="004C5D18" w:rsidRPr="004C5D18">
        <w:rPr>
          <w:rFonts w:ascii="Times New Roman" w:hAnsi="Times New Roman" w:cs="Times New Roman"/>
          <w:noProof/>
          <w:color w:val="000000" w:themeColor="text1"/>
          <w:sz w:val="20"/>
          <w:szCs w:val="20"/>
        </w:rPr>
        <w:t>(Brown &amp; Reingen, 1987)</w:t>
      </w:r>
      <w:r w:rsidR="00F367C2" w:rsidRPr="00D07322">
        <w:rPr>
          <w:rFonts w:ascii="Times New Roman" w:hAnsi="Times New Roman" w:cs="Times New Roman"/>
          <w:color w:val="000000" w:themeColor="text1"/>
          <w:sz w:val="20"/>
          <w:szCs w:val="20"/>
        </w:rPr>
        <w:fldChar w:fldCharType="end"/>
      </w:r>
      <w:r w:rsidR="00F367C2" w:rsidRPr="00D07322">
        <w:rPr>
          <w:rFonts w:ascii="Times New Roman" w:hAnsi="Times New Roman" w:cs="Times New Roman"/>
          <w:color w:val="000000" w:themeColor="text1"/>
          <w:sz w:val="20"/>
          <w:szCs w:val="20"/>
        </w:rPr>
        <w:t>. Also, stronger ties are associated with higher emotional content, have more frequent interaction and involve instrumental and reciprocity in exchanges</w:t>
      </w:r>
      <w:r w:rsidR="00F367C2" w:rsidRPr="00D07322">
        <w:rPr>
          <w:rFonts w:ascii="Times New Roman" w:hAnsi="Times New Roman" w:cs="Times New Roman"/>
          <w:b/>
          <w:color w:val="000000" w:themeColor="text1"/>
          <w:sz w:val="20"/>
          <w:szCs w:val="20"/>
        </w:rPr>
        <w:fldChar w:fldCharType="begin" w:fldLock="1"/>
      </w:r>
      <w:r w:rsidR="00F367C2" w:rsidRPr="00D07322">
        <w:rPr>
          <w:rFonts w:ascii="Times New Roman" w:hAnsi="Times New Roman" w:cs="Times New Roman"/>
          <w:b/>
          <w:color w:val="000000" w:themeColor="text1"/>
          <w:sz w:val="20"/>
          <w:szCs w:val="20"/>
        </w:rPr>
        <w:instrText>ADDIN CSL_CITATION { "citationItems" : [ { "id" : "ITEM-1", "itemData" : { "DOI" : "10.1080/01972240290108195", "ISBN" : "0197-2243", "ISSN" : "01972243", "PMID" : "8687985", "abstract" : "This article argues that consideration of the strength of ties be- tween communicators can help reconcile disparate results on the impact of new media on social relations. It is argued from the research literature and studies by the author that where ties are strong, communicators can in? uence each other to adapt and ex- pand their use of media to support the exchanges important to their tie, but where ties are weak, communicators are dependent on common, organizationally established means of communication and protocols established by others. Due to this differential use of media, a new medium that adds means and opportunities for previously unconnected others to communicate will have positive effects on weak ties and weak-tie networks, in particular by laying an infrastructure of latent ties (ones that exist technically but have not yet been activated), and providing an opportunity for weak ties to develop and strengthen. A new medium may also have positive effects on strongly tied pairs where it adds another means of com- municating and supports the communication needs and tasks of the pair. However, where a new medium replaces a former, com- mon means of communication, the dependence of weak ties on a common medium makes weak-tie networks highly susceptible to dissolution. In contrast, strong-tie networks, with their connec- tions via multiple relations and multiple media, can be expected to be more robust under conditions of change. Keywords", "author" : [ { "dropping-particle" : "", "family" : "Haythornthwaite", "given" : "Caroline", "non-dropping-particle" : "", "parse-names" : false, "suffix" : "" } ], "container-title" : "Information Society", "id" : "ITEM-1", "issue" : "5", "issued" : { "date-parts" : [ [ "2002" ] ] }, "page" : "385-401", "title" : "Strong, weak, and latent ties and the impact of new media", "type" : "article-journal", "volume" : "18" }, "uris" : [ "http://www.mendeley.com/documents/?uuid=4a487f96-cb2f-4e94-b6b8-be817f68096e" ] } ], "mendeley" : { "formattedCitation" : "(Haythornthwaite, 2002)", "plainTextFormattedCitation" : "(Haythornthwaite, 2002)", "previouslyFormattedCitation" : "(Haythornthwaite, 2002)" }, "properties" : { "noteIndex" : 51 }, "schema" : "https://github.com/citation-style-language/schema/raw/master/csl-citation.json" }</w:instrText>
      </w:r>
      <w:r w:rsidR="00F367C2" w:rsidRPr="00D07322">
        <w:rPr>
          <w:rFonts w:ascii="Times New Roman" w:hAnsi="Times New Roman" w:cs="Times New Roman"/>
          <w:b/>
          <w:color w:val="000000" w:themeColor="text1"/>
          <w:sz w:val="20"/>
          <w:szCs w:val="20"/>
        </w:rPr>
        <w:fldChar w:fldCharType="separate"/>
      </w:r>
      <w:r w:rsidR="00F367C2" w:rsidRPr="00D07322">
        <w:rPr>
          <w:rFonts w:ascii="Times New Roman" w:hAnsi="Times New Roman" w:cs="Times New Roman"/>
          <w:noProof/>
          <w:color w:val="000000" w:themeColor="text1"/>
          <w:sz w:val="20"/>
          <w:szCs w:val="20"/>
        </w:rPr>
        <w:t>(Haythornthwaite, 2002)</w:t>
      </w:r>
      <w:r w:rsidR="00F367C2" w:rsidRPr="00D07322">
        <w:rPr>
          <w:rFonts w:ascii="Times New Roman" w:hAnsi="Times New Roman" w:cs="Times New Roman"/>
          <w:b/>
          <w:color w:val="000000" w:themeColor="text1"/>
          <w:sz w:val="20"/>
          <w:szCs w:val="20"/>
        </w:rPr>
        <w:fldChar w:fldCharType="end"/>
      </w:r>
      <w:r w:rsidR="00F367C2" w:rsidRPr="00D07322">
        <w:rPr>
          <w:rFonts w:ascii="Times New Roman" w:hAnsi="Times New Roman" w:cs="Times New Roman"/>
          <w:b/>
          <w:sz w:val="20"/>
          <w:szCs w:val="20"/>
        </w:rPr>
        <w:t>.</w:t>
      </w:r>
      <w:r w:rsidR="00F367C2" w:rsidRPr="00D07322">
        <w:rPr>
          <w:rFonts w:ascii="Times New Roman" w:eastAsia="Calibri" w:hAnsi="Times New Roman" w:cs="Times New Roman"/>
          <w:sz w:val="20"/>
          <w:szCs w:val="20"/>
        </w:rPr>
        <w:t xml:space="preserve">  So, based on above discussions, the following proposition becomes apparent:</w:t>
      </w:r>
    </w:p>
    <w:p w:rsidR="00F367C2" w:rsidRPr="00D07322" w:rsidRDefault="00E5393A" w:rsidP="00666441">
      <w:pPr>
        <w:spacing w:after="120" w:line="240" w:lineRule="auto"/>
        <w:jc w:val="center"/>
        <w:rPr>
          <w:rFonts w:ascii="Times New Roman" w:eastAsia="Calibri" w:hAnsi="Times New Roman" w:cs="Times New Roman"/>
          <w:b/>
          <w:sz w:val="20"/>
          <w:szCs w:val="20"/>
        </w:rPr>
      </w:pPr>
      <w:r w:rsidRPr="00D07322">
        <w:rPr>
          <w:rFonts w:ascii="Times New Roman" w:eastAsia="Calibri" w:hAnsi="Times New Roman" w:cs="Times New Roman"/>
          <w:b/>
          <w:sz w:val="20"/>
          <w:szCs w:val="20"/>
        </w:rPr>
        <w:t>Proposition4</w:t>
      </w:r>
      <w:r w:rsidR="00F367C2" w:rsidRPr="00D07322">
        <w:rPr>
          <w:rFonts w:ascii="Times New Roman" w:eastAsia="Calibri" w:hAnsi="Times New Roman" w:cs="Times New Roman"/>
          <w:b/>
          <w:sz w:val="20"/>
          <w:szCs w:val="20"/>
        </w:rPr>
        <w:t>: "Tie-Strength" moderates the relationship between "Brand Community" and "WOM".</w:t>
      </w:r>
    </w:p>
    <w:p w:rsidR="00F367C2" w:rsidRPr="00D07322" w:rsidRDefault="004A7C32" w:rsidP="00666441">
      <w:pPr>
        <w:spacing w:after="120" w:line="240" w:lineRule="auto"/>
        <w:jc w:val="both"/>
        <w:rPr>
          <w:rFonts w:ascii="Times New Roman" w:hAnsi="Times New Roman" w:cs="Times New Roman"/>
          <w:sz w:val="20"/>
          <w:szCs w:val="20"/>
          <w:u w:val="single"/>
        </w:rPr>
      </w:pPr>
      <w:r>
        <w:rPr>
          <w:rFonts w:ascii="Times New Roman" w:hAnsi="Times New Roman" w:cs="Times New Roman"/>
          <w:i/>
          <w:sz w:val="20"/>
          <w:szCs w:val="20"/>
        </w:rPr>
        <w:t xml:space="preserve">1.4 </w:t>
      </w:r>
      <w:r w:rsidR="00F367C2" w:rsidRPr="004A7C32">
        <w:rPr>
          <w:rFonts w:ascii="Times New Roman" w:hAnsi="Times New Roman" w:cs="Times New Roman"/>
          <w:i/>
          <w:sz w:val="20"/>
          <w:szCs w:val="20"/>
        </w:rPr>
        <w:t>Moderation Of Homophile:</w:t>
      </w:r>
      <w:r w:rsidR="00F367C2" w:rsidRPr="00D07322">
        <w:rPr>
          <w:rFonts w:ascii="Times New Roman" w:hAnsi="Times New Roman" w:cs="Times New Roman"/>
          <w:b/>
          <w:sz w:val="20"/>
          <w:szCs w:val="20"/>
          <w:u w:val="single"/>
        </w:rPr>
        <w:t xml:space="preserve"> </w:t>
      </w:r>
      <w:r w:rsidR="00F367C2" w:rsidRPr="00D07322">
        <w:rPr>
          <w:rFonts w:ascii="Times New Roman" w:hAnsi="Times New Roman" w:cs="Times New Roman"/>
          <w:color w:val="000000" w:themeColor="text1"/>
          <w:sz w:val="20"/>
          <w:szCs w:val="20"/>
        </w:rPr>
        <w:t xml:space="preserve">"Homophile is the degree to which pair of individuals are similar in terms of certain attributes, such as age, sex, education, and social status </w:t>
      </w:r>
      <w:r w:rsidR="00F367C2" w:rsidRPr="00D07322">
        <w:rPr>
          <w:rFonts w:ascii="Times New Roman" w:hAnsi="Times New Roman" w:cs="Times New Roman"/>
          <w:b/>
          <w:color w:val="000000" w:themeColor="text1"/>
          <w:sz w:val="20"/>
          <w:szCs w:val="20"/>
        </w:rPr>
        <w:t>(Rogers 1983)". "Homophily refers to the degree of similarity among SNS network connections based on their beliefs, values, social status, and interests</w:t>
      </w:r>
      <w:r w:rsidR="00F367C2" w:rsidRPr="00D07322">
        <w:rPr>
          <w:rFonts w:ascii="Times New Roman" w:hAnsi="Times New Roman" w:cs="Times New Roman"/>
          <w:b/>
          <w:color w:val="000000" w:themeColor="text1"/>
          <w:sz w:val="20"/>
          <w:szCs w:val="20"/>
        </w:rPr>
        <w:fldChar w:fldCharType="begin" w:fldLock="1"/>
      </w:r>
      <w:r w:rsidR="004C5D18">
        <w:rPr>
          <w:rFonts w:ascii="Times New Roman" w:hAnsi="Times New Roman" w:cs="Times New Roman"/>
          <w:b/>
          <w:color w:val="000000" w:themeColor="text1"/>
          <w:sz w:val="20"/>
          <w:szCs w:val="20"/>
        </w:rPr>
        <w:instrText>ADDIN CSL_CITATION { "citationItems" : [ { "id" : "ITEM-1", "itemData" : { "DOI" : "10.1146/annurev.soc.27.1.415", "ISBN" : "03600572", "ISSN" : "0360-0572", "PMID" : "5163030", "abstract" : "Similarity breeds connection. This principle\u2014the homophily princi- ple\u2014structures network ties of every type, including marriage, friendship, work, advice, support, information transfer, exchange, comembership, and other types of re- lationship. The result is that people\u2019s personal networks are homogeneous with regard to many sociodemographic, behavioral, and intrapersonal characteristics. Homophily limits people\u2019s social worlds in a way that has powerful implications for the infor- mation they receive, the attitudes they form, and the interactions they experience. Homophily in race and ethnicity creates the strongest divides in our personal envi- ronments, with age, religion, education, occupation, and gender following in roughly that order. Geographic propinquity, families, organizations, and isomorphic positions in social systems all create contexts in which homophilous relations form. Ties be- 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 "author" : [ { "dropping-particle" : "", "family" : "McPherson", "given" : "Miller", "non-dropping-particle" : "", "parse-names" : false, "suffix" : "" }, { "dropping-particle" : "", "family" : "Smith-lovin", "given" : "Lynn", "non-dropping-particle" : "", "parse-names" : false, "suffix" : "" }, { "dropping-particle" : "", "family" : "Cook", "given" : "James M", "non-dropping-particle" : "", "parse-names" : false, "suffix" : "" } ], "container-title" : "Annual Review of Sociology", "id" : "ITEM-1", "issued" : { "date-parts" : [ [ "2001" ] ] }, "page" : "415-444", "title" : "Homophily in Social Networks", "type" : "article-journal", "volume" : "27" }, "uris" : [ "http://www.mendeley.com/documents/?uuid=78684b45-4d2a-4264-b30b-1e095d80fbf5" ] } ], "mendeley" : { "formattedCitation" : "(McPherson, Smith-lovin, &amp; Cook, 2001)", "plainTextFormattedCitation" : "(McPherson, Smith-lovin, &amp; Cook, 2001)", "previouslyFormattedCitation" : "(McPherson, Smith-lovin and Cook, 2001)" }, "properties" : { "noteIndex" : 8 }, "schema" : "https://github.com/citation-style-language/schema/raw/master/csl-citation.json" }</w:instrText>
      </w:r>
      <w:r w:rsidR="00F367C2" w:rsidRPr="00D07322">
        <w:rPr>
          <w:rFonts w:ascii="Times New Roman" w:hAnsi="Times New Roman" w:cs="Times New Roman"/>
          <w:b/>
          <w:color w:val="000000" w:themeColor="text1"/>
          <w:sz w:val="20"/>
          <w:szCs w:val="20"/>
        </w:rPr>
        <w:fldChar w:fldCharType="separate"/>
      </w:r>
      <w:r w:rsidR="004C5D18" w:rsidRPr="004C5D18">
        <w:rPr>
          <w:rFonts w:ascii="Times New Roman" w:hAnsi="Times New Roman" w:cs="Times New Roman"/>
          <w:noProof/>
          <w:color w:val="000000" w:themeColor="text1"/>
          <w:sz w:val="20"/>
          <w:szCs w:val="20"/>
        </w:rPr>
        <w:t>(McPherson, Smith-lovin, &amp; Cook, 2001)</w:t>
      </w:r>
      <w:r w:rsidR="00F367C2" w:rsidRPr="00D07322">
        <w:rPr>
          <w:rFonts w:ascii="Times New Roman" w:hAnsi="Times New Roman" w:cs="Times New Roman"/>
          <w:b/>
          <w:color w:val="000000" w:themeColor="text1"/>
          <w:sz w:val="20"/>
          <w:szCs w:val="20"/>
        </w:rPr>
        <w:fldChar w:fldCharType="end"/>
      </w:r>
      <w:r w:rsidR="00F367C2" w:rsidRPr="00D07322">
        <w:rPr>
          <w:rFonts w:ascii="Times New Roman" w:hAnsi="Times New Roman" w:cs="Times New Roman"/>
          <w:b/>
          <w:color w:val="000000" w:themeColor="text1"/>
          <w:sz w:val="20"/>
          <w:szCs w:val="20"/>
        </w:rPr>
        <w:t>".Homophile ties are considered as more influential(Rogers 1983), and hence trigger flow of referrals</w:t>
      </w:r>
      <w:r w:rsidR="00F367C2" w:rsidRPr="00D07322">
        <w:rPr>
          <w:rFonts w:ascii="Times New Roman" w:hAnsi="Times New Roman" w:cs="Times New Roman"/>
          <w:b/>
          <w:color w:val="000000" w:themeColor="text1"/>
          <w:sz w:val="20"/>
          <w:szCs w:val="20"/>
        </w:rPr>
        <w:fldChar w:fldCharType="begin" w:fldLock="1"/>
      </w:r>
      <w:r w:rsidR="004C5D18">
        <w:rPr>
          <w:rFonts w:ascii="Times New Roman" w:hAnsi="Times New Roman" w:cs="Times New Roman"/>
          <w:b/>
          <w:color w:val="000000" w:themeColor="text1"/>
          <w:sz w:val="20"/>
          <w:szCs w:val="20"/>
        </w:rPr>
        <w:instrText>ADDIN CSL_CITATION { "citationItems" : [ { "id" : "ITEM-1", "itemData" : { "DOI" : "10.1086/209118", "ISBN" : "00935301", "ISSN" : "0093-5301", "PMID" : "83", "abstract" : "This article presents a network analysis of word-of-mouth referral behavior in a natural environment. The relational properties of tie strength and homophily were employed to examine referral behavior at micro and macro levels of inquiry. The study demonstrates different roles played by weak and strong social ties. At the macro level, weak ties displayed an important bridging function, allowing information to travel from one distinct subgroup of referral actors to another subgroup in the broader social system. At the micro level, strong and homophilous ties were more likely to be activated for the flow of referral information. Strong ties were also perceived as more influential than weak ties, and they were more likely to be utilized as sources of information for related goods.", "author" : [ { "dropping-particle" : "", "family" : "Brown", "given" : "Jacqueline Johnson", "non-dropping-particle" : "", "parse-names" : false, "suffix" : "" }, { "dropping-particle" : "", "family" : "Reingen", "given" : "Peter H.", "non-dropping-particle" : "", "parse-names" : false, "suffix" : "" } ], "container-title" : "Journal of Consumer Research", "id" : "ITEM-1", "issue" : "3", "issued" : { "date-parts" : [ [ "1987" ] ] }, "page" : "350", "title" : "Social Ties and Word-of-Mouth Referral Behavior", "type" : "article-journal", "volume" : "14" }, "uris" : [ "http://www.mendeley.com/documents/?uuid=85d3ebb9-40f6-4982-b25c-aba7f822ecb7" ] } ], "mendeley" : { "formattedCitation" : "(Brown &amp; Reingen, 1987)", "plainTextFormattedCitation" : "(Brown &amp; Reingen, 1987)", "previouslyFormattedCitation" : "(Brown and Reingen, 1987)" }, "properties" : { "noteIndex" : 52 }, "schema" : "https://github.com/citation-style-language/schema/raw/master/csl-citation.json" }</w:instrText>
      </w:r>
      <w:r w:rsidR="00F367C2" w:rsidRPr="00D07322">
        <w:rPr>
          <w:rFonts w:ascii="Times New Roman" w:hAnsi="Times New Roman" w:cs="Times New Roman"/>
          <w:b/>
          <w:color w:val="000000" w:themeColor="text1"/>
          <w:sz w:val="20"/>
          <w:szCs w:val="20"/>
        </w:rPr>
        <w:fldChar w:fldCharType="separate"/>
      </w:r>
      <w:r w:rsidR="004C5D18" w:rsidRPr="004C5D18">
        <w:rPr>
          <w:rFonts w:ascii="Times New Roman" w:hAnsi="Times New Roman" w:cs="Times New Roman"/>
          <w:noProof/>
          <w:color w:val="000000" w:themeColor="text1"/>
          <w:sz w:val="20"/>
          <w:szCs w:val="20"/>
        </w:rPr>
        <w:t>(Brown &amp; Reingen, 1987)</w:t>
      </w:r>
      <w:r w:rsidR="00F367C2" w:rsidRPr="00D07322">
        <w:rPr>
          <w:rFonts w:ascii="Times New Roman" w:hAnsi="Times New Roman" w:cs="Times New Roman"/>
          <w:b/>
          <w:color w:val="000000" w:themeColor="text1"/>
          <w:sz w:val="20"/>
          <w:szCs w:val="20"/>
        </w:rPr>
        <w:fldChar w:fldCharType="end"/>
      </w:r>
      <w:r w:rsidR="00F367C2" w:rsidRPr="00D07322">
        <w:rPr>
          <w:rFonts w:ascii="Times New Roman" w:hAnsi="Times New Roman" w:cs="Times New Roman"/>
          <w:b/>
          <w:color w:val="000000" w:themeColor="text1"/>
          <w:sz w:val="20"/>
          <w:szCs w:val="20"/>
        </w:rPr>
        <w:t xml:space="preserve">. </w:t>
      </w:r>
      <w:r w:rsidR="00F367C2" w:rsidRPr="00D07322">
        <w:rPr>
          <w:rFonts w:ascii="Times New Roman" w:hAnsi="Times New Roman" w:cs="Times New Roman"/>
          <w:color w:val="000000" w:themeColor="text1"/>
          <w:sz w:val="20"/>
          <w:szCs w:val="20"/>
          <w:u w:val="single"/>
        </w:rPr>
        <w:t>Most of the effective communication between the individual is often a result of homophily existing between the two</w:t>
      </w:r>
      <w:r w:rsidR="00F367C2" w:rsidRPr="00D07322">
        <w:rPr>
          <w:rFonts w:ascii="Times New Roman" w:hAnsi="Times New Roman" w:cs="Times New Roman"/>
          <w:color w:val="000000" w:themeColor="text1"/>
          <w:sz w:val="20"/>
          <w:szCs w:val="20"/>
          <w:u w:val="single"/>
        </w:rPr>
        <w:fldChar w:fldCharType="begin" w:fldLock="1"/>
      </w:r>
      <w:r w:rsidR="004C5D18">
        <w:rPr>
          <w:rFonts w:ascii="Times New Roman" w:hAnsi="Times New Roman" w:cs="Times New Roman"/>
          <w:color w:val="000000" w:themeColor="text1"/>
          <w:sz w:val="20"/>
          <w:szCs w:val="20"/>
          <w:u w:val="single"/>
        </w:rPr>
        <w:instrText>ADDIN CSL_CITATION { "citationItems" : [ { "id" : "ITEM-1", "itemData" : { "DOI" : "10.1007/s10460-007-9072-2", "ISBN" : "0889-048X", "ISSN" : "0889048X", "PMID" : "931953", "abstract" : "This article examines differences in the research approaches of farmers and scientists and analyzes how these differences are related to the conditions under which both groups engage in experimental work. Theoretical considerations as well as practical experiences are presented to emphasize the great potential of farmer\u2013researcher collaboration for rural innovation. In the first part of the article, the innovative power of farmer research and experimentation is acknowledged by presenting examples such as crop and animal breeding, development of new production systems, farm equipment, and social innovations. Considering the respective comparative advantages of farmers and scientists, and inspired by theoretical concepts in the fields of knowledge management and innovation processes, we discuss five topics for optimizing the collaboration between farmers and scientists in the field of technological innovation: user orientation, decentralization, informal modes of experimentation, externalization of tacit knowledge, and economic considerations. A better understanding of such issues could help researchers to define their own role in the research process, acknowledge the strengths and weaknesses of their own and farmers\u2019 research approaches, overcome communication gaps, and find creative solutions for problems that typically occur in the process of participatory technology development.", "author" : [ { "dropping-particle" : "", "family" : "Hoffmann", "given" : "Volker", "non-dropping-particle" : "", "parse-names" : false, "suffix" : "" }, { "dropping-particle" : "", "family" : "Probst", "given" : "Kirsten", "non-dropping-particle" : "", "parse-names" : false, "suffix" : "" }, { "dropping-particle" : "", "family" : "Christinck", "given" : "Anja", "non-dropping-particle" : "", "parse-names" : false, "suffix" : "" } ], "container-title" : "Agriculture and Human Values", "id" : "ITEM-1", "issue" : "3", "issued" : { "date-parts" : [ [ "2007" ] ] }, "page" : "355-368", "title" : "Farmers and researchers: How can collaborative advantages be created in participatory research and technology development?", "type" : "article-journal", "volume" : "24" }, "uris" : [ "http://www.mendeley.com/documents/?uuid=6017afc0-3f47-47c0-b35c-78309ca59199" ] } ], "mendeley" : { "formattedCitation" : "(Hoffmann, Probst, &amp; Christinck, 2007)", "plainTextFormattedCitation" : "(Hoffmann, Probst, &amp; Christinck, 2007)", "previouslyFormattedCitation" : "(Hoffmann, Probst and Christinck, 2007)" }, "properties" : { "noteIndex" : 23 }, "schema" : "https://github.com/citation-style-language/schema/raw/master/csl-citation.json" }</w:instrText>
      </w:r>
      <w:r w:rsidR="00F367C2" w:rsidRPr="00D07322">
        <w:rPr>
          <w:rFonts w:ascii="Times New Roman" w:hAnsi="Times New Roman" w:cs="Times New Roman"/>
          <w:color w:val="000000" w:themeColor="text1"/>
          <w:sz w:val="20"/>
          <w:szCs w:val="20"/>
          <w:u w:val="single"/>
        </w:rPr>
        <w:fldChar w:fldCharType="separate"/>
      </w:r>
      <w:r w:rsidR="004C5D18" w:rsidRPr="004C5D18">
        <w:rPr>
          <w:rFonts w:ascii="Times New Roman" w:hAnsi="Times New Roman" w:cs="Times New Roman"/>
          <w:noProof/>
          <w:color w:val="000000" w:themeColor="text1"/>
          <w:sz w:val="20"/>
          <w:szCs w:val="20"/>
        </w:rPr>
        <w:t>(Hoffmann, Probst, &amp; Christinck, 2007)</w:t>
      </w:r>
      <w:r w:rsidR="00F367C2" w:rsidRPr="00D07322">
        <w:rPr>
          <w:rFonts w:ascii="Times New Roman" w:hAnsi="Times New Roman" w:cs="Times New Roman"/>
          <w:color w:val="000000" w:themeColor="text1"/>
          <w:sz w:val="20"/>
          <w:szCs w:val="20"/>
          <w:u w:val="single"/>
        </w:rPr>
        <w:fldChar w:fldCharType="end"/>
      </w:r>
      <w:r w:rsidR="00F367C2" w:rsidRPr="00D07322">
        <w:rPr>
          <w:rFonts w:ascii="Times New Roman" w:hAnsi="Times New Roman" w:cs="Times New Roman"/>
          <w:color w:val="FF0000"/>
          <w:sz w:val="20"/>
          <w:szCs w:val="20"/>
          <w:u w:val="single"/>
        </w:rPr>
        <w:t>.</w:t>
      </w:r>
    </w:p>
    <w:p w:rsidR="00F367C2" w:rsidRPr="00D07322" w:rsidRDefault="00F367C2" w:rsidP="00666441">
      <w:pPr>
        <w:spacing w:after="120" w:line="240" w:lineRule="auto"/>
        <w:jc w:val="center"/>
        <w:rPr>
          <w:rFonts w:ascii="Times New Roman" w:eastAsia="Calibri" w:hAnsi="Times New Roman" w:cs="Times New Roman"/>
          <w:b/>
          <w:sz w:val="20"/>
          <w:szCs w:val="20"/>
        </w:rPr>
      </w:pPr>
      <w:r w:rsidRPr="00D07322">
        <w:rPr>
          <w:rFonts w:ascii="Times New Roman" w:eastAsia="Calibri" w:hAnsi="Times New Roman" w:cs="Times New Roman"/>
          <w:b/>
          <w:sz w:val="20"/>
          <w:szCs w:val="20"/>
        </w:rPr>
        <w:t>Proposition</w:t>
      </w:r>
      <w:r w:rsidR="00E5393A" w:rsidRPr="00D07322">
        <w:rPr>
          <w:rFonts w:ascii="Times New Roman" w:eastAsia="Calibri" w:hAnsi="Times New Roman" w:cs="Times New Roman"/>
          <w:b/>
          <w:sz w:val="20"/>
          <w:szCs w:val="20"/>
        </w:rPr>
        <w:t>5</w:t>
      </w:r>
      <w:r w:rsidRPr="00D07322">
        <w:rPr>
          <w:rFonts w:ascii="Times New Roman" w:eastAsia="Calibri" w:hAnsi="Times New Roman" w:cs="Times New Roman"/>
          <w:b/>
          <w:sz w:val="20"/>
          <w:szCs w:val="20"/>
        </w:rPr>
        <w:t>: "Homophile" moderates the relationship between "Brand Community" and "WOM".</w:t>
      </w:r>
    </w:p>
    <w:p w:rsidR="00580E25" w:rsidRPr="00D07322" w:rsidRDefault="00580E25" w:rsidP="00666441">
      <w:pPr>
        <w:spacing w:line="240" w:lineRule="auto"/>
        <w:jc w:val="center"/>
        <w:rPr>
          <w:rFonts w:ascii="Times New Roman" w:hAnsi="Times New Roman" w:cs="Times New Roman"/>
          <w:sz w:val="20"/>
          <w:szCs w:val="20"/>
        </w:rPr>
      </w:pPr>
    </w:p>
    <w:p w:rsidR="003D0AED" w:rsidRPr="00D07322" w:rsidRDefault="004A7C32" w:rsidP="00666441">
      <w:pPr>
        <w:spacing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II. </w:t>
      </w:r>
      <w:r w:rsidR="00E5393A" w:rsidRPr="00D07322">
        <w:rPr>
          <w:rFonts w:ascii="Times New Roman" w:hAnsi="Times New Roman" w:cs="Times New Roman"/>
          <w:b/>
          <w:sz w:val="20"/>
          <w:szCs w:val="20"/>
        </w:rPr>
        <w:t>Conceptual Model:</w:t>
      </w:r>
    </w:p>
    <w:p w:rsidR="004668F2" w:rsidRPr="00D07322" w:rsidRDefault="00956022" w:rsidP="00666441">
      <w:pPr>
        <w:spacing w:line="240" w:lineRule="auto"/>
        <w:jc w:val="both"/>
        <w:rPr>
          <w:rFonts w:ascii="Times New Roman" w:hAnsi="Times New Roman" w:cs="Times New Roman"/>
          <w:b/>
          <w:sz w:val="20"/>
          <w:szCs w:val="20"/>
        </w:rPr>
      </w:pPr>
      <w:r>
        <w:rPr>
          <w:rFonts w:ascii="Times New Roman" w:hAnsi="Times New Roman" w:cs="Times New Roman"/>
          <w:noProof/>
          <w:sz w:val="20"/>
          <w:szCs w:val="20"/>
          <w:lang w:val="en-IN" w:eastAsia="en-IN"/>
        </w:rPr>
        <mc:AlternateContent>
          <mc:Choice Requires="wpg">
            <w:drawing>
              <wp:anchor distT="0" distB="0" distL="114300" distR="114300" simplePos="0" relativeHeight="251669504" behindDoc="0" locked="0" layoutInCell="1" allowOverlap="1">
                <wp:simplePos x="0" y="0"/>
                <wp:positionH relativeFrom="column">
                  <wp:posOffset>428625</wp:posOffset>
                </wp:positionH>
                <wp:positionV relativeFrom="paragraph">
                  <wp:posOffset>116205</wp:posOffset>
                </wp:positionV>
                <wp:extent cx="4991100" cy="1552575"/>
                <wp:effectExtent l="9525" t="7620" r="9525" b="11430"/>
                <wp:wrapNone/>
                <wp:docPr id="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100" cy="1552575"/>
                          <a:chOff x="2310" y="12975"/>
                          <a:chExt cx="7860" cy="2445"/>
                        </a:xfrm>
                      </wpg:grpSpPr>
                      <wps:wsp>
                        <wps:cNvPr id="2" name="Rectangle 2"/>
                        <wps:cNvSpPr>
                          <a:spLocks noChangeArrowheads="1"/>
                        </wps:cNvSpPr>
                        <wps:spPr bwMode="auto">
                          <a:xfrm>
                            <a:off x="2310" y="13650"/>
                            <a:ext cx="1800" cy="435"/>
                          </a:xfrm>
                          <a:prstGeom prst="rect">
                            <a:avLst/>
                          </a:prstGeom>
                          <a:solidFill>
                            <a:srgbClr val="FFFFFF"/>
                          </a:solidFill>
                          <a:ln w="9525">
                            <a:solidFill>
                              <a:srgbClr val="000000"/>
                            </a:solidFill>
                            <a:miter lim="800000"/>
                            <a:headEnd/>
                            <a:tailEnd/>
                          </a:ln>
                        </wps:spPr>
                        <wps:txbx>
                          <w:txbxContent>
                            <w:p w:rsidR="00E5393A" w:rsidRPr="00E5393A" w:rsidRDefault="00E5393A" w:rsidP="00E5393A">
                              <w:pPr>
                                <w:jc w:val="center"/>
                                <w:rPr>
                                  <w:b/>
                                </w:rPr>
                              </w:pPr>
                              <w:r w:rsidRPr="00E5393A">
                                <w:rPr>
                                  <w:b/>
                                </w:rPr>
                                <w:t>Brand Love</w:t>
                              </w:r>
                            </w:p>
                          </w:txbxContent>
                        </wps:txbx>
                        <wps:bodyPr rot="0" vert="horz" wrap="square" lIns="91440" tIns="45720" rIns="91440" bIns="45720" anchor="t" anchorCtr="0" upright="1">
                          <a:noAutofit/>
                        </wps:bodyPr>
                      </wps:wsp>
                      <wps:wsp>
                        <wps:cNvPr id="3" name="Rectangle 3"/>
                        <wps:cNvSpPr>
                          <a:spLocks noChangeArrowheads="1"/>
                        </wps:cNvSpPr>
                        <wps:spPr bwMode="auto">
                          <a:xfrm>
                            <a:off x="2310" y="14730"/>
                            <a:ext cx="1800" cy="435"/>
                          </a:xfrm>
                          <a:prstGeom prst="rect">
                            <a:avLst/>
                          </a:prstGeom>
                          <a:solidFill>
                            <a:srgbClr val="FFFFFF"/>
                          </a:solidFill>
                          <a:ln w="9525">
                            <a:solidFill>
                              <a:srgbClr val="000000"/>
                            </a:solidFill>
                            <a:miter lim="800000"/>
                            <a:headEnd/>
                            <a:tailEnd/>
                          </a:ln>
                        </wps:spPr>
                        <wps:txbx>
                          <w:txbxContent>
                            <w:p w:rsidR="00E5393A" w:rsidRPr="00E5393A" w:rsidRDefault="00E5393A" w:rsidP="00E5393A">
                              <w:pPr>
                                <w:jc w:val="center"/>
                                <w:rPr>
                                  <w:b/>
                                </w:rPr>
                              </w:pPr>
                              <w:r w:rsidRPr="00E5393A">
                                <w:rPr>
                                  <w:b/>
                                </w:rPr>
                                <w:t>Brand Jealousy</w:t>
                              </w:r>
                            </w:p>
                          </w:txbxContent>
                        </wps:txbx>
                        <wps:bodyPr rot="0" vert="horz" wrap="square" lIns="91440" tIns="45720" rIns="91440" bIns="45720" anchor="t" anchorCtr="0" upright="1">
                          <a:noAutofit/>
                        </wps:bodyPr>
                      </wps:wsp>
                      <wps:wsp>
                        <wps:cNvPr id="4" name="Rectangle 4"/>
                        <wps:cNvSpPr>
                          <a:spLocks noChangeArrowheads="1"/>
                        </wps:cNvSpPr>
                        <wps:spPr bwMode="auto">
                          <a:xfrm>
                            <a:off x="5220" y="14085"/>
                            <a:ext cx="2070" cy="435"/>
                          </a:xfrm>
                          <a:prstGeom prst="rect">
                            <a:avLst/>
                          </a:prstGeom>
                          <a:solidFill>
                            <a:srgbClr val="FFFFFF"/>
                          </a:solidFill>
                          <a:ln w="9525">
                            <a:solidFill>
                              <a:srgbClr val="000000"/>
                            </a:solidFill>
                            <a:miter lim="800000"/>
                            <a:headEnd/>
                            <a:tailEnd/>
                          </a:ln>
                        </wps:spPr>
                        <wps:txbx>
                          <w:txbxContent>
                            <w:p w:rsidR="00E5393A" w:rsidRPr="00E5393A" w:rsidRDefault="00E5393A" w:rsidP="00E5393A">
                              <w:pPr>
                                <w:jc w:val="center"/>
                                <w:rPr>
                                  <w:b/>
                                </w:rPr>
                              </w:pPr>
                              <w:r w:rsidRPr="00E5393A">
                                <w:rPr>
                                  <w:b/>
                                </w:rPr>
                                <w:t>Brand Community</w:t>
                              </w:r>
                            </w:p>
                          </w:txbxContent>
                        </wps:txbx>
                        <wps:bodyPr rot="0" vert="horz" wrap="square" lIns="91440" tIns="45720" rIns="91440" bIns="45720" anchor="t" anchorCtr="0" upright="1">
                          <a:noAutofit/>
                        </wps:bodyPr>
                      </wps:wsp>
                      <wps:wsp>
                        <wps:cNvPr id="5" name="Rectangle 5"/>
                        <wps:cNvSpPr>
                          <a:spLocks noChangeArrowheads="1"/>
                        </wps:cNvSpPr>
                        <wps:spPr bwMode="auto">
                          <a:xfrm>
                            <a:off x="8670" y="14085"/>
                            <a:ext cx="1500" cy="435"/>
                          </a:xfrm>
                          <a:prstGeom prst="rect">
                            <a:avLst/>
                          </a:prstGeom>
                          <a:solidFill>
                            <a:srgbClr val="FFFFFF"/>
                          </a:solidFill>
                          <a:ln w="9525">
                            <a:solidFill>
                              <a:srgbClr val="000000"/>
                            </a:solidFill>
                            <a:miter lim="800000"/>
                            <a:headEnd/>
                            <a:tailEnd/>
                          </a:ln>
                        </wps:spPr>
                        <wps:txbx>
                          <w:txbxContent>
                            <w:p w:rsidR="00E5393A" w:rsidRPr="0013317C" w:rsidRDefault="0013317C" w:rsidP="0013317C">
                              <w:pPr>
                                <w:jc w:val="center"/>
                                <w:rPr>
                                  <w:b/>
                                  <w:sz w:val="20"/>
                                  <w:szCs w:val="20"/>
                                </w:rPr>
                              </w:pPr>
                              <w:r w:rsidRPr="0013317C">
                                <w:rPr>
                                  <w:b/>
                                  <w:sz w:val="20"/>
                                  <w:szCs w:val="20"/>
                                </w:rPr>
                                <w:t>S.WOM</w:t>
                              </w:r>
                            </w:p>
                          </w:txbxContent>
                        </wps:txbx>
                        <wps:bodyPr rot="0" vert="horz" wrap="square" lIns="91440" tIns="45720" rIns="91440" bIns="45720" anchor="t" anchorCtr="0" upright="1">
                          <a:noAutofit/>
                        </wps:bodyPr>
                      </wps:wsp>
                      <wps:wsp>
                        <wps:cNvPr id="6" name="Rectangle 6"/>
                        <wps:cNvSpPr>
                          <a:spLocks noChangeArrowheads="1"/>
                        </wps:cNvSpPr>
                        <wps:spPr bwMode="auto">
                          <a:xfrm>
                            <a:off x="6975" y="12975"/>
                            <a:ext cx="1500" cy="435"/>
                          </a:xfrm>
                          <a:prstGeom prst="rect">
                            <a:avLst/>
                          </a:prstGeom>
                          <a:solidFill>
                            <a:srgbClr val="FFFFFF"/>
                          </a:solidFill>
                          <a:ln w="9525">
                            <a:solidFill>
                              <a:srgbClr val="000000"/>
                            </a:solidFill>
                            <a:miter lim="800000"/>
                            <a:headEnd/>
                            <a:tailEnd/>
                          </a:ln>
                        </wps:spPr>
                        <wps:txbx>
                          <w:txbxContent>
                            <w:p w:rsidR="00E5393A" w:rsidRPr="00E5393A" w:rsidRDefault="00E5393A" w:rsidP="00E5393A">
                              <w:pPr>
                                <w:jc w:val="center"/>
                                <w:rPr>
                                  <w:b/>
                                  <w:sz w:val="20"/>
                                  <w:szCs w:val="20"/>
                                </w:rPr>
                              </w:pPr>
                              <w:r w:rsidRPr="00E5393A">
                                <w:rPr>
                                  <w:b/>
                                  <w:sz w:val="20"/>
                                  <w:szCs w:val="20"/>
                                </w:rPr>
                                <w:t>Tie-Strength</w:t>
                              </w:r>
                            </w:p>
                          </w:txbxContent>
                        </wps:txbx>
                        <wps:bodyPr rot="0" vert="horz" wrap="square" lIns="91440" tIns="45720" rIns="91440" bIns="45720" anchor="t" anchorCtr="0" upright="1">
                          <a:noAutofit/>
                        </wps:bodyPr>
                      </wps:wsp>
                      <wps:wsp>
                        <wps:cNvPr id="7" name="Rectangle 7"/>
                        <wps:cNvSpPr>
                          <a:spLocks noChangeArrowheads="1"/>
                        </wps:cNvSpPr>
                        <wps:spPr bwMode="auto">
                          <a:xfrm>
                            <a:off x="6870" y="14985"/>
                            <a:ext cx="1500" cy="435"/>
                          </a:xfrm>
                          <a:prstGeom prst="rect">
                            <a:avLst/>
                          </a:prstGeom>
                          <a:solidFill>
                            <a:srgbClr val="FFFFFF"/>
                          </a:solidFill>
                          <a:ln w="9525">
                            <a:solidFill>
                              <a:srgbClr val="000000"/>
                            </a:solidFill>
                            <a:miter lim="800000"/>
                            <a:headEnd/>
                            <a:tailEnd/>
                          </a:ln>
                        </wps:spPr>
                        <wps:txbx>
                          <w:txbxContent>
                            <w:p w:rsidR="00E5393A" w:rsidRPr="0013317C" w:rsidRDefault="0013317C" w:rsidP="0013317C">
                              <w:pPr>
                                <w:jc w:val="center"/>
                                <w:rPr>
                                  <w:b/>
                                  <w:sz w:val="20"/>
                                  <w:szCs w:val="20"/>
                                </w:rPr>
                              </w:pPr>
                              <w:r w:rsidRPr="0013317C">
                                <w:rPr>
                                  <w:b/>
                                  <w:sz w:val="20"/>
                                  <w:szCs w:val="20"/>
                                </w:rPr>
                                <w:t>Homophile</w:t>
                              </w:r>
                            </w:p>
                          </w:txbxContent>
                        </wps:txbx>
                        <wps:bodyPr rot="0" vert="horz" wrap="square" lIns="91440" tIns="45720" rIns="91440" bIns="45720" anchor="t" anchorCtr="0" upright="1">
                          <a:noAutofit/>
                        </wps:bodyPr>
                      </wps:wsp>
                      <wps:wsp>
                        <wps:cNvPr id="8" name="AutoShape 8"/>
                        <wps:cNvCnPr>
                          <a:cxnSpLocks noChangeShapeType="1"/>
                        </wps:cNvCnPr>
                        <wps:spPr bwMode="auto">
                          <a:xfrm>
                            <a:off x="4110" y="13845"/>
                            <a:ext cx="1110" cy="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flipV="1">
                            <a:off x="4110" y="14295"/>
                            <a:ext cx="1110" cy="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0"/>
                        <wps:cNvCnPr>
                          <a:cxnSpLocks noChangeShapeType="1"/>
                        </wps:cNvCnPr>
                        <wps:spPr bwMode="auto">
                          <a:xfrm>
                            <a:off x="7290" y="14295"/>
                            <a:ext cx="138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1"/>
                        <wps:cNvCnPr>
                          <a:cxnSpLocks noChangeShapeType="1"/>
                        </wps:cNvCnPr>
                        <wps:spPr bwMode="auto">
                          <a:xfrm>
                            <a:off x="7815" y="13410"/>
                            <a:ext cx="15" cy="8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2"/>
                        <wps:cNvCnPr>
                          <a:cxnSpLocks noChangeShapeType="1"/>
                        </wps:cNvCnPr>
                        <wps:spPr bwMode="auto">
                          <a:xfrm flipH="1" flipV="1">
                            <a:off x="8085" y="14296"/>
                            <a:ext cx="15" cy="68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left:0;text-align:left;margin-left:33.75pt;margin-top:9.15pt;width:393pt;height:122.25pt;z-index:251669504" coordorigin="2310,12975" coordsize="7860,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">
                <v:rect id="Rectangle 2" o:spid="_x0000_s1027" style="position:absolute;left:2310;top:13650;width:18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E5393A" w:rsidRPr="00E5393A" w:rsidRDefault="00E5393A" w:rsidP="00E5393A">
                        <w:pPr>
                          <w:jc w:val="center"/>
                          <w:rPr>
                            <w:b/>
                          </w:rPr>
                        </w:pPr>
                        <w:r w:rsidRPr="00E5393A">
                          <w:rPr>
                            <w:b/>
                          </w:rPr>
                          <w:t>Brand Love</w:t>
                        </w:r>
                      </w:p>
                    </w:txbxContent>
                  </v:textbox>
                </v:rect>
                <v:rect id="Rectangle 3" o:spid="_x0000_s1028" style="position:absolute;left:2310;top:14730;width:18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E5393A" w:rsidRPr="00E5393A" w:rsidRDefault="00E5393A" w:rsidP="00E5393A">
                        <w:pPr>
                          <w:jc w:val="center"/>
                          <w:rPr>
                            <w:b/>
                          </w:rPr>
                        </w:pPr>
                        <w:r w:rsidRPr="00E5393A">
                          <w:rPr>
                            <w:b/>
                          </w:rPr>
                          <w:t>Brand Jealousy</w:t>
                        </w:r>
                      </w:p>
                    </w:txbxContent>
                  </v:textbox>
                </v:rect>
                <v:rect id="Rectangle 4" o:spid="_x0000_s1029" style="position:absolute;left:5220;top:14085;width:207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E5393A" w:rsidRPr="00E5393A" w:rsidRDefault="00E5393A" w:rsidP="00E5393A">
                        <w:pPr>
                          <w:jc w:val="center"/>
                          <w:rPr>
                            <w:b/>
                          </w:rPr>
                        </w:pPr>
                        <w:r w:rsidRPr="00E5393A">
                          <w:rPr>
                            <w:b/>
                          </w:rPr>
                          <w:t>Brand Community</w:t>
                        </w:r>
                      </w:p>
                    </w:txbxContent>
                  </v:textbox>
                </v:rect>
                <v:rect id="Rectangle 5" o:spid="_x0000_s1030" style="position:absolute;left:8670;top:14085;width:15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E5393A" w:rsidRPr="0013317C" w:rsidRDefault="0013317C" w:rsidP="0013317C">
                        <w:pPr>
                          <w:jc w:val="center"/>
                          <w:rPr>
                            <w:b/>
                            <w:sz w:val="20"/>
                            <w:szCs w:val="20"/>
                          </w:rPr>
                        </w:pPr>
                        <w:r w:rsidRPr="0013317C">
                          <w:rPr>
                            <w:b/>
                            <w:sz w:val="20"/>
                            <w:szCs w:val="20"/>
                          </w:rPr>
                          <w:t>S.WOM</w:t>
                        </w:r>
                      </w:p>
                    </w:txbxContent>
                  </v:textbox>
                </v:rect>
                <v:rect id="Rectangle 6" o:spid="_x0000_s1031" style="position:absolute;left:6975;top:12975;width:15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E5393A" w:rsidRPr="00E5393A" w:rsidRDefault="00E5393A" w:rsidP="00E5393A">
                        <w:pPr>
                          <w:jc w:val="center"/>
                          <w:rPr>
                            <w:b/>
                            <w:sz w:val="20"/>
                            <w:szCs w:val="20"/>
                          </w:rPr>
                        </w:pPr>
                        <w:r w:rsidRPr="00E5393A">
                          <w:rPr>
                            <w:b/>
                            <w:sz w:val="20"/>
                            <w:szCs w:val="20"/>
                          </w:rPr>
                          <w:t>Tie-Strength</w:t>
                        </w:r>
                      </w:p>
                    </w:txbxContent>
                  </v:textbox>
                </v:rect>
                <v:rect id="Rectangle 7" o:spid="_x0000_s1032" style="position:absolute;left:6870;top:14985;width:150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E5393A" w:rsidRPr="0013317C" w:rsidRDefault="0013317C" w:rsidP="0013317C">
                        <w:pPr>
                          <w:jc w:val="center"/>
                          <w:rPr>
                            <w:b/>
                            <w:sz w:val="20"/>
                            <w:szCs w:val="20"/>
                          </w:rPr>
                        </w:pPr>
                        <w:r w:rsidRPr="0013317C">
                          <w:rPr>
                            <w:b/>
                            <w:sz w:val="20"/>
                            <w:szCs w:val="20"/>
                          </w:rPr>
                          <w:t>Homophile</w:t>
                        </w:r>
                      </w:p>
                    </w:txbxContent>
                  </v:textbox>
                </v:rect>
                <v:shapetype id="_x0000_t32" coordsize="21600,21600" o:spt="32" o:oned="t" path="m,l21600,21600e" filled="f">
                  <v:path arrowok="t" fillok="f" o:connecttype="none"/>
                  <o:lock v:ext="edit" shapetype="t"/>
                </v:shapetype>
                <v:shape id="AutoShape 8" o:spid="_x0000_s1033" type="#_x0000_t32" style="position:absolute;left:4110;top:13845;width:1110;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9" o:spid="_x0000_s1034" type="#_x0000_t32" style="position:absolute;left:4110;top:14295;width:1110;height:6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AutoShape 10" o:spid="_x0000_s1035" type="#_x0000_t32" style="position:absolute;left:7290;top:14295;width:138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11" o:spid="_x0000_s1036" type="#_x0000_t32" style="position:absolute;left:7815;top:13410;width:15;height: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12" o:spid="_x0000_s1037" type="#_x0000_t32" style="position:absolute;left:8085;top:14296;width:15;height:6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c4fcEAAADbAAAADwAAAGRycy9kb3ducmV2LnhtbERPS2vDMAy+D/ofjAq7rU5DKGtaJ5SN&#10;wRi79HHoUcSqExrLIdba7N/Pg8Fu+vie2taT79WNxtgFNrBcZKCIm2A7dgZOx7enZ1BRkC32gcnA&#10;N0Woq9nDFksb7ryn20GcSiEcSzTQigyl1rFpyWNchIE4cZcwepQER6ftiPcU7nudZ9lKe+w4NbQ4&#10;0EtLzfXw5Q2cT/5znRev3hXuKHuhjy4vVsY8zqfdBpTQJP/iP/e7TfNz+P0lHa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1zh9wQAAANsAAAAPAAAAAAAAAAAAAAAA&#10;AKECAABkcnMvZG93bnJldi54bWxQSwUGAAAAAAQABAD5AAAAjwMAAAAA&#10;">
                  <v:stroke endarrow="block"/>
                </v:shape>
              </v:group>
            </w:pict>
          </mc:Fallback>
        </mc:AlternateContent>
      </w:r>
    </w:p>
    <w:p w:rsidR="004668F2" w:rsidRPr="00D07322" w:rsidRDefault="004668F2" w:rsidP="00666441">
      <w:pPr>
        <w:spacing w:line="240" w:lineRule="auto"/>
        <w:jc w:val="both"/>
        <w:rPr>
          <w:rFonts w:ascii="Times New Roman" w:hAnsi="Times New Roman" w:cs="Times New Roman"/>
          <w:b/>
          <w:sz w:val="20"/>
          <w:szCs w:val="20"/>
        </w:rPr>
      </w:pPr>
    </w:p>
    <w:p w:rsidR="004668F2" w:rsidRPr="00D07322" w:rsidRDefault="004668F2" w:rsidP="00666441">
      <w:pPr>
        <w:spacing w:line="240" w:lineRule="auto"/>
        <w:jc w:val="both"/>
        <w:rPr>
          <w:rFonts w:ascii="Times New Roman" w:hAnsi="Times New Roman" w:cs="Times New Roman"/>
          <w:b/>
          <w:sz w:val="20"/>
          <w:szCs w:val="20"/>
        </w:rPr>
      </w:pPr>
    </w:p>
    <w:p w:rsidR="004668F2" w:rsidRPr="00D07322" w:rsidRDefault="004668F2" w:rsidP="00666441">
      <w:pPr>
        <w:spacing w:line="240" w:lineRule="auto"/>
        <w:jc w:val="both"/>
        <w:rPr>
          <w:rFonts w:ascii="Times New Roman" w:hAnsi="Times New Roman" w:cs="Times New Roman"/>
          <w:b/>
          <w:sz w:val="20"/>
          <w:szCs w:val="20"/>
        </w:rPr>
      </w:pPr>
    </w:p>
    <w:p w:rsidR="004668F2" w:rsidRPr="00D07322" w:rsidRDefault="004668F2" w:rsidP="00666441">
      <w:pPr>
        <w:spacing w:line="240" w:lineRule="auto"/>
        <w:jc w:val="both"/>
        <w:rPr>
          <w:rFonts w:ascii="Times New Roman" w:hAnsi="Times New Roman" w:cs="Times New Roman"/>
          <w:b/>
          <w:sz w:val="20"/>
          <w:szCs w:val="20"/>
        </w:rPr>
      </w:pPr>
    </w:p>
    <w:p w:rsidR="004668F2" w:rsidRPr="00D07322" w:rsidRDefault="004668F2" w:rsidP="00666441">
      <w:pPr>
        <w:spacing w:line="240" w:lineRule="auto"/>
        <w:jc w:val="both"/>
        <w:rPr>
          <w:rFonts w:ascii="Times New Roman" w:hAnsi="Times New Roman" w:cs="Times New Roman"/>
          <w:b/>
          <w:sz w:val="20"/>
          <w:szCs w:val="20"/>
        </w:rPr>
      </w:pPr>
    </w:p>
    <w:p w:rsidR="004A7C32" w:rsidRDefault="004A7C32" w:rsidP="00666441">
      <w:pPr>
        <w:spacing w:line="240" w:lineRule="auto"/>
        <w:jc w:val="both"/>
        <w:rPr>
          <w:rFonts w:ascii="Times New Roman" w:hAnsi="Times New Roman" w:cs="Times New Roman"/>
          <w:b/>
          <w:sz w:val="20"/>
          <w:szCs w:val="20"/>
        </w:rPr>
      </w:pPr>
    </w:p>
    <w:p w:rsidR="008A015A" w:rsidRPr="00D07322" w:rsidRDefault="004A7C32" w:rsidP="00666441">
      <w:pPr>
        <w:spacing w:line="240" w:lineRule="auto"/>
        <w:jc w:val="center"/>
        <w:rPr>
          <w:rFonts w:ascii="Times New Roman" w:hAnsi="Times New Roman" w:cs="Times New Roman"/>
          <w:b/>
          <w:sz w:val="20"/>
          <w:szCs w:val="20"/>
        </w:rPr>
      </w:pPr>
      <w:r>
        <w:rPr>
          <w:rFonts w:ascii="Times New Roman" w:hAnsi="Times New Roman" w:cs="Times New Roman"/>
          <w:b/>
          <w:sz w:val="20"/>
          <w:szCs w:val="20"/>
        </w:rPr>
        <w:lastRenderedPageBreak/>
        <w:t xml:space="preserve">III. </w:t>
      </w:r>
      <w:r w:rsidR="008A015A" w:rsidRPr="00D07322">
        <w:rPr>
          <w:rFonts w:ascii="Times New Roman" w:hAnsi="Times New Roman" w:cs="Times New Roman"/>
          <w:b/>
          <w:sz w:val="20"/>
          <w:szCs w:val="20"/>
        </w:rPr>
        <w:t>Proposed Methodology</w:t>
      </w:r>
    </w:p>
    <w:p w:rsidR="008A015A" w:rsidRPr="00D07322" w:rsidRDefault="008A015A" w:rsidP="00666441">
      <w:pPr>
        <w:spacing w:line="240" w:lineRule="auto"/>
        <w:jc w:val="both"/>
        <w:rPr>
          <w:rFonts w:ascii="Times New Roman" w:hAnsi="Times New Roman" w:cs="Times New Roman"/>
          <w:sz w:val="20"/>
          <w:szCs w:val="20"/>
        </w:rPr>
      </w:pPr>
      <w:r w:rsidRPr="00D07322">
        <w:rPr>
          <w:rFonts w:ascii="Times New Roman" w:hAnsi="Times New Roman" w:cs="Times New Roman"/>
          <w:b/>
          <w:sz w:val="20"/>
          <w:szCs w:val="20"/>
        </w:rPr>
        <w:t xml:space="preserve">Data Collection: </w:t>
      </w:r>
      <w:r w:rsidRPr="00D07322">
        <w:rPr>
          <w:rFonts w:ascii="Times New Roman" w:hAnsi="Times New Roman" w:cs="Times New Roman"/>
          <w:sz w:val="20"/>
          <w:szCs w:val="20"/>
        </w:rPr>
        <w:t>The study anticipates surveys for collection of data by adapting the already established scales from the existing literature. The online questionnaire may be sent to the target audiences.</w:t>
      </w:r>
    </w:p>
    <w:p w:rsidR="008A015A" w:rsidRPr="00D07322" w:rsidRDefault="008A015A" w:rsidP="00666441">
      <w:pPr>
        <w:spacing w:line="240" w:lineRule="auto"/>
        <w:jc w:val="both"/>
        <w:rPr>
          <w:rFonts w:ascii="Times New Roman" w:eastAsia="Times New Roman" w:hAnsi="Times New Roman" w:cs="Times New Roman"/>
          <w:sz w:val="24"/>
          <w:szCs w:val="24"/>
        </w:rPr>
      </w:pPr>
      <w:r w:rsidRPr="00D07322">
        <w:rPr>
          <w:rFonts w:ascii="Times New Roman" w:hAnsi="Times New Roman" w:cs="Times New Roman"/>
          <w:b/>
          <w:sz w:val="20"/>
          <w:szCs w:val="20"/>
        </w:rPr>
        <w:t xml:space="preserve">Analysis of data: </w:t>
      </w:r>
      <w:r w:rsidRPr="00D07322">
        <w:rPr>
          <w:rFonts w:ascii="Times New Roman" w:eastAsia="Times New Roman" w:hAnsi="Times New Roman" w:cs="Times New Roman"/>
          <w:sz w:val="20"/>
          <w:szCs w:val="20"/>
        </w:rPr>
        <w:t>The proposed methodology will involve empirical investigation including brand community members on social networking sites. Structural models would be used to test and validate the proposed relationships.</w:t>
      </w:r>
    </w:p>
    <w:p w:rsidR="004668F2" w:rsidRPr="00D07322" w:rsidRDefault="00666441" w:rsidP="00666441">
      <w:pPr>
        <w:spacing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1V. </w:t>
      </w:r>
      <w:r w:rsidR="008A015A" w:rsidRPr="00D07322">
        <w:rPr>
          <w:rFonts w:ascii="Times New Roman" w:hAnsi="Times New Roman" w:cs="Times New Roman"/>
          <w:b/>
          <w:sz w:val="20"/>
          <w:szCs w:val="20"/>
        </w:rPr>
        <w:t>Discussion</w:t>
      </w:r>
    </w:p>
    <w:p w:rsidR="004668F2" w:rsidRDefault="004668F2" w:rsidP="00666441">
      <w:pPr>
        <w:spacing w:line="240" w:lineRule="auto"/>
        <w:jc w:val="both"/>
        <w:rPr>
          <w:rFonts w:ascii="Times New Roman" w:hAnsi="Times New Roman" w:cs="Times New Roman"/>
          <w:sz w:val="20"/>
          <w:szCs w:val="20"/>
        </w:rPr>
      </w:pPr>
      <w:r w:rsidRPr="00666441">
        <w:rPr>
          <w:rFonts w:ascii="Times New Roman" w:hAnsi="Times New Roman" w:cs="Times New Roman"/>
          <w:sz w:val="20"/>
          <w:szCs w:val="20"/>
        </w:rPr>
        <w:t xml:space="preserve">The study seeks to evaluate the role of brand jealousy and brand love in </w:t>
      </w:r>
      <w:r w:rsidR="00B44644" w:rsidRPr="00666441">
        <w:rPr>
          <w:rFonts w:ascii="Times New Roman" w:hAnsi="Times New Roman" w:cs="Times New Roman"/>
          <w:sz w:val="20"/>
          <w:szCs w:val="20"/>
        </w:rPr>
        <w:t>engagement</w:t>
      </w:r>
      <w:r w:rsidRPr="00666441">
        <w:rPr>
          <w:rFonts w:ascii="Times New Roman" w:hAnsi="Times New Roman" w:cs="Times New Roman"/>
          <w:sz w:val="20"/>
          <w:szCs w:val="20"/>
        </w:rPr>
        <w:t xml:space="preserve"> with the community platforms. The previous studies have determined their rol</w:t>
      </w:r>
      <w:r w:rsidR="00B44644" w:rsidRPr="00666441">
        <w:rPr>
          <w:rFonts w:ascii="Times New Roman" w:hAnsi="Times New Roman" w:cs="Times New Roman"/>
          <w:sz w:val="20"/>
          <w:szCs w:val="20"/>
        </w:rPr>
        <w:t>e</w:t>
      </w:r>
      <w:r w:rsidRPr="00666441">
        <w:rPr>
          <w:rFonts w:ascii="Times New Roman" w:hAnsi="Times New Roman" w:cs="Times New Roman"/>
          <w:sz w:val="20"/>
          <w:szCs w:val="20"/>
        </w:rPr>
        <w:t xml:space="preserve"> in active engagement and </w:t>
      </w:r>
      <w:r w:rsidR="00AA446F" w:rsidRPr="00666441">
        <w:rPr>
          <w:rFonts w:ascii="Times New Roman" w:hAnsi="Times New Roman" w:cs="Times New Roman"/>
          <w:sz w:val="20"/>
          <w:szCs w:val="20"/>
        </w:rPr>
        <w:t>purchase</w:t>
      </w:r>
      <w:r w:rsidR="00B44644" w:rsidRPr="00666441">
        <w:rPr>
          <w:rFonts w:ascii="Times New Roman" w:hAnsi="Times New Roman" w:cs="Times New Roman"/>
          <w:sz w:val="20"/>
          <w:szCs w:val="20"/>
        </w:rPr>
        <w:t xml:space="preserve"> intention. The present study has proposed a conceptual model to </w:t>
      </w:r>
      <w:r w:rsidR="00AA446F" w:rsidRPr="00666441">
        <w:rPr>
          <w:rFonts w:ascii="Times New Roman" w:hAnsi="Times New Roman" w:cs="Times New Roman"/>
          <w:sz w:val="20"/>
          <w:szCs w:val="20"/>
        </w:rPr>
        <w:t>examine</w:t>
      </w:r>
      <w:r w:rsidR="00B44644" w:rsidRPr="00666441">
        <w:rPr>
          <w:rFonts w:ascii="Times New Roman" w:hAnsi="Times New Roman" w:cs="Times New Roman"/>
          <w:sz w:val="20"/>
          <w:szCs w:val="20"/>
        </w:rPr>
        <w:t xml:space="preserve"> their role in promoting the promotional and forwarding content on these community platforms. The study also integrates the role of tie-strength and </w:t>
      </w:r>
      <w:r w:rsidR="00AA446F" w:rsidRPr="00666441">
        <w:rPr>
          <w:rFonts w:ascii="Times New Roman" w:hAnsi="Times New Roman" w:cs="Times New Roman"/>
          <w:sz w:val="20"/>
          <w:szCs w:val="20"/>
        </w:rPr>
        <w:t>homophile</w:t>
      </w:r>
      <w:r w:rsidR="00B44644" w:rsidRPr="00666441">
        <w:rPr>
          <w:rFonts w:ascii="Times New Roman" w:hAnsi="Times New Roman" w:cs="Times New Roman"/>
          <w:sz w:val="20"/>
          <w:szCs w:val="20"/>
        </w:rPr>
        <w:t xml:space="preserve"> to examine the</w:t>
      </w:r>
      <w:r w:rsidR="003C7434" w:rsidRPr="00666441">
        <w:rPr>
          <w:rFonts w:ascii="Times New Roman" w:hAnsi="Times New Roman" w:cs="Times New Roman"/>
          <w:sz w:val="20"/>
          <w:szCs w:val="20"/>
        </w:rPr>
        <w:t xml:space="preserve"> similarity and </w:t>
      </w:r>
      <w:r w:rsidR="00AA446F" w:rsidRPr="00666441">
        <w:rPr>
          <w:rFonts w:ascii="Times New Roman" w:hAnsi="Times New Roman" w:cs="Times New Roman"/>
          <w:sz w:val="20"/>
          <w:szCs w:val="20"/>
        </w:rPr>
        <w:t>likeminded</w:t>
      </w:r>
      <w:r w:rsidR="003C7434" w:rsidRPr="00666441">
        <w:rPr>
          <w:rFonts w:ascii="Times New Roman" w:hAnsi="Times New Roman" w:cs="Times New Roman"/>
          <w:sz w:val="20"/>
          <w:szCs w:val="20"/>
        </w:rPr>
        <w:t xml:space="preserve"> individuals on these p</w:t>
      </w:r>
      <w:r w:rsidR="00AA446F" w:rsidRPr="00666441">
        <w:rPr>
          <w:rFonts w:ascii="Times New Roman" w:hAnsi="Times New Roman" w:cs="Times New Roman"/>
          <w:sz w:val="20"/>
          <w:szCs w:val="20"/>
        </w:rPr>
        <w:t>l</w:t>
      </w:r>
      <w:r w:rsidR="003C7434" w:rsidRPr="00666441">
        <w:rPr>
          <w:rFonts w:ascii="Times New Roman" w:hAnsi="Times New Roman" w:cs="Times New Roman"/>
          <w:sz w:val="20"/>
          <w:szCs w:val="20"/>
        </w:rPr>
        <w:t xml:space="preserve">atforms. This is </w:t>
      </w:r>
      <w:r w:rsidR="00AA446F" w:rsidRPr="00666441">
        <w:rPr>
          <w:rFonts w:ascii="Times New Roman" w:hAnsi="Times New Roman" w:cs="Times New Roman"/>
          <w:sz w:val="20"/>
          <w:szCs w:val="20"/>
        </w:rPr>
        <w:t>proposed</w:t>
      </w:r>
      <w:r w:rsidR="003C7434" w:rsidRPr="00666441">
        <w:rPr>
          <w:rFonts w:ascii="Times New Roman" w:hAnsi="Times New Roman" w:cs="Times New Roman"/>
          <w:sz w:val="20"/>
          <w:szCs w:val="20"/>
        </w:rPr>
        <w:t xml:space="preserve"> to have substantial impact on the </w:t>
      </w:r>
      <w:r w:rsidR="00B44644" w:rsidRPr="00666441">
        <w:rPr>
          <w:rFonts w:ascii="Times New Roman" w:hAnsi="Times New Roman" w:cs="Times New Roman"/>
          <w:sz w:val="20"/>
          <w:szCs w:val="20"/>
        </w:rPr>
        <w:t xml:space="preserve"> </w:t>
      </w:r>
      <w:r w:rsidR="00AA446F" w:rsidRPr="00666441">
        <w:rPr>
          <w:rFonts w:ascii="Times New Roman" w:hAnsi="Times New Roman" w:cs="Times New Roman"/>
          <w:sz w:val="20"/>
          <w:szCs w:val="20"/>
        </w:rPr>
        <w:t xml:space="preserve">the forwarding tendencies of individuals in the closed community groups. The present study anticipates structural equation models to test the proposed </w:t>
      </w:r>
      <w:r w:rsidR="000D6A21" w:rsidRPr="00666441">
        <w:rPr>
          <w:rFonts w:ascii="Times New Roman" w:hAnsi="Times New Roman" w:cs="Times New Roman"/>
          <w:sz w:val="20"/>
          <w:szCs w:val="20"/>
        </w:rPr>
        <w:t>relationships.</w:t>
      </w:r>
      <w:r w:rsidR="00C32996" w:rsidRPr="00666441">
        <w:rPr>
          <w:rFonts w:ascii="Times New Roman" w:hAnsi="Times New Roman" w:cs="Times New Roman"/>
          <w:sz w:val="20"/>
          <w:szCs w:val="20"/>
        </w:rPr>
        <w:t xml:space="preserve"> The major implication areas include community platforms prevailing on social networking medium.</w:t>
      </w:r>
      <w:r w:rsidR="00AA446F" w:rsidRPr="00666441">
        <w:rPr>
          <w:rFonts w:ascii="Times New Roman" w:hAnsi="Times New Roman" w:cs="Times New Roman"/>
          <w:sz w:val="20"/>
          <w:szCs w:val="20"/>
        </w:rPr>
        <w:t xml:space="preserve"> </w:t>
      </w:r>
    </w:p>
    <w:p w:rsidR="00666441" w:rsidRPr="004B0496" w:rsidRDefault="004C5D18" w:rsidP="00666441">
      <w:pPr>
        <w:spacing w:line="240" w:lineRule="auto"/>
        <w:jc w:val="both"/>
        <w:rPr>
          <w:rFonts w:ascii="Times New Roman" w:hAnsi="Times New Roman" w:cs="Times New Roman"/>
          <w:i/>
          <w:sz w:val="20"/>
          <w:szCs w:val="20"/>
        </w:rPr>
      </w:pPr>
      <w:r w:rsidRPr="004B0496">
        <w:rPr>
          <w:rFonts w:ascii="Times New Roman" w:hAnsi="Times New Roman" w:cs="Times New Roman"/>
          <w:i/>
          <w:sz w:val="20"/>
          <w:szCs w:val="20"/>
        </w:rPr>
        <w:t>References:</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Pr="004C5D18">
        <w:rPr>
          <w:rFonts w:ascii="Times New Roman" w:hAnsi="Times New Roman" w:cs="Times New Roman"/>
          <w:noProof/>
          <w:sz w:val="20"/>
          <w:szCs w:val="24"/>
        </w:rPr>
        <w:t xml:space="preserve">Algesheimer, R., Dholakia, U. M., &amp; Herrmann, A. (2005). The Social Influence of Brand Community: Evidence from European Car Clubs. </w:t>
      </w:r>
      <w:r w:rsidRPr="004C5D18">
        <w:rPr>
          <w:rFonts w:ascii="Times New Roman" w:hAnsi="Times New Roman" w:cs="Times New Roman"/>
          <w:i/>
          <w:iCs/>
          <w:noProof/>
          <w:sz w:val="20"/>
          <w:szCs w:val="24"/>
        </w:rPr>
        <w:t>Journal of Marketing</w:t>
      </w:r>
      <w:r w:rsidRPr="004C5D18">
        <w:rPr>
          <w:rFonts w:ascii="Times New Roman" w:hAnsi="Times New Roman" w:cs="Times New Roman"/>
          <w:noProof/>
          <w:sz w:val="20"/>
          <w:szCs w:val="24"/>
        </w:rPr>
        <w:t>. https://doi.org/10.1509/jmkg.69.3.19.66363</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Baldus, B. J., Voorhees, C., &amp; Calantone, R. (2015). Online brand community engagement: Scale development and validation. </w:t>
      </w:r>
      <w:r w:rsidRPr="004C5D18">
        <w:rPr>
          <w:rFonts w:ascii="Times New Roman" w:hAnsi="Times New Roman" w:cs="Times New Roman"/>
          <w:i/>
          <w:iCs/>
          <w:noProof/>
          <w:sz w:val="20"/>
          <w:szCs w:val="24"/>
        </w:rPr>
        <w:t>Journal of Business Research</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68</w:t>
      </w:r>
      <w:r w:rsidRPr="004C5D18">
        <w:rPr>
          <w:rFonts w:ascii="Times New Roman" w:hAnsi="Times New Roman" w:cs="Times New Roman"/>
          <w:noProof/>
          <w:sz w:val="20"/>
          <w:szCs w:val="24"/>
        </w:rPr>
        <w:t>(5), 978–985. https://doi.org/10.1016/j.jbusres.2014.09.035</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Batra, R., Ahuvia, A., &amp; Bagozzi, R. P. (2012). Brand Love. </w:t>
      </w:r>
      <w:r w:rsidRPr="004C5D18">
        <w:rPr>
          <w:rFonts w:ascii="Times New Roman" w:hAnsi="Times New Roman" w:cs="Times New Roman"/>
          <w:i/>
          <w:iCs/>
          <w:noProof/>
          <w:sz w:val="20"/>
          <w:szCs w:val="24"/>
        </w:rPr>
        <w:t>Journal of Marketing</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76</w:t>
      </w:r>
      <w:r w:rsidRPr="004C5D18">
        <w:rPr>
          <w:rFonts w:ascii="Times New Roman" w:hAnsi="Times New Roman" w:cs="Times New Roman"/>
          <w:noProof/>
          <w:sz w:val="20"/>
          <w:szCs w:val="24"/>
        </w:rPr>
        <w:t>(2), 1–16. https://doi.org/10.1509/jm.09.0339</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Belk, R. (1988). Possessions and the Extended Self. </w:t>
      </w:r>
      <w:r w:rsidRPr="004C5D18">
        <w:rPr>
          <w:rFonts w:ascii="Times New Roman" w:hAnsi="Times New Roman" w:cs="Times New Roman"/>
          <w:i/>
          <w:iCs/>
          <w:noProof/>
          <w:sz w:val="20"/>
          <w:szCs w:val="24"/>
        </w:rPr>
        <w:t>Journal of Consumer Research</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15</w:t>
      </w:r>
      <w:r w:rsidRPr="004C5D18">
        <w:rPr>
          <w:rFonts w:ascii="Times New Roman" w:hAnsi="Times New Roman" w:cs="Times New Roman"/>
          <w:noProof/>
          <w:sz w:val="20"/>
          <w:szCs w:val="24"/>
        </w:rPr>
        <w:t>(2), 139–168. https://doi.org/10.1086/209154</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Bergkvist, L., &amp; Bech-Larsen, T. (2010). Two studies of consequences and actionable antecedents of brand love. </w:t>
      </w:r>
      <w:r w:rsidRPr="004C5D18">
        <w:rPr>
          <w:rFonts w:ascii="Times New Roman" w:hAnsi="Times New Roman" w:cs="Times New Roman"/>
          <w:i/>
          <w:iCs/>
          <w:noProof/>
          <w:sz w:val="20"/>
          <w:szCs w:val="24"/>
        </w:rPr>
        <w:t>Journal of Brand Management</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17</w:t>
      </w:r>
      <w:r w:rsidRPr="004C5D18">
        <w:rPr>
          <w:rFonts w:ascii="Times New Roman" w:hAnsi="Times New Roman" w:cs="Times New Roman"/>
          <w:noProof/>
          <w:sz w:val="20"/>
          <w:szCs w:val="24"/>
        </w:rPr>
        <w:t>(7), 504–518. https://doi.org/10.1057/bm.2010.6</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Brown, J. J., &amp; Reingen, P. H. (1987). Social Ties and Word-of-Mouth Referral Behavior. </w:t>
      </w:r>
      <w:r w:rsidRPr="004C5D18">
        <w:rPr>
          <w:rFonts w:ascii="Times New Roman" w:hAnsi="Times New Roman" w:cs="Times New Roman"/>
          <w:i/>
          <w:iCs/>
          <w:noProof/>
          <w:sz w:val="20"/>
          <w:szCs w:val="24"/>
        </w:rPr>
        <w:t>Journal of Consumer Research</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14</w:t>
      </w:r>
      <w:r w:rsidRPr="004C5D18">
        <w:rPr>
          <w:rFonts w:ascii="Times New Roman" w:hAnsi="Times New Roman" w:cs="Times New Roman"/>
          <w:noProof/>
          <w:sz w:val="20"/>
          <w:szCs w:val="24"/>
        </w:rPr>
        <w:t>(3), 350. https://doi.org/10.1086/209118</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de Valck, K., van Bruggen, G. H., &amp; Wierenga, B. (2009). Virtual communities: A marketing perspective. </w:t>
      </w:r>
      <w:r w:rsidRPr="004C5D18">
        <w:rPr>
          <w:rFonts w:ascii="Times New Roman" w:hAnsi="Times New Roman" w:cs="Times New Roman"/>
          <w:i/>
          <w:iCs/>
          <w:noProof/>
          <w:sz w:val="20"/>
          <w:szCs w:val="24"/>
        </w:rPr>
        <w:t>Decision Support Systems</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47</w:t>
      </w:r>
      <w:r w:rsidRPr="004C5D18">
        <w:rPr>
          <w:rFonts w:ascii="Times New Roman" w:hAnsi="Times New Roman" w:cs="Times New Roman"/>
          <w:noProof/>
          <w:sz w:val="20"/>
          <w:szCs w:val="24"/>
        </w:rPr>
        <w:t>(3), 185–203. https://doi.org/10.1016/j.dss.2009.02.008</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Dessart, L., Veloutsou, C., &amp; Morgan-Thomas, A. (2015). Consumer engagement in online brand communities: a social media perspective. </w:t>
      </w:r>
      <w:r w:rsidRPr="004C5D18">
        <w:rPr>
          <w:rFonts w:ascii="Times New Roman" w:hAnsi="Times New Roman" w:cs="Times New Roman"/>
          <w:i/>
          <w:iCs/>
          <w:noProof/>
          <w:sz w:val="20"/>
          <w:szCs w:val="24"/>
        </w:rPr>
        <w:t>Journal of Product &amp; Brand Management</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24</w:t>
      </w:r>
      <w:r w:rsidRPr="004C5D18">
        <w:rPr>
          <w:rFonts w:ascii="Times New Roman" w:hAnsi="Times New Roman" w:cs="Times New Roman"/>
          <w:noProof/>
          <w:sz w:val="20"/>
          <w:szCs w:val="24"/>
        </w:rPr>
        <w:t>(1), 28–42. https://doi.org/10.1108/JPBM-06-2014-0635</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Dessart, L., Veloutsou, C., &amp; Morgan-Thomas, A. (2016). Capturing consumer engagement: duality, dimensionality and measurement. </w:t>
      </w:r>
      <w:r w:rsidRPr="004C5D18">
        <w:rPr>
          <w:rFonts w:ascii="Times New Roman" w:hAnsi="Times New Roman" w:cs="Times New Roman"/>
          <w:i/>
          <w:iCs/>
          <w:noProof/>
          <w:sz w:val="20"/>
          <w:szCs w:val="24"/>
        </w:rPr>
        <w:t>Journal of Marketing Management</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32</w:t>
      </w:r>
      <w:r w:rsidRPr="004C5D18">
        <w:rPr>
          <w:rFonts w:ascii="Times New Roman" w:hAnsi="Times New Roman" w:cs="Times New Roman"/>
          <w:noProof/>
          <w:sz w:val="20"/>
          <w:szCs w:val="24"/>
        </w:rPr>
        <w:t>(5–6), 399–426. https://doi.org/10.1080/0267257X.2015.1130738</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Eugene W. Mathes, N. S. (1981). Jealousy, Romantic Love, and Liking: Theoretical Considerations and Preliminary Scale Development. </w:t>
      </w:r>
      <w:r w:rsidRPr="004C5D18">
        <w:rPr>
          <w:rFonts w:ascii="Times New Roman" w:hAnsi="Times New Roman" w:cs="Times New Roman"/>
          <w:i/>
          <w:iCs/>
          <w:noProof/>
          <w:sz w:val="20"/>
          <w:szCs w:val="24"/>
        </w:rPr>
        <w:t>Psychological Reports</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Vol 49</w:t>
      </w:r>
      <w:r w:rsidRPr="004C5D18">
        <w:rPr>
          <w:rFonts w:ascii="Times New Roman" w:hAnsi="Times New Roman" w:cs="Times New Roman"/>
          <w:noProof/>
          <w:sz w:val="20"/>
          <w:szCs w:val="24"/>
        </w:rPr>
        <w:t>(Issue 1, pp. 23–31), 23–31.</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Fournier, S. (1998). Consumers and Their Brands: Developing Relationship Theory in Consumer Research. </w:t>
      </w:r>
      <w:r w:rsidRPr="004C5D18">
        <w:rPr>
          <w:rFonts w:ascii="Times New Roman" w:hAnsi="Times New Roman" w:cs="Times New Roman"/>
          <w:i/>
          <w:iCs/>
          <w:noProof/>
          <w:sz w:val="20"/>
          <w:szCs w:val="24"/>
        </w:rPr>
        <w:t>Journal of Consumer Research</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24</w:t>
      </w:r>
      <w:r w:rsidRPr="004C5D18">
        <w:rPr>
          <w:rFonts w:ascii="Times New Roman" w:hAnsi="Times New Roman" w:cs="Times New Roman"/>
          <w:noProof/>
          <w:sz w:val="20"/>
          <w:szCs w:val="24"/>
        </w:rPr>
        <w:t>(4), 343–353. https://doi.org/10.1086/209515</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Franzak, F., Makarem, S., &amp; Jae, H. (2014). Design benefits, emotional responses, and brand engagement. </w:t>
      </w:r>
      <w:r w:rsidRPr="004C5D18">
        <w:rPr>
          <w:rFonts w:ascii="Times New Roman" w:hAnsi="Times New Roman" w:cs="Times New Roman"/>
          <w:i/>
          <w:iCs/>
          <w:noProof/>
          <w:sz w:val="20"/>
          <w:szCs w:val="24"/>
        </w:rPr>
        <w:t>Journal of Product &amp; Brand Management</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23</w:t>
      </w:r>
      <w:r w:rsidRPr="004C5D18">
        <w:rPr>
          <w:rFonts w:ascii="Times New Roman" w:hAnsi="Times New Roman" w:cs="Times New Roman"/>
          <w:noProof/>
          <w:sz w:val="20"/>
          <w:szCs w:val="24"/>
        </w:rPr>
        <w:t>(1), 16–23. https://doi.org/10.1108/JPBM-07-2013-0350</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lastRenderedPageBreak/>
        <w:t xml:space="preserve">Gergen, K. J., &amp; Gergen, M. M. (1988). Kenneth Gergen, </w:t>
      </w:r>
      <w:r w:rsidRPr="004C5D18">
        <w:rPr>
          <w:rFonts w:ascii="Times New Roman" w:hAnsi="Times New Roman" w:cs="Times New Roman"/>
          <w:i/>
          <w:iCs/>
          <w:noProof/>
          <w:sz w:val="20"/>
          <w:szCs w:val="24"/>
        </w:rPr>
        <w:t>21</w:t>
      </w:r>
      <w:r w:rsidRPr="004C5D18">
        <w:rPr>
          <w:rFonts w:ascii="Times New Roman" w:hAnsi="Times New Roman" w:cs="Times New Roman"/>
          <w:noProof/>
          <w:sz w:val="20"/>
          <w:szCs w:val="24"/>
        </w:rPr>
        <w:t>, 17–56.</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Gilbert, E., &amp; Karahalios, K. (2009). Predicting tie strength with social media. </w:t>
      </w:r>
      <w:r w:rsidRPr="004C5D18">
        <w:rPr>
          <w:rFonts w:ascii="Times New Roman" w:hAnsi="Times New Roman" w:cs="Times New Roman"/>
          <w:i/>
          <w:iCs/>
          <w:noProof/>
          <w:sz w:val="20"/>
          <w:szCs w:val="24"/>
        </w:rPr>
        <w:t>Proceedings of the 27th International Conference on Human Factors in Computing Systems - CHI 09</w:t>
      </w:r>
      <w:r w:rsidRPr="004C5D18">
        <w:rPr>
          <w:rFonts w:ascii="Times New Roman" w:hAnsi="Times New Roman" w:cs="Times New Roman"/>
          <w:noProof/>
          <w:sz w:val="20"/>
          <w:szCs w:val="24"/>
        </w:rPr>
        <w:t>, 211. https://doi.org/10.1145/1518701.1518736</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Granovetter, M. (1973). The Strength of Weak Ties : A Network Theory Revisited Author ( s ): Mark Granovetter Published by : Wiley Stable URL : http://www.jstor.org/stable/202051 Accessed : 12-05-2016 16 : 47 UTC THE STRENGTH OF WEAK TIES : A NETWORK THEORY REVISITED, </w:t>
      </w:r>
      <w:r w:rsidRPr="004C5D18">
        <w:rPr>
          <w:rFonts w:ascii="Times New Roman" w:hAnsi="Times New Roman" w:cs="Times New Roman"/>
          <w:i/>
          <w:iCs/>
          <w:noProof/>
          <w:sz w:val="20"/>
          <w:szCs w:val="24"/>
        </w:rPr>
        <w:t>1</w:t>
      </w:r>
      <w:r w:rsidRPr="004C5D18">
        <w:rPr>
          <w:rFonts w:ascii="Times New Roman" w:hAnsi="Times New Roman" w:cs="Times New Roman"/>
          <w:noProof/>
          <w:sz w:val="20"/>
          <w:szCs w:val="24"/>
        </w:rPr>
        <w:t>(May), 201–233.</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Haythornthwaite, C. (2002). Strong, weak, and latent ties and the impact of new media. </w:t>
      </w:r>
      <w:r w:rsidRPr="004C5D18">
        <w:rPr>
          <w:rFonts w:ascii="Times New Roman" w:hAnsi="Times New Roman" w:cs="Times New Roman"/>
          <w:i/>
          <w:iCs/>
          <w:noProof/>
          <w:sz w:val="20"/>
          <w:szCs w:val="24"/>
        </w:rPr>
        <w:t>Information Society</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18</w:t>
      </w:r>
      <w:r w:rsidRPr="004C5D18">
        <w:rPr>
          <w:rFonts w:ascii="Times New Roman" w:hAnsi="Times New Roman" w:cs="Times New Roman"/>
          <w:noProof/>
          <w:sz w:val="20"/>
          <w:szCs w:val="24"/>
        </w:rPr>
        <w:t>(5), 385–401. https://doi.org/10.1080/01972240290108195</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Herrando, C., Jiménez-Martínez, J., &amp; Martín-De Hoyos, M. J. (2017). Passion at first sight: how to engage users in social commerce contexts. </w:t>
      </w:r>
      <w:r w:rsidRPr="004C5D18">
        <w:rPr>
          <w:rFonts w:ascii="Times New Roman" w:hAnsi="Times New Roman" w:cs="Times New Roman"/>
          <w:i/>
          <w:iCs/>
          <w:noProof/>
          <w:sz w:val="20"/>
          <w:szCs w:val="24"/>
        </w:rPr>
        <w:t>Electronic Commerce Research</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17</w:t>
      </w:r>
      <w:r w:rsidRPr="004C5D18">
        <w:rPr>
          <w:rFonts w:ascii="Times New Roman" w:hAnsi="Times New Roman" w:cs="Times New Roman"/>
          <w:noProof/>
          <w:sz w:val="20"/>
          <w:szCs w:val="24"/>
        </w:rPr>
        <w:t>(4), 701–720. https://doi.org/10.1007/s10660-016-9251-6</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Hoffmann, V., Probst, K., &amp; Christinck, A. (2007). Farmers and researchers: How can collaborative advantages be created in participatory research and technology development? </w:t>
      </w:r>
      <w:r w:rsidRPr="004C5D18">
        <w:rPr>
          <w:rFonts w:ascii="Times New Roman" w:hAnsi="Times New Roman" w:cs="Times New Roman"/>
          <w:i/>
          <w:iCs/>
          <w:noProof/>
          <w:sz w:val="20"/>
          <w:szCs w:val="24"/>
        </w:rPr>
        <w:t>Agriculture and Human Values</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24</w:t>
      </w:r>
      <w:r w:rsidRPr="004C5D18">
        <w:rPr>
          <w:rFonts w:ascii="Times New Roman" w:hAnsi="Times New Roman" w:cs="Times New Roman"/>
          <w:noProof/>
          <w:sz w:val="20"/>
          <w:szCs w:val="24"/>
        </w:rPr>
        <w:t>(3), 355–368. https://doi.org/10.1007/s10460-007-9072-2</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Kozinets, R. V. (2002). The Field Behind the Screen: Using Netnography for Marketing Research in Online Communities. </w:t>
      </w:r>
      <w:r w:rsidRPr="004C5D18">
        <w:rPr>
          <w:rFonts w:ascii="Times New Roman" w:hAnsi="Times New Roman" w:cs="Times New Roman"/>
          <w:i/>
          <w:iCs/>
          <w:noProof/>
          <w:sz w:val="20"/>
          <w:szCs w:val="24"/>
        </w:rPr>
        <w:t>Journal of Marketing Research</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39</w:t>
      </w:r>
      <w:r w:rsidRPr="004C5D18">
        <w:rPr>
          <w:rFonts w:ascii="Times New Roman" w:hAnsi="Times New Roman" w:cs="Times New Roman"/>
          <w:noProof/>
          <w:sz w:val="20"/>
          <w:szCs w:val="24"/>
        </w:rPr>
        <w:t>(1), 61–72. https://doi.org/10.1509/jmkr.39.1.61.18935</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McAlexander, J. H., Schouten, J. W., &amp; Koenig, H. F. (2002). Building Brand Community. </w:t>
      </w:r>
      <w:r w:rsidRPr="004C5D18">
        <w:rPr>
          <w:rFonts w:ascii="Times New Roman" w:hAnsi="Times New Roman" w:cs="Times New Roman"/>
          <w:i/>
          <w:iCs/>
          <w:noProof/>
          <w:sz w:val="20"/>
          <w:szCs w:val="24"/>
        </w:rPr>
        <w:t>Journal of Marketing</w:t>
      </w:r>
      <w:r w:rsidRPr="004C5D18">
        <w:rPr>
          <w:rFonts w:ascii="Times New Roman" w:hAnsi="Times New Roman" w:cs="Times New Roman"/>
          <w:noProof/>
          <w:sz w:val="20"/>
          <w:szCs w:val="24"/>
        </w:rPr>
        <w:t>. https://doi.org/10.1509/jmkg.66.1.38.18451</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McPherson, M., Smith-lovin, L., &amp; Cook, J. M. (2001). Homophily in Social Networks. </w:t>
      </w:r>
      <w:r w:rsidRPr="004C5D18">
        <w:rPr>
          <w:rFonts w:ascii="Times New Roman" w:hAnsi="Times New Roman" w:cs="Times New Roman"/>
          <w:i/>
          <w:iCs/>
          <w:noProof/>
          <w:sz w:val="20"/>
          <w:szCs w:val="24"/>
        </w:rPr>
        <w:t>Annual Review of Sociology</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27</w:t>
      </w:r>
      <w:r w:rsidRPr="004C5D18">
        <w:rPr>
          <w:rFonts w:ascii="Times New Roman" w:hAnsi="Times New Roman" w:cs="Times New Roman"/>
          <w:noProof/>
          <w:sz w:val="20"/>
          <w:szCs w:val="24"/>
        </w:rPr>
        <w:t>, 415–444. https://doi.org/10.1146/annurev.soc.27.1.415</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Oliver, R. L. (1999). Whence consumer loyalty ? </w:t>
      </w:r>
      <w:r w:rsidRPr="004C5D18">
        <w:rPr>
          <w:rFonts w:ascii="Times New Roman" w:hAnsi="Times New Roman" w:cs="Times New Roman"/>
          <w:i/>
          <w:iCs/>
          <w:noProof/>
          <w:sz w:val="20"/>
          <w:szCs w:val="24"/>
        </w:rPr>
        <w:t>Text</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63</w:t>
      </w:r>
      <w:r w:rsidRPr="004C5D18">
        <w:rPr>
          <w:rFonts w:ascii="Times New Roman" w:hAnsi="Times New Roman" w:cs="Times New Roman"/>
          <w:noProof/>
          <w:sz w:val="20"/>
          <w:szCs w:val="24"/>
        </w:rPr>
        <w:t>(1999), 33–44.</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Sarkar, A., &amp; Sreejesh, S. (2014). Examination of the roles played by brand love and jealousy in shaping customer engagement. </w:t>
      </w:r>
      <w:r w:rsidRPr="004C5D18">
        <w:rPr>
          <w:rFonts w:ascii="Times New Roman" w:hAnsi="Times New Roman" w:cs="Times New Roman"/>
          <w:i/>
          <w:iCs/>
          <w:noProof/>
          <w:sz w:val="20"/>
          <w:szCs w:val="24"/>
        </w:rPr>
        <w:t>Journal of Product &amp; Brand Management</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23</w:t>
      </w:r>
      <w:r w:rsidRPr="004C5D18">
        <w:rPr>
          <w:rFonts w:ascii="Times New Roman" w:hAnsi="Times New Roman" w:cs="Times New Roman"/>
          <w:noProof/>
          <w:sz w:val="20"/>
          <w:szCs w:val="24"/>
        </w:rPr>
        <w:t>(1), 24–32. https://doi.org/10.1108/JPBM-05-2013-0315</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Schembri, S., &amp; Latimer, L. (2016). Online brand communities: constructing and co-constructing brand culture. </w:t>
      </w:r>
      <w:r w:rsidRPr="004C5D18">
        <w:rPr>
          <w:rFonts w:ascii="Times New Roman" w:hAnsi="Times New Roman" w:cs="Times New Roman"/>
          <w:i/>
          <w:iCs/>
          <w:noProof/>
          <w:sz w:val="20"/>
          <w:szCs w:val="24"/>
        </w:rPr>
        <w:t>Journal of Marketing Management</w:t>
      </w:r>
      <w:r w:rsidRPr="004C5D18">
        <w:rPr>
          <w:rFonts w:ascii="Times New Roman" w:hAnsi="Times New Roman" w:cs="Times New Roman"/>
          <w:noProof/>
          <w:sz w:val="20"/>
          <w:szCs w:val="24"/>
        </w:rPr>
        <w:t>. https://doi.org/10.1080/0267257X.2015.1117518</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Slotter, E. B., Duffy, C. W., &amp; Gardner, W. L. (2014). Balancing the need to be “me” with the need to be “we”: Applying Optimal Distinctiveness Theory to the understanding of multiple motives within romantic relationships. </w:t>
      </w:r>
      <w:r w:rsidRPr="004C5D18">
        <w:rPr>
          <w:rFonts w:ascii="Times New Roman" w:hAnsi="Times New Roman" w:cs="Times New Roman"/>
          <w:i/>
          <w:iCs/>
          <w:noProof/>
          <w:sz w:val="20"/>
          <w:szCs w:val="24"/>
        </w:rPr>
        <w:t>Journal of Experimental Social Psychology</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52</w:t>
      </w:r>
      <w:r w:rsidRPr="004C5D18">
        <w:rPr>
          <w:rFonts w:ascii="Times New Roman" w:hAnsi="Times New Roman" w:cs="Times New Roman"/>
          <w:noProof/>
          <w:sz w:val="20"/>
          <w:szCs w:val="24"/>
        </w:rPr>
        <w:t>, 71–81. https://doi.org/10.1016/j.jesp.2014.01.001</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szCs w:val="24"/>
        </w:rPr>
      </w:pPr>
      <w:r w:rsidRPr="004C5D18">
        <w:rPr>
          <w:rFonts w:ascii="Times New Roman" w:hAnsi="Times New Roman" w:cs="Times New Roman"/>
          <w:noProof/>
          <w:sz w:val="20"/>
          <w:szCs w:val="24"/>
        </w:rPr>
        <w:t xml:space="preserve">White, G. L. (1981). Some correlates of romantic jealousy. </w:t>
      </w:r>
      <w:r w:rsidRPr="004C5D18">
        <w:rPr>
          <w:rFonts w:ascii="Times New Roman" w:hAnsi="Times New Roman" w:cs="Times New Roman"/>
          <w:i/>
          <w:iCs/>
          <w:noProof/>
          <w:sz w:val="20"/>
          <w:szCs w:val="24"/>
        </w:rPr>
        <w:t>Journal of Personality</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49</w:t>
      </w:r>
      <w:r w:rsidRPr="004C5D18">
        <w:rPr>
          <w:rFonts w:ascii="Times New Roman" w:hAnsi="Times New Roman" w:cs="Times New Roman"/>
          <w:noProof/>
          <w:sz w:val="20"/>
          <w:szCs w:val="24"/>
        </w:rPr>
        <w:t>(2), 129–145. https://doi.org/10.1111/j.1467-6494.1981.tb00733.x</w:t>
      </w:r>
    </w:p>
    <w:p w:rsidR="004C5D18" w:rsidRPr="004C5D18" w:rsidRDefault="004C5D18" w:rsidP="004C5D18">
      <w:pPr>
        <w:widowControl w:val="0"/>
        <w:autoSpaceDE w:val="0"/>
        <w:autoSpaceDN w:val="0"/>
        <w:adjustRightInd w:val="0"/>
        <w:spacing w:line="240" w:lineRule="auto"/>
        <w:ind w:left="480" w:hanging="480"/>
        <w:rPr>
          <w:rFonts w:ascii="Times New Roman" w:hAnsi="Times New Roman" w:cs="Times New Roman"/>
          <w:noProof/>
          <w:sz w:val="20"/>
        </w:rPr>
      </w:pPr>
      <w:r w:rsidRPr="004C5D18">
        <w:rPr>
          <w:rFonts w:ascii="Times New Roman" w:hAnsi="Times New Roman" w:cs="Times New Roman"/>
          <w:noProof/>
          <w:sz w:val="20"/>
          <w:szCs w:val="24"/>
        </w:rPr>
        <w:t xml:space="preserve">Youcheng, W., &amp; Fesenmaier, D. R. (2003). Assessing Motivation of Contribution in Online Communities: An Empirical Investigation of an Online Travel Community. </w:t>
      </w:r>
      <w:r w:rsidRPr="004C5D18">
        <w:rPr>
          <w:rFonts w:ascii="Times New Roman" w:hAnsi="Times New Roman" w:cs="Times New Roman"/>
          <w:i/>
          <w:iCs/>
          <w:noProof/>
          <w:sz w:val="20"/>
          <w:szCs w:val="24"/>
        </w:rPr>
        <w:t>Electronic Markets</w:t>
      </w:r>
      <w:r w:rsidRPr="004C5D18">
        <w:rPr>
          <w:rFonts w:ascii="Times New Roman" w:hAnsi="Times New Roman" w:cs="Times New Roman"/>
          <w:noProof/>
          <w:sz w:val="20"/>
          <w:szCs w:val="24"/>
        </w:rPr>
        <w:t xml:space="preserve">, </w:t>
      </w:r>
      <w:r w:rsidRPr="004C5D18">
        <w:rPr>
          <w:rFonts w:ascii="Times New Roman" w:hAnsi="Times New Roman" w:cs="Times New Roman"/>
          <w:i/>
          <w:iCs/>
          <w:noProof/>
          <w:sz w:val="20"/>
          <w:szCs w:val="24"/>
        </w:rPr>
        <w:t>13</w:t>
      </w:r>
      <w:r w:rsidRPr="004C5D18">
        <w:rPr>
          <w:rFonts w:ascii="Times New Roman" w:hAnsi="Times New Roman" w:cs="Times New Roman"/>
          <w:noProof/>
          <w:sz w:val="20"/>
          <w:szCs w:val="24"/>
        </w:rPr>
        <w:t>(1), 33–45. https://doi.org/10.1080/1019678032000052934</w:t>
      </w:r>
    </w:p>
    <w:p w:rsidR="00666441" w:rsidRPr="00666441" w:rsidRDefault="004C5D18" w:rsidP="00666441">
      <w:pPr>
        <w:spacing w:line="240" w:lineRule="auto"/>
        <w:jc w:val="both"/>
        <w:rPr>
          <w:rFonts w:ascii="Times New Roman" w:hAnsi="Times New Roman" w:cs="Times New Roman"/>
          <w:sz w:val="20"/>
          <w:szCs w:val="20"/>
        </w:rPr>
      </w:pPr>
      <w:r>
        <w:rPr>
          <w:rFonts w:ascii="Times New Roman" w:hAnsi="Times New Roman" w:cs="Times New Roman"/>
          <w:sz w:val="20"/>
          <w:szCs w:val="20"/>
        </w:rPr>
        <w:fldChar w:fldCharType="end"/>
      </w:r>
    </w:p>
    <w:sectPr w:rsidR="00666441" w:rsidRPr="00666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965"/>
    <w:rsid w:val="0008290E"/>
    <w:rsid w:val="000D6A21"/>
    <w:rsid w:val="0013317C"/>
    <w:rsid w:val="001B05D5"/>
    <w:rsid w:val="002674EA"/>
    <w:rsid w:val="00331EBF"/>
    <w:rsid w:val="003C7434"/>
    <w:rsid w:val="003D0AED"/>
    <w:rsid w:val="004668F2"/>
    <w:rsid w:val="00494ABC"/>
    <w:rsid w:val="004A7C32"/>
    <w:rsid w:val="004B0496"/>
    <w:rsid w:val="004C5D18"/>
    <w:rsid w:val="004F674F"/>
    <w:rsid w:val="0052089A"/>
    <w:rsid w:val="00580E25"/>
    <w:rsid w:val="00666441"/>
    <w:rsid w:val="00691CA2"/>
    <w:rsid w:val="007C495F"/>
    <w:rsid w:val="008060BB"/>
    <w:rsid w:val="00860965"/>
    <w:rsid w:val="008A015A"/>
    <w:rsid w:val="008A765C"/>
    <w:rsid w:val="008C7BBE"/>
    <w:rsid w:val="00956022"/>
    <w:rsid w:val="00AA446F"/>
    <w:rsid w:val="00AC3DC4"/>
    <w:rsid w:val="00B05238"/>
    <w:rsid w:val="00B44644"/>
    <w:rsid w:val="00B9147B"/>
    <w:rsid w:val="00BC11D1"/>
    <w:rsid w:val="00C32996"/>
    <w:rsid w:val="00D04BEA"/>
    <w:rsid w:val="00D07322"/>
    <w:rsid w:val="00D94F84"/>
    <w:rsid w:val="00E5393A"/>
    <w:rsid w:val="00E84F3D"/>
    <w:rsid w:val="00E97984"/>
    <w:rsid w:val="00F3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92F528-57D7-4364-B704-A847F5C7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9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04F02-97B3-469D-B26F-38947111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19468</Words>
  <Characters>110970</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Ashish Sadh</cp:lastModifiedBy>
  <cp:revision>2</cp:revision>
  <dcterms:created xsi:type="dcterms:W3CDTF">2018-10-09T09:23:00Z</dcterms:created>
  <dcterms:modified xsi:type="dcterms:W3CDTF">2018-10-09T09:23:00Z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f762c012-1f93-30ec-affd-f57754706e6d</vt:lpwstr>
  </property>
  <property fmtid="{D5CDD505-2E9C-101B-9397-08002B2CF9AE}" pid="24" name="Mendeley Citation Style_1">
    <vt:lpwstr>http://www.zotero.org/styles/apa</vt:lpwstr>
  </property>
</Properties>
</file>