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771" w:rsidRPr="00FF025E" w:rsidRDefault="00493771" w:rsidP="00493771">
      <w:pPr>
        <w:pStyle w:val="Authors"/>
        <w:framePr w:h="1096" w:hRule="exact" w:vSpace="43" w:wrap="notBeside" w:y="1678"/>
        <w:spacing w:after="0"/>
        <w:contextualSpacing/>
        <w:rPr>
          <w:i/>
        </w:rPr>
      </w:pPr>
      <w:r w:rsidRPr="00FF025E">
        <w:rPr>
          <w:i/>
        </w:rPr>
        <w:t xml:space="preserve">R.Jothi Chitra </w:t>
      </w:r>
    </w:p>
    <w:p w:rsidR="00493771" w:rsidRPr="00FF025E" w:rsidRDefault="00493771" w:rsidP="00493771">
      <w:pPr>
        <w:pStyle w:val="Authors"/>
        <w:framePr w:h="1096" w:hRule="exact" w:vSpace="43" w:wrap="notBeside" w:y="1678"/>
        <w:spacing w:after="0"/>
        <w:contextualSpacing/>
        <w:rPr>
          <w:i/>
        </w:rPr>
      </w:pPr>
      <w:r w:rsidRPr="00FF025E">
        <w:rPr>
          <w:i/>
        </w:rPr>
        <w:t xml:space="preserve">Department of Electronics and Communication Engineering </w:t>
      </w:r>
    </w:p>
    <w:p w:rsidR="00493771" w:rsidRPr="00FF025E" w:rsidRDefault="00493771" w:rsidP="00493771">
      <w:pPr>
        <w:pStyle w:val="Authors"/>
        <w:framePr w:h="1096" w:hRule="exact" w:vSpace="43" w:wrap="notBeside" w:y="1678"/>
        <w:spacing w:after="0"/>
        <w:contextualSpacing/>
        <w:rPr>
          <w:i/>
        </w:rPr>
      </w:pPr>
      <w:r w:rsidRPr="00FF025E">
        <w:rPr>
          <w:i/>
        </w:rPr>
        <w:t>Velammal Institute of Technology</w:t>
      </w:r>
      <w:r w:rsidR="00FF025E" w:rsidRPr="00FF025E">
        <w:rPr>
          <w:i/>
        </w:rPr>
        <w:t>, Chennai,Tamilnadu,</w:t>
      </w:r>
      <w:r w:rsidR="00B43C65">
        <w:rPr>
          <w:i/>
        </w:rPr>
        <w:t xml:space="preserve"> </w:t>
      </w:r>
      <w:r w:rsidR="00FF025E" w:rsidRPr="00FF025E">
        <w:rPr>
          <w:i/>
        </w:rPr>
        <w:t>India</w:t>
      </w:r>
      <w:r w:rsidRPr="00FF025E">
        <w:rPr>
          <w:i/>
        </w:rPr>
        <w:t xml:space="preserve"> </w:t>
      </w:r>
    </w:p>
    <w:p w:rsidR="00493771" w:rsidRPr="00FF025E" w:rsidRDefault="00493771" w:rsidP="00493771">
      <w:pPr>
        <w:pStyle w:val="Authors"/>
        <w:framePr w:h="1096" w:hRule="exact" w:vSpace="43" w:wrap="notBeside" w:y="1678"/>
        <w:spacing w:after="0"/>
        <w:contextualSpacing/>
        <w:rPr>
          <w:i/>
        </w:rPr>
      </w:pPr>
      <w:r w:rsidRPr="00FF025E">
        <w:rPr>
          <w:i/>
        </w:rPr>
        <w:t>asuresh.bsnl@gmail.com</w:t>
      </w:r>
    </w:p>
    <w:p w:rsidR="00E97402" w:rsidRDefault="00E97402">
      <w:pPr>
        <w:pStyle w:val="Text"/>
        <w:ind w:firstLine="0"/>
        <w:rPr>
          <w:sz w:val="18"/>
          <w:szCs w:val="18"/>
        </w:rPr>
      </w:pPr>
      <w:r>
        <w:rPr>
          <w:sz w:val="18"/>
          <w:szCs w:val="18"/>
        </w:rPr>
        <w:footnoteReference w:customMarkFollows="1" w:id="2"/>
        <w:sym w:font="Symbol" w:char="F020"/>
      </w:r>
    </w:p>
    <w:p w:rsidR="00DC059D" w:rsidRDefault="00FB42A4" w:rsidP="00DC059D">
      <w:pPr>
        <w:pStyle w:val="Title"/>
        <w:framePr w:wrap="notBeside"/>
      </w:pPr>
      <w:r>
        <w:t>E Slot Reconfigurable M</w:t>
      </w:r>
      <w:r w:rsidR="00DC059D">
        <w:t xml:space="preserve">icrostrip </w:t>
      </w:r>
      <w:r>
        <w:t>Patch Antenna using PIN diode for Wireless Application</w:t>
      </w:r>
    </w:p>
    <w:p w:rsidR="007E2327" w:rsidRPr="007E2327" w:rsidRDefault="00E97402" w:rsidP="007E2327">
      <w:pPr>
        <w:pStyle w:val="Text"/>
        <w:rPr>
          <w:sz w:val="18"/>
          <w:szCs w:val="18"/>
        </w:rPr>
      </w:pPr>
      <w:r w:rsidRPr="008B7FF2">
        <w:rPr>
          <w:b/>
          <w:i/>
          <w:iCs/>
        </w:rPr>
        <w:t>Abstract</w:t>
      </w:r>
      <w:r w:rsidRPr="008B7FF2">
        <w:rPr>
          <w:b/>
        </w:rPr>
        <w:t>—</w:t>
      </w:r>
      <w:r w:rsidR="007E2327" w:rsidRPr="007E2327">
        <w:rPr>
          <w:b/>
        </w:rPr>
        <w:t xml:space="preserve"> </w:t>
      </w:r>
      <w:r w:rsidR="007E2327" w:rsidRPr="007E2327">
        <w:rPr>
          <w:b/>
          <w:sz w:val="18"/>
          <w:szCs w:val="18"/>
        </w:rPr>
        <w:t>A frequency reconfigurable E-shaped microstrip patch antenna with wideband characteristics is proposed. The antenna is capable of operating at four different frequency bands. The antenna structure consists of two E-shaped slots embedded on the patch and two RF PIN diodes are placed on the appropriate position. In this work, two different types of PIN diodes BAR6304 and MPP4203 PIN diodes are used for analysis. Ansoft HFSS software is used for simulation and simulated results are presented.</w:t>
      </w:r>
    </w:p>
    <w:p w:rsidR="00E97402" w:rsidRDefault="00E97402" w:rsidP="007E2327">
      <w:pPr>
        <w:pStyle w:val="Abstract"/>
      </w:pPr>
    </w:p>
    <w:p w:rsidR="00E97402" w:rsidRDefault="00E97402">
      <w:pPr>
        <w:pStyle w:val="IndexTerms"/>
      </w:pPr>
      <w:bookmarkStart w:id="0" w:name="PointTmp"/>
      <w:r>
        <w:rPr>
          <w:i/>
          <w:iCs/>
        </w:rPr>
        <w:t>Index Terms</w:t>
      </w:r>
      <w:r>
        <w:t>—</w:t>
      </w:r>
      <w:r w:rsidR="007E2327" w:rsidRPr="007E2327">
        <w:t xml:space="preserve"> </w:t>
      </w:r>
      <w:r w:rsidR="007E2327">
        <w:t xml:space="preserve">E-shaped slot, frequency reconfigurable, microstrip patch antenna, PIN diode </w:t>
      </w:r>
    </w:p>
    <w:p w:rsidR="00E97402" w:rsidRDefault="00E97402"/>
    <w:bookmarkEnd w:id="0"/>
    <w:p w:rsidR="00E97402" w:rsidRDefault="00E97402">
      <w:pPr>
        <w:pStyle w:val="Heading1"/>
      </w:pPr>
      <w:r>
        <w:t>I</w:t>
      </w:r>
      <w:r>
        <w:rPr>
          <w:sz w:val="16"/>
          <w:szCs w:val="16"/>
        </w:rPr>
        <w:t>NTRODUCTION</w:t>
      </w:r>
    </w:p>
    <w:p w:rsidR="00E97402" w:rsidRDefault="007A75FB">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N</w:t>
      </w:r>
    </w:p>
    <w:p w:rsidR="0062042C" w:rsidRDefault="007A75FB" w:rsidP="0062042C">
      <w:pPr>
        <w:pStyle w:val="Text"/>
      </w:pPr>
      <w:r>
        <w:rPr>
          <w:smallCaps/>
        </w:rPr>
        <w:t>owaday</w:t>
      </w:r>
      <w:r w:rsidR="0062042C">
        <w:rPr>
          <w:smallCaps/>
        </w:rPr>
        <w:t>,</w:t>
      </w:r>
      <w:r w:rsidR="0062042C">
        <w:t xml:space="preserve"> frequency reconfigurable antenna finds wide attention in wireless communication systems due to its extraordinary features. To achieve frequency reconfigurability, switches such as RF PIN diode, varactor diode and MEMS are commonly used.  In [1], a frequency reconfigurable patch antenna using switchable slots for circular polarization diversity with two PIN diodes which radiate either at right hand circular polarization or left hand polarization has been analyzed. Moreover this antenna resonates only at 4.64GHz. Further, a reconfigurable microstrip antenna which produces linear, right hand circulation polarization and left hand circular polarization using independently biased PIN diodes is presented [2]. Though it produces both linear and circular polarization, this antenna resonates only at 1.59GHz</w:t>
      </w:r>
      <w:r w:rsidR="00E97402">
        <w:t>.</w:t>
      </w:r>
    </w:p>
    <w:p w:rsidR="006532C5" w:rsidRDefault="006532C5" w:rsidP="0062042C">
      <w:pPr>
        <w:pStyle w:val="Text"/>
      </w:pPr>
    </w:p>
    <w:p w:rsidR="00493771" w:rsidRDefault="00E97402" w:rsidP="0062042C">
      <w:pPr>
        <w:pStyle w:val="Text"/>
        <w:ind w:firstLine="0"/>
      </w:pPr>
      <w:r>
        <w:t xml:space="preserve"> </w:t>
      </w:r>
      <w:r w:rsidR="0062042C">
        <w:t>Consequently, in [3] a frequency reconfigurable U slot microstrip patch antenna which resonates from 2.6 to 3.35GHz using trimmer is discussed. Further, in [4], a polarization reconfigurable E shaped patch antenna which is capable of switching its polarization from right hand circular polarization to left hand circular polarization for wideband application is analyzed. It is known form [5], the radiation characteristics</w:t>
      </w:r>
      <w:r w:rsidR="00493771">
        <w:t xml:space="preserve"> </w:t>
      </w:r>
      <w:r w:rsidR="0062042C">
        <w:t xml:space="preserve">remain unchanged in frequency reconfigurable antenna though </w:t>
      </w:r>
    </w:p>
    <w:p w:rsidR="006C58DD" w:rsidRDefault="0062042C" w:rsidP="0062042C">
      <w:pPr>
        <w:pStyle w:val="Text"/>
        <w:ind w:firstLine="0"/>
      </w:pPr>
      <w:r>
        <w:t xml:space="preserve">its operating frequency changes. In [6], a frequency reconfigurable microstrip patch switchable to slot antenna with five RF PIN diodes positioned in the slot to resonate at </w:t>
      </w:r>
    </w:p>
    <w:p w:rsidR="006C58DD" w:rsidRDefault="006C58DD" w:rsidP="0062042C">
      <w:pPr>
        <w:pStyle w:val="Text"/>
        <w:ind w:firstLine="0"/>
      </w:pPr>
    </w:p>
    <w:p w:rsidR="0062042C" w:rsidRDefault="00C1137B" w:rsidP="0062042C">
      <w:pPr>
        <w:pStyle w:val="Text"/>
        <w:ind w:firstLine="0"/>
      </w:pPr>
      <w:r>
        <w:t xml:space="preserve"> </w:t>
      </w:r>
      <w:r w:rsidR="0062042C">
        <w:t xml:space="preserve">eight different frequencies is presented. </w:t>
      </w:r>
    </w:p>
    <w:p w:rsidR="0062042C" w:rsidRDefault="0062042C" w:rsidP="0062042C">
      <w:pPr>
        <w:pStyle w:val="Text"/>
      </w:pPr>
      <w:r>
        <w:t>Further in [7], a reconfigurable slot antenna for switchable multiband operation in a wide frequency range with five RF diode switches which radiate from 6-10.GHz is discussed.</w:t>
      </w:r>
      <w:r w:rsidR="00BE1DE4">
        <w:t xml:space="preserve"> </w:t>
      </w:r>
      <w:r w:rsidR="00186D2C">
        <w:t>We designed</w:t>
      </w:r>
      <w:r w:rsidR="005145CD">
        <w:t xml:space="preserve"> [8</w:t>
      </w:r>
      <w:r w:rsidR="00BE1DE4">
        <w:t xml:space="preserve">], a double U-slot microstrip patch antenna for WiMAX application. </w:t>
      </w:r>
      <w:r>
        <w:t xml:space="preserve"> </w:t>
      </w:r>
      <w:r w:rsidR="005145CD">
        <w:t>In [9</w:t>
      </w:r>
      <w:r w:rsidR="0073239F">
        <w:t>], in order to increase the gain, we designed a double L-slot microstrip patch antenna array for both WiMAX and WLAN application.</w:t>
      </w:r>
      <w:r w:rsidR="005145CD">
        <w:t xml:space="preserve"> </w:t>
      </w:r>
      <w:r w:rsidR="00E335E8">
        <w:t>Further i</w:t>
      </w:r>
      <w:r w:rsidR="005145CD">
        <w:t xml:space="preserve">n [10], a frequency reconfigurable antenna with six MPP4203 RF PIN diode has been incorporated in the ground plane which radiate for eight different frequencies. Since six PIN diodes are used the antenna design becomes more complex. In [11], </w:t>
      </w:r>
      <w:r w:rsidR="00161283">
        <w:t>U shaped frequency reconfigurable antennas with three PIN diodes are</w:t>
      </w:r>
      <w:r w:rsidR="00E335E8">
        <w:t xml:space="preserve"> placed</w:t>
      </w:r>
      <w:r w:rsidR="008F6715">
        <w:t xml:space="preserve"> at different positions in the slot present between two patches of the antenna, which resonate at four different frequencies.</w:t>
      </w:r>
      <w:r w:rsidR="005261D7">
        <w:t xml:space="preserve"> In [12], a compact frequency reconfigurable circular patch antenna with an arc-shaped slot loaded in the ground layer was proposed for multiband wireless communication applications with five PIN diodes mounted on the arc-shaped slot. This antenna resonates for six different frequency bands. </w:t>
      </w:r>
      <w:r w:rsidR="00161283">
        <w:t xml:space="preserve">Consequently in [13], a </w:t>
      </w:r>
      <w:r w:rsidR="00161283">
        <w:rPr>
          <w:rFonts w:ascii="Times" w:hAnsi="Times"/>
          <w:color w:val="000000"/>
          <w:shd w:val="clear" w:color="auto" w:fill="FFFFFF"/>
        </w:rPr>
        <w:t xml:space="preserve">wideband slot antenna for both frequency and pattern reconfigurable characteristics was designed. Two PIN diodes are located in the slots to achieve frequency </w:t>
      </w:r>
      <w:r w:rsidR="00161283">
        <w:rPr>
          <w:rFonts w:ascii="Times" w:hAnsi="Times" w:hint="eastAsia"/>
          <w:color w:val="000000"/>
          <w:shd w:val="clear" w:color="auto" w:fill="FFFFFF"/>
        </w:rPr>
        <w:t>reconfigurability</w:t>
      </w:r>
      <w:r w:rsidR="00161283">
        <w:rPr>
          <w:rFonts w:ascii="Times" w:hAnsi="Times"/>
          <w:color w:val="000000"/>
          <w:shd w:val="clear" w:color="auto" w:fill="FFFFFF"/>
        </w:rPr>
        <w:t xml:space="preserve"> and another two additional PIN diodes are inserted in the feed line to achieve the pattern reconfigurability</w:t>
      </w:r>
      <w:r w:rsidR="0047352C">
        <w:rPr>
          <w:rFonts w:ascii="Times" w:hAnsi="Times"/>
          <w:color w:val="000000"/>
          <w:shd w:val="clear" w:color="auto" w:fill="FFFFFF"/>
        </w:rPr>
        <w:t xml:space="preserve">. Though the </w:t>
      </w:r>
      <w:r w:rsidR="009369CF">
        <w:rPr>
          <w:rFonts w:ascii="Times" w:hAnsi="Times"/>
          <w:color w:val="000000"/>
          <w:shd w:val="clear" w:color="auto" w:fill="FFFFFF"/>
        </w:rPr>
        <w:t>antenna achieves</w:t>
      </w:r>
      <w:r w:rsidR="0047352C">
        <w:rPr>
          <w:rFonts w:ascii="Times" w:hAnsi="Times"/>
          <w:color w:val="000000"/>
          <w:shd w:val="clear" w:color="auto" w:fill="FFFFFF"/>
        </w:rPr>
        <w:t xml:space="preserve"> frequency and pattern </w:t>
      </w:r>
      <w:r w:rsidR="0047352C">
        <w:rPr>
          <w:rFonts w:ascii="Times" w:hAnsi="Times" w:hint="eastAsia"/>
          <w:color w:val="000000"/>
          <w:shd w:val="clear" w:color="auto" w:fill="FFFFFF"/>
        </w:rPr>
        <w:t>reconfigurability</w:t>
      </w:r>
      <w:r w:rsidR="0047352C">
        <w:rPr>
          <w:rFonts w:ascii="Times" w:hAnsi="Times"/>
          <w:color w:val="000000"/>
          <w:shd w:val="clear" w:color="auto" w:fill="FFFFFF"/>
        </w:rPr>
        <w:t xml:space="preserve"> but </w:t>
      </w:r>
      <w:r w:rsidR="00D901D6">
        <w:rPr>
          <w:rFonts w:ascii="Times" w:hAnsi="Times"/>
          <w:color w:val="000000"/>
          <w:shd w:val="clear" w:color="auto" w:fill="FFFFFF"/>
        </w:rPr>
        <w:t>the antenna radiates only for two frequency bands.</w:t>
      </w:r>
      <w:r w:rsidR="009369CF">
        <w:rPr>
          <w:rFonts w:ascii="Times" w:hAnsi="Times"/>
          <w:color w:val="000000"/>
          <w:shd w:val="clear" w:color="auto" w:fill="FFFFFF"/>
        </w:rPr>
        <w:t xml:space="preserve"> Further in [14], </w:t>
      </w:r>
      <w:r w:rsidR="008B7FF2">
        <w:rPr>
          <w:rFonts w:ascii="Times" w:hAnsi="Times"/>
          <w:color w:val="000000"/>
          <w:shd w:val="clear" w:color="auto" w:fill="FFFFFF"/>
        </w:rPr>
        <w:t>simple and compact frequency reconfigurable antennas with six PIN diodes are</w:t>
      </w:r>
      <w:r w:rsidR="009369CF">
        <w:rPr>
          <w:rFonts w:ascii="Times" w:hAnsi="Times"/>
          <w:color w:val="000000"/>
          <w:shd w:val="clear" w:color="auto" w:fill="FFFFFF"/>
        </w:rPr>
        <w:t xml:space="preserve"> designed. </w:t>
      </w:r>
      <w:r w:rsidR="00116EF0">
        <w:rPr>
          <w:rFonts w:ascii="Times" w:hAnsi="Times"/>
          <w:color w:val="000000"/>
          <w:shd w:val="clear" w:color="auto" w:fill="FFFFFF"/>
        </w:rPr>
        <w:t xml:space="preserve">Six PIN diodes are positioned symmetrical at the non radiating edges to resonate from 2.35 to 3.43GHz. </w:t>
      </w:r>
      <w:r w:rsidR="00161283">
        <w:t xml:space="preserve"> </w:t>
      </w:r>
      <w:r>
        <w:t xml:space="preserve">Therefore, it is evident from the review of the literature instead of using multiple antennas for different application inside the wireless devices, a single antenna must cover all wireless system is needed. </w:t>
      </w:r>
    </w:p>
    <w:p w:rsidR="0062042C" w:rsidRPr="009A509C" w:rsidRDefault="0062042C" w:rsidP="0062042C">
      <w:pPr>
        <w:pStyle w:val="FootnoteText"/>
        <w:spacing w:line="252" w:lineRule="auto"/>
        <w:ind w:firstLine="288"/>
        <w:rPr>
          <w:sz w:val="20"/>
          <w:szCs w:val="20"/>
        </w:rPr>
      </w:pPr>
      <w:r w:rsidRPr="009A509C">
        <w:rPr>
          <w:sz w:val="20"/>
          <w:szCs w:val="20"/>
        </w:rPr>
        <w:t xml:space="preserve">In this work, a new configuration of E-slot frequency reconfigurable antenna is designed. The antenna consists of two E shaped slots with two RF PIN diodes placed at appropriate position on the patch. The antenna is analyzed with BAR6304 and MPP4203 PIN diodes. The patch produces nearly omnidirectional radiation pattern for all switching conditions. The antenna is capable of resonate at four different frequency bands with two RF PIN diodes. The rest of the section is organized as follows: Section II covers the </w:t>
      </w:r>
      <w:r w:rsidRPr="009A509C">
        <w:rPr>
          <w:sz w:val="20"/>
          <w:szCs w:val="20"/>
        </w:rPr>
        <w:lastRenderedPageBreak/>
        <w:t xml:space="preserve">reconfigurable antenna design. </w:t>
      </w:r>
      <w:r>
        <w:rPr>
          <w:sz w:val="20"/>
          <w:szCs w:val="20"/>
        </w:rPr>
        <w:t>R</w:t>
      </w:r>
      <w:r w:rsidRPr="009A509C">
        <w:rPr>
          <w:sz w:val="20"/>
          <w:szCs w:val="20"/>
        </w:rPr>
        <w:t>esults and discussion</w:t>
      </w:r>
      <w:r>
        <w:rPr>
          <w:sz w:val="20"/>
          <w:szCs w:val="20"/>
        </w:rPr>
        <w:t>s</w:t>
      </w:r>
      <w:r w:rsidRPr="009A509C">
        <w:rPr>
          <w:sz w:val="20"/>
          <w:szCs w:val="20"/>
        </w:rPr>
        <w:t xml:space="preserve"> are described in Section III. Section IV depicts the conclusion.</w:t>
      </w:r>
    </w:p>
    <w:p w:rsidR="008A3C23" w:rsidRDefault="00064744" w:rsidP="001F4C5C">
      <w:pPr>
        <w:pStyle w:val="Heading1"/>
      </w:pPr>
      <w:r>
        <w:t>Antenna Design</w:t>
      </w:r>
    </w:p>
    <w:p w:rsidR="00A3690F" w:rsidRDefault="004345CD" w:rsidP="00C1137B">
      <w:pPr>
        <w:pStyle w:val="Text"/>
      </w:pPr>
      <w:r>
        <w:t>The configuration of proposed E-shaped slot frequency reconfigurable antenna with BAR6304 PIN diode is illustrated in Figure 1.  Figure 2 depicts the E-shaped slot frequency reconfigurable antenna with MPP4203 PIN diode. These two structures are fabricated on FR4 substrate with thickness of 1.5mm, relativity permittivity of 4.4</w:t>
      </w:r>
      <w:r>
        <w:rPr>
          <w:szCs w:val="26"/>
        </w:rPr>
        <w:t xml:space="preserve"> and loss tangent of 0.02. The length and width </w:t>
      </w:r>
      <w:r w:rsidR="00AB5AFF">
        <w:rPr>
          <w:szCs w:val="26"/>
        </w:rPr>
        <w:t>of E</w:t>
      </w:r>
      <w:r>
        <w:rPr>
          <w:szCs w:val="26"/>
        </w:rPr>
        <w:t>-shaped patch are 26mm and 12mm respectively. The length of feed line is 8mm and width of the feed is 6mm.</w:t>
      </w:r>
      <w:r>
        <w:t xml:space="preserve"> </w:t>
      </w:r>
      <w:r w:rsidRPr="00E661C6">
        <w:rPr>
          <w:color w:val="000000"/>
          <w:szCs w:val="26"/>
        </w:rPr>
        <w:t>The antenna is fed with the aid of a 50Ω microstrip feed line</w:t>
      </w:r>
      <w:r>
        <w:t>.</w:t>
      </w:r>
      <w:r w:rsidRPr="00164E12">
        <w:t xml:space="preserve"> </w:t>
      </w:r>
      <w:r>
        <w:t xml:space="preserve">In both the structure the switch SW1 is placed on the upper slot and the switch SW2 is placed on the lower slot of E arm. The proposed antenna performance has been analyzed using ANSOFT HFSS simulation software. Parametric optimization has been carried </w:t>
      </w:r>
      <w:r w:rsidR="003D28E2">
        <w:t xml:space="preserve">out. </w:t>
      </w:r>
    </w:p>
    <w:p w:rsidR="00C1137B" w:rsidRDefault="00C1137B" w:rsidP="00C1137B">
      <w:pPr>
        <w:pStyle w:val="Text"/>
      </w:pPr>
    </w:p>
    <w:p w:rsidR="00EB2B58" w:rsidRDefault="00A3690F" w:rsidP="00A3690F">
      <w:pPr>
        <w:pStyle w:val="Text"/>
      </w:pPr>
      <w:r>
        <w:t>Two E-shap</w:t>
      </w:r>
      <w:r w:rsidR="0074037A">
        <w:t xml:space="preserve">ed </w:t>
      </w:r>
      <w:r w:rsidR="005827AE">
        <w:t>slots</w:t>
      </w:r>
      <w:r w:rsidR="0074037A">
        <w:t xml:space="preserve"> embedded in the patch with</w:t>
      </w:r>
      <w:r>
        <w:t xml:space="preserve"> two PIN diodes placed on the E-slot not only produce wide impedance but also achieve multiband operation. </w:t>
      </w:r>
      <w:r w:rsidRPr="00577AB0">
        <w:t>PIN diodes are used as switching elements</w:t>
      </w:r>
      <w:r>
        <w:t xml:space="preserve">.  </w:t>
      </w:r>
    </w:p>
    <w:p w:rsidR="00EB2B58" w:rsidRDefault="00EB2B58" w:rsidP="00A3690F">
      <w:pPr>
        <w:pStyle w:val="Text"/>
      </w:pPr>
    </w:p>
    <w:p w:rsidR="00EB2B58" w:rsidRDefault="00EB2B58" w:rsidP="00A3690F">
      <w:pPr>
        <w:pStyle w:val="Text"/>
      </w:pPr>
      <w:r w:rsidRPr="00EB2B58">
        <w:rPr>
          <w:noProof/>
        </w:rPr>
        <w:drawing>
          <wp:inline distT="0" distB="0" distL="0" distR="0">
            <wp:extent cx="3160330" cy="2796540"/>
            <wp:effectExtent l="19050" t="0" r="197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164205" cy="2799969"/>
                    </a:xfrm>
                    <a:prstGeom prst="rect">
                      <a:avLst/>
                    </a:prstGeom>
                    <a:noFill/>
                  </pic:spPr>
                </pic:pic>
              </a:graphicData>
            </a:graphic>
          </wp:inline>
        </w:drawing>
      </w:r>
    </w:p>
    <w:p w:rsidR="00EB2B58" w:rsidRDefault="00EB2B58" w:rsidP="00A3690F">
      <w:pPr>
        <w:pStyle w:val="Text"/>
      </w:pPr>
    </w:p>
    <w:p w:rsidR="00EB2B58" w:rsidRPr="00F04BE1" w:rsidRDefault="00EB2B58" w:rsidP="00EB2B58">
      <w:pPr>
        <w:jc w:val="center"/>
        <w:rPr>
          <w:sz w:val="16"/>
          <w:szCs w:val="16"/>
        </w:rPr>
      </w:pPr>
      <w:r w:rsidRPr="00F04BE1">
        <w:rPr>
          <w:sz w:val="16"/>
          <w:szCs w:val="16"/>
        </w:rPr>
        <w:t>Fig</w:t>
      </w:r>
      <w:r w:rsidR="00144761">
        <w:rPr>
          <w:sz w:val="16"/>
          <w:szCs w:val="16"/>
        </w:rPr>
        <w:t>ure</w:t>
      </w:r>
      <w:r w:rsidRPr="00F04BE1">
        <w:rPr>
          <w:sz w:val="16"/>
          <w:szCs w:val="16"/>
        </w:rPr>
        <w:t xml:space="preserve"> 1.  Geometry of E-slot frequency reconfigurable antenna with BAR6304   PIN diode</w:t>
      </w:r>
    </w:p>
    <w:p w:rsidR="00EB2B58" w:rsidRDefault="00EB2B58" w:rsidP="00A3690F">
      <w:pPr>
        <w:pStyle w:val="Text"/>
      </w:pPr>
    </w:p>
    <w:p w:rsidR="00A3690F" w:rsidRDefault="00A3690F" w:rsidP="00A3690F">
      <w:pPr>
        <w:pStyle w:val="Text"/>
      </w:pPr>
      <w:r>
        <w:t>The equivalent circuit for MPP4203 PIN diode in forward bias consists of series inductance L</w:t>
      </w:r>
      <w:r w:rsidRPr="00961EA4">
        <w:rPr>
          <w:vertAlign w:val="subscript"/>
        </w:rPr>
        <w:t>1</w:t>
      </w:r>
      <w:r>
        <w:t xml:space="preserve"> =0.45nH and series resistance of R</w:t>
      </w:r>
      <w:r w:rsidRPr="00961EA4">
        <w:rPr>
          <w:vertAlign w:val="subscript"/>
        </w:rPr>
        <w:t>1</w:t>
      </w:r>
      <w:r>
        <w:t xml:space="preserve"> =3.5Ω and the reverse bias equivalent circuit consists of shunt Capacitance C</w:t>
      </w:r>
      <w:r w:rsidRPr="00961EA4">
        <w:rPr>
          <w:vertAlign w:val="subscript"/>
        </w:rPr>
        <w:t>1</w:t>
      </w:r>
      <w:r>
        <w:t xml:space="preserve"> = </w:t>
      </w:r>
      <w:r w:rsidR="00537682">
        <w:t>0.08pf and</w:t>
      </w:r>
      <w:r>
        <w:t xml:space="preserve"> shunt resistance R</w:t>
      </w:r>
      <w:r w:rsidRPr="00961EA4">
        <w:rPr>
          <w:vertAlign w:val="subscript"/>
        </w:rPr>
        <w:t>2</w:t>
      </w:r>
      <w:r>
        <w:rPr>
          <w:vertAlign w:val="subscript"/>
        </w:rPr>
        <w:t xml:space="preserve"> = </w:t>
      </w:r>
      <w:r w:rsidR="00537682">
        <w:t>3.5Ω with series inductance L</w:t>
      </w:r>
      <w:r w:rsidR="00537682" w:rsidRPr="00537682">
        <w:rPr>
          <w:vertAlign w:val="subscript"/>
        </w:rPr>
        <w:t>1</w:t>
      </w:r>
      <w:r w:rsidRPr="00537682">
        <w:rPr>
          <w:vertAlign w:val="subscript"/>
        </w:rPr>
        <w:t xml:space="preserve"> </w:t>
      </w:r>
      <w:r>
        <w:t>= 0.45nH. The equivalent circuit for BAR6304 PIN diode consists of forward resistance R= 2.1</w:t>
      </w:r>
      <w:r w:rsidRPr="00F234BB">
        <w:t xml:space="preserve"> </w:t>
      </w:r>
      <w:r>
        <w:t>Ω and the reverse bias consists of a capacitance</w:t>
      </w:r>
      <w:r w:rsidR="00537682">
        <w:t xml:space="preserve">       </w:t>
      </w:r>
      <w:r>
        <w:t xml:space="preserve"> C= 0.17pf. For different switching condition, the effective length of the slot is changed and thus the antenna resonates at different frequencies.</w:t>
      </w:r>
    </w:p>
    <w:p w:rsidR="003D28E2" w:rsidRDefault="00EB2B58">
      <w:pPr>
        <w:pStyle w:val="Text"/>
      </w:pPr>
      <w:r w:rsidRPr="00EB2B58">
        <w:rPr>
          <w:noProof/>
        </w:rPr>
        <w:lastRenderedPageBreak/>
        <w:drawing>
          <wp:inline distT="0" distB="0" distL="0" distR="0">
            <wp:extent cx="2731841" cy="25717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2731135" cy="2571085"/>
                    </a:xfrm>
                    <a:prstGeom prst="rect">
                      <a:avLst/>
                    </a:prstGeom>
                    <a:noFill/>
                  </pic:spPr>
                </pic:pic>
              </a:graphicData>
            </a:graphic>
          </wp:inline>
        </w:drawing>
      </w:r>
    </w:p>
    <w:p w:rsidR="00A3690F" w:rsidRDefault="00A3690F" w:rsidP="00D32376">
      <w:pPr>
        <w:pStyle w:val="TableTitle"/>
      </w:pPr>
    </w:p>
    <w:p w:rsidR="00EB2B58" w:rsidRPr="00F04BE1" w:rsidRDefault="00EB2B58" w:rsidP="00EB2B58">
      <w:pPr>
        <w:ind w:left="144"/>
        <w:jc w:val="center"/>
        <w:rPr>
          <w:sz w:val="16"/>
          <w:szCs w:val="16"/>
        </w:rPr>
      </w:pPr>
      <w:r w:rsidRPr="00F04BE1">
        <w:rPr>
          <w:sz w:val="16"/>
          <w:szCs w:val="16"/>
        </w:rPr>
        <w:t>Fig</w:t>
      </w:r>
      <w:r w:rsidR="00144761">
        <w:rPr>
          <w:sz w:val="16"/>
          <w:szCs w:val="16"/>
        </w:rPr>
        <w:t>ure</w:t>
      </w:r>
      <w:r w:rsidR="00610806">
        <w:rPr>
          <w:sz w:val="16"/>
          <w:szCs w:val="16"/>
        </w:rPr>
        <w:t xml:space="preserve">. </w:t>
      </w:r>
      <w:r w:rsidRPr="00F04BE1">
        <w:rPr>
          <w:sz w:val="16"/>
          <w:szCs w:val="16"/>
        </w:rPr>
        <w:t>2.  Geometry of E-slot frequency reconfigurable antenna with MPP4203   PIN diode</w:t>
      </w:r>
    </w:p>
    <w:p w:rsidR="00EB2B58" w:rsidRDefault="00EB2B58" w:rsidP="00D32376">
      <w:pPr>
        <w:pStyle w:val="TableTitle"/>
      </w:pPr>
    </w:p>
    <w:p w:rsidR="00A3690F" w:rsidRDefault="00A3690F" w:rsidP="00A3690F">
      <w:pPr>
        <w:pStyle w:val="Text"/>
      </w:pPr>
      <w:r w:rsidRPr="00E661C6">
        <w:rPr>
          <w:szCs w:val="26"/>
        </w:rPr>
        <w:t xml:space="preserve">Table </w:t>
      </w:r>
      <w:r>
        <w:rPr>
          <w:szCs w:val="26"/>
        </w:rPr>
        <w:t>I gives</w:t>
      </w:r>
      <w:r w:rsidRPr="00E661C6">
        <w:rPr>
          <w:szCs w:val="26"/>
        </w:rPr>
        <w:t xml:space="preserve"> the diode switching configuration of E-slot</w:t>
      </w:r>
      <w:r>
        <w:rPr>
          <w:szCs w:val="26"/>
        </w:rPr>
        <w:t>.</w:t>
      </w:r>
      <w:r w:rsidRPr="00E661C6">
        <w:rPr>
          <w:szCs w:val="26"/>
        </w:rPr>
        <w:t xml:space="preserve"> When the switches SW1 and SW2 are switched ON the antenna resonates at 2.8 to 6.8 GHz</w:t>
      </w:r>
      <w:r>
        <w:t>.</w:t>
      </w:r>
      <w:r w:rsidRPr="00164E12">
        <w:t xml:space="preserve"> </w:t>
      </w:r>
      <w:r w:rsidRPr="00E661C6">
        <w:rPr>
          <w:szCs w:val="26"/>
        </w:rPr>
        <w:t>When both the switches SW1 and SW2 are switched OFF the antenna resonates at 4.4 to 6.</w:t>
      </w:r>
      <w:r>
        <w:t xml:space="preserve"> </w:t>
      </w:r>
    </w:p>
    <w:p w:rsidR="00A3690F" w:rsidRDefault="00A3690F" w:rsidP="00D32376">
      <w:pPr>
        <w:pStyle w:val="TableTitle"/>
      </w:pPr>
    </w:p>
    <w:p w:rsidR="00D32376" w:rsidRDefault="00D32376" w:rsidP="00D32376">
      <w:pPr>
        <w:pStyle w:val="TableTitle"/>
      </w:pPr>
      <w:r>
        <w:t>TABLE I</w:t>
      </w:r>
    </w:p>
    <w:p w:rsidR="00D32376" w:rsidRDefault="00D32376" w:rsidP="00D32376">
      <w:pPr>
        <w:pStyle w:val="TableTitle"/>
      </w:pPr>
      <w:r>
        <w:t>Diode Switching Configuration of E-Slot Frequency Reconfigurable Antenna with BAR6304 PIN Diode</w:t>
      </w:r>
    </w:p>
    <w:tbl>
      <w:tblPr>
        <w:tblW w:w="4230" w:type="dxa"/>
        <w:jc w:val="center"/>
        <w:tblInd w:w="108" w:type="dxa"/>
        <w:tblBorders>
          <w:top w:val="single" w:sz="12" w:space="0" w:color="808080"/>
          <w:bottom w:val="single" w:sz="12" w:space="0" w:color="808080"/>
        </w:tblBorders>
        <w:tblLayout w:type="fixed"/>
        <w:tblLook w:val="0000"/>
      </w:tblPr>
      <w:tblGrid>
        <w:gridCol w:w="990"/>
        <w:gridCol w:w="900"/>
        <w:gridCol w:w="945"/>
        <w:gridCol w:w="1395"/>
      </w:tblGrid>
      <w:tr w:rsidR="00D32376" w:rsidTr="00551F8B">
        <w:trPr>
          <w:trHeight w:val="423"/>
          <w:jc w:val="center"/>
        </w:trPr>
        <w:tc>
          <w:tcPr>
            <w:tcW w:w="990" w:type="dxa"/>
            <w:tcBorders>
              <w:top w:val="double" w:sz="6" w:space="0" w:color="auto"/>
              <w:left w:val="nil"/>
              <w:bottom w:val="single" w:sz="6" w:space="0" w:color="auto"/>
              <w:right w:val="nil"/>
            </w:tcBorders>
            <w:vAlign w:val="center"/>
          </w:tcPr>
          <w:p w:rsidR="00D32376" w:rsidRDefault="00D32376" w:rsidP="00551F8B">
            <w:pPr>
              <w:jc w:val="center"/>
              <w:rPr>
                <w:sz w:val="16"/>
                <w:szCs w:val="16"/>
              </w:rPr>
            </w:pPr>
            <w:r>
              <w:rPr>
                <w:sz w:val="16"/>
                <w:szCs w:val="16"/>
              </w:rPr>
              <w:t>Frequency</w:t>
            </w:r>
          </w:p>
        </w:tc>
        <w:tc>
          <w:tcPr>
            <w:tcW w:w="900" w:type="dxa"/>
            <w:tcBorders>
              <w:top w:val="double" w:sz="6" w:space="0" w:color="auto"/>
              <w:left w:val="nil"/>
              <w:bottom w:val="single" w:sz="6" w:space="0" w:color="auto"/>
              <w:right w:val="nil"/>
            </w:tcBorders>
            <w:vAlign w:val="center"/>
          </w:tcPr>
          <w:p w:rsidR="00D32376" w:rsidRDefault="00D32376" w:rsidP="00551F8B">
            <w:pPr>
              <w:pStyle w:val="TableTitle"/>
              <w:rPr>
                <w:smallCaps w:val="0"/>
              </w:rPr>
            </w:pPr>
            <w:r>
              <w:rPr>
                <w:smallCaps w:val="0"/>
              </w:rPr>
              <w:t>SW1</w:t>
            </w:r>
          </w:p>
        </w:tc>
        <w:tc>
          <w:tcPr>
            <w:tcW w:w="945" w:type="dxa"/>
            <w:tcBorders>
              <w:top w:val="double" w:sz="6" w:space="0" w:color="auto"/>
              <w:left w:val="nil"/>
              <w:bottom w:val="single" w:sz="6" w:space="0" w:color="auto"/>
              <w:right w:val="nil"/>
            </w:tcBorders>
            <w:vAlign w:val="center"/>
          </w:tcPr>
          <w:p w:rsidR="00D32376" w:rsidRPr="00621920" w:rsidRDefault="00D32376" w:rsidP="00551F8B">
            <w:pPr>
              <w:jc w:val="center"/>
              <w:rPr>
                <w:sz w:val="16"/>
                <w:szCs w:val="16"/>
              </w:rPr>
            </w:pPr>
            <w:r>
              <w:rPr>
                <w:sz w:val="16"/>
                <w:szCs w:val="16"/>
              </w:rPr>
              <w:t>SW2</w:t>
            </w:r>
          </w:p>
        </w:tc>
        <w:tc>
          <w:tcPr>
            <w:tcW w:w="1395" w:type="dxa"/>
            <w:tcBorders>
              <w:top w:val="double" w:sz="6" w:space="0" w:color="auto"/>
              <w:left w:val="nil"/>
              <w:bottom w:val="single" w:sz="6" w:space="0" w:color="auto"/>
              <w:right w:val="nil"/>
            </w:tcBorders>
          </w:tcPr>
          <w:p w:rsidR="00D32376" w:rsidRDefault="00D32376" w:rsidP="00551F8B">
            <w:pPr>
              <w:jc w:val="center"/>
              <w:rPr>
                <w:sz w:val="16"/>
                <w:szCs w:val="16"/>
              </w:rPr>
            </w:pPr>
            <w:r>
              <w:rPr>
                <w:sz w:val="16"/>
                <w:szCs w:val="16"/>
              </w:rPr>
              <w:t>Resonant Frequency(GHz)</w:t>
            </w:r>
          </w:p>
        </w:tc>
      </w:tr>
      <w:tr w:rsidR="00D32376" w:rsidTr="00551F8B">
        <w:trPr>
          <w:trHeight w:val="149"/>
          <w:jc w:val="center"/>
        </w:trPr>
        <w:tc>
          <w:tcPr>
            <w:tcW w:w="990" w:type="dxa"/>
            <w:tcBorders>
              <w:top w:val="nil"/>
              <w:left w:val="nil"/>
              <w:bottom w:val="nil"/>
              <w:right w:val="nil"/>
            </w:tcBorders>
          </w:tcPr>
          <w:p w:rsidR="00D32376" w:rsidRPr="009561B0" w:rsidRDefault="00D32376" w:rsidP="00551F8B">
            <w:pPr>
              <w:jc w:val="center"/>
              <w:rPr>
                <w:sz w:val="16"/>
                <w:szCs w:val="16"/>
              </w:rPr>
            </w:pPr>
            <w:r w:rsidRPr="009561B0">
              <w:rPr>
                <w:sz w:val="16"/>
                <w:szCs w:val="16"/>
              </w:rPr>
              <w:t>F1</w:t>
            </w:r>
          </w:p>
        </w:tc>
        <w:tc>
          <w:tcPr>
            <w:tcW w:w="900" w:type="dxa"/>
            <w:tcBorders>
              <w:top w:val="nil"/>
              <w:left w:val="nil"/>
              <w:bottom w:val="nil"/>
              <w:right w:val="nil"/>
            </w:tcBorders>
          </w:tcPr>
          <w:p w:rsidR="00D32376" w:rsidRDefault="00D32376" w:rsidP="00551F8B">
            <w:pPr>
              <w:jc w:val="center"/>
              <w:rPr>
                <w:sz w:val="16"/>
                <w:szCs w:val="16"/>
              </w:rPr>
            </w:pPr>
            <w:r>
              <w:rPr>
                <w:sz w:val="16"/>
                <w:szCs w:val="16"/>
              </w:rPr>
              <w:t>ON</w:t>
            </w:r>
          </w:p>
        </w:tc>
        <w:tc>
          <w:tcPr>
            <w:tcW w:w="945" w:type="dxa"/>
            <w:tcBorders>
              <w:top w:val="nil"/>
              <w:left w:val="nil"/>
              <w:bottom w:val="nil"/>
              <w:right w:val="nil"/>
            </w:tcBorders>
          </w:tcPr>
          <w:p w:rsidR="00D32376" w:rsidRDefault="00D32376" w:rsidP="00551F8B">
            <w:pPr>
              <w:jc w:val="center"/>
              <w:rPr>
                <w:sz w:val="16"/>
                <w:szCs w:val="16"/>
              </w:rPr>
            </w:pPr>
            <w:r>
              <w:rPr>
                <w:sz w:val="16"/>
                <w:szCs w:val="16"/>
              </w:rPr>
              <w:t>OFF</w:t>
            </w:r>
          </w:p>
        </w:tc>
        <w:tc>
          <w:tcPr>
            <w:tcW w:w="1395" w:type="dxa"/>
            <w:tcBorders>
              <w:top w:val="nil"/>
              <w:left w:val="nil"/>
              <w:bottom w:val="nil"/>
              <w:right w:val="nil"/>
            </w:tcBorders>
          </w:tcPr>
          <w:p w:rsidR="00D32376" w:rsidRDefault="00D32376" w:rsidP="00551F8B">
            <w:pPr>
              <w:jc w:val="center"/>
              <w:rPr>
                <w:sz w:val="16"/>
                <w:szCs w:val="16"/>
              </w:rPr>
            </w:pPr>
            <w:r>
              <w:rPr>
                <w:sz w:val="16"/>
                <w:szCs w:val="16"/>
              </w:rPr>
              <w:t>2.4-6.8</w:t>
            </w:r>
          </w:p>
        </w:tc>
      </w:tr>
      <w:tr w:rsidR="00D32376" w:rsidTr="00551F8B">
        <w:trPr>
          <w:trHeight w:val="287"/>
          <w:jc w:val="center"/>
        </w:trPr>
        <w:tc>
          <w:tcPr>
            <w:tcW w:w="990" w:type="dxa"/>
            <w:tcBorders>
              <w:top w:val="nil"/>
              <w:left w:val="nil"/>
              <w:bottom w:val="nil"/>
              <w:right w:val="nil"/>
            </w:tcBorders>
          </w:tcPr>
          <w:p w:rsidR="00D32376" w:rsidRPr="009561B0" w:rsidRDefault="00D32376" w:rsidP="00551F8B">
            <w:pPr>
              <w:jc w:val="center"/>
              <w:rPr>
                <w:iCs/>
                <w:sz w:val="16"/>
                <w:szCs w:val="16"/>
              </w:rPr>
            </w:pPr>
            <w:r w:rsidRPr="009561B0">
              <w:rPr>
                <w:iCs/>
                <w:sz w:val="16"/>
                <w:szCs w:val="16"/>
              </w:rPr>
              <w:t>F2</w:t>
            </w:r>
          </w:p>
        </w:tc>
        <w:tc>
          <w:tcPr>
            <w:tcW w:w="900" w:type="dxa"/>
            <w:tcBorders>
              <w:top w:val="nil"/>
              <w:left w:val="nil"/>
              <w:bottom w:val="nil"/>
              <w:right w:val="nil"/>
            </w:tcBorders>
          </w:tcPr>
          <w:p w:rsidR="00D32376" w:rsidRDefault="00D32376" w:rsidP="00551F8B">
            <w:pPr>
              <w:jc w:val="center"/>
              <w:rPr>
                <w:sz w:val="16"/>
                <w:szCs w:val="16"/>
              </w:rPr>
            </w:pPr>
            <w:r>
              <w:rPr>
                <w:sz w:val="16"/>
                <w:szCs w:val="16"/>
              </w:rPr>
              <w:t>OFF</w:t>
            </w:r>
          </w:p>
        </w:tc>
        <w:tc>
          <w:tcPr>
            <w:tcW w:w="945" w:type="dxa"/>
            <w:tcBorders>
              <w:top w:val="nil"/>
              <w:left w:val="nil"/>
              <w:bottom w:val="nil"/>
              <w:right w:val="nil"/>
            </w:tcBorders>
          </w:tcPr>
          <w:p w:rsidR="00D32376" w:rsidRPr="00621920" w:rsidRDefault="00D32376" w:rsidP="00551F8B">
            <w:pPr>
              <w:jc w:val="center"/>
              <w:rPr>
                <w:sz w:val="16"/>
                <w:szCs w:val="16"/>
              </w:rPr>
            </w:pPr>
            <w:r>
              <w:rPr>
                <w:sz w:val="16"/>
                <w:szCs w:val="16"/>
              </w:rPr>
              <w:t>ON</w:t>
            </w:r>
          </w:p>
        </w:tc>
        <w:tc>
          <w:tcPr>
            <w:tcW w:w="1395" w:type="dxa"/>
            <w:tcBorders>
              <w:top w:val="nil"/>
              <w:left w:val="nil"/>
              <w:bottom w:val="nil"/>
              <w:right w:val="nil"/>
            </w:tcBorders>
          </w:tcPr>
          <w:p w:rsidR="00D32376" w:rsidRDefault="00D32376" w:rsidP="00551F8B">
            <w:pPr>
              <w:jc w:val="center"/>
              <w:rPr>
                <w:sz w:val="16"/>
                <w:szCs w:val="16"/>
              </w:rPr>
            </w:pPr>
            <w:r>
              <w:rPr>
                <w:sz w:val="16"/>
                <w:szCs w:val="16"/>
              </w:rPr>
              <w:t>4-4.6</w:t>
            </w:r>
          </w:p>
        </w:tc>
      </w:tr>
      <w:tr w:rsidR="00D32376" w:rsidTr="00551F8B">
        <w:trPr>
          <w:trHeight w:val="149"/>
          <w:jc w:val="center"/>
        </w:trPr>
        <w:tc>
          <w:tcPr>
            <w:tcW w:w="990" w:type="dxa"/>
            <w:tcBorders>
              <w:top w:val="nil"/>
              <w:left w:val="nil"/>
              <w:bottom w:val="nil"/>
              <w:right w:val="nil"/>
            </w:tcBorders>
          </w:tcPr>
          <w:p w:rsidR="00D32376" w:rsidRPr="009561B0" w:rsidRDefault="00D32376" w:rsidP="00551F8B">
            <w:pPr>
              <w:jc w:val="center"/>
              <w:rPr>
                <w:iCs/>
                <w:sz w:val="16"/>
                <w:szCs w:val="16"/>
              </w:rPr>
            </w:pPr>
            <w:r w:rsidRPr="009561B0">
              <w:rPr>
                <w:iCs/>
                <w:sz w:val="16"/>
                <w:szCs w:val="16"/>
              </w:rPr>
              <w:t>F3</w:t>
            </w:r>
          </w:p>
        </w:tc>
        <w:tc>
          <w:tcPr>
            <w:tcW w:w="900" w:type="dxa"/>
            <w:tcBorders>
              <w:top w:val="nil"/>
              <w:left w:val="nil"/>
              <w:bottom w:val="nil"/>
              <w:right w:val="nil"/>
            </w:tcBorders>
          </w:tcPr>
          <w:p w:rsidR="00D32376" w:rsidRDefault="00D32376" w:rsidP="00551F8B">
            <w:pPr>
              <w:jc w:val="center"/>
              <w:rPr>
                <w:sz w:val="16"/>
                <w:szCs w:val="16"/>
              </w:rPr>
            </w:pPr>
            <w:r>
              <w:rPr>
                <w:sz w:val="16"/>
                <w:szCs w:val="16"/>
              </w:rPr>
              <w:t>ON</w:t>
            </w:r>
          </w:p>
        </w:tc>
        <w:tc>
          <w:tcPr>
            <w:tcW w:w="945" w:type="dxa"/>
            <w:tcBorders>
              <w:top w:val="nil"/>
              <w:left w:val="nil"/>
              <w:bottom w:val="nil"/>
              <w:right w:val="nil"/>
            </w:tcBorders>
          </w:tcPr>
          <w:p w:rsidR="00D32376" w:rsidRDefault="00D32376" w:rsidP="00551F8B">
            <w:pPr>
              <w:jc w:val="center"/>
              <w:rPr>
                <w:sz w:val="16"/>
                <w:szCs w:val="16"/>
                <w:vertAlign w:val="superscript"/>
              </w:rPr>
            </w:pPr>
            <w:r>
              <w:rPr>
                <w:sz w:val="16"/>
                <w:szCs w:val="16"/>
              </w:rPr>
              <w:t>ON</w:t>
            </w:r>
          </w:p>
        </w:tc>
        <w:tc>
          <w:tcPr>
            <w:tcW w:w="1395" w:type="dxa"/>
            <w:tcBorders>
              <w:top w:val="nil"/>
              <w:left w:val="nil"/>
              <w:bottom w:val="nil"/>
              <w:right w:val="nil"/>
            </w:tcBorders>
          </w:tcPr>
          <w:p w:rsidR="00D32376" w:rsidRDefault="00D32376" w:rsidP="00551F8B">
            <w:pPr>
              <w:jc w:val="center"/>
              <w:rPr>
                <w:sz w:val="16"/>
                <w:szCs w:val="16"/>
              </w:rPr>
            </w:pPr>
            <w:r>
              <w:rPr>
                <w:sz w:val="16"/>
                <w:szCs w:val="16"/>
              </w:rPr>
              <w:t>2.8-6.8</w:t>
            </w:r>
          </w:p>
        </w:tc>
      </w:tr>
      <w:tr w:rsidR="00D32376" w:rsidTr="00551F8B">
        <w:trPr>
          <w:trHeight w:val="222"/>
          <w:jc w:val="center"/>
        </w:trPr>
        <w:tc>
          <w:tcPr>
            <w:tcW w:w="990" w:type="dxa"/>
            <w:tcBorders>
              <w:top w:val="nil"/>
              <w:left w:val="nil"/>
              <w:bottom w:val="double" w:sz="6" w:space="0" w:color="auto"/>
              <w:right w:val="nil"/>
            </w:tcBorders>
          </w:tcPr>
          <w:p w:rsidR="00D32376" w:rsidRPr="009561B0" w:rsidRDefault="00D32376" w:rsidP="00551F8B">
            <w:pPr>
              <w:jc w:val="center"/>
              <w:rPr>
                <w:iCs/>
                <w:sz w:val="16"/>
                <w:szCs w:val="16"/>
              </w:rPr>
            </w:pPr>
            <w:r w:rsidRPr="009561B0">
              <w:rPr>
                <w:iCs/>
                <w:sz w:val="16"/>
                <w:szCs w:val="16"/>
              </w:rPr>
              <w:t>F4</w:t>
            </w:r>
          </w:p>
        </w:tc>
        <w:tc>
          <w:tcPr>
            <w:tcW w:w="900" w:type="dxa"/>
            <w:tcBorders>
              <w:top w:val="nil"/>
              <w:left w:val="nil"/>
              <w:bottom w:val="double" w:sz="6" w:space="0" w:color="auto"/>
              <w:right w:val="nil"/>
            </w:tcBorders>
          </w:tcPr>
          <w:p w:rsidR="00D32376" w:rsidRDefault="00D32376" w:rsidP="00551F8B">
            <w:pPr>
              <w:jc w:val="center"/>
              <w:rPr>
                <w:sz w:val="16"/>
                <w:szCs w:val="16"/>
              </w:rPr>
            </w:pPr>
            <w:r>
              <w:rPr>
                <w:sz w:val="16"/>
                <w:szCs w:val="16"/>
              </w:rPr>
              <w:t>OFF</w:t>
            </w:r>
          </w:p>
        </w:tc>
        <w:tc>
          <w:tcPr>
            <w:tcW w:w="945" w:type="dxa"/>
            <w:tcBorders>
              <w:top w:val="nil"/>
              <w:left w:val="nil"/>
              <w:bottom w:val="double" w:sz="6" w:space="0" w:color="auto"/>
              <w:right w:val="nil"/>
            </w:tcBorders>
          </w:tcPr>
          <w:p w:rsidR="00D32376" w:rsidRDefault="00D32376" w:rsidP="00551F8B">
            <w:pPr>
              <w:jc w:val="center"/>
              <w:rPr>
                <w:sz w:val="16"/>
                <w:szCs w:val="16"/>
              </w:rPr>
            </w:pPr>
            <w:r>
              <w:rPr>
                <w:sz w:val="16"/>
                <w:szCs w:val="16"/>
              </w:rPr>
              <w:t>OFF</w:t>
            </w:r>
          </w:p>
        </w:tc>
        <w:tc>
          <w:tcPr>
            <w:tcW w:w="1395" w:type="dxa"/>
            <w:tcBorders>
              <w:top w:val="nil"/>
              <w:left w:val="nil"/>
              <w:bottom w:val="double" w:sz="6" w:space="0" w:color="auto"/>
              <w:right w:val="nil"/>
            </w:tcBorders>
          </w:tcPr>
          <w:p w:rsidR="00D32376" w:rsidRDefault="00D32376" w:rsidP="00551F8B">
            <w:pPr>
              <w:jc w:val="center"/>
              <w:rPr>
                <w:sz w:val="16"/>
                <w:szCs w:val="16"/>
              </w:rPr>
            </w:pPr>
            <w:r>
              <w:rPr>
                <w:sz w:val="16"/>
                <w:szCs w:val="16"/>
              </w:rPr>
              <w:t>4.4-6.6</w:t>
            </w:r>
          </w:p>
        </w:tc>
      </w:tr>
    </w:tbl>
    <w:p w:rsidR="00E97B99" w:rsidRDefault="00E97B99" w:rsidP="0082190B">
      <w:pPr>
        <w:pStyle w:val="Heading2"/>
        <w:numPr>
          <w:ilvl w:val="0"/>
          <w:numId w:val="0"/>
        </w:numPr>
      </w:pPr>
    </w:p>
    <w:p w:rsidR="0082190B" w:rsidRDefault="0082190B" w:rsidP="0082190B">
      <w:pPr>
        <w:ind w:firstLine="144"/>
        <w:jc w:val="both"/>
        <w:rPr>
          <w:szCs w:val="26"/>
        </w:rPr>
      </w:pPr>
      <w:r>
        <w:rPr>
          <w:szCs w:val="26"/>
        </w:rPr>
        <w:t xml:space="preserve">Table II list </w:t>
      </w:r>
      <w:r w:rsidRPr="00E661C6">
        <w:rPr>
          <w:szCs w:val="26"/>
        </w:rPr>
        <w:t>the diode switching configuration of E-slot reconfigurable antenna with MPP4203 PIN diode.</w:t>
      </w:r>
      <w:r w:rsidRPr="00FF4787">
        <w:rPr>
          <w:szCs w:val="26"/>
        </w:rPr>
        <w:t xml:space="preserve"> </w:t>
      </w:r>
      <w:r w:rsidRPr="00E661C6">
        <w:rPr>
          <w:szCs w:val="26"/>
        </w:rPr>
        <w:t>When the switches SW1 and SW2 are switched ON the antenna</w:t>
      </w:r>
      <w:r>
        <w:rPr>
          <w:szCs w:val="26"/>
        </w:rPr>
        <w:t xml:space="preserve"> </w:t>
      </w:r>
      <w:r w:rsidRPr="00E661C6">
        <w:rPr>
          <w:szCs w:val="26"/>
        </w:rPr>
        <w:t>resonates at 3 to 4.2 GHz</w:t>
      </w:r>
      <w:r>
        <w:rPr>
          <w:szCs w:val="26"/>
        </w:rPr>
        <w:t xml:space="preserve">. </w:t>
      </w:r>
      <w:r w:rsidRPr="00E661C6">
        <w:rPr>
          <w:szCs w:val="26"/>
        </w:rPr>
        <w:t>When both the switches SW1 and SW2 are switched OFF the antenna resonates at 3 to 4 GHz.</w:t>
      </w:r>
      <w:r>
        <w:rPr>
          <w:szCs w:val="26"/>
        </w:rPr>
        <w:t xml:space="preserve"> When SW1 is in ON condition and SW2 is in OFF condition the antenna resonates at 2.8 to 4.2GHz.</w:t>
      </w:r>
    </w:p>
    <w:p w:rsidR="0082190B" w:rsidRDefault="0082190B" w:rsidP="00E97B99">
      <w:pPr>
        <w:pStyle w:val="Text"/>
        <w:rPr>
          <w:szCs w:val="26"/>
        </w:rPr>
      </w:pPr>
    </w:p>
    <w:p w:rsidR="0082190B" w:rsidRDefault="0082190B" w:rsidP="0082190B">
      <w:pPr>
        <w:pStyle w:val="TableTitle"/>
      </w:pPr>
      <w:r>
        <w:t>TABLE II</w:t>
      </w:r>
    </w:p>
    <w:p w:rsidR="0082190B" w:rsidRDefault="0082190B" w:rsidP="0082190B">
      <w:pPr>
        <w:pStyle w:val="TableTitle"/>
      </w:pPr>
      <w:r>
        <w:t>Diode Switching Configuration of E-Slot Frequency Reconfigurable Antenna with MPP4203 PIN Diode</w:t>
      </w:r>
    </w:p>
    <w:tbl>
      <w:tblPr>
        <w:tblW w:w="4230" w:type="dxa"/>
        <w:jc w:val="center"/>
        <w:tblInd w:w="108" w:type="dxa"/>
        <w:tblBorders>
          <w:top w:val="single" w:sz="12" w:space="0" w:color="808080"/>
          <w:bottom w:val="single" w:sz="12" w:space="0" w:color="808080"/>
        </w:tblBorders>
        <w:tblLayout w:type="fixed"/>
        <w:tblLook w:val="0000"/>
      </w:tblPr>
      <w:tblGrid>
        <w:gridCol w:w="990"/>
        <w:gridCol w:w="900"/>
        <w:gridCol w:w="945"/>
        <w:gridCol w:w="1395"/>
      </w:tblGrid>
      <w:tr w:rsidR="0082190B" w:rsidTr="00551F8B">
        <w:trPr>
          <w:trHeight w:val="423"/>
          <w:jc w:val="center"/>
        </w:trPr>
        <w:tc>
          <w:tcPr>
            <w:tcW w:w="990" w:type="dxa"/>
            <w:tcBorders>
              <w:top w:val="double" w:sz="6" w:space="0" w:color="auto"/>
              <w:left w:val="nil"/>
              <w:bottom w:val="single" w:sz="6" w:space="0" w:color="auto"/>
              <w:right w:val="nil"/>
            </w:tcBorders>
            <w:vAlign w:val="center"/>
          </w:tcPr>
          <w:p w:rsidR="0082190B" w:rsidRDefault="0082190B" w:rsidP="00551F8B">
            <w:pPr>
              <w:jc w:val="center"/>
              <w:rPr>
                <w:sz w:val="16"/>
                <w:szCs w:val="16"/>
              </w:rPr>
            </w:pPr>
            <w:r>
              <w:rPr>
                <w:sz w:val="16"/>
                <w:szCs w:val="16"/>
              </w:rPr>
              <w:t>Frequency</w:t>
            </w:r>
          </w:p>
        </w:tc>
        <w:tc>
          <w:tcPr>
            <w:tcW w:w="900" w:type="dxa"/>
            <w:tcBorders>
              <w:top w:val="double" w:sz="6" w:space="0" w:color="auto"/>
              <w:left w:val="nil"/>
              <w:bottom w:val="single" w:sz="6" w:space="0" w:color="auto"/>
              <w:right w:val="nil"/>
            </w:tcBorders>
            <w:vAlign w:val="center"/>
          </w:tcPr>
          <w:p w:rsidR="0082190B" w:rsidRDefault="0082190B" w:rsidP="00551F8B">
            <w:pPr>
              <w:pStyle w:val="TableTitle"/>
              <w:rPr>
                <w:smallCaps w:val="0"/>
              </w:rPr>
            </w:pPr>
            <w:r>
              <w:rPr>
                <w:smallCaps w:val="0"/>
              </w:rPr>
              <w:t>SW1</w:t>
            </w:r>
          </w:p>
        </w:tc>
        <w:tc>
          <w:tcPr>
            <w:tcW w:w="945" w:type="dxa"/>
            <w:tcBorders>
              <w:top w:val="double" w:sz="6" w:space="0" w:color="auto"/>
              <w:left w:val="nil"/>
              <w:bottom w:val="single" w:sz="6" w:space="0" w:color="auto"/>
              <w:right w:val="nil"/>
            </w:tcBorders>
            <w:vAlign w:val="center"/>
          </w:tcPr>
          <w:p w:rsidR="0082190B" w:rsidRPr="00621920" w:rsidRDefault="0082190B" w:rsidP="00551F8B">
            <w:pPr>
              <w:jc w:val="center"/>
              <w:rPr>
                <w:sz w:val="16"/>
                <w:szCs w:val="16"/>
              </w:rPr>
            </w:pPr>
            <w:r>
              <w:rPr>
                <w:sz w:val="16"/>
                <w:szCs w:val="16"/>
              </w:rPr>
              <w:t>SW2</w:t>
            </w:r>
          </w:p>
        </w:tc>
        <w:tc>
          <w:tcPr>
            <w:tcW w:w="1395" w:type="dxa"/>
            <w:tcBorders>
              <w:top w:val="double" w:sz="6" w:space="0" w:color="auto"/>
              <w:left w:val="nil"/>
              <w:bottom w:val="single" w:sz="6" w:space="0" w:color="auto"/>
              <w:right w:val="nil"/>
            </w:tcBorders>
          </w:tcPr>
          <w:p w:rsidR="0082190B" w:rsidRDefault="0082190B" w:rsidP="00551F8B">
            <w:pPr>
              <w:jc w:val="center"/>
              <w:rPr>
                <w:sz w:val="16"/>
                <w:szCs w:val="16"/>
              </w:rPr>
            </w:pPr>
            <w:r>
              <w:rPr>
                <w:sz w:val="16"/>
                <w:szCs w:val="16"/>
              </w:rPr>
              <w:t>Resonant Frequency(GHz)</w:t>
            </w:r>
          </w:p>
        </w:tc>
      </w:tr>
      <w:tr w:rsidR="0082190B" w:rsidTr="00551F8B">
        <w:trPr>
          <w:trHeight w:val="149"/>
          <w:jc w:val="center"/>
        </w:trPr>
        <w:tc>
          <w:tcPr>
            <w:tcW w:w="990" w:type="dxa"/>
            <w:tcBorders>
              <w:top w:val="nil"/>
              <w:left w:val="nil"/>
              <w:bottom w:val="nil"/>
              <w:right w:val="nil"/>
            </w:tcBorders>
          </w:tcPr>
          <w:p w:rsidR="0082190B" w:rsidRPr="009561B0" w:rsidRDefault="0082190B" w:rsidP="00551F8B">
            <w:pPr>
              <w:jc w:val="center"/>
              <w:rPr>
                <w:sz w:val="16"/>
                <w:szCs w:val="16"/>
              </w:rPr>
            </w:pPr>
            <w:r w:rsidRPr="009561B0">
              <w:rPr>
                <w:sz w:val="16"/>
                <w:szCs w:val="16"/>
              </w:rPr>
              <w:t>F1</w:t>
            </w:r>
          </w:p>
        </w:tc>
        <w:tc>
          <w:tcPr>
            <w:tcW w:w="900" w:type="dxa"/>
            <w:tcBorders>
              <w:top w:val="nil"/>
              <w:left w:val="nil"/>
              <w:bottom w:val="nil"/>
              <w:right w:val="nil"/>
            </w:tcBorders>
          </w:tcPr>
          <w:p w:rsidR="0082190B" w:rsidRDefault="0082190B" w:rsidP="00551F8B">
            <w:pPr>
              <w:jc w:val="center"/>
              <w:rPr>
                <w:sz w:val="16"/>
                <w:szCs w:val="16"/>
              </w:rPr>
            </w:pPr>
            <w:r>
              <w:rPr>
                <w:sz w:val="16"/>
                <w:szCs w:val="16"/>
              </w:rPr>
              <w:t>ON</w:t>
            </w:r>
          </w:p>
        </w:tc>
        <w:tc>
          <w:tcPr>
            <w:tcW w:w="945" w:type="dxa"/>
            <w:tcBorders>
              <w:top w:val="nil"/>
              <w:left w:val="nil"/>
              <w:bottom w:val="nil"/>
              <w:right w:val="nil"/>
            </w:tcBorders>
          </w:tcPr>
          <w:p w:rsidR="0082190B" w:rsidRDefault="0082190B" w:rsidP="00551F8B">
            <w:pPr>
              <w:jc w:val="center"/>
              <w:rPr>
                <w:sz w:val="16"/>
                <w:szCs w:val="16"/>
              </w:rPr>
            </w:pPr>
            <w:r>
              <w:rPr>
                <w:sz w:val="16"/>
                <w:szCs w:val="16"/>
              </w:rPr>
              <w:t>OFF</w:t>
            </w:r>
          </w:p>
        </w:tc>
        <w:tc>
          <w:tcPr>
            <w:tcW w:w="1395" w:type="dxa"/>
            <w:tcBorders>
              <w:top w:val="nil"/>
              <w:left w:val="nil"/>
              <w:bottom w:val="nil"/>
              <w:right w:val="nil"/>
            </w:tcBorders>
          </w:tcPr>
          <w:p w:rsidR="0082190B" w:rsidRDefault="0082190B" w:rsidP="00551F8B">
            <w:pPr>
              <w:jc w:val="center"/>
              <w:rPr>
                <w:sz w:val="16"/>
                <w:szCs w:val="16"/>
              </w:rPr>
            </w:pPr>
            <w:r>
              <w:rPr>
                <w:sz w:val="16"/>
                <w:szCs w:val="16"/>
              </w:rPr>
              <w:t>3-4.2</w:t>
            </w:r>
          </w:p>
        </w:tc>
      </w:tr>
      <w:tr w:rsidR="0082190B" w:rsidTr="00551F8B">
        <w:trPr>
          <w:trHeight w:val="287"/>
          <w:jc w:val="center"/>
        </w:trPr>
        <w:tc>
          <w:tcPr>
            <w:tcW w:w="990" w:type="dxa"/>
            <w:tcBorders>
              <w:top w:val="nil"/>
              <w:left w:val="nil"/>
              <w:bottom w:val="nil"/>
              <w:right w:val="nil"/>
            </w:tcBorders>
          </w:tcPr>
          <w:p w:rsidR="0082190B" w:rsidRPr="009561B0" w:rsidRDefault="0082190B" w:rsidP="00551F8B">
            <w:pPr>
              <w:jc w:val="center"/>
              <w:rPr>
                <w:iCs/>
                <w:sz w:val="16"/>
                <w:szCs w:val="16"/>
              </w:rPr>
            </w:pPr>
            <w:r w:rsidRPr="009561B0">
              <w:rPr>
                <w:iCs/>
                <w:sz w:val="16"/>
                <w:szCs w:val="16"/>
              </w:rPr>
              <w:t>F2</w:t>
            </w:r>
          </w:p>
        </w:tc>
        <w:tc>
          <w:tcPr>
            <w:tcW w:w="900" w:type="dxa"/>
            <w:tcBorders>
              <w:top w:val="nil"/>
              <w:left w:val="nil"/>
              <w:bottom w:val="nil"/>
              <w:right w:val="nil"/>
            </w:tcBorders>
          </w:tcPr>
          <w:p w:rsidR="0082190B" w:rsidRDefault="0082190B" w:rsidP="00551F8B">
            <w:pPr>
              <w:jc w:val="center"/>
              <w:rPr>
                <w:sz w:val="16"/>
                <w:szCs w:val="16"/>
              </w:rPr>
            </w:pPr>
            <w:r>
              <w:rPr>
                <w:sz w:val="16"/>
                <w:szCs w:val="16"/>
              </w:rPr>
              <w:t>OFF</w:t>
            </w:r>
          </w:p>
        </w:tc>
        <w:tc>
          <w:tcPr>
            <w:tcW w:w="945" w:type="dxa"/>
            <w:tcBorders>
              <w:top w:val="nil"/>
              <w:left w:val="nil"/>
              <w:bottom w:val="nil"/>
              <w:right w:val="nil"/>
            </w:tcBorders>
          </w:tcPr>
          <w:p w:rsidR="0082190B" w:rsidRPr="00621920" w:rsidRDefault="0082190B" w:rsidP="00551F8B">
            <w:pPr>
              <w:jc w:val="center"/>
              <w:rPr>
                <w:sz w:val="16"/>
                <w:szCs w:val="16"/>
              </w:rPr>
            </w:pPr>
            <w:r>
              <w:rPr>
                <w:sz w:val="16"/>
                <w:szCs w:val="16"/>
              </w:rPr>
              <w:t>ON</w:t>
            </w:r>
          </w:p>
        </w:tc>
        <w:tc>
          <w:tcPr>
            <w:tcW w:w="1395" w:type="dxa"/>
            <w:tcBorders>
              <w:top w:val="nil"/>
              <w:left w:val="nil"/>
              <w:bottom w:val="nil"/>
              <w:right w:val="nil"/>
            </w:tcBorders>
          </w:tcPr>
          <w:p w:rsidR="0082190B" w:rsidRDefault="0082190B" w:rsidP="00551F8B">
            <w:pPr>
              <w:jc w:val="center"/>
              <w:rPr>
                <w:sz w:val="16"/>
                <w:szCs w:val="16"/>
              </w:rPr>
            </w:pPr>
            <w:r>
              <w:rPr>
                <w:sz w:val="16"/>
                <w:szCs w:val="16"/>
              </w:rPr>
              <w:t>2.9-4.2</w:t>
            </w:r>
          </w:p>
        </w:tc>
      </w:tr>
      <w:tr w:rsidR="0082190B" w:rsidTr="00551F8B">
        <w:trPr>
          <w:trHeight w:val="149"/>
          <w:jc w:val="center"/>
        </w:trPr>
        <w:tc>
          <w:tcPr>
            <w:tcW w:w="990" w:type="dxa"/>
            <w:tcBorders>
              <w:top w:val="nil"/>
              <w:left w:val="nil"/>
              <w:bottom w:val="nil"/>
              <w:right w:val="nil"/>
            </w:tcBorders>
          </w:tcPr>
          <w:p w:rsidR="0082190B" w:rsidRPr="009561B0" w:rsidRDefault="0082190B" w:rsidP="00551F8B">
            <w:pPr>
              <w:jc w:val="center"/>
              <w:rPr>
                <w:iCs/>
                <w:sz w:val="16"/>
                <w:szCs w:val="16"/>
              </w:rPr>
            </w:pPr>
            <w:r w:rsidRPr="009561B0">
              <w:rPr>
                <w:iCs/>
                <w:sz w:val="16"/>
                <w:szCs w:val="16"/>
              </w:rPr>
              <w:t>F3</w:t>
            </w:r>
          </w:p>
        </w:tc>
        <w:tc>
          <w:tcPr>
            <w:tcW w:w="900" w:type="dxa"/>
            <w:tcBorders>
              <w:top w:val="nil"/>
              <w:left w:val="nil"/>
              <w:bottom w:val="nil"/>
              <w:right w:val="nil"/>
            </w:tcBorders>
          </w:tcPr>
          <w:p w:rsidR="0082190B" w:rsidRDefault="0082190B" w:rsidP="00551F8B">
            <w:pPr>
              <w:jc w:val="center"/>
              <w:rPr>
                <w:sz w:val="16"/>
                <w:szCs w:val="16"/>
              </w:rPr>
            </w:pPr>
            <w:r>
              <w:rPr>
                <w:sz w:val="16"/>
                <w:szCs w:val="16"/>
              </w:rPr>
              <w:t>OFF</w:t>
            </w:r>
          </w:p>
        </w:tc>
        <w:tc>
          <w:tcPr>
            <w:tcW w:w="945" w:type="dxa"/>
            <w:tcBorders>
              <w:top w:val="nil"/>
              <w:left w:val="nil"/>
              <w:bottom w:val="nil"/>
              <w:right w:val="nil"/>
            </w:tcBorders>
          </w:tcPr>
          <w:p w:rsidR="0082190B" w:rsidRDefault="0082190B" w:rsidP="00551F8B">
            <w:pPr>
              <w:jc w:val="center"/>
              <w:rPr>
                <w:sz w:val="16"/>
                <w:szCs w:val="16"/>
                <w:vertAlign w:val="superscript"/>
              </w:rPr>
            </w:pPr>
            <w:r>
              <w:rPr>
                <w:sz w:val="16"/>
                <w:szCs w:val="16"/>
              </w:rPr>
              <w:t>OFF</w:t>
            </w:r>
          </w:p>
        </w:tc>
        <w:tc>
          <w:tcPr>
            <w:tcW w:w="1395" w:type="dxa"/>
            <w:tcBorders>
              <w:top w:val="nil"/>
              <w:left w:val="nil"/>
              <w:bottom w:val="nil"/>
              <w:right w:val="nil"/>
            </w:tcBorders>
          </w:tcPr>
          <w:p w:rsidR="0082190B" w:rsidRDefault="0082190B" w:rsidP="00551F8B">
            <w:pPr>
              <w:jc w:val="center"/>
              <w:rPr>
                <w:sz w:val="16"/>
                <w:szCs w:val="16"/>
              </w:rPr>
            </w:pPr>
            <w:r>
              <w:rPr>
                <w:sz w:val="16"/>
                <w:szCs w:val="16"/>
              </w:rPr>
              <w:t>3-4</w:t>
            </w:r>
          </w:p>
        </w:tc>
      </w:tr>
      <w:tr w:rsidR="0082190B" w:rsidTr="00551F8B">
        <w:trPr>
          <w:trHeight w:val="222"/>
          <w:jc w:val="center"/>
        </w:trPr>
        <w:tc>
          <w:tcPr>
            <w:tcW w:w="990" w:type="dxa"/>
            <w:tcBorders>
              <w:top w:val="nil"/>
              <w:left w:val="nil"/>
              <w:bottom w:val="double" w:sz="6" w:space="0" w:color="auto"/>
              <w:right w:val="nil"/>
            </w:tcBorders>
          </w:tcPr>
          <w:p w:rsidR="0082190B" w:rsidRPr="009561B0" w:rsidRDefault="0082190B" w:rsidP="00551F8B">
            <w:pPr>
              <w:jc w:val="center"/>
              <w:rPr>
                <w:iCs/>
                <w:sz w:val="16"/>
                <w:szCs w:val="16"/>
              </w:rPr>
            </w:pPr>
            <w:r w:rsidRPr="009561B0">
              <w:rPr>
                <w:iCs/>
                <w:sz w:val="16"/>
                <w:szCs w:val="16"/>
              </w:rPr>
              <w:t>F4</w:t>
            </w:r>
          </w:p>
        </w:tc>
        <w:tc>
          <w:tcPr>
            <w:tcW w:w="900" w:type="dxa"/>
            <w:tcBorders>
              <w:top w:val="nil"/>
              <w:left w:val="nil"/>
              <w:bottom w:val="double" w:sz="6" w:space="0" w:color="auto"/>
              <w:right w:val="nil"/>
            </w:tcBorders>
          </w:tcPr>
          <w:p w:rsidR="0082190B" w:rsidRDefault="0082190B" w:rsidP="00551F8B">
            <w:pPr>
              <w:jc w:val="center"/>
              <w:rPr>
                <w:sz w:val="16"/>
                <w:szCs w:val="16"/>
              </w:rPr>
            </w:pPr>
            <w:r>
              <w:rPr>
                <w:sz w:val="16"/>
                <w:szCs w:val="16"/>
              </w:rPr>
              <w:t>ON</w:t>
            </w:r>
          </w:p>
        </w:tc>
        <w:tc>
          <w:tcPr>
            <w:tcW w:w="945" w:type="dxa"/>
            <w:tcBorders>
              <w:top w:val="nil"/>
              <w:left w:val="nil"/>
              <w:bottom w:val="double" w:sz="6" w:space="0" w:color="auto"/>
              <w:right w:val="nil"/>
            </w:tcBorders>
          </w:tcPr>
          <w:p w:rsidR="0082190B" w:rsidRDefault="0082190B" w:rsidP="00551F8B">
            <w:pPr>
              <w:jc w:val="center"/>
              <w:rPr>
                <w:sz w:val="16"/>
                <w:szCs w:val="16"/>
              </w:rPr>
            </w:pPr>
            <w:r>
              <w:rPr>
                <w:sz w:val="16"/>
                <w:szCs w:val="16"/>
              </w:rPr>
              <w:t>OFF</w:t>
            </w:r>
          </w:p>
        </w:tc>
        <w:tc>
          <w:tcPr>
            <w:tcW w:w="1395" w:type="dxa"/>
            <w:tcBorders>
              <w:top w:val="nil"/>
              <w:left w:val="nil"/>
              <w:bottom w:val="double" w:sz="6" w:space="0" w:color="auto"/>
              <w:right w:val="nil"/>
            </w:tcBorders>
          </w:tcPr>
          <w:p w:rsidR="0082190B" w:rsidRDefault="0082190B" w:rsidP="00551F8B">
            <w:pPr>
              <w:jc w:val="center"/>
              <w:rPr>
                <w:sz w:val="16"/>
                <w:szCs w:val="16"/>
              </w:rPr>
            </w:pPr>
            <w:r>
              <w:rPr>
                <w:sz w:val="16"/>
                <w:szCs w:val="16"/>
              </w:rPr>
              <w:t>2.8-4.2</w:t>
            </w:r>
          </w:p>
        </w:tc>
      </w:tr>
    </w:tbl>
    <w:p w:rsidR="0082190B" w:rsidRDefault="0082190B" w:rsidP="0082190B">
      <w:pPr>
        <w:pStyle w:val="FootnoteText"/>
      </w:pPr>
    </w:p>
    <w:p w:rsidR="00F94539" w:rsidRDefault="00F94539" w:rsidP="0082190B">
      <w:pPr>
        <w:pStyle w:val="FootnoteText"/>
      </w:pPr>
    </w:p>
    <w:p w:rsidR="00E97B99" w:rsidRDefault="0082190B" w:rsidP="00E97B99">
      <w:pPr>
        <w:pStyle w:val="Heading1"/>
      </w:pPr>
      <w:r>
        <w:t>Results And Discussions</w:t>
      </w:r>
    </w:p>
    <w:p w:rsidR="0082190B" w:rsidRDefault="0082190B" w:rsidP="0082190B">
      <w:pPr>
        <w:pStyle w:val="Text"/>
      </w:pPr>
      <w:r>
        <w:t>In this section,</w:t>
      </w:r>
      <w:r w:rsidRPr="00E661C6">
        <w:rPr>
          <w:szCs w:val="26"/>
        </w:rPr>
        <w:t xml:space="preserve"> optimized</w:t>
      </w:r>
      <w:r w:rsidRPr="00E661C6">
        <w:rPr>
          <w:b/>
          <w:szCs w:val="26"/>
        </w:rPr>
        <w:t xml:space="preserve"> </w:t>
      </w:r>
      <w:r w:rsidRPr="00E661C6">
        <w:rPr>
          <w:szCs w:val="26"/>
        </w:rPr>
        <w:t xml:space="preserve">simulated results of return loss and radiation pattern of E-slot frequency reconfigurable </w:t>
      </w:r>
      <w:r w:rsidRPr="00E661C6">
        <w:rPr>
          <w:szCs w:val="26"/>
        </w:rPr>
        <w:lastRenderedPageBreak/>
        <w:t>microstrip patch antenna</w:t>
      </w:r>
      <w:r>
        <w:rPr>
          <w:szCs w:val="26"/>
        </w:rPr>
        <w:t xml:space="preserve"> with BAR6304 and MPP4203 PIN diodes</w:t>
      </w:r>
      <w:r w:rsidRPr="00E661C6">
        <w:rPr>
          <w:szCs w:val="26"/>
        </w:rPr>
        <w:t xml:space="preserve"> are presented.</w:t>
      </w:r>
    </w:p>
    <w:p w:rsidR="0082190B" w:rsidRDefault="00537682" w:rsidP="0082190B">
      <w:pPr>
        <w:pStyle w:val="Heading2"/>
        <w:autoSpaceDE w:val="0"/>
        <w:autoSpaceDN w:val="0"/>
        <w:ind w:left="144"/>
      </w:pPr>
      <w:r>
        <w:t>B</w:t>
      </w:r>
      <w:r w:rsidR="0082190B">
        <w:t>AR6304 PIN DIODE</w:t>
      </w:r>
    </w:p>
    <w:p w:rsidR="0082190B" w:rsidRDefault="0082190B" w:rsidP="0082190B">
      <w:pPr>
        <w:pStyle w:val="Text"/>
        <w:rPr>
          <w:szCs w:val="26"/>
        </w:rPr>
      </w:pPr>
      <w:r w:rsidRPr="00E661C6">
        <w:rPr>
          <w:szCs w:val="26"/>
        </w:rPr>
        <w:t>Parametric optimization has been carried out in E-slot reconfigurable microstrip patch antenna with BAR6304 PIN diode</w:t>
      </w:r>
      <w:r>
        <w:t>.</w:t>
      </w:r>
      <w:r w:rsidRPr="0070108F">
        <w:rPr>
          <w:szCs w:val="26"/>
        </w:rPr>
        <w:t xml:space="preserve"> </w:t>
      </w:r>
      <w:r w:rsidRPr="00E661C6">
        <w:rPr>
          <w:szCs w:val="26"/>
        </w:rPr>
        <w:t>Parametric optimization has been performed by varying the position of two switches. The position of two switches SW1 and SW2 are varied at A=22mm B=11.5mm, A=24mm B=13.5mm, A=24mm B=13.5mm, A=26mm B=13.5mm, A=22mm B=15.5mm, A=24mm B=15.5mm and A=24mm B=15.5mm. At A=22mm and B=15.5mm better impedance and multiband operation is achieved.</w:t>
      </w:r>
      <w:r>
        <w:t xml:space="preserve"> </w:t>
      </w:r>
      <w:r w:rsidRPr="00E661C6">
        <w:rPr>
          <w:szCs w:val="26"/>
        </w:rPr>
        <w:t xml:space="preserve">Figure </w:t>
      </w:r>
      <w:r>
        <w:rPr>
          <w:szCs w:val="26"/>
        </w:rPr>
        <w:t>3, 4</w:t>
      </w:r>
      <w:r w:rsidRPr="00E661C6">
        <w:rPr>
          <w:szCs w:val="26"/>
        </w:rPr>
        <w:t xml:space="preserve">, </w:t>
      </w:r>
      <w:r>
        <w:rPr>
          <w:szCs w:val="26"/>
        </w:rPr>
        <w:t>5</w:t>
      </w:r>
      <w:r w:rsidRPr="00E661C6">
        <w:rPr>
          <w:szCs w:val="26"/>
        </w:rPr>
        <w:t xml:space="preserve">, </w:t>
      </w:r>
      <w:r>
        <w:rPr>
          <w:szCs w:val="26"/>
        </w:rPr>
        <w:t>6</w:t>
      </w:r>
      <w:r w:rsidRPr="00E661C6">
        <w:rPr>
          <w:szCs w:val="26"/>
        </w:rPr>
        <w:t xml:space="preserve"> shows the optimized simulated return loss of E-slot reconfigurable antenna</w:t>
      </w:r>
      <w:r w:rsidRPr="00E661C6">
        <w:rPr>
          <w:color w:val="FF0000"/>
          <w:szCs w:val="26"/>
        </w:rPr>
        <w:t xml:space="preserve"> </w:t>
      </w:r>
      <w:r w:rsidRPr="00E661C6">
        <w:rPr>
          <w:szCs w:val="26"/>
        </w:rPr>
        <w:t>for various switching condition at F1, F2, F3, F4 respectively.  The simulated return lo</w:t>
      </w:r>
      <w:r>
        <w:rPr>
          <w:szCs w:val="26"/>
        </w:rPr>
        <w:t>ss for all the frequency bands is</w:t>
      </w:r>
      <w:r w:rsidRPr="00E661C6">
        <w:rPr>
          <w:szCs w:val="26"/>
        </w:rPr>
        <w:t xml:space="preserve"> less than -10dB</w:t>
      </w:r>
      <w:r>
        <w:rPr>
          <w:szCs w:val="26"/>
        </w:rPr>
        <w:t>.</w:t>
      </w:r>
    </w:p>
    <w:p w:rsidR="00EB2B58" w:rsidRPr="00F04BE1" w:rsidRDefault="00EB2B58" w:rsidP="00EB2B58">
      <w:pPr>
        <w:ind w:left="144"/>
        <w:jc w:val="center"/>
        <w:rPr>
          <w:sz w:val="16"/>
          <w:szCs w:val="16"/>
        </w:rPr>
      </w:pPr>
    </w:p>
    <w:p w:rsidR="00EB2B58" w:rsidRPr="00F04BE1" w:rsidRDefault="00EB2B58" w:rsidP="00EB2B58">
      <w:pPr>
        <w:tabs>
          <w:tab w:val="left" w:pos="1158"/>
        </w:tabs>
        <w:jc w:val="center"/>
        <w:rPr>
          <w:sz w:val="16"/>
          <w:szCs w:val="16"/>
        </w:rPr>
      </w:pPr>
      <w:r w:rsidRPr="00F04BE1">
        <w:rPr>
          <w:noProof/>
          <w:sz w:val="16"/>
          <w:szCs w:val="16"/>
        </w:rPr>
        <w:drawing>
          <wp:inline distT="0" distB="0" distL="0" distR="0">
            <wp:extent cx="2987040" cy="1348740"/>
            <wp:effectExtent l="19050" t="0" r="3810" b="0"/>
            <wp:docPr id="2" name="Picture 2"/>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0" name="Picture 2"/>
                    <pic:cNvPicPr>
                      <a:picLocks noGrp="1" noChangeArrowheads="1"/>
                    </pic:cNvPicPr>
                  </pic:nvPicPr>
                  <pic:blipFill>
                    <a:blip r:embed="rId10" cstate="print"/>
                    <a:srcRect/>
                    <a:stretch>
                      <a:fillRect/>
                    </a:stretch>
                  </pic:blipFill>
                  <pic:spPr bwMode="auto">
                    <a:xfrm>
                      <a:off x="0" y="0"/>
                      <a:ext cx="2991126" cy="1350585"/>
                    </a:xfrm>
                    <a:prstGeom prst="rect">
                      <a:avLst/>
                    </a:prstGeom>
                    <a:noFill/>
                    <a:ln w="9525">
                      <a:noFill/>
                      <a:miter lim="800000"/>
                      <a:headEnd/>
                      <a:tailEnd/>
                    </a:ln>
                    <a:effectLst/>
                  </pic:spPr>
                </pic:pic>
              </a:graphicData>
            </a:graphic>
          </wp:inline>
        </w:drawing>
      </w:r>
    </w:p>
    <w:p w:rsidR="00537682" w:rsidRDefault="00537682" w:rsidP="00EB2B58">
      <w:pPr>
        <w:ind w:left="144"/>
        <w:jc w:val="center"/>
        <w:rPr>
          <w:sz w:val="16"/>
          <w:szCs w:val="16"/>
        </w:rPr>
      </w:pPr>
    </w:p>
    <w:p w:rsidR="00537682" w:rsidRDefault="00537682" w:rsidP="00EB2B58">
      <w:pPr>
        <w:ind w:left="144"/>
        <w:jc w:val="center"/>
        <w:rPr>
          <w:sz w:val="16"/>
          <w:szCs w:val="16"/>
        </w:rPr>
      </w:pPr>
    </w:p>
    <w:p w:rsidR="00EB2B58" w:rsidRPr="00F04BE1" w:rsidRDefault="00EB2B58" w:rsidP="00EB2B58">
      <w:pPr>
        <w:ind w:left="144"/>
        <w:jc w:val="center"/>
        <w:rPr>
          <w:sz w:val="16"/>
          <w:szCs w:val="16"/>
        </w:rPr>
      </w:pPr>
      <w:r w:rsidRPr="00F04BE1">
        <w:rPr>
          <w:sz w:val="16"/>
          <w:szCs w:val="16"/>
        </w:rPr>
        <w:t>Fig</w:t>
      </w:r>
      <w:r w:rsidR="00144761">
        <w:rPr>
          <w:sz w:val="16"/>
          <w:szCs w:val="16"/>
        </w:rPr>
        <w:t>ure</w:t>
      </w:r>
      <w:r w:rsidR="00610806">
        <w:rPr>
          <w:sz w:val="16"/>
          <w:szCs w:val="16"/>
        </w:rPr>
        <w:t xml:space="preserve"> </w:t>
      </w:r>
      <w:r w:rsidRPr="00F04BE1">
        <w:rPr>
          <w:sz w:val="16"/>
          <w:szCs w:val="16"/>
        </w:rPr>
        <w:t>3.  Optimized simulated return loss of E-slot frequency reconfigurable antenna with BAR6304 PIN diode at F1</w:t>
      </w:r>
    </w:p>
    <w:p w:rsidR="00EB2B58" w:rsidRPr="00F04BE1" w:rsidRDefault="00EB2B58" w:rsidP="00EB2B58">
      <w:pPr>
        <w:jc w:val="center"/>
        <w:rPr>
          <w:sz w:val="16"/>
          <w:szCs w:val="16"/>
        </w:rPr>
      </w:pPr>
    </w:p>
    <w:p w:rsidR="00E97B99" w:rsidRDefault="00E97B99" w:rsidP="00E97B99"/>
    <w:p w:rsidR="0082190B" w:rsidRDefault="0082190B" w:rsidP="0082190B">
      <w:pPr>
        <w:pStyle w:val="Text"/>
      </w:pPr>
      <w:r w:rsidRPr="00E661C6">
        <w:rPr>
          <w:rFonts w:eastAsia="Calibri"/>
          <w:szCs w:val="26"/>
        </w:rPr>
        <w:t xml:space="preserve">In </w:t>
      </w:r>
      <w:r>
        <w:rPr>
          <w:rFonts w:eastAsia="Calibri"/>
          <w:szCs w:val="26"/>
        </w:rPr>
        <w:t>Figure 3</w:t>
      </w:r>
      <w:r w:rsidRPr="00E661C6">
        <w:rPr>
          <w:rFonts w:eastAsia="Calibri"/>
          <w:szCs w:val="26"/>
        </w:rPr>
        <w:t>, at F1 the E-slot frequency reconfigurable antenna resonates from 3 to 4GHz with return loss value of</w:t>
      </w:r>
      <w:r>
        <w:rPr>
          <w:rFonts w:eastAsia="Calibri"/>
          <w:szCs w:val="26"/>
        </w:rPr>
        <w:t xml:space="preserve">   </w:t>
      </w:r>
      <w:r w:rsidRPr="00E661C6">
        <w:rPr>
          <w:rFonts w:eastAsia="Calibri"/>
          <w:szCs w:val="26"/>
        </w:rPr>
        <w:t xml:space="preserve"> -37dB</w:t>
      </w:r>
      <w:r>
        <w:rPr>
          <w:rFonts w:eastAsia="Calibri"/>
          <w:szCs w:val="26"/>
        </w:rPr>
        <w:t>. From Figure 4</w:t>
      </w:r>
      <w:r w:rsidRPr="00E661C6">
        <w:rPr>
          <w:rFonts w:eastAsia="Calibri"/>
          <w:szCs w:val="26"/>
        </w:rPr>
        <w:t xml:space="preserve">, </w:t>
      </w:r>
      <w:r>
        <w:rPr>
          <w:rFonts w:eastAsia="Calibri"/>
          <w:szCs w:val="26"/>
        </w:rPr>
        <w:t xml:space="preserve">it is seen that </w:t>
      </w:r>
      <w:r w:rsidRPr="00E661C6">
        <w:rPr>
          <w:rFonts w:eastAsia="Calibri"/>
          <w:szCs w:val="26"/>
        </w:rPr>
        <w:t>at F2 switching condition the E-slot frequency reconfigurable</w:t>
      </w:r>
      <w:r>
        <w:t xml:space="preserve"> </w:t>
      </w:r>
      <w:r w:rsidRPr="00E661C6">
        <w:rPr>
          <w:rFonts w:eastAsia="Calibri"/>
          <w:szCs w:val="26"/>
        </w:rPr>
        <w:t>antenna supports frequency bands from 4.4 to 6.6GHz with return loss value of -44dB</w:t>
      </w:r>
      <w:r>
        <w:t>.</w:t>
      </w:r>
    </w:p>
    <w:p w:rsidR="0082190B" w:rsidRDefault="0082190B" w:rsidP="00E97B99"/>
    <w:p w:rsidR="0082190B" w:rsidRDefault="0082190B" w:rsidP="0082190B">
      <w:pPr>
        <w:ind w:firstLine="144"/>
        <w:jc w:val="both"/>
        <w:rPr>
          <w:rFonts w:eastAsia="Calibri"/>
          <w:szCs w:val="26"/>
        </w:rPr>
      </w:pPr>
      <w:r w:rsidRPr="00E661C6">
        <w:rPr>
          <w:rFonts w:eastAsia="Calibri"/>
          <w:szCs w:val="26"/>
        </w:rPr>
        <w:t xml:space="preserve">In Figure </w:t>
      </w:r>
      <w:r>
        <w:rPr>
          <w:rFonts w:eastAsia="Calibri"/>
          <w:szCs w:val="26"/>
        </w:rPr>
        <w:t>5</w:t>
      </w:r>
      <w:r w:rsidRPr="00E661C6">
        <w:rPr>
          <w:rFonts w:eastAsia="Calibri"/>
          <w:szCs w:val="26"/>
        </w:rPr>
        <w:t xml:space="preserve">, at F3 the E-slot frequency reconfigurable antenna resonates at dual band frequencies from 2.2 to 2.8GHz with return </w:t>
      </w:r>
      <w:r>
        <w:rPr>
          <w:rFonts w:eastAsia="Calibri"/>
          <w:szCs w:val="26"/>
        </w:rPr>
        <w:t xml:space="preserve">loss value of -37dB and from </w:t>
      </w:r>
      <w:r w:rsidRPr="00E661C6">
        <w:rPr>
          <w:rFonts w:eastAsia="Calibri"/>
          <w:szCs w:val="26"/>
        </w:rPr>
        <w:t xml:space="preserve">3.2 </w:t>
      </w:r>
      <w:r>
        <w:rPr>
          <w:rFonts w:eastAsia="Calibri"/>
          <w:szCs w:val="26"/>
        </w:rPr>
        <w:t xml:space="preserve">to </w:t>
      </w:r>
      <w:r w:rsidRPr="00E661C6">
        <w:rPr>
          <w:rFonts w:eastAsia="Calibri"/>
          <w:szCs w:val="26"/>
        </w:rPr>
        <w:t>4GHz with return loss value of -13dB.From F</w:t>
      </w:r>
      <w:r>
        <w:rPr>
          <w:rFonts w:eastAsia="Calibri"/>
          <w:szCs w:val="26"/>
        </w:rPr>
        <w:t>igure 6</w:t>
      </w:r>
      <w:r w:rsidRPr="00E661C6">
        <w:rPr>
          <w:rFonts w:eastAsia="Calibri"/>
          <w:szCs w:val="26"/>
        </w:rPr>
        <w:t>, at F4 switching condition the E-slot frequency reconfigurable antenna supports frequency bands from 3.6 to 6GHz with return loss value of -30dB</w:t>
      </w:r>
      <w:r>
        <w:rPr>
          <w:rFonts w:eastAsia="Calibri"/>
          <w:szCs w:val="26"/>
        </w:rPr>
        <w:t>.</w:t>
      </w:r>
    </w:p>
    <w:p w:rsidR="00EB2B58" w:rsidRDefault="00EB2B58" w:rsidP="0082190B">
      <w:pPr>
        <w:ind w:firstLine="144"/>
        <w:jc w:val="both"/>
        <w:rPr>
          <w:rFonts w:eastAsia="Calibri"/>
          <w:szCs w:val="26"/>
        </w:rPr>
      </w:pPr>
    </w:p>
    <w:p w:rsidR="00EB2B58" w:rsidRPr="00F04BE1" w:rsidRDefault="00EB2B58" w:rsidP="00EB2B58">
      <w:pPr>
        <w:jc w:val="center"/>
        <w:rPr>
          <w:sz w:val="16"/>
          <w:szCs w:val="16"/>
        </w:rPr>
      </w:pPr>
      <w:r w:rsidRPr="00F04BE1">
        <w:rPr>
          <w:noProof/>
          <w:sz w:val="16"/>
          <w:szCs w:val="16"/>
        </w:rPr>
        <w:drawing>
          <wp:inline distT="0" distB="0" distL="0" distR="0">
            <wp:extent cx="2926080" cy="1303020"/>
            <wp:effectExtent l="19050" t="0" r="7620" b="0"/>
            <wp:docPr id="13" name="Picture 2"/>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0" name="Picture 2"/>
                    <pic:cNvPicPr>
                      <a:picLocks noGrp="1" noChangeArrowheads="1"/>
                    </pic:cNvPicPr>
                  </pic:nvPicPr>
                  <pic:blipFill>
                    <a:blip r:embed="rId11"/>
                    <a:srcRect/>
                    <a:stretch>
                      <a:fillRect/>
                    </a:stretch>
                  </pic:blipFill>
                  <pic:spPr bwMode="auto">
                    <a:xfrm>
                      <a:off x="0" y="0"/>
                      <a:ext cx="2922718" cy="1299882"/>
                    </a:xfrm>
                    <a:prstGeom prst="rect">
                      <a:avLst/>
                    </a:prstGeom>
                    <a:noFill/>
                    <a:ln w="9525">
                      <a:noFill/>
                      <a:miter lim="800000"/>
                      <a:headEnd/>
                      <a:tailEnd/>
                    </a:ln>
                    <a:effectLst/>
                  </pic:spPr>
                </pic:pic>
              </a:graphicData>
            </a:graphic>
          </wp:inline>
        </w:drawing>
      </w:r>
    </w:p>
    <w:p w:rsidR="00EB2B58" w:rsidRPr="00F04BE1" w:rsidRDefault="00EB2B58" w:rsidP="00EB2B58">
      <w:pPr>
        <w:jc w:val="center"/>
        <w:rPr>
          <w:sz w:val="16"/>
          <w:szCs w:val="16"/>
        </w:rPr>
      </w:pPr>
    </w:p>
    <w:p w:rsidR="00EB2B58" w:rsidRPr="00F04BE1" w:rsidRDefault="00EB2B58" w:rsidP="00EB2B58">
      <w:pPr>
        <w:ind w:left="144"/>
        <w:jc w:val="center"/>
        <w:rPr>
          <w:sz w:val="16"/>
          <w:szCs w:val="16"/>
        </w:rPr>
      </w:pPr>
      <w:r w:rsidRPr="00F04BE1">
        <w:rPr>
          <w:sz w:val="16"/>
          <w:szCs w:val="16"/>
        </w:rPr>
        <w:t>Fig</w:t>
      </w:r>
      <w:r w:rsidR="00144761">
        <w:rPr>
          <w:sz w:val="16"/>
          <w:szCs w:val="16"/>
        </w:rPr>
        <w:t>ure</w:t>
      </w:r>
      <w:r w:rsidR="00610806">
        <w:rPr>
          <w:sz w:val="16"/>
          <w:szCs w:val="16"/>
        </w:rPr>
        <w:t xml:space="preserve"> </w:t>
      </w:r>
      <w:r w:rsidRPr="00F04BE1">
        <w:rPr>
          <w:sz w:val="16"/>
          <w:szCs w:val="16"/>
        </w:rPr>
        <w:t xml:space="preserve"> 4.  Optimized simulated return loss of E-slot frequency reconfigurable antenna with BAR6304 PIN diode at F2</w:t>
      </w:r>
    </w:p>
    <w:p w:rsidR="00EB2B58" w:rsidRPr="00F04BE1" w:rsidRDefault="00EB2B58" w:rsidP="00EB2B58">
      <w:pPr>
        <w:jc w:val="center"/>
        <w:rPr>
          <w:sz w:val="16"/>
          <w:szCs w:val="16"/>
        </w:rPr>
      </w:pPr>
    </w:p>
    <w:p w:rsidR="00EB2B58" w:rsidRPr="00F04BE1" w:rsidRDefault="00EB2B58" w:rsidP="00EB2B58">
      <w:pPr>
        <w:jc w:val="center"/>
        <w:rPr>
          <w:sz w:val="16"/>
          <w:szCs w:val="16"/>
        </w:rPr>
      </w:pPr>
      <w:r w:rsidRPr="00F04BE1">
        <w:rPr>
          <w:noProof/>
          <w:sz w:val="16"/>
          <w:szCs w:val="16"/>
        </w:rPr>
        <w:lastRenderedPageBreak/>
        <w:drawing>
          <wp:inline distT="0" distB="0" distL="0" distR="0">
            <wp:extent cx="3006090" cy="1073119"/>
            <wp:effectExtent l="19050" t="0" r="3810" b="0"/>
            <wp:docPr id="16" name="Picture 2"/>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0" name="Picture 2"/>
                    <pic:cNvPicPr>
                      <a:picLocks noGrp="1" noChangeArrowheads="1"/>
                    </pic:cNvPicPr>
                  </pic:nvPicPr>
                  <pic:blipFill>
                    <a:blip r:embed="rId12"/>
                    <a:srcRect/>
                    <a:stretch>
                      <a:fillRect/>
                    </a:stretch>
                  </pic:blipFill>
                  <pic:spPr bwMode="auto">
                    <a:xfrm>
                      <a:off x="0" y="0"/>
                      <a:ext cx="3009734" cy="1074420"/>
                    </a:xfrm>
                    <a:prstGeom prst="rect">
                      <a:avLst/>
                    </a:prstGeom>
                    <a:noFill/>
                    <a:ln w="9525">
                      <a:noFill/>
                      <a:miter lim="800000"/>
                      <a:headEnd/>
                      <a:tailEnd/>
                    </a:ln>
                    <a:effectLst/>
                  </pic:spPr>
                </pic:pic>
              </a:graphicData>
            </a:graphic>
          </wp:inline>
        </w:drawing>
      </w:r>
    </w:p>
    <w:p w:rsidR="00EB2B58" w:rsidRPr="00F04BE1" w:rsidRDefault="00EB2B58" w:rsidP="00EB2B58">
      <w:pPr>
        <w:ind w:left="144"/>
        <w:jc w:val="center"/>
        <w:rPr>
          <w:sz w:val="16"/>
          <w:szCs w:val="16"/>
        </w:rPr>
      </w:pPr>
    </w:p>
    <w:p w:rsidR="00EB2B58" w:rsidRPr="00F04BE1" w:rsidRDefault="00EB2B58" w:rsidP="00EB2B58">
      <w:pPr>
        <w:ind w:left="144"/>
        <w:jc w:val="center"/>
        <w:rPr>
          <w:sz w:val="16"/>
          <w:szCs w:val="16"/>
        </w:rPr>
      </w:pPr>
      <w:r w:rsidRPr="00F04BE1">
        <w:rPr>
          <w:sz w:val="16"/>
          <w:szCs w:val="16"/>
        </w:rPr>
        <w:t>Fig</w:t>
      </w:r>
      <w:r w:rsidR="00144761">
        <w:rPr>
          <w:sz w:val="16"/>
          <w:szCs w:val="16"/>
        </w:rPr>
        <w:t>ure</w:t>
      </w:r>
      <w:r w:rsidR="00610806">
        <w:rPr>
          <w:sz w:val="16"/>
          <w:szCs w:val="16"/>
        </w:rPr>
        <w:t xml:space="preserve"> </w:t>
      </w:r>
      <w:r w:rsidRPr="00F04BE1">
        <w:rPr>
          <w:sz w:val="16"/>
          <w:szCs w:val="16"/>
        </w:rPr>
        <w:t>5.  Optimized simulated return loss of E-slot frequency reconfigurable antenna with BAR6304 PIN diode at F3</w:t>
      </w:r>
    </w:p>
    <w:p w:rsidR="00EB2B58" w:rsidRPr="00F04BE1" w:rsidRDefault="00EB2B58" w:rsidP="00EB2B58">
      <w:pPr>
        <w:jc w:val="center"/>
        <w:rPr>
          <w:sz w:val="16"/>
          <w:szCs w:val="16"/>
        </w:rPr>
      </w:pPr>
    </w:p>
    <w:p w:rsidR="00EB2B58" w:rsidRPr="00F04BE1" w:rsidRDefault="00EB2B58" w:rsidP="00EB2B58">
      <w:pPr>
        <w:ind w:firstLine="144"/>
        <w:jc w:val="center"/>
        <w:rPr>
          <w:rFonts w:eastAsia="Calibri"/>
          <w:sz w:val="16"/>
          <w:szCs w:val="16"/>
        </w:rPr>
      </w:pPr>
    </w:p>
    <w:p w:rsidR="00EB2B58" w:rsidRPr="00F04BE1" w:rsidRDefault="00EB2B58" w:rsidP="00EB2B58">
      <w:pPr>
        <w:ind w:firstLine="144"/>
        <w:jc w:val="center"/>
        <w:rPr>
          <w:sz w:val="16"/>
          <w:szCs w:val="16"/>
        </w:rPr>
      </w:pPr>
      <w:r w:rsidRPr="00F04BE1">
        <w:rPr>
          <w:noProof/>
          <w:sz w:val="16"/>
          <w:szCs w:val="16"/>
        </w:rPr>
        <w:drawing>
          <wp:inline distT="0" distB="0" distL="0" distR="0">
            <wp:extent cx="3006090" cy="1118678"/>
            <wp:effectExtent l="19050" t="0" r="3810" b="0"/>
            <wp:docPr id="19" name="Picture 2"/>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0" name="Picture 2"/>
                    <pic:cNvPicPr>
                      <a:picLocks noGrp="1" noChangeArrowheads="1"/>
                    </pic:cNvPicPr>
                  </pic:nvPicPr>
                  <pic:blipFill>
                    <a:blip r:embed="rId13"/>
                    <a:srcRect/>
                    <a:stretch>
                      <a:fillRect/>
                    </a:stretch>
                  </pic:blipFill>
                  <pic:spPr bwMode="auto">
                    <a:xfrm>
                      <a:off x="0" y="0"/>
                      <a:ext cx="3010020" cy="1120140"/>
                    </a:xfrm>
                    <a:prstGeom prst="rect">
                      <a:avLst/>
                    </a:prstGeom>
                    <a:noFill/>
                    <a:ln w="9525">
                      <a:noFill/>
                      <a:miter lim="800000"/>
                      <a:headEnd/>
                      <a:tailEnd/>
                    </a:ln>
                    <a:effectLst/>
                  </pic:spPr>
                </pic:pic>
              </a:graphicData>
            </a:graphic>
          </wp:inline>
        </w:drawing>
      </w:r>
    </w:p>
    <w:p w:rsidR="00EB2B58" w:rsidRPr="00F04BE1" w:rsidRDefault="00EB2B58" w:rsidP="00EB2B58">
      <w:pPr>
        <w:ind w:firstLine="144"/>
        <w:jc w:val="center"/>
        <w:rPr>
          <w:sz w:val="16"/>
          <w:szCs w:val="16"/>
        </w:rPr>
      </w:pPr>
    </w:p>
    <w:p w:rsidR="00EB2B58" w:rsidRPr="00F04BE1" w:rsidRDefault="00EB2B58" w:rsidP="00EB2B58">
      <w:pPr>
        <w:ind w:left="144"/>
        <w:jc w:val="center"/>
        <w:rPr>
          <w:sz w:val="16"/>
          <w:szCs w:val="16"/>
        </w:rPr>
      </w:pPr>
      <w:r w:rsidRPr="00F04BE1">
        <w:rPr>
          <w:sz w:val="16"/>
          <w:szCs w:val="16"/>
        </w:rPr>
        <w:t>Fig</w:t>
      </w:r>
      <w:r w:rsidR="00144761">
        <w:rPr>
          <w:sz w:val="16"/>
          <w:szCs w:val="16"/>
        </w:rPr>
        <w:t>ure</w:t>
      </w:r>
      <w:r w:rsidR="00610806">
        <w:rPr>
          <w:sz w:val="16"/>
          <w:szCs w:val="16"/>
        </w:rPr>
        <w:t xml:space="preserve"> </w:t>
      </w:r>
      <w:r w:rsidRPr="00F04BE1">
        <w:rPr>
          <w:sz w:val="16"/>
          <w:szCs w:val="16"/>
        </w:rPr>
        <w:t xml:space="preserve"> 6.  Optimized simulated return loss of E-slot frequency reconfigurable antenna with BAR6304 PIN diode at F4</w:t>
      </w:r>
    </w:p>
    <w:p w:rsidR="00EB2B58" w:rsidRPr="00F04BE1" w:rsidRDefault="00EB2B58" w:rsidP="00EB2B58">
      <w:pPr>
        <w:ind w:firstLine="144"/>
        <w:jc w:val="center"/>
        <w:rPr>
          <w:sz w:val="16"/>
          <w:szCs w:val="16"/>
        </w:rPr>
      </w:pPr>
    </w:p>
    <w:p w:rsidR="00F3551F" w:rsidRDefault="00F3551F" w:rsidP="0082190B">
      <w:pPr>
        <w:ind w:firstLine="144"/>
        <w:jc w:val="both"/>
        <w:rPr>
          <w:rFonts w:eastAsia="Calibri"/>
          <w:szCs w:val="26"/>
        </w:rPr>
      </w:pPr>
    </w:p>
    <w:p w:rsidR="0082190B" w:rsidRDefault="0082190B" w:rsidP="0082190B">
      <w:pPr>
        <w:pStyle w:val="Text"/>
        <w:rPr>
          <w:szCs w:val="26"/>
        </w:rPr>
      </w:pPr>
      <w:r>
        <w:rPr>
          <w:szCs w:val="26"/>
        </w:rPr>
        <w:t>Figure 7</w:t>
      </w:r>
      <w:r w:rsidRPr="00E661C6">
        <w:rPr>
          <w:szCs w:val="26"/>
        </w:rPr>
        <w:t xml:space="preserve"> shows the optimized simulated radiation pattern</w:t>
      </w:r>
      <w:r>
        <w:rPr>
          <w:szCs w:val="26"/>
        </w:rPr>
        <w:t xml:space="preserve"> </w:t>
      </w:r>
      <w:r w:rsidRPr="00E661C6">
        <w:rPr>
          <w:szCs w:val="26"/>
        </w:rPr>
        <w:t>of E- slot frequency reconfigurable microstrip patch antenna</w:t>
      </w:r>
      <w:r>
        <w:t xml:space="preserve">. From the figure it is observed that </w:t>
      </w:r>
      <w:r w:rsidRPr="00E661C6">
        <w:rPr>
          <w:szCs w:val="26"/>
        </w:rPr>
        <w:t>radiation pattern is nearly omnidirectional and stable</w:t>
      </w:r>
      <w:r>
        <w:rPr>
          <w:szCs w:val="26"/>
        </w:rPr>
        <w:t xml:space="preserve"> for the considered design antenna</w:t>
      </w:r>
      <w:r w:rsidRPr="00E661C6">
        <w:rPr>
          <w:szCs w:val="26"/>
        </w:rPr>
        <w:t xml:space="preserve">. Since only two switches are used in E-slot reconfigurable antenna, radiation loss is </w:t>
      </w:r>
      <w:r>
        <w:rPr>
          <w:szCs w:val="26"/>
        </w:rPr>
        <w:t xml:space="preserve">also </w:t>
      </w:r>
      <w:r w:rsidRPr="00E661C6">
        <w:rPr>
          <w:szCs w:val="26"/>
        </w:rPr>
        <w:t>reduced</w:t>
      </w:r>
      <w:r>
        <w:rPr>
          <w:szCs w:val="26"/>
        </w:rPr>
        <w:t>.</w:t>
      </w:r>
      <w:r w:rsidRPr="00CE1035">
        <w:rPr>
          <w:szCs w:val="26"/>
        </w:rPr>
        <w:t xml:space="preserve"> </w:t>
      </w:r>
      <w:r>
        <w:rPr>
          <w:szCs w:val="26"/>
        </w:rPr>
        <w:t>Table III</w:t>
      </w:r>
      <w:r w:rsidRPr="00E661C6">
        <w:rPr>
          <w:szCs w:val="26"/>
        </w:rPr>
        <w:t xml:space="preserve"> depicts the return loss value of E-slot frequency reconfigurable antenna with</w:t>
      </w:r>
      <w:r>
        <w:t xml:space="preserve"> </w:t>
      </w:r>
      <w:r w:rsidRPr="00E661C6">
        <w:rPr>
          <w:szCs w:val="26"/>
        </w:rPr>
        <w:t>BAR6304 PIN diode. From the table it is inferred that at F3 switching condition the antenna radiate</w:t>
      </w:r>
      <w:r>
        <w:rPr>
          <w:szCs w:val="26"/>
        </w:rPr>
        <w:t>s at</w:t>
      </w:r>
      <w:r w:rsidRPr="00E661C6">
        <w:rPr>
          <w:szCs w:val="26"/>
        </w:rPr>
        <w:t xml:space="preserve"> dual band frequencies.</w:t>
      </w:r>
      <w:r>
        <w:rPr>
          <w:szCs w:val="26"/>
        </w:rPr>
        <w:t xml:space="preserve"> </w:t>
      </w:r>
    </w:p>
    <w:p w:rsidR="00EB2B58" w:rsidRPr="00F04BE1" w:rsidRDefault="00EB2B58" w:rsidP="00EB2B58">
      <w:pPr>
        <w:ind w:firstLine="144"/>
        <w:jc w:val="center"/>
        <w:rPr>
          <w:sz w:val="16"/>
          <w:szCs w:val="16"/>
        </w:rPr>
      </w:pPr>
    </w:p>
    <w:p w:rsidR="00EB2B58" w:rsidRPr="00F04BE1" w:rsidRDefault="00EB2B58" w:rsidP="00EB2B58">
      <w:pPr>
        <w:tabs>
          <w:tab w:val="left" w:pos="1158"/>
        </w:tabs>
        <w:jc w:val="center"/>
        <w:rPr>
          <w:sz w:val="16"/>
          <w:szCs w:val="16"/>
        </w:rPr>
      </w:pPr>
      <w:r w:rsidRPr="00F04BE1">
        <w:rPr>
          <w:noProof/>
          <w:sz w:val="16"/>
          <w:szCs w:val="16"/>
        </w:rPr>
        <w:drawing>
          <wp:inline distT="0" distB="0" distL="0" distR="0">
            <wp:extent cx="1440180" cy="1249680"/>
            <wp:effectExtent l="19050" t="0" r="7620" b="0"/>
            <wp:docPr id="2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Grp="1" noChangeAspect="1" noChangeArrowheads="1"/>
                    </pic:cNvPicPr>
                  </pic:nvPicPr>
                  <pic:blipFill>
                    <a:blip r:embed="rId14"/>
                    <a:srcRect/>
                    <a:stretch>
                      <a:fillRect/>
                    </a:stretch>
                  </pic:blipFill>
                  <pic:spPr bwMode="auto">
                    <a:xfrm>
                      <a:off x="0" y="0"/>
                      <a:ext cx="1440180" cy="1249680"/>
                    </a:xfrm>
                    <a:prstGeom prst="rect">
                      <a:avLst/>
                    </a:prstGeom>
                    <a:noFill/>
                    <a:ln w="9525">
                      <a:noFill/>
                      <a:miter lim="800000"/>
                      <a:headEnd/>
                      <a:tailEnd/>
                    </a:ln>
                    <a:effectLst/>
                  </pic:spPr>
                </pic:pic>
              </a:graphicData>
            </a:graphic>
          </wp:inline>
        </w:drawing>
      </w:r>
    </w:p>
    <w:p w:rsidR="00EB2B58" w:rsidRPr="00F04BE1" w:rsidRDefault="00EB2B58" w:rsidP="00EB2B58">
      <w:pPr>
        <w:ind w:left="144"/>
        <w:jc w:val="center"/>
        <w:rPr>
          <w:sz w:val="16"/>
          <w:szCs w:val="16"/>
        </w:rPr>
      </w:pPr>
      <w:r w:rsidRPr="00F04BE1">
        <w:rPr>
          <w:sz w:val="16"/>
          <w:szCs w:val="16"/>
        </w:rPr>
        <w:t>Fig</w:t>
      </w:r>
      <w:r w:rsidR="00144761">
        <w:rPr>
          <w:sz w:val="16"/>
          <w:szCs w:val="16"/>
        </w:rPr>
        <w:t>ure</w:t>
      </w:r>
      <w:r w:rsidR="00610806">
        <w:rPr>
          <w:sz w:val="16"/>
          <w:szCs w:val="16"/>
        </w:rPr>
        <w:t xml:space="preserve"> </w:t>
      </w:r>
      <w:r w:rsidRPr="00F04BE1">
        <w:rPr>
          <w:sz w:val="16"/>
          <w:szCs w:val="16"/>
        </w:rPr>
        <w:t>7.  Optimized simulated radiation pattern of E-slot frequency reconfigurable antenna with BAR6304 PIN diode at F2</w:t>
      </w:r>
    </w:p>
    <w:p w:rsidR="0082190B" w:rsidRDefault="0082190B" w:rsidP="0082190B">
      <w:pPr>
        <w:ind w:firstLine="144"/>
        <w:jc w:val="both"/>
      </w:pPr>
    </w:p>
    <w:p w:rsidR="00B24E4D" w:rsidRDefault="00B24E4D" w:rsidP="00B24E4D">
      <w:pPr>
        <w:pStyle w:val="TableTitle"/>
      </w:pPr>
      <w:r>
        <w:t>TABLE III</w:t>
      </w:r>
    </w:p>
    <w:p w:rsidR="00B24E4D" w:rsidRDefault="00B24E4D" w:rsidP="00B24E4D">
      <w:pPr>
        <w:pStyle w:val="TableTitle"/>
      </w:pPr>
    </w:p>
    <w:p w:rsidR="00B24E4D" w:rsidRDefault="00B24E4D" w:rsidP="00B24E4D">
      <w:pPr>
        <w:pStyle w:val="TableTitle"/>
      </w:pPr>
      <w:r>
        <w:t>Return Loss Value of  E-Slot Frequency Reconfigurable</w:t>
      </w:r>
    </w:p>
    <w:p w:rsidR="00B24E4D" w:rsidRDefault="00B24E4D" w:rsidP="00B24E4D">
      <w:pPr>
        <w:pStyle w:val="TableTitle"/>
      </w:pPr>
      <w:r>
        <w:t xml:space="preserve"> Antenna with BAR6304 PIN Diode</w:t>
      </w:r>
    </w:p>
    <w:p w:rsidR="00B24E4D" w:rsidRDefault="00B24E4D" w:rsidP="00B24E4D">
      <w:pPr>
        <w:pStyle w:val="TableTitle"/>
      </w:pPr>
    </w:p>
    <w:tbl>
      <w:tblPr>
        <w:tblW w:w="3743" w:type="dxa"/>
        <w:jc w:val="center"/>
        <w:tblInd w:w="-473" w:type="dxa"/>
        <w:tblBorders>
          <w:top w:val="single" w:sz="12" w:space="0" w:color="808080"/>
          <w:bottom w:val="single" w:sz="12" w:space="0" w:color="808080"/>
        </w:tblBorders>
        <w:tblLayout w:type="fixed"/>
        <w:tblLook w:val="0000"/>
      </w:tblPr>
      <w:tblGrid>
        <w:gridCol w:w="1242"/>
        <w:gridCol w:w="1458"/>
        <w:gridCol w:w="1043"/>
      </w:tblGrid>
      <w:tr w:rsidR="00B24E4D" w:rsidTr="00551F8B">
        <w:trPr>
          <w:trHeight w:val="423"/>
          <w:jc w:val="center"/>
        </w:trPr>
        <w:tc>
          <w:tcPr>
            <w:tcW w:w="1242" w:type="dxa"/>
            <w:tcBorders>
              <w:top w:val="double" w:sz="6" w:space="0" w:color="auto"/>
              <w:left w:val="nil"/>
              <w:bottom w:val="single" w:sz="6" w:space="0" w:color="auto"/>
              <w:right w:val="nil"/>
            </w:tcBorders>
            <w:vAlign w:val="center"/>
          </w:tcPr>
          <w:p w:rsidR="00B24E4D" w:rsidRDefault="00B24E4D" w:rsidP="00551F8B">
            <w:pPr>
              <w:jc w:val="center"/>
              <w:rPr>
                <w:sz w:val="16"/>
                <w:szCs w:val="16"/>
              </w:rPr>
            </w:pPr>
            <w:r>
              <w:rPr>
                <w:sz w:val="16"/>
                <w:szCs w:val="16"/>
              </w:rPr>
              <w:t>Frequency</w:t>
            </w:r>
          </w:p>
        </w:tc>
        <w:tc>
          <w:tcPr>
            <w:tcW w:w="1458" w:type="dxa"/>
            <w:tcBorders>
              <w:top w:val="double" w:sz="6" w:space="0" w:color="auto"/>
              <w:left w:val="nil"/>
              <w:bottom w:val="single" w:sz="6" w:space="0" w:color="auto"/>
              <w:right w:val="nil"/>
            </w:tcBorders>
            <w:vAlign w:val="center"/>
          </w:tcPr>
          <w:p w:rsidR="00B24E4D" w:rsidRDefault="00B24E4D" w:rsidP="00551F8B">
            <w:pPr>
              <w:pStyle w:val="TableTitle"/>
              <w:rPr>
                <w:smallCaps w:val="0"/>
              </w:rPr>
            </w:pPr>
            <w:r>
              <w:rPr>
                <w:smallCaps w:val="0"/>
              </w:rPr>
              <w:t>Frequency range(GHz)</w:t>
            </w:r>
          </w:p>
        </w:tc>
        <w:tc>
          <w:tcPr>
            <w:tcW w:w="1043" w:type="dxa"/>
            <w:tcBorders>
              <w:top w:val="double" w:sz="6" w:space="0" w:color="auto"/>
              <w:left w:val="nil"/>
              <w:bottom w:val="single" w:sz="6" w:space="0" w:color="auto"/>
              <w:right w:val="nil"/>
            </w:tcBorders>
            <w:vAlign w:val="center"/>
          </w:tcPr>
          <w:p w:rsidR="00B24E4D" w:rsidRPr="00621920" w:rsidRDefault="00B24E4D" w:rsidP="00551F8B">
            <w:pPr>
              <w:jc w:val="center"/>
              <w:rPr>
                <w:sz w:val="16"/>
                <w:szCs w:val="16"/>
              </w:rPr>
            </w:pPr>
            <w:r>
              <w:rPr>
                <w:sz w:val="16"/>
                <w:szCs w:val="16"/>
              </w:rPr>
              <w:t>Return loss(dB)</w:t>
            </w:r>
          </w:p>
        </w:tc>
      </w:tr>
      <w:tr w:rsidR="00B24E4D" w:rsidTr="00551F8B">
        <w:trPr>
          <w:trHeight w:val="149"/>
          <w:jc w:val="center"/>
        </w:trPr>
        <w:tc>
          <w:tcPr>
            <w:tcW w:w="1242" w:type="dxa"/>
            <w:tcBorders>
              <w:top w:val="nil"/>
              <w:left w:val="nil"/>
              <w:bottom w:val="nil"/>
              <w:right w:val="nil"/>
            </w:tcBorders>
          </w:tcPr>
          <w:p w:rsidR="00B24E4D" w:rsidRPr="009561B0" w:rsidRDefault="00B24E4D" w:rsidP="00551F8B">
            <w:pPr>
              <w:jc w:val="center"/>
              <w:rPr>
                <w:sz w:val="16"/>
                <w:szCs w:val="16"/>
              </w:rPr>
            </w:pPr>
            <w:r w:rsidRPr="009561B0">
              <w:rPr>
                <w:sz w:val="16"/>
                <w:szCs w:val="16"/>
              </w:rPr>
              <w:t>F1</w:t>
            </w:r>
          </w:p>
        </w:tc>
        <w:tc>
          <w:tcPr>
            <w:tcW w:w="1458" w:type="dxa"/>
            <w:tcBorders>
              <w:top w:val="nil"/>
              <w:left w:val="nil"/>
              <w:bottom w:val="nil"/>
              <w:right w:val="nil"/>
            </w:tcBorders>
            <w:vAlign w:val="center"/>
          </w:tcPr>
          <w:p w:rsidR="00B24E4D" w:rsidRPr="00493450" w:rsidRDefault="00B24E4D" w:rsidP="00551F8B">
            <w:pPr>
              <w:pStyle w:val="NormalWeb"/>
              <w:tabs>
                <w:tab w:val="left" w:pos="1080"/>
              </w:tabs>
              <w:spacing w:before="60" w:beforeAutospacing="0" w:after="20" w:afterAutospacing="0" w:line="312" w:lineRule="auto"/>
              <w:jc w:val="center"/>
              <w:rPr>
                <w:sz w:val="16"/>
                <w:szCs w:val="16"/>
              </w:rPr>
            </w:pPr>
            <w:r w:rsidRPr="00493450">
              <w:rPr>
                <w:sz w:val="16"/>
                <w:szCs w:val="16"/>
              </w:rPr>
              <w:t>3-4</w:t>
            </w:r>
          </w:p>
        </w:tc>
        <w:tc>
          <w:tcPr>
            <w:tcW w:w="1043" w:type="dxa"/>
            <w:tcBorders>
              <w:top w:val="nil"/>
              <w:left w:val="nil"/>
              <w:bottom w:val="nil"/>
              <w:right w:val="nil"/>
            </w:tcBorders>
            <w:vAlign w:val="center"/>
          </w:tcPr>
          <w:p w:rsidR="00B24E4D" w:rsidRPr="00493450" w:rsidRDefault="00B24E4D" w:rsidP="00551F8B">
            <w:pPr>
              <w:pStyle w:val="NormalWeb"/>
              <w:tabs>
                <w:tab w:val="left" w:pos="1080"/>
              </w:tabs>
              <w:spacing w:before="60" w:beforeAutospacing="0" w:after="20" w:afterAutospacing="0" w:line="312" w:lineRule="auto"/>
              <w:jc w:val="center"/>
              <w:rPr>
                <w:sz w:val="16"/>
                <w:szCs w:val="16"/>
              </w:rPr>
            </w:pPr>
            <w:r w:rsidRPr="00493450">
              <w:rPr>
                <w:sz w:val="16"/>
                <w:szCs w:val="16"/>
              </w:rPr>
              <w:t>-37</w:t>
            </w:r>
          </w:p>
        </w:tc>
      </w:tr>
      <w:tr w:rsidR="00B24E4D" w:rsidTr="00551F8B">
        <w:trPr>
          <w:trHeight w:val="287"/>
          <w:jc w:val="center"/>
        </w:trPr>
        <w:tc>
          <w:tcPr>
            <w:tcW w:w="1242" w:type="dxa"/>
            <w:tcBorders>
              <w:top w:val="nil"/>
              <w:left w:val="nil"/>
              <w:bottom w:val="nil"/>
              <w:right w:val="nil"/>
            </w:tcBorders>
          </w:tcPr>
          <w:p w:rsidR="00B24E4D" w:rsidRPr="009561B0" w:rsidRDefault="00B24E4D" w:rsidP="00551F8B">
            <w:pPr>
              <w:jc w:val="center"/>
              <w:rPr>
                <w:iCs/>
                <w:sz w:val="16"/>
                <w:szCs w:val="16"/>
              </w:rPr>
            </w:pPr>
            <w:r w:rsidRPr="009561B0">
              <w:rPr>
                <w:iCs/>
                <w:sz w:val="16"/>
                <w:szCs w:val="16"/>
              </w:rPr>
              <w:t>F2</w:t>
            </w:r>
          </w:p>
        </w:tc>
        <w:tc>
          <w:tcPr>
            <w:tcW w:w="1458" w:type="dxa"/>
            <w:tcBorders>
              <w:top w:val="nil"/>
              <w:left w:val="nil"/>
              <w:bottom w:val="nil"/>
              <w:right w:val="nil"/>
            </w:tcBorders>
            <w:vAlign w:val="center"/>
          </w:tcPr>
          <w:p w:rsidR="00B24E4D" w:rsidRPr="00493450" w:rsidRDefault="00B24E4D" w:rsidP="00551F8B">
            <w:pPr>
              <w:pStyle w:val="NormalWeb"/>
              <w:tabs>
                <w:tab w:val="left" w:pos="1080"/>
              </w:tabs>
              <w:spacing w:before="60" w:beforeAutospacing="0" w:after="20" w:afterAutospacing="0" w:line="312" w:lineRule="auto"/>
              <w:jc w:val="center"/>
              <w:rPr>
                <w:sz w:val="16"/>
                <w:szCs w:val="16"/>
              </w:rPr>
            </w:pPr>
            <w:r w:rsidRPr="00493450">
              <w:rPr>
                <w:sz w:val="16"/>
                <w:szCs w:val="16"/>
              </w:rPr>
              <w:t>4.4-6.6</w:t>
            </w:r>
          </w:p>
        </w:tc>
        <w:tc>
          <w:tcPr>
            <w:tcW w:w="1043" w:type="dxa"/>
            <w:tcBorders>
              <w:top w:val="nil"/>
              <w:left w:val="nil"/>
              <w:bottom w:val="nil"/>
              <w:right w:val="nil"/>
            </w:tcBorders>
            <w:vAlign w:val="center"/>
          </w:tcPr>
          <w:p w:rsidR="00B24E4D" w:rsidRPr="00493450" w:rsidRDefault="00B24E4D" w:rsidP="00551F8B">
            <w:pPr>
              <w:pStyle w:val="NormalWeb"/>
              <w:tabs>
                <w:tab w:val="left" w:pos="1080"/>
              </w:tabs>
              <w:spacing w:before="60" w:beforeAutospacing="0" w:after="20" w:afterAutospacing="0" w:line="312" w:lineRule="auto"/>
              <w:jc w:val="center"/>
              <w:rPr>
                <w:sz w:val="16"/>
                <w:szCs w:val="16"/>
              </w:rPr>
            </w:pPr>
            <w:r w:rsidRPr="00493450">
              <w:rPr>
                <w:sz w:val="16"/>
                <w:szCs w:val="16"/>
              </w:rPr>
              <w:t>-44</w:t>
            </w:r>
          </w:p>
        </w:tc>
      </w:tr>
      <w:tr w:rsidR="00B24E4D" w:rsidTr="00551F8B">
        <w:trPr>
          <w:trHeight w:val="149"/>
          <w:jc w:val="center"/>
        </w:trPr>
        <w:tc>
          <w:tcPr>
            <w:tcW w:w="1242" w:type="dxa"/>
            <w:tcBorders>
              <w:top w:val="nil"/>
              <w:left w:val="nil"/>
              <w:bottom w:val="nil"/>
              <w:right w:val="nil"/>
            </w:tcBorders>
          </w:tcPr>
          <w:p w:rsidR="00B24E4D" w:rsidRPr="009561B0" w:rsidRDefault="00B24E4D" w:rsidP="00551F8B">
            <w:pPr>
              <w:jc w:val="center"/>
              <w:rPr>
                <w:iCs/>
                <w:sz w:val="16"/>
                <w:szCs w:val="16"/>
              </w:rPr>
            </w:pPr>
            <w:r w:rsidRPr="009561B0">
              <w:rPr>
                <w:iCs/>
                <w:sz w:val="16"/>
                <w:szCs w:val="16"/>
              </w:rPr>
              <w:t>F3</w:t>
            </w:r>
          </w:p>
        </w:tc>
        <w:tc>
          <w:tcPr>
            <w:tcW w:w="1458" w:type="dxa"/>
            <w:tcBorders>
              <w:top w:val="nil"/>
              <w:left w:val="nil"/>
              <w:bottom w:val="nil"/>
              <w:right w:val="nil"/>
            </w:tcBorders>
            <w:vAlign w:val="center"/>
          </w:tcPr>
          <w:p w:rsidR="00B24E4D" w:rsidRPr="00493450" w:rsidRDefault="00B24E4D" w:rsidP="00551F8B">
            <w:pPr>
              <w:pStyle w:val="NormalWeb"/>
              <w:tabs>
                <w:tab w:val="left" w:pos="1080"/>
              </w:tabs>
              <w:spacing w:before="60" w:beforeAutospacing="0" w:after="20" w:afterAutospacing="0" w:line="312" w:lineRule="auto"/>
              <w:jc w:val="center"/>
              <w:rPr>
                <w:sz w:val="16"/>
                <w:szCs w:val="16"/>
              </w:rPr>
            </w:pPr>
            <w:r w:rsidRPr="00493450">
              <w:rPr>
                <w:sz w:val="16"/>
                <w:szCs w:val="16"/>
              </w:rPr>
              <w:t>2.2-2.8 &amp; 3.2-4</w:t>
            </w:r>
          </w:p>
        </w:tc>
        <w:tc>
          <w:tcPr>
            <w:tcW w:w="1043" w:type="dxa"/>
            <w:tcBorders>
              <w:top w:val="nil"/>
              <w:left w:val="nil"/>
              <w:bottom w:val="nil"/>
              <w:right w:val="nil"/>
            </w:tcBorders>
            <w:vAlign w:val="center"/>
          </w:tcPr>
          <w:p w:rsidR="00B24E4D" w:rsidRPr="00493450" w:rsidRDefault="00B24E4D" w:rsidP="00551F8B">
            <w:pPr>
              <w:pStyle w:val="NormalWeb"/>
              <w:tabs>
                <w:tab w:val="left" w:pos="1080"/>
              </w:tabs>
              <w:spacing w:before="60" w:beforeAutospacing="0" w:after="20" w:afterAutospacing="0" w:line="312" w:lineRule="auto"/>
              <w:jc w:val="center"/>
              <w:rPr>
                <w:sz w:val="16"/>
                <w:szCs w:val="16"/>
              </w:rPr>
            </w:pPr>
            <w:r w:rsidRPr="00493450">
              <w:rPr>
                <w:sz w:val="16"/>
                <w:szCs w:val="16"/>
              </w:rPr>
              <w:t>-37 &amp; -13</w:t>
            </w:r>
          </w:p>
        </w:tc>
      </w:tr>
      <w:tr w:rsidR="00B24E4D" w:rsidTr="00551F8B">
        <w:trPr>
          <w:trHeight w:val="222"/>
          <w:jc w:val="center"/>
        </w:trPr>
        <w:tc>
          <w:tcPr>
            <w:tcW w:w="1242" w:type="dxa"/>
            <w:tcBorders>
              <w:top w:val="nil"/>
              <w:left w:val="nil"/>
              <w:bottom w:val="double" w:sz="6" w:space="0" w:color="auto"/>
              <w:right w:val="nil"/>
            </w:tcBorders>
          </w:tcPr>
          <w:p w:rsidR="00B24E4D" w:rsidRPr="009561B0" w:rsidRDefault="00B24E4D" w:rsidP="00551F8B">
            <w:pPr>
              <w:jc w:val="center"/>
              <w:rPr>
                <w:iCs/>
                <w:sz w:val="16"/>
                <w:szCs w:val="16"/>
              </w:rPr>
            </w:pPr>
            <w:r w:rsidRPr="009561B0">
              <w:rPr>
                <w:iCs/>
                <w:sz w:val="16"/>
                <w:szCs w:val="16"/>
              </w:rPr>
              <w:t>F4</w:t>
            </w:r>
          </w:p>
        </w:tc>
        <w:tc>
          <w:tcPr>
            <w:tcW w:w="1458" w:type="dxa"/>
            <w:tcBorders>
              <w:top w:val="nil"/>
              <w:left w:val="nil"/>
              <w:bottom w:val="double" w:sz="6" w:space="0" w:color="auto"/>
              <w:right w:val="nil"/>
            </w:tcBorders>
            <w:vAlign w:val="center"/>
          </w:tcPr>
          <w:p w:rsidR="00B24E4D" w:rsidRPr="00493450" w:rsidRDefault="00B24E4D" w:rsidP="00551F8B">
            <w:pPr>
              <w:pStyle w:val="NormalWeb"/>
              <w:tabs>
                <w:tab w:val="left" w:pos="1080"/>
              </w:tabs>
              <w:spacing w:before="60" w:beforeAutospacing="0" w:after="20" w:afterAutospacing="0" w:line="312" w:lineRule="auto"/>
              <w:jc w:val="center"/>
              <w:rPr>
                <w:sz w:val="16"/>
                <w:szCs w:val="16"/>
              </w:rPr>
            </w:pPr>
            <w:r w:rsidRPr="00493450">
              <w:rPr>
                <w:sz w:val="16"/>
                <w:szCs w:val="16"/>
              </w:rPr>
              <w:t>3.6-6</w:t>
            </w:r>
          </w:p>
        </w:tc>
        <w:tc>
          <w:tcPr>
            <w:tcW w:w="1043" w:type="dxa"/>
            <w:tcBorders>
              <w:top w:val="nil"/>
              <w:left w:val="nil"/>
              <w:bottom w:val="double" w:sz="6" w:space="0" w:color="auto"/>
              <w:right w:val="nil"/>
            </w:tcBorders>
            <w:vAlign w:val="center"/>
          </w:tcPr>
          <w:p w:rsidR="00B24E4D" w:rsidRPr="00493450" w:rsidRDefault="00B24E4D" w:rsidP="00551F8B">
            <w:pPr>
              <w:pStyle w:val="NormalWeb"/>
              <w:tabs>
                <w:tab w:val="left" w:pos="1080"/>
              </w:tabs>
              <w:spacing w:before="60" w:beforeAutospacing="0" w:after="20" w:afterAutospacing="0" w:line="312" w:lineRule="auto"/>
              <w:jc w:val="center"/>
              <w:rPr>
                <w:sz w:val="16"/>
                <w:szCs w:val="16"/>
              </w:rPr>
            </w:pPr>
            <w:r w:rsidRPr="00493450">
              <w:rPr>
                <w:sz w:val="16"/>
                <w:szCs w:val="16"/>
              </w:rPr>
              <w:t>-30</w:t>
            </w:r>
          </w:p>
        </w:tc>
      </w:tr>
    </w:tbl>
    <w:p w:rsidR="00B24E4D" w:rsidRDefault="00B24E4D" w:rsidP="00B24E4D">
      <w:pPr>
        <w:pStyle w:val="Text"/>
        <w:rPr>
          <w:szCs w:val="26"/>
        </w:rPr>
      </w:pPr>
    </w:p>
    <w:p w:rsidR="00B24E4D" w:rsidRDefault="00B24E4D" w:rsidP="00B24E4D">
      <w:pPr>
        <w:pStyle w:val="Heading2"/>
        <w:autoSpaceDE w:val="0"/>
        <w:autoSpaceDN w:val="0"/>
        <w:ind w:left="144"/>
      </w:pPr>
      <w:r>
        <w:lastRenderedPageBreak/>
        <w:t>MPP4203 PIN DIODE</w:t>
      </w:r>
    </w:p>
    <w:p w:rsidR="00F21F2D" w:rsidRDefault="00B24E4D" w:rsidP="00F21F2D">
      <w:pPr>
        <w:pStyle w:val="Text"/>
        <w:rPr>
          <w:rFonts w:eastAsia="Calibri"/>
          <w:szCs w:val="26"/>
        </w:rPr>
      </w:pPr>
      <w:r w:rsidRPr="0097325C">
        <w:rPr>
          <w:color w:val="000000"/>
          <w:szCs w:val="26"/>
        </w:rPr>
        <w:t>The BAR6304 PIN diode in E-slot reconfigurable antenna is replaced by MPP4203 PIN diode</w:t>
      </w:r>
      <w:r w:rsidRPr="00472210">
        <w:rPr>
          <w:color w:val="FF0000"/>
          <w:szCs w:val="26"/>
        </w:rPr>
        <w:t xml:space="preserve"> </w:t>
      </w:r>
      <w:r w:rsidRPr="00E661C6">
        <w:rPr>
          <w:szCs w:val="26"/>
        </w:rPr>
        <w:t>and parametric optimization has been carried out by changing the position of the two diodes. The optimized simulated return loss of E-slot frequency reconfigurable antenna with MPP4203 PIN diode with different switching condition at F1, F2, F3, F4 are shown in Figure</w:t>
      </w:r>
      <w:r>
        <w:rPr>
          <w:szCs w:val="26"/>
        </w:rPr>
        <w:t xml:space="preserve"> 8</w:t>
      </w:r>
      <w:r w:rsidRPr="00E661C6">
        <w:rPr>
          <w:szCs w:val="26"/>
        </w:rPr>
        <w:t xml:space="preserve">, </w:t>
      </w:r>
      <w:r>
        <w:rPr>
          <w:szCs w:val="26"/>
        </w:rPr>
        <w:t>9</w:t>
      </w:r>
      <w:r w:rsidRPr="00E661C6">
        <w:rPr>
          <w:szCs w:val="26"/>
        </w:rPr>
        <w:t xml:space="preserve">, </w:t>
      </w:r>
      <w:r>
        <w:rPr>
          <w:szCs w:val="26"/>
        </w:rPr>
        <w:t>10</w:t>
      </w:r>
      <w:r w:rsidRPr="00E661C6">
        <w:rPr>
          <w:szCs w:val="26"/>
        </w:rPr>
        <w:t xml:space="preserve">, </w:t>
      </w:r>
      <w:r>
        <w:rPr>
          <w:szCs w:val="26"/>
        </w:rPr>
        <w:t>11</w:t>
      </w:r>
      <w:r w:rsidRPr="00E661C6">
        <w:rPr>
          <w:szCs w:val="26"/>
        </w:rPr>
        <w:t xml:space="preserve"> respectively</w:t>
      </w:r>
      <w:r>
        <w:rPr>
          <w:szCs w:val="26"/>
        </w:rPr>
        <w:t>.</w:t>
      </w:r>
      <w:r w:rsidR="00537682">
        <w:rPr>
          <w:szCs w:val="26"/>
        </w:rPr>
        <w:t xml:space="preserve"> I</w:t>
      </w:r>
      <w:r w:rsidR="00F21F2D" w:rsidRPr="00E661C6">
        <w:rPr>
          <w:rFonts w:eastAsia="Calibri"/>
          <w:szCs w:val="26"/>
        </w:rPr>
        <w:t xml:space="preserve">n Figure </w:t>
      </w:r>
      <w:r w:rsidR="00F21F2D">
        <w:rPr>
          <w:rFonts w:eastAsia="Calibri"/>
          <w:szCs w:val="26"/>
        </w:rPr>
        <w:t>8</w:t>
      </w:r>
      <w:r w:rsidR="00F21F2D" w:rsidRPr="00E661C6">
        <w:rPr>
          <w:rFonts w:eastAsia="Calibri"/>
          <w:szCs w:val="26"/>
        </w:rPr>
        <w:t xml:space="preserve">, at F1 the E-slot frequency reconfigurable antenna with MPP4203 PIN diode resonates from 3 to 4.2GHz with return loss value of -44dB. From </w:t>
      </w:r>
      <w:r w:rsidR="00F21F2D">
        <w:rPr>
          <w:rFonts w:eastAsia="Calibri"/>
          <w:szCs w:val="26"/>
        </w:rPr>
        <w:t>Figure 9</w:t>
      </w:r>
      <w:r w:rsidR="00F21F2D" w:rsidRPr="00E661C6">
        <w:rPr>
          <w:rFonts w:eastAsia="Calibri"/>
          <w:szCs w:val="26"/>
        </w:rPr>
        <w:t>, at F2 switching condition the E-slot frequency reconfigurable antenna supports frequency bands from 2.9 to 4.2GHz with return loss value of -44dB</w:t>
      </w:r>
      <w:r w:rsidR="00F21F2D">
        <w:rPr>
          <w:rFonts w:eastAsia="Calibri"/>
          <w:szCs w:val="26"/>
        </w:rPr>
        <w:t>.</w:t>
      </w:r>
    </w:p>
    <w:p w:rsidR="00EB2B58" w:rsidRPr="00F04BE1" w:rsidRDefault="00EB2B58" w:rsidP="00EB2B58">
      <w:pPr>
        <w:jc w:val="center"/>
        <w:rPr>
          <w:sz w:val="16"/>
          <w:szCs w:val="16"/>
        </w:rPr>
      </w:pPr>
    </w:p>
    <w:p w:rsidR="00EB2B58" w:rsidRPr="00F04BE1" w:rsidRDefault="00EB2B58" w:rsidP="00EB2B58">
      <w:pPr>
        <w:jc w:val="center"/>
        <w:rPr>
          <w:sz w:val="16"/>
          <w:szCs w:val="16"/>
        </w:rPr>
      </w:pPr>
      <w:r w:rsidRPr="00F04BE1">
        <w:rPr>
          <w:noProof/>
          <w:sz w:val="16"/>
          <w:szCs w:val="16"/>
        </w:rPr>
        <w:drawing>
          <wp:inline distT="0" distB="0" distL="0" distR="0">
            <wp:extent cx="3002280" cy="1158240"/>
            <wp:effectExtent l="19050" t="0" r="7620" b="0"/>
            <wp:docPr id="3" name="Picture 1" descr="Description: C:\Users\suresh\AppData\Local\Microsoft\Windows\Temporary Internet Files\Content.Word\return loss.tif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C:\Users\suresh\AppData\Local\Microsoft\Windows\Temporary Internet Files\Content.Word\return loss.tiff"/>
                    <pic:cNvPicPr>
                      <a:picLocks noChangeArrowheads="1"/>
                    </pic:cNvPicPr>
                  </pic:nvPicPr>
                  <pic:blipFill>
                    <a:blip r:embed="rId15"/>
                    <a:srcRect/>
                    <a:stretch>
                      <a:fillRect/>
                    </a:stretch>
                  </pic:blipFill>
                  <pic:spPr bwMode="auto">
                    <a:xfrm>
                      <a:off x="0" y="0"/>
                      <a:ext cx="3002280" cy="1158240"/>
                    </a:xfrm>
                    <a:prstGeom prst="rect">
                      <a:avLst/>
                    </a:prstGeom>
                    <a:noFill/>
                    <a:ln w="9525">
                      <a:noFill/>
                      <a:miter lim="800000"/>
                      <a:headEnd/>
                      <a:tailEnd/>
                    </a:ln>
                  </pic:spPr>
                </pic:pic>
              </a:graphicData>
            </a:graphic>
          </wp:inline>
        </w:drawing>
      </w:r>
    </w:p>
    <w:p w:rsidR="00EB2B58" w:rsidRPr="00F04BE1" w:rsidRDefault="00610806" w:rsidP="00EB2B58">
      <w:pPr>
        <w:ind w:left="144"/>
        <w:jc w:val="center"/>
        <w:rPr>
          <w:sz w:val="16"/>
          <w:szCs w:val="16"/>
        </w:rPr>
      </w:pPr>
      <w:r w:rsidRPr="00F04BE1">
        <w:rPr>
          <w:sz w:val="16"/>
          <w:szCs w:val="16"/>
        </w:rPr>
        <w:t>Fig</w:t>
      </w:r>
      <w:r>
        <w:rPr>
          <w:sz w:val="16"/>
          <w:szCs w:val="16"/>
        </w:rPr>
        <w:t xml:space="preserve">ure </w:t>
      </w:r>
      <w:r w:rsidRPr="00F04BE1">
        <w:rPr>
          <w:sz w:val="16"/>
          <w:szCs w:val="16"/>
        </w:rPr>
        <w:t>8</w:t>
      </w:r>
      <w:r w:rsidR="00EB2B58" w:rsidRPr="00F04BE1">
        <w:rPr>
          <w:sz w:val="16"/>
          <w:szCs w:val="16"/>
        </w:rPr>
        <w:t>.  Optimized simulated return loss of E-slot frequency reconfigurable antenna with MPP4203 PIN diode at F1</w:t>
      </w:r>
    </w:p>
    <w:p w:rsidR="00EB2B58" w:rsidRPr="00F04BE1" w:rsidRDefault="00EB2B58" w:rsidP="00EB2B58">
      <w:pPr>
        <w:ind w:left="144"/>
        <w:jc w:val="center"/>
        <w:rPr>
          <w:sz w:val="16"/>
          <w:szCs w:val="16"/>
        </w:rPr>
      </w:pPr>
    </w:p>
    <w:p w:rsidR="00EB2B58" w:rsidRPr="00F04BE1" w:rsidRDefault="00EB2B58" w:rsidP="00EB2B58">
      <w:pPr>
        <w:tabs>
          <w:tab w:val="left" w:pos="1158"/>
        </w:tabs>
        <w:jc w:val="center"/>
        <w:rPr>
          <w:sz w:val="16"/>
          <w:szCs w:val="16"/>
        </w:rPr>
      </w:pPr>
      <w:r w:rsidRPr="00F04BE1">
        <w:rPr>
          <w:noProof/>
          <w:sz w:val="16"/>
          <w:szCs w:val="16"/>
        </w:rPr>
        <w:drawing>
          <wp:inline distT="0" distB="0" distL="0" distR="0">
            <wp:extent cx="3055620" cy="1303020"/>
            <wp:effectExtent l="19050" t="0" r="0" b="0"/>
            <wp:docPr id="4" name="Picture 2" descr="Description: C:\Users\suresh\AppData\Local\Microsoft\Windows\Temporary Internet Files\Content.Word\return loss.tif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C:\Users\suresh\AppData\Local\Microsoft\Windows\Temporary Internet Files\Content.Word\return loss.tiff"/>
                    <pic:cNvPicPr>
                      <a:picLocks noChangeArrowheads="1"/>
                    </pic:cNvPicPr>
                  </pic:nvPicPr>
                  <pic:blipFill>
                    <a:blip r:embed="rId16"/>
                    <a:srcRect/>
                    <a:stretch>
                      <a:fillRect/>
                    </a:stretch>
                  </pic:blipFill>
                  <pic:spPr bwMode="auto">
                    <a:xfrm>
                      <a:off x="0" y="0"/>
                      <a:ext cx="3055620" cy="1303020"/>
                    </a:xfrm>
                    <a:prstGeom prst="rect">
                      <a:avLst/>
                    </a:prstGeom>
                    <a:noFill/>
                    <a:ln w="9525">
                      <a:noFill/>
                      <a:miter lim="800000"/>
                      <a:headEnd/>
                      <a:tailEnd/>
                    </a:ln>
                  </pic:spPr>
                </pic:pic>
              </a:graphicData>
            </a:graphic>
          </wp:inline>
        </w:drawing>
      </w:r>
    </w:p>
    <w:p w:rsidR="00EB2B58" w:rsidRPr="00F04BE1" w:rsidRDefault="00EB2B58" w:rsidP="00EB2B58">
      <w:pPr>
        <w:jc w:val="center"/>
        <w:rPr>
          <w:sz w:val="16"/>
          <w:szCs w:val="16"/>
        </w:rPr>
      </w:pPr>
    </w:p>
    <w:p w:rsidR="00EB2B58" w:rsidRPr="00F04BE1" w:rsidRDefault="00EB2B58" w:rsidP="00EB2B58">
      <w:pPr>
        <w:ind w:left="144"/>
        <w:jc w:val="center"/>
        <w:rPr>
          <w:sz w:val="16"/>
          <w:szCs w:val="16"/>
        </w:rPr>
      </w:pPr>
      <w:r w:rsidRPr="00F04BE1">
        <w:rPr>
          <w:sz w:val="16"/>
          <w:szCs w:val="16"/>
        </w:rPr>
        <w:t>Fig</w:t>
      </w:r>
      <w:r w:rsidR="00144761">
        <w:rPr>
          <w:sz w:val="16"/>
          <w:szCs w:val="16"/>
        </w:rPr>
        <w:t>ure</w:t>
      </w:r>
      <w:r w:rsidR="00610806">
        <w:rPr>
          <w:sz w:val="16"/>
          <w:szCs w:val="16"/>
        </w:rPr>
        <w:t xml:space="preserve"> </w:t>
      </w:r>
      <w:r w:rsidRPr="00F04BE1">
        <w:rPr>
          <w:sz w:val="16"/>
          <w:szCs w:val="16"/>
        </w:rPr>
        <w:t>9.  Optimized simulated return loss of E-slot frequency reconfigurable antenna with MPP4203 PIN diode at F2</w:t>
      </w:r>
    </w:p>
    <w:p w:rsidR="00EB2B58" w:rsidRPr="00F04BE1" w:rsidRDefault="00EB2B58" w:rsidP="00EB2B58">
      <w:pPr>
        <w:pStyle w:val="Text"/>
        <w:jc w:val="center"/>
        <w:rPr>
          <w:rFonts w:eastAsia="Calibri"/>
          <w:sz w:val="16"/>
          <w:szCs w:val="16"/>
        </w:rPr>
      </w:pPr>
    </w:p>
    <w:p w:rsidR="00EB2B58" w:rsidRPr="00F04BE1" w:rsidRDefault="00EB2B58" w:rsidP="00EB2B58">
      <w:pPr>
        <w:jc w:val="center"/>
        <w:rPr>
          <w:sz w:val="16"/>
          <w:szCs w:val="16"/>
        </w:rPr>
      </w:pPr>
      <w:r w:rsidRPr="00F04BE1">
        <w:rPr>
          <w:noProof/>
          <w:sz w:val="16"/>
          <w:szCs w:val="16"/>
        </w:rPr>
        <w:drawing>
          <wp:inline distT="0" distB="0" distL="0" distR="0">
            <wp:extent cx="3009900" cy="1303020"/>
            <wp:effectExtent l="19050" t="0" r="0" b="0"/>
            <wp:docPr id="5" name="Picture 3" descr="Description: C:\Users\suresh\AppData\Local\Microsoft\Windows\Temporary Internet Files\Content.Word\return losss.tif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C:\Users\suresh\AppData\Local\Microsoft\Windows\Temporary Internet Files\Content.Word\return losss.tiff"/>
                    <pic:cNvPicPr>
                      <a:picLocks noChangeArrowheads="1"/>
                    </pic:cNvPicPr>
                  </pic:nvPicPr>
                  <pic:blipFill>
                    <a:blip r:embed="rId17"/>
                    <a:srcRect/>
                    <a:stretch>
                      <a:fillRect/>
                    </a:stretch>
                  </pic:blipFill>
                  <pic:spPr bwMode="auto">
                    <a:xfrm>
                      <a:off x="0" y="0"/>
                      <a:ext cx="3009900" cy="1303020"/>
                    </a:xfrm>
                    <a:prstGeom prst="rect">
                      <a:avLst/>
                    </a:prstGeom>
                    <a:noFill/>
                    <a:ln w="9525">
                      <a:noFill/>
                      <a:miter lim="800000"/>
                      <a:headEnd/>
                      <a:tailEnd/>
                    </a:ln>
                  </pic:spPr>
                </pic:pic>
              </a:graphicData>
            </a:graphic>
          </wp:inline>
        </w:drawing>
      </w:r>
    </w:p>
    <w:p w:rsidR="00EB2B58" w:rsidRPr="00F04BE1" w:rsidRDefault="00EB2B58" w:rsidP="00EB2B58">
      <w:pPr>
        <w:ind w:left="144"/>
        <w:jc w:val="center"/>
        <w:rPr>
          <w:sz w:val="16"/>
          <w:szCs w:val="16"/>
        </w:rPr>
      </w:pPr>
      <w:r w:rsidRPr="00F04BE1">
        <w:rPr>
          <w:sz w:val="16"/>
          <w:szCs w:val="16"/>
        </w:rPr>
        <w:t>Fig</w:t>
      </w:r>
      <w:r w:rsidR="00144761">
        <w:rPr>
          <w:sz w:val="16"/>
          <w:szCs w:val="16"/>
        </w:rPr>
        <w:t>ure</w:t>
      </w:r>
      <w:r w:rsidR="00610806">
        <w:rPr>
          <w:sz w:val="16"/>
          <w:szCs w:val="16"/>
        </w:rPr>
        <w:t xml:space="preserve"> </w:t>
      </w:r>
      <w:r w:rsidRPr="00F04BE1">
        <w:rPr>
          <w:sz w:val="16"/>
          <w:szCs w:val="16"/>
        </w:rPr>
        <w:t>10.  Optimized simulated return loss of E-slot frequency reconfigurable antenna with MPP4203 PIN diode at F3</w:t>
      </w:r>
    </w:p>
    <w:p w:rsidR="00EB2B58" w:rsidRPr="00F04BE1" w:rsidRDefault="00EB2B58" w:rsidP="00EB2B58">
      <w:pPr>
        <w:ind w:left="144"/>
        <w:jc w:val="center"/>
        <w:rPr>
          <w:noProof/>
          <w:sz w:val="16"/>
          <w:szCs w:val="16"/>
        </w:rPr>
      </w:pPr>
    </w:p>
    <w:p w:rsidR="00EB2B58" w:rsidRPr="00F04BE1" w:rsidRDefault="00EB2B58" w:rsidP="00EB2B58">
      <w:pPr>
        <w:jc w:val="center"/>
        <w:rPr>
          <w:sz w:val="16"/>
          <w:szCs w:val="16"/>
        </w:rPr>
      </w:pPr>
      <w:r w:rsidRPr="00F04BE1">
        <w:rPr>
          <w:noProof/>
          <w:sz w:val="16"/>
          <w:szCs w:val="16"/>
        </w:rPr>
        <w:drawing>
          <wp:inline distT="0" distB="0" distL="0" distR="0">
            <wp:extent cx="3067050" cy="1293843"/>
            <wp:effectExtent l="19050" t="0" r="0" b="0"/>
            <wp:docPr id="6" name="Picture 4" descr="Description: C:\Users\suresh\AppData\Local\Microsoft\Windows\Temporary Internet Files\Content.Word\return loss.tif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C:\Users\suresh\AppData\Local\Microsoft\Windows\Temporary Internet Files\Content.Word\return loss.tiff"/>
                    <pic:cNvPicPr>
                      <a:picLocks noChangeArrowheads="1"/>
                    </pic:cNvPicPr>
                  </pic:nvPicPr>
                  <pic:blipFill>
                    <a:blip r:embed="rId18"/>
                    <a:srcRect/>
                    <a:stretch>
                      <a:fillRect/>
                    </a:stretch>
                  </pic:blipFill>
                  <pic:spPr bwMode="auto">
                    <a:xfrm>
                      <a:off x="0" y="0"/>
                      <a:ext cx="3070741" cy="1295400"/>
                    </a:xfrm>
                    <a:prstGeom prst="rect">
                      <a:avLst/>
                    </a:prstGeom>
                    <a:noFill/>
                    <a:ln w="9525">
                      <a:noFill/>
                      <a:miter lim="800000"/>
                      <a:headEnd/>
                      <a:tailEnd/>
                    </a:ln>
                  </pic:spPr>
                </pic:pic>
              </a:graphicData>
            </a:graphic>
          </wp:inline>
        </w:drawing>
      </w:r>
    </w:p>
    <w:p w:rsidR="00EB2B58" w:rsidRPr="00F04BE1" w:rsidRDefault="00EB2B58" w:rsidP="00EB2B58">
      <w:pPr>
        <w:jc w:val="center"/>
        <w:rPr>
          <w:sz w:val="16"/>
          <w:szCs w:val="16"/>
        </w:rPr>
      </w:pPr>
    </w:p>
    <w:p w:rsidR="00EB2B58" w:rsidRPr="00F04BE1" w:rsidRDefault="00EB2B58" w:rsidP="00EB2B58">
      <w:pPr>
        <w:ind w:left="144"/>
        <w:jc w:val="center"/>
        <w:rPr>
          <w:sz w:val="16"/>
          <w:szCs w:val="16"/>
        </w:rPr>
      </w:pPr>
      <w:r w:rsidRPr="00F04BE1">
        <w:rPr>
          <w:sz w:val="16"/>
          <w:szCs w:val="16"/>
        </w:rPr>
        <w:t>Fig</w:t>
      </w:r>
      <w:r w:rsidR="00144761">
        <w:rPr>
          <w:sz w:val="16"/>
          <w:szCs w:val="16"/>
        </w:rPr>
        <w:t>ure</w:t>
      </w:r>
      <w:r w:rsidR="00610806">
        <w:rPr>
          <w:sz w:val="16"/>
          <w:szCs w:val="16"/>
        </w:rPr>
        <w:t xml:space="preserve"> </w:t>
      </w:r>
      <w:r w:rsidRPr="00F04BE1">
        <w:rPr>
          <w:sz w:val="16"/>
          <w:szCs w:val="16"/>
        </w:rPr>
        <w:t>11.  Optimized simulated return loss of E-slot frequency reconfigurable antenna with MPP4203 PIN diode at F4</w:t>
      </w:r>
    </w:p>
    <w:p w:rsidR="00F21F2D" w:rsidRDefault="00F21F2D" w:rsidP="00F21F2D">
      <w:pPr>
        <w:pStyle w:val="Text"/>
        <w:rPr>
          <w:szCs w:val="26"/>
        </w:rPr>
      </w:pPr>
      <w:r w:rsidRPr="00E661C6">
        <w:rPr>
          <w:rFonts w:eastAsia="Calibri"/>
          <w:szCs w:val="26"/>
        </w:rPr>
        <w:lastRenderedPageBreak/>
        <w:t xml:space="preserve">In </w:t>
      </w:r>
      <w:r w:rsidRPr="00C52073">
        <w:rPr>
          <w:rFonts w:eastAsia="Calibri"/>
          <w:szCs w:val="26"/>
        </w:rPr>
        <w:t>Figure</w:t>
      </w:r>
      <w:r w:rsidRPr="00E661C6">
        <w:rPr>
          <w:rFonts w:eastAsia="Calibri"/>
          <w:szCs w:val="26"/>
        </w:rPr>
        <w:t xml:space="preserve"> </w:t>
      </w:r>
      <w:r>
        <w:rPr>
          <w:rFonts w:eastAsia="Calibri"/>
          <w:szCs w:val="26"/>
        </w:rPr>
        <w:t>10</w:t>
      </w:r>
      <w:r w:rsidRPr="00E661C6">
        <w:rPr>
          <w:rFonts w:eastAsia="Calibri"/>
          <w:szCs w:val="26"/>
        </w:rPr>
        <w:t>, at F3 the E-slot frequency reconfigurable antenna resonates from 3 to 4GHz with return loss value of -38dB. From F</w:t>
      </w:r>
      <w:r>
        <w:rPr>
          <w:rFonts w:eastAsia="Calibri"/>
          <w:szCs w:val="26"/>
        </w:rPr>
        <w:t>igure 11</w:t>
      </w:r>
      <w:r w:rsidRPr="00E661C6">
        <w:rPr>
          <w:rFonts w:eastAsia="Calibri"/>
          <w:szCs w:val="26"/>
        </w:rPr>
        <w:t>, at F4 switching condition the E-slot frequency reconfigurable antenna supports frequency bands from 2.8 to 4.2GHz with return loss value of -37dB</w:t>
      </w:r>
      <w:r>
        <w:rPr>
          <w:rFonts w:eastAsia="Calibri"/>
          <w:szCs w:val="26"/>
        </w:rPr>
        <w:t>.</w:t>
      </w:r>
      <w:r w:rsidRPr="00F31C31">
        <w:rPr>
          <w:szCs w:val="26"/>
        </w:rPr>
        <w:t xml:space="preserve"> </w:t>
      </w:r>
      <w:r>
        <w:rPr>
          <w:szCs w:val="26"/>
        </w:rPr>
        <w:t>Table IV</w:t>
      </w:r>
      <w:r w:rsidRPr="00E661C6">
        <w:rPr>
          <w:szCs w:val="26"/>
        </w:rPr>
        <w:t xml:space="preserve"> depicts the return loss value of E-slot frequency reconfigurable antenna with</w:t>
      </w:r>
      <w:r>
        <w:t xml:space="preserve"> MPP4203</w:t>
      </w:r>
      <w:r w:rsidRPr="00E661C6">
        <w:rPr>
          <w:szCs w:val="26"/>
        </w:rPr>
        <w:t xml:space="preserve"> PIN diode. </w:t>
      </w:r>
    </w:p>
    <w:p w:rsidR="00EB2B58" w:rsidRDefault="00EB2B58" w:rsidP="00F21F2D">
      <w:pPr>
        <w:pStyle w:val="Text"/>
        <w:rPr>
          <w:szCs w:val="26"/>
        </w:rPr>
      </w:pPr>
    </w:p>
    <w:tbl>
      <w:tblPr>
        <w:tblW w:w="0" w:type="auto"/>
        <w:jc w:val="center"/>
        <w:tblLayout w:type="fixed"/>
        <w:tblLook w:val="04A0"/>
      </w:tblPr>
      <w:tblGrid>
        <w:gridCol w:w="2178"/>
        <w:gridCol w:w="2520"/>
      </w:tblGrid>
      <w:tr w:rsidR="00EB2B58" w:rsidRPr="00F04BE1" w:rsidTr="00996400">
        <w:trPr>
          <w:trHeight w:val="1655"/>
          <w:jc w:val="center"/>
        </w:trPr>
        <w:tc>
          <w:tcPr>
            <w:tcW w:w="2178" w:type="dxa"/>
            <w:shd w:val="clear" w:color="auto" w:fill="auto"/>
          </w:tcPr>
          <w:p w:rsidR="00EB2B58" w:rsidRPr="00F04BE1" w:rsidRDefault="00EB2B58" w:rsidP="00996400">
            <w:pPr>
              <w:pStyle w:val="Text"/>
              <w:ind w:firstLine="0"/>
              <w:jc w:val="center"/>
              <w:rPr>
                <w:noProof/>
                <w:sz w:val="16"/>
                <w:szCs w:val="16"/>
              </w:rPr>
            </w:pPr>
            <w:r w:rsidRPr="00F04BE1">
              <w:rPr>
                <w:noProof/>
                <w:sz w:val="16"/>
                <w:szCs w:val="16"/>
              </w:rPr>
              <w:drawing>
                <wp:inline distT="0" distB="0" distL="0" distR="0">
                  <wp:extent cx="952500" cy="754380"/>
                  <wp:effectExtent l="19050" t="0" r="0" b="0"/>
                  <wp:docPr id="37" name="Picture 1" descr="Description: C:\Users\suresh\AppData\Local\Microsoft\Windows\Temporary Internet Files\Content.Word\radiation patter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suresh\AppData\Local\Microsoft\Windows\Temporary Internet Files\Content.Word\radiation pattern.tiff"/>
                          <pic:cNvPicPr>
                            <a:picLocks noChangeAspect="1" noChangeArrowheads="1"/>
                          </pic:cNvPicPr>
                        </pic:nvPicPr>
                        <pic:blipFill>
                          <a:blip r:embed="rId19"/>
                          <a:srcRect/>
                          <a:stretch>
                            <a:fillRect/>
                          </a:stretch>
                        </pic:blipFill>
                        <pic:spPr bwMode="auto">
                          <a:xfrm>
                            <a:off x="0" y="0"/>
                            <a:ext cx="952500" cy="754380"/>
                          </a:xfrm>
                          <a:prstGeom prst="rect">
                            <a:avLst/>
                          </a:prstGeom>
                          <a:noFill/>
                          <a:ln w="9525">
                            <a:noFill/>
                            <a:miter lim="800000"/>
                            <a:headEnd/>
                            <a:tailEnd/>
                          </a:ln>
                        </pic:spPr>
                      </pic:pic>
                    </a:graphicData>
                  </a:graphic>
                </wp:inline>
              </w:drawing>
            </w:r>
          </w:p>
          <w:p w:rsidR="00EB2B58" w:rsidRPr="00F04BE1" w:rsidRDefault="00EB2B58" w:rsidP="00996400">
            <w:pPr>
              <w:pStyle w:val="Text"/>
              <w:ind w:firstLine="0"/>
              <w:jc w:val="center"/>
              <w:rPr>
                <w:sz w:val="16"/>
                <w:szCs w:val="16"/>
              </w:rPr>
            </w:pPr>
            <w:r w:rsidRPr="00F04BE1">
              <w:rPr>
                <w:noProof/>
                <w:sz w:val="16"/>
                <w:szCs w:val="16"/>
              </w:rPr>
              <w:t>(a)</w:t>
            </w:r>
          </w:p>
        </w:tc>
        <w:tc>
          <w:tcPr>
            <w:tcW w:w="2520" w:type="dxa"/>
            <w:shd w:val="clear" w:color="auto" w:fill="auto"/>
          </w:tcPr>
          <w:p w:rsidR="00EB2B58" w:rsidRPr="00F04BE1" w:rsidRDefault="00EB2B58" w:rsidP="00996400">
            <w:pPr>
              <w:pStyle w:val="Text"/>
              <w:ind w:firstLine="0"/>
              <w:jc w:val="center"/>
              <w:rPr>
                <w:noProof/>
                <w:sz w:val="16"/>
                <w:szCs w:val="16"/>
              </w:rPr>
            </w:pPr>
            <w:r w:rsidRPr="00F04BE1">
              <w:rPr>
                <w:noProof/>
                <w:sz w:val="16"/>
                <w:szCs w:val="16"/>
              </w:rPr>
              <w:drawing>
                <wp:inline distT="0" distB="0" distL="0" distR="0">
                  <wp:extent cx="1043940" cy="762000"/>
                  <wp:effectExtent l="19050" t="0" r="3810" b="0"/>
                  <wp:docPr id="38" name="Picture 2" descr="Description: C:\Users\suresh\AppData\Local\Microsoft\Windows\Temporary Internet Files\Content.Word\radiation patter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suresh\AppData\Local\Microsoft\Windows\Temporary Internet Files\Content.Word\radiation pattern.tiff"/>
                          <pic:cNvPicPr>
                            <a:picLocks noChangeAspect="1" noChangeArrowheads="1"/>
                          </pic:cNvPicPr>
                        </pic:nvPicPr>
                        <pic:blipFill>
                          <a:blip r:embed="rId20"/>
                          <a:srcRect/>
                          <a:stretch>
                            <a:fillRect/>
                          </a:stretch>
                        </pic:blipFill>
                        <pic:spPr bwMode="auto">
                          <a:xfrm>
                            <a:off x="0" y="0"/>
                            <a:ext cx="1043940" cy="762000"/>
                          </a:xfrm>
                          <a:prstGeom prst="rect">
                            <a:avLst/>
                          </a:prstGeom>
                          <a:noFill/>
                          <a:ln w="9525">
                            <a:noFill/>
                            <a:miter lim="800000"/>
                            <a:headEnd/>
                            <a:tailEnd/>
                          </a:ln>
                        </pic:spPr>
                      </pic:pic>
                    </a:graphicData>
                  </a:graphic>
                </wp:inline>
              </w:drawing>
            </w:r>
          </w:p>
          <w:p w:rsidR="00EB2B58" w:rsidRPr="00F04BE1" w:rsidRDefault="00EB2B58" w:rsidP="00996400">
            <w:pPr>
              <w:pStyle w:val="Text"/>
              <w:ind w:firstLine="0"/>
              <w:jc w:val="center"/>
              <w:rPr>
                <w:noProof/>
                <w:sz w:val="16"/>
                <w:szCs w:val="16"/>
              </w:rPr>
            </w:pPr>
            <w:r w:rsidRPr="00F04BE1">
              <w:rPr>
                <w:noProof/>
                <w:sz w:val="16"/>
                <w:szCs w:val="16"/>
              </w:rPr>
              <w:t>(b)</w:t>
            </w:r>
          </w:p>
          <w:p w:rsidR="00EB2B58" w:rsidRPr="00F04BE1" w:rsidRDefault="00EB2B58" w:rsidP="00996400">
            <w:pPr>
              <w:pStyle w:val="Text"/>
              <w:ind w:firstLine="0"/>
              <w:jc w:val="center"/>
              <w:rPr>
                <w:sz w:val="16"/>
                <w:szCs w:val="16"/>
              </w:rPr>
            </w:pPr>
          </w:p>
        </w:tc>
      </w:tr>
      <w:tr w:rsidR="00EB2B58" w:rsidRPr="00F04BE1" w:rsidTr="00996400">
        <w:trPr>
          <w:jc w:val="center"/>
        </w:trPr>
        <w:tc>
          <w:tcPr>
            <w:tcW w:w="2178" w:type="dxa"/>
            <w:shd w:val="clear" w:color="auto" w:fill="auto"/>
          </w:tcPr>
          <w:p w:rsidR="00EB2B58" w:rsidRPr="00F04BE1" w:rsidRDefault="00EB2B58" w:rsidP="00996400">
            <w:pPr>
              <w:pStyle w:val="Text"/>
              <w:ind w:firstLine="0"/>
              <w:jc w:val="center"/>
              <w:rPr>
                <w:noProof/>
                <w:sz w:val="16"/>
                <w:szCs w:val="16"/>
              </w:rPr>
            </w:pPr>
            <w:r w:rsidRPr="00F04BE1">
              <w:rPr>
                <w:noProof/>
                <w:sz w:val="16"/>
                <w:szCs w:val="16"/>
              </w:rPr>
              <w:drawing>
                <wp:inline distT="0" distB="0" distL="0" distR="0">
                  <wp:extent cx="1021080" cy="655320"/>
                  <wp:effectExtent l="19050" t="0" r="7620" b="0"/>
                  <wp:docPr id="39" name="Picture 3" descr="Description: C:\Users\suresh\AppData\Local\Microsoft\Windows\Temporary Internet Files\Content.Word\radiaion pattern.tif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C:\Users\suresh\AppData\Local\Microsoft\Windows\Temporary Internet Files\Content.Word\radiaion pattern.tiff"/>
                          <pic:cNvPicPr>
                            <a:picLocks noChangeArrowheads="1"/>
                          </pic:cNvPicPr>
                        </pic:nvPicPr>
                        <pic:blipFill>
                          <a:blip r:embed="rId21"/>
                          <a:srcRect/>
                          <a:stretch>
                            <a:fillRect/>
                          </a:stretch>
                        </pic:blipFill>
                        <pic:spPr bwMode="auto">
                          <a:xfrm>
                            <a:off x="0" y="0"/>
                            <a:ext cx="1021080" cy="655320"/>
                          </a:xfrm>
                          <a:prstGeom prst="rect">
                            <a:avLst/>
                          </a:prstGeom>
                          <a:noFill/>
                          <a:ln w="9525">
                            <a:noFill/>
                            <a:miter lim="800000"/>
                            <a:headEnd/>
                            <a:tailEnd/>
                          </a:ln>
                        </pic:spPr>
                      </pic:pic>
                    </a:graphicData>
                  </a:graphic>
                </wp:inline>
              </w:drawing>
            </w:r>
          </w:p>
          <w:p w:rsidR="00EB2B58" w:rsidRPr="00F04BE1" w:rsidRDefault="00EB2B58" w:rsidP="00996400">
            <w:pPr>
              <w:pStyle w:val="Text"/>
              <w:ind w:firstLine="0"/>
              <w:jc w:val="center"/>
              <w:rPr>
                <w:sz w:val="16"/>
                <w:szCs w:val="16"/>
              </w:rPr>
            </w:pPr>
            <w:r w:rsidRPr="00F04BE1">
              <w:rPr>
                <w:noProof/>
                <w:sz w:val="16"/>
                <w:szCs w:val="16"/>
              </w:rPr>
              <w:t>(c)</w:t>
            </w:r>
          </w:p>
        </w:tc>
        <w:tc>
          <w:tcPr>
            <w:tcW w:w="2520" w:type="dxa"/>
            <w:shd w:val="clear" w:color="auto" w:fill="auto"/>
          </w:tcPr>
          <w:p w:rsidR="00EB2B58" w:rsidRPr="00F04BE1" w:rsidRDefault="00EB2B58" w:rsidP="00996400">
            <w:pPr>
              <w:pStyle w:val="Text"/>
              <w:ind w:firstLine="0"/>
              <w:jc w:val="center"/>
              <w:rPr>
                <w:noProof/>
                <w:sz w:val="16"/>
                <w:szCs w:val="16"/>
              </w:rPr>
            </w:pPr>
            <w:r w:rsidRPr="00F04BE1">
              <w:rPr>
                <w:noProof/>
                <w:sz w:val="16"/>
                <w:szCs w:val="16"/>
              </w:rPr>
              <w:drawing>
                <wp:inline distT="0" distB="0" distL="0" distR="0">
                  <wp:extent cx="830580" cy="708660"/>
                  <wp:effectExtent l="19050" t="0" r="7620" b="0"/>
                  <wp:docPr id="40" name="Picture 4" descr="Description: C:\Users\suresh\AppData\Local\Microsoft\Windows\Temporary Internet Files\Content.Word\radiation.tif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C:\Users\suresh\AppData\Local\Microsoft\Windows\Temporary Internet Files\Content.Word\radiation.tiff"/>
                          <pic:cNvPicPr>
                            <a:picLocks noChangeArrowheads="1"/>
                          </pic:cNvPicPr>
                        </pic:nvPicPr>
                        <pic:blipFill>
                          <a:blip r:embed="rId22" cstate="print"/>
                          <a:srcRect/>
                          <a:stretch>
                            <a:fillRect/>
                          </a:stretch>
                        </pic:blipFill>
                        <pic:spPr bwMode="auto">
                          <a:xfrm>
                            <a:off x="0" y="0"/>
                            <a:ext cx="830580" cy="708660"/>
                          </a:xfrm>
                          <a:prstGeom prst="rect">
                            <a:avLst/>
                          </a:prstGeom>
                          <a:noFill/>
                          <a:ln w="9525">
                            <a:noFill/>
                            <a:miter lim="800000"/>
                            <a:headEnd/>
                            <a:tailEnd/>
                          </a:ln>
                        </pic:spPr>
                      </pic:pic>
                    </a:graphicData>
                  </a:graphic>
                </wp:inline>
              </w:drawing>
            </w:r>
          </w:p>
          <w:p w:rsidR="00EB2B58" w:rsidRPr="00F04BE1" w:rsidRDefault="00EB2B58" w:rsidP="00996400">
            <w:pPr>
              <w:pStyle w:val="Text"/>
              <w:ind w:firstLine="0"/>
              <w:jc w:val="center"/>
              <w:rPr>
                <w:sz w:val="16"/>
                <w:szCs w:val="16"/>
              </w:rPr>
            </w:pPr>
            <w:r w:rsidRPr="00F04BE1">
              <w:rPr>
                <w:noProof/>
                <w:sz w:val="16"/>
                <w:szCs w:val="16"/>
              </w:rPr>
              <w:t>(d)</w:t>
            </w:r>
          </w:p>
        </w:tc>
      </w:tr>
    </w:tbl>
    <w:p w:rsidR="00EB2B58" w:rsidRDefault="00EB2B58" w:rsidP="00EB2B58">
      <w:pPr>
        <w:ind w:left="144"/>
        <w:jc w:val="center"/>
        <w:rPr>
          <w:sz w:val="16"/>
          <w:szCs w:val="16"/>
        </w:rPr>
      </w:pPr>
    </w:p>
    <w:p w:rsidR="00EB2B58" w:rsidRDefault="00144761" w:rsidP="00EB2B58">
      <w:pPr>
        <w:ind w:left="144"/>
        <w:jc w:val="center"/>
        <w:rPr>
          <w:sz w:val="16"/>
          <w:szCs w:val="16"/>
        </w:rPr>
      </w:pPr>
      <w:r>
        <w:rPr>
          <w:sz w:val="16"/>
          <w:szCs w:val="16"/>
        </w:rPr>
        <w:t>Figure</w:t>
      </w:r>
      <w:r w:rsidR="00610806">
        <w:rPr>
          <w:sz w:val="16"/>
          <w:szCs w:val="16"/>
        </w:rPr>
        <w:t xml:space="preserve"> </w:t>
      </w:r>
      <w:r w:rsidR="00EB2B58" w:rsidRPr="00F04BE1">
        <w:rPr>
          <w:sz w:val="16"/>
          <w:szCs w:val="16"/>
        </w:rPr>
        <w:t>12.  Optimized simulated radiation pattern of E-slot frequency reconfigurable antenna with MPP4203 PIN diode at</w:t>
      </w:r>
    </w:p>
    <w:p w:rsidR="00EB2B58" w:rsidRPr="00F04BE1" w:rsidRDefault="00EB2B58" w:rsidP="00EB2B58">
      <w:pPr>
        <w:ind w:left="144"/>
        <w:jc w:val="center"/>
        <w:rPr>
          <w:sz w:val="16"/>
          <w:szCs w:val="16"/>
        </w:rPr>
      </w:pPr>
      <w:r w:rsidRPr="00F04BE1">
        <w:rPr>
          <w:sz w:val="16"/>
          <w:szCs w:val="16"/>
        </w:rPr>
        <w:t xml:space="preserve"> (a)F1(b) F2 (c) F3 (d) F4</w:t>
      </w:r>
    </w:p>
    <w:p w:rsidR="00EB2B58" w:rsidRPr="00F04BE1" w:rsidRDefault="00EB2B58" w:rsidP="00EB2B58">
      <w:pPr>
        <w:tabs>
          <w:tab w:val="left" w:pos="1525"/>
        </w:tabs>
        <w:jc w:val="center"/>
        <w:rPr>
          <w:sz w:val="16"/>
          <w:szCs w:val="16"/>
        </w:rPr>
      </w:pPr>
    </w:p>
    <w:p w:rsidR="006809B8" w:rsidRDefault="006809B8" w:rsidP="006809B8">
      <w:pPr>
        <w:pStyle w:val="Text"/>
        <w:rPr>
          <w:szCs w:val="26"/>
        </w:rPr>
      </w:pPr>
      <w:r w:rsidRPr="00E661C6">
        <w:rPr>
          <w:szCs w:val="26"/>
        </w:rPr>
        <w:t>Figure</w:t>
      </w:r>
      <w:r>
        <w:rPr>
          <w:szCs w:val="26"/>
        </w:rPr>
        <w:t xml:space="preserve"> 12 shows</w:t>
      </w:r>
      <w:r w:rsidRPr="00E661C6">
        <w:rPr>
          <w:szCs w:val="26"/>
        </w:rPr>
        <w:t xml:space="preserve"> </w:t>
      </w:r>
      <w:r>
        <w:rPr>
          <w:szCs w:val="26"/>
        </w:rPr>
        <w:t xml:space="preserve">the </w:t>
      </w:r>
      <w:r w:rsidRPr="00E661C6">
        <w:rPr>
          <w:szCs w:val="26"/>
        </w:rPr>
        <w:t xml:space="preserve">optimized simulated radiation pattern of E-slot frequency reconfigurable antenna with MPP4203 PIN diode with different switching condition at F1, F2, F3, F4. </w:t>
      </w:r>
      <w:r>
        <w:rPr>
          <w:szCs w:val="26"/>
        </w:rPr>
        <w:t>From the figure it is observed that</w:t>
      </w:r>
      <w:r w:rsidRPr="00E661C6">
        <w:rPr>
          <w:szCs w:val="26"/>
        </w:rPr>
        <w:t xml:space="preserve"> </w:t>
      </w:r>
      <w:r>
        <w:rPr>
          <w:szCs w:val="26"/>
        </w:rPr>
        <w:t>for all the switch condition the radiation pattern is omnidirectional.</w:t>
      </w:r>
    </w:p>
    <w:p w:rsidR="008367F7" w:rsidRDefault="008367F7" w:rsidP="00F21F2D">
      <w:pPr>
        <w:pStyle w:val="Text"/>
        <w:rPr>
          <w:szCs w:val="26"/>
        </w:rPr>
      </w:pPr>
    </w:p>
    <w:p w:rsidR="00F21F2D" w:rsidRDefault="00F21F2D" w:rsidP="00F21F2D">
      <w:pPr>
        <w:ind w:left="144"/>
        <w:jc w:val="both"/>
        <w:rPr>
          <w:sz w:val="16"/>
          <w:szCs w:val="16"/>
        </w:rPr>
      </w:pPr>
    </w:p>
    <w:p w:rsidR="008367F7" w:rsidRDefault="008367F7" w:rsidP="008367F7">
      <w:pPr>
        <w:pStyle w:val="TableTitle"/>
      </w:pPr>
      <w:r>
        <w:t>TABLE IV</w:t>
      </w:r>
    </w:p>
    <w:p w:rsidR="008367F7" w:rsidRDefault="008367F7" w:rsidP="008367F7">
      <w:pPr>
        <w:pStyle w:val="TableTitle"/>
      </w:pPr>
    </w:p>
    <w:p w:rsidR="008367F7" w:rsidRDefault="008367F7" w:rsidP="008367F7">
      <w:pPr>
        <w:pStyle w:val="TableTitle"/>
      </w:pPr>
      <w:r>
        <w:t>Return Loss Value of  E-Slot Frequency Reconfigurable</w:t>
      </w:r>
    </w:p>
    <w:p w:rsidR="008367F7" w:rsidRDefault="008367F7" w:rsidP="008367F7">
      <w:pPr>
        <w:pStyle w:val="TableTitle"/>
      </w:pPr>
      <w:r>
        <w:t xml:space="preserve"> Antenna with MPP4203 PIN Diode</w:t>
      </w:r>
    </w:p>
    <w:p w:rsidR="008367F7" w:rsidRDefault="008367F7" w:rsidP="008367F7">
      <w:pPr>
        <w:pStyle w:val="TableTitle"/>
      </w:pPr>
    </w:p>
    <w:tbl>
      <w:tblPr>
        <w:tblW w:w="3743" w:type="dxa"/>
        <w:jc w:val="center"/>
        <w:tblInd w:w="-473" w:type="dxa"/>
        <w:tblBorders>
          <w:top w:val="single" w:sz="12" w:space="0" w:color="808080"/>
          <w:bottom w:val="single" w:sz="12" w:space="0" w:color="808080"/>
        </w:tblBorders>
        <w:tblLayout w:type="fixed"/>
        <w:tblLook w:val="0000"/>
      </w:tblPr>
      <w:tblGrid>
        <w:gridCol w:w="1242"/>
        <w:gridCol w:w="1458"/>
        <w:gridCol w:w="1043"/>
      </w:tblGrid>
      <w:tr w:rsidR="008367F7" w:rsidTr="00551F8B">
        <w:trPr>
          <w:trHeight w:val="423"/>
          <w:jc w:val="center"/>
        </w:trPr>
        <w:tc>
          <w:tcPr>
            <w:tcW w:w="1242" w:type="dxa"/>
            <w:tcBorders>
              <w:top w:val="double" w:sz="6" w:space="0" w:color="auto"/>
              <w:left w:val="nil"/>
              <w:bottom w:val="single" w:sz="6" w:space="0" w:color="auto"/>
              <w:right w:val="nil"/>
            </w:tcBorders>
            <w:vAlign w:val="center"/>
          </w:tcPr>
          <w:p w:rsidR="008367F7" w:rsidRDefault="008367F7" w:rsidP="00551F8B">
            <w:pPr>
              <w:jc w:val="center"/>
              <w:rPr>
                <w:sz w:val="16"/>
                <w:szCs w:val="16"/>
              </w:rPr>
            </w:pPr>
            <w:r>
              <w:rPr>
                <w:sz w:val="16"/>
                <w:szCs w:val="16"/>
              </w:rPr>
              <w:t>Frequency</w:t>
            </w:r>
          </w:p>
        </w:tc>
        <w:tc>
          <w:tcPr>
            <w:tcW w:w="1458" w:type="dxa"/>
            <w:tcBorders>
              <w:top w:val="double" w:sz="6" w:space="0" w:color="auto"/>
              <w:left w:val="nil"/>
              <w:bottom w:val="single" w:sz="6" w:space="0" w:color="auto"/>
              <w:right w:val="nil"/>
            </w:tcBorders>
            <w:vAlign w:val="center"/>
          </w:tcPr>
          <w:p w:rsidR="008367F7" w:rsidRDefault="008367F7" w:rsidP="00551F8B">
            <w:pPr>
              <w:pStyle w:val="TableTitle"/>
              <w:rPr>
                <w:smallCaps w:val="0"/>
              </w:rPr>
            </w:pPr>
            <w:r>
              <w:rPr>
                <w:smallCaps w:val="0"/>
              </w:rPr>
              <w:t>Frequency range(GHz)</w:t>
            </w:r>
          </w:p>
        </w:tc>
        <w:tc>
          <w:tcPr>
            <w:tcW w:w="1043" w:type="dxa"/>
            <w:tcBorders>
              <w:top w:val="double" w:sz="6" w:space="0" w:color="auto"/>
              <w:left w:val="nil"/>
              <w:bottom w:val="single" w:sz="6" w:space="0" w:color="auto"/>
              <w:right w:val="nil"/>
            </w:tcBorders>
            <w:vAlign w:val="center"/>
          </w:tcPr>
          <w:p w:rsidR="008367F7" w:rsidRPr="00621920" w:rsidRDefault="008367F7" w:rsidP="00551F8B">
            <w:pPr>
              <w:jc w:val="center"/>
              <w:rPr>
                <w:sz w:val="16"/>
                <w:szCs w:val="16"/>
              </w:rPr>
            </w:pPr>
            <w:r>
              <w:rPr>
                <w:sz w:val="16"/>
                <w:szCs w:val="16"/>
              </w:rPr>
              <w:t>Return loss(dB)</w:t>
            </w:r>
          </w:p>
        </w:tc>
      </w:tr>
      <w:tr w:rsidR="008367F7" w:rsidTr="00551F8B">
        <w:trPr>
          <w:trHeight w:val="149"/>
          <w:jc w:val="center"/>
        </w:trPr>
        <w:tc>
          <w:tcPr>
            <w:tcW w:w="1242" w:type="dxa"/>
            <w:tcBorders>
              <w:top w:val="nil"/>
              <w:left w:val="nil"/>
              <w:bottom w:val="nil"/>
              <w:right w:val="nil"/>
            </w:tcBorders>
          </w:tcPr>
          <w:p w:rsidR="008367F7" w:rsidRPr="009561B0" w:rsidRDefault="008367F7" w:rsidP="00551F8B">
            <w:pPr>
              <w:jc w:val="center"/>
              <w:rPr>
                <w:sz w:val="16"/>
                <w:szCs w:val="16"/>
              </w:rPr>
            </w:pPr>
            <w:r w:rsidRPr="009561B0">
              <w:rPr>
                <w:sz w:val="16"/>
                <w:szCs w:val="16"/>
              </w:rPr>
              <w:t>F1</w:t>
            </w:r>
          </w:p>
        </w:tc>
        <w:tc>
          <w:tcPr>
            <w:tcW w:w="1458" w:type="dxa"/>
            <w:tcBorders>
              <w:top w:val="nil"/>
              <w:left w:val="nil"/>
              <w:bottom w:val="nil"/>
              <w:right w:val="nil"/>
            </w:tcBorders>
            <w:vAlign w:val="center"/>
          </w:tcPr>
          <w:p w:rsidR="008367F7" w:rsidRPr="00F31C31" w:rsidRDefault="008367F7" w:rsidP="00551F8B">
            <w:pPr>
              <w:tabs>
                <w:tab w:val="left" w:pos="1080"/>
              </w:tabs>
              <w:spacing w:before="60" w:after="20" w:line="312" w:lineRule="auto"/>
              <w:jc w:val="center"/>
              <w:rPr>
                <w:sz w:val="16"/>
                <w:szCs w:val="16"/>
              </w:rPr>
            </w:pPr>
            <w:r w:rsidRPr="00F31C31">
              <w:rPr>
                <w:sz w:val="16"/>
                <w:szCs w:val="16"/>
              </w:rPr>
              <w:t>3-4.2</w:t>
            </w:r>
          </w:p>
        </w:tc>
        <w:tc>
          <w:tcPr>
            <w:tcW w:w="1043" w:type="dxa"/>
            <w:tcBorders>
              <w:top w:val="nil"/>
              <w:left w:val="nil"/>
              <w:bottom w:val="nil"/>
              <w:right w:val="nil"/>
            </w:tcBorders>
            <w:vAlign w:val="center"/>
          </w:tcPr>
          <w:p w:rsidR="008367F7" w:rsidRPr="00F31C31" w:rsidRDefault="008367F7" w:rsidP="00551F8B">
            <w:pPr>
              <w:tabs>
                <w:tab w:val="left" w:pos="1080"/>
              </w:tabs>
              <w:spacing w:before="60" w:after="20" w:line="312" w:lineRule="auto"/>
              <w:jc w:val="center"/>
              <w:rPr>
                <w:sz w:val="16"/>
                <w:szCs w:val="16"/>
              </w:rPr>
            </w:pPr>
            <w:r w:rsidRPr="00F31C31">
              <w:rPr>
                <w:sz w:val="16"/>
                <w:szCs w:val="16"/>
              </w:rPr>
              <w:t>-44</w:t>
            </w:r>
          </w:p>
        </w:tc>
      </w:tr>
      <w:tr w:rsidR="008367F7" w:rsidTr="00551F8B">
        <w:trPr>
          <w:trHeight w:val="287"/>
          <w:jc w:val="center"/>
        </w:trPr>
        <w:tc>
          <w:tcPr>
            <w:tcW w:w="1242" w:type="dxa"/>
            <w:tcBorders>
              <w:top w:val="nil"/>
              <w:left w:val="nil"/>
              <w:bottom w:val="nil"/>
              <w:right w:val="nil"/>
            </w:tcBorders>
          </w:tcPr>
          <w:p w:rsidR="008367F7" w:rsidRPr="009561B0" w:rsidRDefault="008367F7" w:rsidP="00551F8B">
            <w:pPr>
              <w:jc w:val="center"/>
              <w:rPr>
                <w:iCs/>
                <w:sz w:val="16"/>
                <w:szCs w:val="16"/>
              </w:rPr>
            </w:pPr>
            <w:r w:rsidRPr="009561B0">
              <w:rPr>
                <w:iCs/>
                <w:sz w:val="16"/>
                <w:szCs w:val="16"/>
              </w:rPr>
              <w:t>F2</w:t>
            </w:r>
          </w:p>
        </w:tc>
        <w:tc>
          <w:tcPr>
            <w:tcW w:w="1458" w:type="dxa"/>
            <w:tcBorders>
              <w:top w:val="nil"/>
              <w:left w:val="nil"/>
              <w:bottom w:val="nil"/>
              <w:right w:val="nil"/>
            </w:tcBorders>
            <w:vAlign w:val="center"/>
          </w:tcPr>
          <w:p w:rsidR="008367F7" w:rsidRPr="00F31C31" w:rsidRDefault="008367F7" w:rsidP="00551F8B">
            <w:pPr>
              <w:tabs>
                <w:tab w:val="left" w:pos="1080"/>
              </w:tabs>
              <w:spacing w:before="60" w:after="20" w:line="312" w:lineRule="auto"/>
              <w:jc w:val="center"/>
              <w:rPr>
                <w:sz w:val="16"/>
                <w:szCs w:val="16"/>
              </w:rPr>
            </w:pPr>
            <w:r w:rsidRPr="00F31C31">
              <w:rPr>
                <w:sz w:val="16"/>
                <w:szCs w:val="16"/>
              </w:rPr>
              <w:t>2.9-4.2</w:t>
            </w:r>
          </w:p>
        </w:tc>
        <w:tc>
          <w:tcPr>
            <w:tcW w:w="1043" w:type="dxa"/>
            <w:tcBorders>
              <w:top w:val="nil"/>
              <w:left w:val="nil"/>
              <w:bottom w:val="nil"/>
              <w:right w:val="nil"/>
            </w:tcBorders>
            <w:vAlign w:val="center"/>
          </w:tcPr>
          <w:p w:rsidR="008367F7" w:rsidRPr="00F31C31" w:rsidRDefault="008367F7" w:rsidP="00551F8B">
            <w:pPr>
              <w:tabs>
                <w:tab w:val="left" w:pos="1080"/>
              </w:tabs>
              <w:spacing w:before="60" w:after="20" w:line="312" w:lineRule="auto"/>
              <w:jc w:val="center"/>
              <w:rPr>
                <w:sz w:val="16"/>
                <w:szCs w:val="16"/>
              </w:rPr>
            </w:pPr>
            <w:r w:rsidRPr="00F31C31">
              <w:rPr>
                <w:sz w:val="16"/>
                <w:szCs w:val="16"/>
              </w:rPr>
              <w:t>-44</w:t>
            </w:r>
          </w:p>
        </w:tc>
      </w:tr>
      <w:tr w:rsidR="008367F7" w:rsidTr="00551F8B">
        <w:trPr>
          <w:trHeight w:val="149"/>
          <w:jc w:val="center"/>
        </w:trPr>
        <w:tc>
          <w:tcPr>
            <w:tcW w:w="1242" w:type="dxa"/>
            <w:tcBorders>
              <w:top w:val="nil"/>
              <w:left w:val="nil"/>
              <w:bottom w:val="nil"/>
              <w:right w:val="nil"/>
            </w:tcBorders>
          </w:tcPr>
          <w:p w:rsidR="008367F7" w:rsidRPr="009561B0" w:rsidRDefault="008367F7" w:rsidP="00551F8B">
            <w:pPr>
              <w:jc w:val="center"/>
              <w:rPr>
                <w:iCs/>
                <w:sz w:val="16"/>
                <w:szCs w:val="16"/>
              </w:rPr>
            </w:pPr>
            <w:r w:rsidRPr="009561B0">
              <w:rPr>
                <w:iCs/>
                <w:sz w:val="16"/>
                <w:szCs w:val="16"/>
              </w:rPr>
              <w:t>F3</w:t>
            </w:r>
          </w:p>
        </w:tc>
        <w:tc>
          <w:tcPr>
            <w:tcW w:w="1458" w:type="dxa"/>
            <w:tcBorders>
              <w:top w:val="nil"/>
              <w:left w:val="nil"/>
              <w:bottom w:val="nil"/>
              <w:right w:val="nil"/>
            </w:tcBorders>
            <w:vAlign w:val="center"/>
          </w:tcPr>
          <w:p w:rsidR="008367F7" w:rsidRPr="00F31C31" w:rsidRDefault="008367F7" w:rsidP="00551F8B">
            <w:pPr>
              <w:tabs>
                <w:tab w:val="left" w:pos="1080"/>
              </w:tabs>
              <w:spacing w:before="60" w:after="20" w:line="312" w:lineRule="auto"/>
              <w:jc w:val="center"/>
              <w:rPr>
                <w:sz w:val="16"/>
                <w:szCs w:val="16"/>
              </w:rPr>
            </w:pPr>
            <w:r w:rsidRPr="00F31C31">
              <w:rPr>
                <w:sz w:val="16"/>
                <w:szCs w:val="16"/>
              </w:rPr>
              <w:t>3-4</w:t>
            </w:r>
          </w:p>
        </w:tc>
        <w:tc>
          <w:tcPr>
            <w:tcW w:w="1043" w:type="dxa"/>
            <w:tcBorders>
              <w:top w:val="nil"/>
              <w:left w:val="nil"/>
              <w:bottom w:val="nil"/>
              <w:right w:val="nil"/>
            </w:tcBorders>
            <w:vAlign w:val="center"/>
          </w:tcPr>
          <w:p w:rsidR="008367F7" w:rsidRPr="00F31C31" w:rsidRDefault="008367F7" w:rsidP="00551F8B">
            <w:pPr>
              <w:tabs>
                <w:tab w:val="left" w:pos="1080"/>
              </w:tabs>
              <w:spacing w:before="60" w:after="20" w:line="312" w:lineRule="auto"/>
              <w:jc w:val="center"/>
              <w:rPr>
                <w:sz w:val="16"/>
                <w:szCs w:val="16"/>
              </w:rPr>
            </w:pPr>
            <w:r w:rsidRPr="00F31C31">
              <w:rPr>
                <w:sz w:val="16"/>
                <w:szCs w:val="16"/>
              </w:rPr>
              <w:t>-38</w:t>
            </w:r>
          </w:p>
        </w:tc>
      </w:tr>
      <w:tr w:rsidR="008367F7" w:rsidTr="00551F8B">
        <w:trPr>
          <w:trHeight w:val="222"/>
          <w:jc w:val="center"/>
        </w:trPr>
        <w:tc>
          <w:tcPr>
            <w:tcW w:w="1242" w:type="dxa"/>
            <w:tcBorders>
              <w:top w:val="nil"/>
              <w:left w:val="nil"/>
              <w:bottom w:val="double" w:sz="6" w:space="0" w:color="auto"/>
              <w:right w:val="nil"/>
            </w:tcBorders>
          </w:tcPr>
          <w:p w:rsidR="008367F7" w:rsidRPr="009561B0" w:rsidRDefault="008367F7" w:rsidP="00551F8B">
            <w:pPr>
              <w:jc w:val="center"/>
              <w:rPr>
                <w:iCs/>
                <w:sz w:val="16"/>
                <w:szCs w:val="16"/>
              </w:rPr>
            </w:pPr>
            <w:r w:rsidRPr="009561B0">
              <w:rPr>
                <w:iCs/>
                <w:sz w:val="16"/>
                <w:szCs w:val="16"/>
              </w:rPr>
              <w:t>F4</w:t>
            </w:r>
          </w:p>
        </w:tc>
        <w:tc>
          <w:tcPr>
            <w:tcW w:w="1458" w:type="dxa"/>
            <w:tcBorders>
              <w:top w:val="nil"/>
              <w:left w:val="nil"/>
              <w:bottom w:val="double" w:sz="6" w:space="0" w:color="auto"/>
              <w:right w:val="nil"/>
            </w:tcBorders>
            <w:vAlign w:val="center"/>
          </w:tcPr>
          <w:p w:rsidR="008367F7" w:rsidRPr="00F31C31" w:rsidRDefault="008367F7" w:rsidP="00551F8B">
            <w:pPr>
              <w:tabs>
                <w:tab w:val="left" w:pos="1080"/>
              </w:tabs>
              <w:spacing w:before="60" w:after="20" w:line="312" w:lineRule="auto"/>
              <w:jc w:val="center"/>
              <w:rPr>
                <w:sz w:val="16"/>
                <w:szCs w:val="16"/>
              </w:rPr>
            </w:pPr>
            <w:r w:rsidRPr="00F31C31">
              <w:rPr>
                <w:sz w:val="16"/>
                <w:szCs w:val="16"/>
              </w:rPr>
              <w:t>2.8-4.2</w:t>
            </w:r>
          </w:p>
        </w:tc>
        <w:tc>
          <w:tcPr>
            <w:tcW w:w="1043" w:type="dxa"/>
            <w:tcBorders>
              <w:top w:val="nil"/>
              <w:left w:val="nil"/>
              <w:bottom w:val="double" w:sz="6" w:space="0" w:color="auto"/>
              <w:right w:val="nil"/>
            </w:tcBorders>
            <w:vAlign w:val="center"/>
          </w:tcPr>
          <w:p w:rsidR="008367F7" w:rsidRPr="00F31C31" w:rsidRDefault="008367F7" w:rsidP="00551F8B">
            <w:pPr>
              <w:tabs>
                <w:tab w:val="left" w:pos="1080"/>
              </w:tabs>
              <w:spacing w:before="60" w:after="20" w:line="312" w:lineRule="auto"/>
              <w:jc w:val="center"/>
              <w:rPr>
                <w:sz w:val="16"/>
                <w:szCs w:val="16"/>
              </w:rPr>
            </w:pPr>
            <w:r w:rsidRPr="00F31C31">
              <w:rPr>
                <w:sz w:val="16"/>
                <w:szCs w:val="16"/>
              </w:rPr>
              <w:t>-37</w:t>
            </w:r>
          </w:p>
        </w:tc>
      </w:tr>
    </w:tbl>
    <w:p w:rsidR="008367F7" w:rsidRDefault="008367F7" w:rsidP="008367F7">
      <w:pPr>
        <w:pStyle w:val="Text"/>
        <w:rPr>
          <w:szCs w:val="26"/>
        </w:rPr>
      </w:pPr>
    </w:p>
    <w:p w:rsidR="00E97B99" w:rsidRDefault="008367F7" w:rsidP="00E97B99">
      <w:pPr>
        <w:pStyle w:val="Heading1"/>
      </w:pPr>
      <w:r>
        <w:t>Conclusion</w:t>
      </w:r>
    </w:p>
    <w:p w:rsidR="008367F7" w:rsidRDefault="00537682" w:rsidP="008367F7">
      <w:pPr>
        <w:pStyle w:val="Text"/>
      </w:pPr>
      <w:r>
        <w:rPr>
          <w:szCs w:val="26"/>
        </w:rPr>
        <w:t xml:space="preserve">In this work, </w:t>
      </w:r>
      <w:r w:rsidR="008367F7" w:rsidRPr="00E661C6">
        <w:rPr>
          <w:szCs w:val="26"/>
        </w:rPr>
        <w:t xml:space="preserve">an E-slot reconfigurable antenna with BAR6304 and MPP4203 PIN diodes for multiband application </w:t>
      </w:r>
      <w:r w:rsidRPr="00E661C6">
        <w:rPr>
          <w:szCs w:val="26"/>
        </w:rPr>
        <w:t>are</w:t>
      </w:r>
      <w:r w:rsidR="008367F7" w:rsidRPr="00E661C6">
        <w:rPr>
          <w:szCs w:val="26"/>
        </w:rPr>
        <w:t xml:space="preserve"> presented. </w:t>
      </w:r>
      <w:r>
        <w:rPr>
          <w:szCs w:val="26"/>
        </w:rPr>
        <w:t>The designed</w:t>
      </w:r>
      <w:r w:rsidR="008367F7" w:rsidRPr="00E661C6">
        <w:rPr>
          <w:szCs w:val="26"/>
        </w:rPr>
        <w:t xml:space="preserve"> E-slot reconfigurable antenna with BAR6304 and MPP4203 PIN diodes resonates at four different frequencies for different switching condition. The radiation efficiency of the antenna ranges from 53% to 59%. The antenna meets the optimum value of VSWR and return loss. The antenna is compact and it also enhances the bandwidth.</w:t>
      </w:r>
      <w:r w:rsidR="008367F7">
        <w:rPr>
          <w:szCs w:val="26"/>
        </w:rPr>
        <w:t xml:space="preserve"> Also it achieves</w:t>
      </w:r>
      <w:r w:rsidR="008367F7" w:rsidRPr="00E661C6">
        <w:rPr>
          <w:szCs w:val="26"/>
        </w:rPr>
        <w:t xml:space="preserve"> Multiband operation. The frequency reconfigurable antenna is well suited for cognitive radio systems</w:t>
      </w:r>
      <w:r w:rsidR="008367F7">
        <w:t xml:space="preserve">. </w:t>
      </w:r>
    </w:p>
    <w:p w:rsidR="00E97B99" w:rsidRDefault="008367F7" w:rsidP="008367F7">
      <w:pPr>
        <w:pStyle w:val="Heading1"/>
        <w:numPr>
          <w:ilvl w:val="0"/>
          <w:numId w:val="0"/>
        </w:numPr>
        <w:ind w:left="1010" w:firstLine="202"/>
        <w:jc w:val="left"/>
      </w:pPr>
      <w:r>
        <w:lastRenderedPageBreak/>
        <w:t xml:space="preserve">             Acknowledgment</w:t>
      </w:r>
    </w:p>
    <w:p w:rsidR="008367F7" w:rsidRDefault="001703D8" w:rsidP="008367F7">
      <w:pPr>
        <w:adjustRightInd w:val="0"/>
        <w:spacing w:after="120" w:line="228" w:lineRule="auto"/>
        <w:ind w:firstLine="288"/>
        <w:jc w:val="both"/>
        <w:rPr>
          <w:rFonts w:eastAsia="Calibri"/>
          <w:lang w:val="en-IN"/>
        </w:rPr>
      </w:pPr>
      <w:r>
        <w:rPr>
          <w:rFonts w:eastAsia="Calibri"/>
          <w:lang w:val="en-IN"/>
        </w:rPr>
        <w:t>The author</w:t>
      </w:r>
      <w:r w:rsidR="008367F7" w:rsidRPr="00D555DF">
        <w:rPr>
          <w:rFonts w:eastAsia="Calibri"/>
          <w:lang w:val="en-IN"/>
        </w:rPr>
        <w:t xml:space="preserve"> would like to thank </w:t>
      </w:r>
      <w:r w:rsidR="00B425CD">
        <w:rPr>
          <w:rFonts w:eastAsia="Calibri"/>
          <w:lang w:val="en-IN"/>
        </w:rPr>
        <w:t xml:space="preserve">Velammal Institute of </w:t>
      </w:r>
      <w:r w:rsidR="00E03A64">
        <w:rPr>
          <w:rFonts w:eastAsia="Calibri"/>
          <w:lang w:val="en-IN"/>
        </w:rPr>
        <w:t xml:space="preserve">Technology </w:t>
      </w:r>
      <w:r w:rsidR="00E03A64" w:rsidRPr="00D555DF">
        <w:rPr>
          <w:rFonts w:eastAsia="Calibri"/>
          <w:lang w:val="en-IN"/>
        </w:rPr>
        <w:t>for</w:t>
      </w:r>
      <w:r w:rsidR="008367F7" w:rsidRPr="00D555DF">
        <w:rPr>
          <w:rFonts w:eastAsia="Calibri"/>
          <w:lang w:val="en-IN"/>
        </w:rPr>
        <w:t xml:space="preserve"> providing facilities in their research Lab.</w:t>
      </w:r>
    </w:p>
    <w:p w:rsidR="00E97402" w:rsidRDefault="00E97402">
      <w:pPr>
        <w:pStyle w:val="ReferenceHead"/>
      </w:pPr>
      <w:bookmarkStart w:id="1" w:name="_GoBack"/>
      <w:bookmarkEnd w:id="1"/>
      <w:r>
        <w:t>References</w:t>
      </w:r>
    </w:p>
    <w:p w:rsidR="008367F7" w:rsidRPr="00BB6C82" w:rsidRDefault="008367F7" w:rsidP="008367F7">
      <w:pPr>
        <w:pStyle w:val="FigureCaption"/>
        <w:numPr>
          <w:ilvl w:val="0"/>
          <w:numId w:val="19"/>
        </w:numPr>
        <w:autoSpaceDE w:val="0"/>
        <w:autoSpaceDN w:val="0"/>
        <w:rPr>
          <w:b/>
          <w:bCs/>
        </w:rPr>
      </w:pPr>
      <w:r>
        <w:rPr>
          <w:color w:val="000000"/>
        </w:rPr>
        <w:t>Fan Yang and Yahya Rahmat-Samil, “ A Reconfigurable Patch Antenna using Switchable slots for circular polarization Diversity,</w:t>
      </w:r>
      <w:r>
        <w:t>”</w:t>
      </w:r>
      <w:r w:rsidRPr="00940666">
        <w:rPr>
          <w:i/>
          <w:color w:val="000000"/>
        </w:rPr>
        <w:t>IEEE Microwave and Wireless Components Letters</w:t>
      </w:r>
      <w:r>
        <w:rPr>
          <w:color w:val="000000"/>
        </w:rPr>
        <w:t>.,vol.12, pp. 96-98, Mar 2002.</w:t>
      </w:r>
    </w:p>
    <w:p w:rsidR="008367F7" w:rsidRPr="00BB6C82" w:rsidRDefault="008367F7" w:rsidP="008367F7">
      <w:pPr>
        <w:pStyle w:val="FigureCaption"/>
        <w:numPr>
          <w:ilvl w:val="0"/>
          <w:numId w:val="19"/>
        </w:numPr>
        <w:autoSpaceDE w:val="0"/>
        <w:autoSpaceDN w:val="0"/>
        <w:rPr>
          <w:b/>
          <w:bCs/>
        </w:rPr>
      </w:pPr>
      <w:r w:rsidRPr="00512D52">
        <w:t xml:space="preserve">Y.J.Sung, T.U.Jang and Y.S.Kim, “ A </w:t>
      </w:r>
      <w:r>
        <w:t>Reconfigurable Microstrip Antenna for Switchable Polarization, ”</w:t>
      </w:r>
      <w:r w:rsidRPr="00940666">
        <w:rPr>
          <w:i/>
          <w:color w:val="000000"/>
        </w:rPr>
        <w:t>IEEE Microwave and Wireless Components Letters</w:t>
      </w:r>
      <w:r>
        <w:rPr>
          <w:color w:val="000000"/>
        </w:rPr>
        <w:t>.,vol.14, pp. 534-536, Nov 2004.</w:t>
      </w:r>
    </w:p>
    <w:p w:rsidR="008367F7" w:rsidRDefault="008367F7" w:rsidP="008367F7">
      <w:pPr>
        <w:numPr>
          <w:ilvl w:val="0"/>
          <w:numId w:val="19"/>
        </w:numPr>
        <w:autoSpaceDE w:val="0"/>
        <w:autoSpaceDN w:val="0"/>
        <w:jc w:val="both"/>
        <w:rPr>
          <w:sz w:val="16"/>
          <w:szCs w:val="16"/>
        </w:rPr>
      </w:pPr>
      <w:r>
        <w:rPr>
          <w:sz w:val="16"/>
          <w:szCs w:val="16"/>
        </w:rPr>
        <w:t>Shing-Lung Steven Yang, Ahmed A. Kishk and Kai-Fong Lee, “Frequency Reconfigurable U-slot Microstrip patch Antenna,”</w:t>
      </w:r>
      <w:r w:rsidRPr="005B582B">
        <w:rPr>
          <w:i/>
          <w:iCs/>
          <w:sz w:val="16"/>
          <w:szCs w:val="16"/>
        </w:rPr>
        <w:t xml:space="preserve"> </w:t>
      </w:r>
      <w:r>
        <w:rPr>
          <w:i/>
          <w:iCs/>
          <w:sz w:val="16"/>
          <w:szCs w:val="16"/>
        </w:rPr>
        <w:t>IEEE Trans. Antennas Propagat.</w:t>
      </w:r>
      <w:r>
        <w:rPr>
          <w:sz w:val="16"/>
          <w:szCs w:val="16"/>
        </w:rPr>
        <w:t>,vol.7, pp.127-129, Jan 2008.</w:t>
      </w:r>
    </w:p>
    <w:p w:rsidR="008367F7" w:rsidRPr="00BB6C82" w:rsidRDefault="008367F7" w:rsidP="008367F7">
      <w:pPr>
        <w:pStyle w:val="FigureCaption"/>
        <w:numPr>
          <w:ilvl w:val="0"/>
          <w:numId w:val="19"/>
        </w:numPr>
        <w:autoSpaceDE w:val="0"/>
        <w:autoSpaceDN w:val="0"/>
        <w:rPr>
          <w:b/>
          <w:bCs/>
        </w:rPr>
      </w:pPr>
      <w:r w:rsidRPr="00BB6C82">
        <w:rPr>
          <w:color w:val="000000"/>
        </w:rPr>
        <w:t>Ahmed Khidre, Kai-Fong Lee, Fan Yang, and Atef Z. Elsherbeni</w:t>
      </w:r>
      <w:r>
        <w:rPr>
          <w:color w:val="000000"/>
        </w:rPr>
        <w:t xml:space="preserve">, “Circular Polarization Reconfigurable Wideband E-shaped Patch Antenna for Wireless Applications,” </w:t>
      </w:r>
      <w:r>
        <w:rPr>
          <w:i/>
          <w:iCs/>
        </w:rPr>
        <w:t>IEEE Trans. Antennas Propagat.</w:t>
      </w:r>
      <w:r>
        <w:t>,</w:t>
      </w:r>
      <w:r w:rsidRPr="00BB6C82">
        <w:t xml:space="preserve"> </w:t>
      </w:r>
      <w:r>
        <w:t>vol. 61, pp. 960–964, Feb. 2013.</w:t>
      </w:r>
    </w:p>
    <w:p w:rsidR="008367F7" w:rsidRDefault="008367F7" w:rsidP="008367F7">
      <w:pPr>
        <w:numPr>
          <w:ilvl w:val="0"/>
          <w:numId w:val="19"/>
        </w:numPr>
        <w:autoSpaceDE w:val="0"/>
        <w:autoSpaceDN w:val="0"/>
        <w:jc w:val="both"/>
        <w:rPr>
          <w:sz w:val="16"/>
          <w:szCs w:val="16"/>
        </w:rPr>
      </w:pPr>
      <w:r>
        <w:rPr>
          <w:sz w:val="16"/>
          <w:szCs w:val="16"/>
        </w:rPr>
        <w:t>Y.Cai, Y.JayGuo and A.R.Wiley, “ A frequency-reconfigurable quasi-yagi dipole antenna,”  IEEE Antennas Wireless Propag. Lett., vol.9, pp.883-886, 2010.</w:t>
      </w:r>
    </w:p>
    <w:p w:rsidR="008367F7" w:rsidRPr="00F824AB" w:rsidRDefault="008367F7" w:rsidP="008367F7">
      <w:pPr>
        <w:numPr>
          <w:ilvl w:val="0"/>
          <w:numId w:val="19"/>
        </w:numPr>
        <w:autoSpaceDE w:val="0"/>
        <w:autoSpaceDN w:val="0"/>
        <w:jc w:val="both"/>
        <w:rPr>
          <w:sz w:val="16"/>
          <w:szCs w:val="16"/>
        </w:rPr>
      </w:pPr>
      <w:r>
        <w:rPr>
          <w:sz w:val="16"/>
          <w:szCs w:val="16"/>
        </w:rPr>
        <w:t xml:space="preserve">Huda </w:t>
      </w:r>
      <w:r w:rsidRPr="00F824AB">
        <w:rPr>
          <w:sz w:val="16"/>
          <w:szCs w:val="16"/>
        </w:rPr>
        <w:t>A. Majid, Mohamad Kamal Abdul Rahim</w:t>
      </w:r>
      <w:r w:rsidRPr="00F824AB">
        <w:rPr>
          <w:iCs/>
          <w:sz w:val="16"/>
          <w:szCs w:val="16"/>
        </w:rPr>
        <w:t xml:space="preserve">, </w:t>
      </w:r>
      <w:r w:rsidRPr="00F824AB">
        <w:rPr>
          <w:sz w:val="16"/>
          <w:szCs w:val="16"/>
        </w:rPr>
        <w:t>Mohamad Rijal Hamid</w:t>
      </w:r>
      <w:r w:rsidRPr="00F824AB">
        <w:rPr>
          <w:iCs/>
          <w:sz w:val="16"/>
          <w:szCs w:val="16"/>
        </w:rPr>
        <w:t xml:space="preserve">, </w:t>
      </w:r>
      <w:r w:rsidRPr="00F824AB">
        <w:rPr>
          <w:sz w:val="16"/>
          <w:szCs w:val="16"/>
        </w:rPr>
        <w:t xml:space="preserve"> Noor Asniza Murad and Mohd Faizal Ismail</w:t>
      </w:r>
      <w:r w:rsidRPr="00F824AB">
        <w:rPr>
          <w:iCs/>
          <w:sz w:val="16"/>
          <w:szCs w:val="16"/>
        </w:rPr>
        <w:t xml:space="preserve">, </w:t>
      </w:r>
      <w:r w:rsidRPr="00F824AB">
        <w:rPr>
          <w:sz w:val="16"/>
          <w:szCs w:val="16"/>
        </w:rPr>
        <w:t xml:space="preserve">“ Frequency Reconfigurable Microstrip Patch slot Antenna, </w:t>
      </w:r>
      <w:r w:rsidRPr="00F824AB">
        <w:rPr>
          <w:bCs/>
          <w:sz w:val="16"/>
          <w:szCs w:val="16"/>
        </w:rPr>
        <w:t>”</w:t>
      </w:r>
      <w:r w:rsidRPr="00000117">
        <w:rPr>
          <w:bCs/>
          <w:i/>
          <w:sz w:val="16"/>
          <w:szCs w:val="16"/>
        </w:rPr>
        <w:t>IEEE  Antennas and Wireless Propagation</w:t>
      </w:r>
      <w:r w:rsidRPr="00F824AB">
        <w:rPr>
          <w:bCs/>
          <w:sz w:val="16"/>
          <w:szCs w:val="16"/>
        </w:rPr>
        <w:t xml:space="preserve">, vol. 12, </w:t>
      </w:r>
      <w:r>
        <w:rPr>
          <w:bCs/>
          <w:sz w:val="16"/>
          <w:szCs w:val="16"/>
        </w:rPr>
        <w:t xml:space="preserve">pp. 218-220, </w:t>
      </w:r>
      <w:r w:rsidRPr="00F824AB">
        <w:rPr>
          <w:bCs/>
          <w:sz w:val="16"/>
          <w:szCs w:val="16"/>
        </w:rPr>
        <w:t xml:space="preserve">Jan </w:t>
      </w:r>
      <w:r>
        <w:rPr>
          <w:bCs/>
          <w:sz w:val="16"/>
          <w:szCs w:val="16"/>
        </w:rPr>
        <w:t>2013</w:t>
      </w:r>
    </w:p>
    <w:p w:rsidR="008367F7" w:rsidRDefault="008367F7" w:rsidP="008367F7">
      <w:pPr>
        <w:numPr>
          <w:ilvl w:val="0"/>
          <w:numId w:val="19"/>
        </w:numPr>
        <w:autoSpaceDE w:val="0"/>
        <w:autoSpaceDN w:val="0"/>
        <w:jc w:val="both"/>
        <w:rPr>
          <w:sz w:val="16"/>
          <w:szCs w:val="16"/>
        </w:rPr>
      </w:pPr>
      <w:r w:rsidRPr="00AA1114">
        <w:rPr>
          <w:color w:val="000000"/>
          <w:sz w:val="16"/>
          <w:szCs w:val="16"/>
        </w:rPr>
        <w:t>Lev Pazin and Yehuda Leviatan</w:t>
      </w:r>
      <w:r w:rsidRPr="00F824AB">
        <w:rPr>
          <w:sz w:val="16"/>
          <w:szCs w:val="16"/>
        </w:rPr>
        <w:t xml:space="preserve"> J. Wang, “</w:t>
      </w:r>
      <w:r>
        <w:rPr>
          <w:sz w:val="16"/>
          <w:szCs w:val="16"/>
        </w:rPr>
        <w:t>Reconfigurable Slot Antenna for Switchable Multiband Operation in a wide Frequency,”</w:t>
      </w:r>
      <w:r w:rsidRPr="003C5C90">
        <w:rPr>
          <w:sz w:val="16"/>
          <w:szCs w:val="16"/>
        </w:rPr>
        <w:t xml:space="preserve"> </w:t>
      </w:r>
      <w:r w:rsidRPr="00416DC5">
        <w:rPr>
          <w:i/>
          <w:sz w:val="16"/>
          <w:szCs w:val="16"/>
        </w:rPr>
        <w:t>IEEE Antennas Wireless Propag. Lett</w:t>
      </w:r>
      <w:r>
        <w:rPr>
          <w:sz w:val="16"/>
          <w:szCs w:val="16"/>
        </w:rPr>
        <w:t>., vol.12, pp.329-332, Feb 2013.</w:t>
      </w:r>
    </w:p>
    <w:p w:rsidR="000D406D" w:rsidRDefault="000D406D" w:rsidP="008367F7">
      <w:pPr>
        <w:numPr>
          <w:ilvl w:val="0"/>
          <w:numId w:val="19"/>
        </w:numPr>
        <w:autoSpaceDE w:val="0"/>
        <w:autoSpaceDN w:val="0"/>
        <w:jc w:val="both"/>
        <w:rPr>
          <w:sz w:val="16"/>
          <w:szCs w:val="16"/>
        </w:rPr>
      </w:pPr>
      <w:r>
        <w:rPr>
          <w:sz w:val="16"/>
          <w:szCs w:val="16"/>
        </w:rPr>
        <w:lastRenderedPageBreak/>
        <w:t>R.Jothi Chitra, Sugunya.A and V.Nagarajan, “</w:t>
      </w:r>
      <w:r w:rsidR="007D7BB0">
        <w:rPr>
          <w:sz w:val="16"/>
          <w:szCs w:val="16"/>
        </w:rPr>
        <w:t>Design</w:t>
      </w:r>
      <w:r>
        <w:rPr>
          <w:sz w:val="16"/>
          <w:szCs w:val="16"/>
        </w:rPr>
        <w:t xml:space="preserve"> of double U-slot micr</w:t>
      </w:r>
      <w:r w:rsidR="007D7BB0">
        <w:rPr>
          <w:sz w:val="16"/>
          <w:szCs w:val="16"/>
        </w:rPr>
        <w:t xml:space="preserve">ostrip patch antenna for </w:t>
      </w:r>
      <w:r w:rsidR="00416DC5">
        <w:rPr>
          <w:sz w:val="16"/>
          <w:szCs w:val="16"/>
        </w:rPr>
        <w:t>WiMAX applications</w:t>
      </w:r>
      <w:r w:rsidR="007D7BB0">
        <w:rPr>
          <w:sz w:val="16"/>
          <w:szCs w:val="16"/>
        </w:rPr>
        <w:t xml:space="preserve">, </w:t>
      </w:r>
      <w:r w:rsidR="007D7BB0" w:rsidRPr="00416DC5">
        <w:rPr>
          <w:i/>
          <w:sz w:val="16"/>
          <w:szCs w:val="16"/>
        </w:rPr>
        <w:t>IEEE International Conference on Green Technologies</w:t>
      </w:r>
      <w:r w:rsidR="007D7BB0">
        <w:rPr>
          <w:sz w:val="16"/>
          <w:szCs w:val="16"/>
        </w:rPr>
        <w:t>, pp.</w:t>
      </w:r>
      <w:r w:rsidR="00913D8B">
        <w:rPr>
          <w:sz w:val="16"/>
          <w:szCs w:val="16"/>
        </w:rPr>
        <w:t xml:space="preserve"> 130- 133,</w:t>
      </w:r>
      <w:r w:rsidR="007D7BB0">
        <w:rPr>
          <w:sz w:val="16"/>
          <w:szCs w:val="16"/>
        </w:rPr>
        <w:t xml:space="preserve"> Dec 2012.</w:t>
      </w:r>
    </w:p>
    <w:p w:rsidR="009D3052" w:rsidRDefault="009D3052" w:rsidP="008367F7">
      <w:pPr>
        <w:numPr>
          <w:ilvl w:val="0"/>
          <w:numId w:val="19"/>
        </w:numPr>
        <w:autoSpaceDE w:val="0"/>
        <w:autoSpaceDN w:val="0"/>
        <w:jc w:val="both"/>
        <w:rPr>
          <w:sz w:val="16"/>
          <w:szCs w:val="16"/>
        </w:rPr>
      </w:pPr>
      <w:r>
        <w:rPr>
          <w:sz w:val="16"/>
          <w:szCs w:val="16"/>
        </w:rPr>
        <w:t>R.Jothi Chitra and V.Nagarajan, “Double L-slot microstrip patch antenna array for</w:t>
      </w:r>
      <w:r w:rsidR="00C66609">
        <w:rPr>
          <w:sz w:val="16"/>
          <w:szCs w:val="16"/>
        </w:rPr>
        <w:t xml:space="preserve"> WiMAX and WLAN applications, ”</w:t>
      </w:r>
      <w:r w:rsidR="008377D5">
        <w:rPr>
          <w:sz w:val="16"/>
          <w:szCs w:val="16"/>
        </w:rPr>
        <w:t xml:space="preserve"> </w:t>
      </w:r>
      <w:r w:rsidR="008377D5" w:rsidRPr="00416DC5">
        <w:rPr>
          <w:i/>
          <w:sz w:val="16"/>
          <w:szCs w:val="16"/>
        </w:rPr>
        <w:t>Elsevier Journal of Computers and Electrical Engineerin</w:t>
      </w:r>
      <w:r w:rsidR="008377D5">
        <w:rPr>
          <w:sz w:val="16"/>
          <w:szCs w:val="16"/>
        </w:rPr>
        <w:t>g, vol.39, pp.1026-1041, Apr 2013.</w:t>
      </w:r>
    </w:p>
    <w:p w:rsidR="008377D5" w:rsidRDefault="00913D8B" w:rsidP="008367F7">
      <w:pPr>
        <w:numPr>
          <w:ilvl w:val="0"/>
          <w:numId w:val="19"/>
        </w:numPr>
        <w:autoSpaceDE w:val="0"/>
        <w:autoSpaceDN w:val="0"/>
        <w:jc w:val="both"/>
        <w:rPr>
          <w:sz w:val="16"/>
          <w:szCs w:val="16"/>
        </w:rPr>
      </w:pPr>
      <w:r>
        <w:rPr>
          <w:sz w:val="16"/>
          <w:szCs w:val="16"/>
        </w:rPr>
        <w:t>R.Jothi Chitra and V.Nagarajan, “ Frequency Reconfigurable antenna using PIN diodes,”</w:t>
      </w:r>
      <w:r w:rsidR="003E2544">
        <w:rPr>
          <w:sz w:val="16"/>
          <w:szCs w:val="16"/>
        </w:rPr>
        <w:t xml:space="preserve"> </w:t>
      </w:r>
      <w:r w:rsidRPr="00416DC5">
        <w:rPr>
          <w:i/>
          <w:sz w:val="16"/>
          <w:szCs w:val="16"/>
        </w:rPr>
        <w:t>Twentieth IEEE National Conference on Communications (NCC</w:t>
      </w:r>
      <w:r w:rsidR="003E2544" w:rsidRPr="00416DC5">
        <w:rPr>
          <w:i/>
          <w:sz w:val="16"/>
          <w:szCs w:val="16"/>
        </w:rPr>
        <w:t xml:space="preserve"> 2014)</w:t>
      </w:r>
      <w:r w:rsidR="003E2544">
        <w:rPr>
          <w:sz w:val="16"/>
          <w:szCs w:val="16"/>
        </w:rPr>
        <w:t xml:space="preserve"> , IIT , Kanpur, </w:t>
      </w:r>
      <w:r>
        <w:rPr>
          <w:sz w:val="16"/>
          <w:szCs w:val="16"/>
        </w:rPr>
        <w:t xml:space="preserve"> Mar 2014.</w:t>
      </w:r>
    </w:p>
    <w:p w:rsidR="006C44BC" w:rsidRDefault="006C44BC" w:rsidP="008367F7">
      <w:pPr>
        <w:numPr>
          <w:ilvl w:val="0"/>
          <w:numId w:val="19"/>
        </w:numPr>
        <w:autoSpaceDE w:val="0"/>
        <w:autoSpaceDN w:val="0"/>
        <w:jc w:val="both"/>
        <w:rPr>
          <w:sz w:val="16"/>
          <w:szCs w:val="16"/>
        </w:rPr>
      </w:pPr>
      <w:r>
        <w:rPr>
          <w:sz w:val="16"/>
          <w:szCs w:val="16"/>
        </w:rPr>
        <w:t>Isra Nazir</w:t>
      </w:r>
      <w:r w:rsidR="00566134">
        <w:rPr>
          <w:sz w:val="16"/>
          <w:szCs w:val="16"/>
        </w:rPr>
        <w:t>, Inam Elahi Rana, Noorul Anu Mir and Kanwal Afreen,</w:t>
      </w:r>
      <w:r w:rsidR="00566134" w:rsidRPr="00566134">
        <w:rPr>
          <w:sz w:val="16"/>
          <w:szCs w:val="16"/>
        </w:rPr>
        <w:t xml:space="preserve"> </w:t>
      </w:r>
      <w:r w:rsidR="00566134">
        <w:rPr>
          <w:sz w:val="16"/>
          <w:szCs w:val="16"/>
        </w:rPr>
        <w:t xml:space="preserve">“Design and Analysis of a Frequency Reconfigurable Microstrip Patch Antenna switching between Four Frequency Bands,” </w:t>
      </w:r>
      <w:r w:rsidR="00566134" w:rsidRPr="005261D7">
        <w:rPr>
          <w:i/>
          <w:sz w:val="16"/>
          <w:szCs w:val="16"/>
        </w:rPr>
        <w:t>Progress in Electromagnetics Research C</w:t>
      </w:r>
      <w:r w:rsidR="00566134">
        <w:rPr>
          <w:sz w:val="16"/>
          <w:szCs w:val="16"/>
        </w:rPr>
        <w:t>, Vol.68, pp.179-191, 2016.</w:t>
      </w:r>
    </w:p>
    <w:p w:rsidR="005261D7" w:rsidRDefault="005261D7" w:rsidP="008367F7">
      <w:pPr>
        <w:numPr>
          <w:ilvl w:val="0"/>
          <w:numId w:val="19"/>
        </w:numPr>
        <w:autoSpaceDE w:val="0"/>
        <w:autoSpaceDN w:val="0"/>
        <w:jc w:val="both"/>
        <w:rPr>
          <w:sz w:val="16"/>
          <w:szCs w:val="16"/>
        </w:rPr>
      </w:pPr>
      <w:r>
        <w:rPr>
          <w:sz w:val="16"/>
          <w:szCs w:val="16"/>
        </w:rPr>
        <w:t>Yao Chen, Longfang Ye, Jianliang Zhuo, Yanhui Liu, Liang Zhang, Miao Zhang and Qing Huo Liu, “ Frequency Reconfigurable circular patch Antenna with an Arc-Shaped slot ground controlled by PIN diodes</w:t>
      </w:r>
      <w:r w:rsidRPr="005261D7">
        <w:rPr>
          <w:i/>
          <w:sz w:val="16"/>
          <w:szCs w:val="16"/>
        </w:rPr>
        <w:t>,” International journal of Antennas and Propagations</w:t>
      </w:r>
      <w:r>
        <w:rPr>
          <w:sz w:val="16"/>
          <w:szCs w:val="16"/>
        </w:rPr>
        <w:t>, pp.1-7, 2017.</w:t>
      </w:r>
    </w:p>
    <w:p w:rsidR="00D800CE" w:rsidRDefault="00E03A64" w:rsidP="008367F7">
      <w:pPr>
        <w:numPr>
          <w:ilvl w:val="0"/>
          <w:numId w:val="19"/>
        </w:numPr>
        <w:autoSpaceDE w:val="0"/>
        <w:autoSpaceDN w:val="0"/>
        <w:jc w:val="both"/>
        <w:rPr>
          <w:sz w:val="16"/>
          <w:szCs w:val="16"/>
        </w:rPr>
      </w:pPr>
      <w:r>
        <w:rPr>
          <w:sz w:val="16"/>
          <w:szCs w:val="16"/>
        </w:rPr>
        <w:t>Lipingltan,Caixia Wang, Wenmei</w:t>
      </w:r>
      <w:r w:rsidR="006C44BC">
        <w:rPr>
          <w:sz w:val="16"/>
          <w:szCs w:val="16"/>
        </w:rPr>
        <w:t xml:space="preserve"> </w:t>
      </w:r>
      <w:r>
        <w:rPr>
          <w:sz w:val="16"/>
          <w:szCs w:val="16"/>
        </w:rPr>
        <w:t>Zhang,Runbo</w:t>
      </w:r>
      <w:r w:rsidR="006C44BC">
        <w:rPr>
          <w:sz w:val="16"/>
          <w:szCs w:val="16"/>
        </w:rPr>
        <w:t xml:space="preserve"> </w:t>
      </w:r>
      <w:r>
        <w:rPr>
          <w:sz w:val="16"/>
          <w:szCs w:val="16"/>
        </w:rPr>
        <w:t>Ma and Qing</w:t>
      </w:r>
      <w:r w:rsidR="006C44BC">
        <w:rPr>
          <w:sz w:val="16"/>
          <w:szCs w:val="16"/>
        </w:rPr>
        <w:t xml:space="preserve"> </w:t>
      </w:r>
      <w:r>
        <w:rPr>
          <w:sz w:val="16"/>
          <w:szCs w:val="16"/>
        </w:rPr>
        <w:t>Sheng Zeng</w:t>
      </w:r>
      <w:r w:rsidR="007D048F">
        <w:rPr>
          <w:sz w:val="16"/>
          <w:szCs w:val="16"/>
        </w:rPr>
        <w:t xml:space="preserve">, </w:t>
      </w:r>
      <w:r>
        <w:rPr>
          <w:sz w:val="16"/>
          <w:szCs w:val="16"/>
        </w:rPr>
        <w:t xml:space="preserve"> “Design of Frequency and Pattern Reconfigurable wideband slot Antenna,” </w:t>
      </w:r>
      <w:r w:rsidRPr="005261D7">
        <w:rPr>
          <w:i/>
          <w:sz w:val="16"/>
          <w:szCs w:val="16"/>
        </w:rPr>
        <w:t>International Journal of Antenna and Propagation</w:t>
      </w:r>
      <w:r>
        <w:rPr>
          <w:sz w:val="16"/>
          <w:szCs w:val="16"/>
        </w:rPr>
        <w:t xml:space="preserve">, </w:t>
      </w:r>
      <w:r w:rsidR="007D048F">
        <w:rPr>
          <w:sz w:val="16"/>
          <w:szCs w:val="16"/>
        </w:rPr>
        <w:t xml:space="preserve">         </w:t>
      </w:r>
      <w:r>
        <w:rPr>
          <w:sz w:val="16"/>
          <w:szCs w:val="16"/>
        </w:rPr>
        <w:t>pp.1-7,2018.</w:t>
      </w:r>
    </w:p>
    <w:p w:rsidR="007D048F" w:rsidRPr="00512D52" w:rsidRDefault="007D048F" w:rsidP="008367F7">
      <w:pPr>
        <w:numPr>
          <w:ilvl w:val="0"/>
          <w:numId w:val="19"/>
        </w:numPr>
        <w:autoSpaceDE w:val="0"/>
        <w:autoSpaceDN w:val="0"/>
        <w:jc w:val="both"/>
        <w:rPr>
          <w:sz w:val="16"/>
          <w:szCs w:val="16"/>
        </w:rPr>
      </w:pPr>
      <w:r>
        <w:rPr>
          <w:sz w:val="16"/>
          <w:szCs w:val="16"/>
        </w:rPr>
        <w:t>Abdelheq Boukarkar, Xian Qi Lin, Yuan Jiang, Xiao Fan Yang, “A Compact frequency Reconfigurable 36-states patch antenna for wireless Applications,” IEEE Antennas and Wireless Propagation Letters, Vol.17, pp.1349-1353, 2018.</w:t>
      </w:r>
    </w:p>
    <w:p w:rsidR="008367F7" w:rsidRPr="00512D52" w:rsidRDefault="008367F7" w:rsidP="008367F7">
      <w:pPr>
        <w:autoSpaceDE w:val="0"/>
        <w:autoSpaceDN w:val="0"/>
        <w:jc w:val="both"/>
        <w:rPr>
          <w:sz w:val="16"/>
          <w:szCs w:val="16"/>
        </w:rPr>
      </w:pPr>
    </w:p>
    <w:p w:rsidR="00C1705F" w:rsidRDefault="00C1705F" w:rsidP="00C1705F">
      <w:pPr>
        <w:pStyle w:val="FigureCaption"/>
        <w:rPr>
          <w:b/>
          <w:bCs/>
          <w:sz w:val="20"/>
          <w:szCs w:val="20"/>
        </w:rPr>
      </w:pPr>
    </w:p>
    <w:p w:rsidR="00E96A3A" w:rsidRPr="00837E47" w:rsidRDefault="000D406D" w:rsidP="000D406D">
      <w:pPr>
        <w:pStyle w:val="FigureCaption"/>
        <w:rPr>
          <w:rFonts w:ascii="Times-Roman" w:hAnsi="Times-Roman" w:cs="Times-Roman"/>
        </w:rPr>
        <w:sectPr w:rsidR="00E96A3A" w:rsidRPr="00837E47" w:rsidSect="00837E47">
          <w:headerReference w:type="default" r:id="rId23"/>
          <w:type w:val="continuous"/>
          <w:pgSz w:w="12240" w:h="15840" w:code="1"/>
          <w:pgMar w:top="1008" w:right="936" w:bottom="1008" w:left="936" w:header="432" w:footer="432" w:gutter="0"/>
          <w:cols w:num="2" w:space="288"/>
        </w:sectPr>
      </w:pPr>
      <w:r w:rsidRPr="00837E47">
        <w:rPr>
          <w:rFonts w:ascii="Times-Roman" w:hAnsi="Times-Roman" w:cs="Times-Roman"/>
        </w:rPr>
        <w:t xml:space="preserve"> </w:t>
      </w:r>
    </w:p>
    <w:p w:rsidR="0037551B" w:rsidRDefault="0037551B" w:rsidP="009F40FB">
      <w:pPr>
        <w:pStyle w:val="FigureCaption"/>
        <w:rPr>
          <w:sz w:val="20"/>
          <w:szCs w:val="20"/>
        </w:rPr>
      </w:pPr>
    </w:p>
    <w:p w:rsidR="009369CF" w:rsidRPr="009369CF" w:rsidRDefault="009369CF" w:rsidP="009F40FB">
      <w:pPr>
        <w:pStyle w:val="FigureCaption"/>
        <w:rPr>
          <w:sz w:val="24"/>
          <w:szCs w:val="24"/>
        </w:rPr>
      </w:pPr>
    </w:p>
    <w:sectPr w:rsidR="009369CF" w:rsidRPr="009369CF" w:rsidSect="00143F2E">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2D3C" w:rsidRDefault="008E2D3C">
      <w:r>
        <w:separator/>
      </w:r>
    </w:p>
  </w:endnote>
  <w:endnote w:type="continuationSeparator" w:id="1">
    <w:p w:rsidR="008E2D3C" w:rsidRDefault="008E2D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notTrueType/>
    <w:pitch w:val="default"/>
    <w:sig w:usb0="00000000" w:usb1="00000000" w:usb2="00000000" w:usb3="00000000" w:csb0="00000000"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2D3C" w:rsidRDefault="008E2D3C"/>
  </w:footnote>
  <w:footnote w:type="continuationSeparator" w:id="1">
    <w:p w:rsidR="008E2D3C" w:rsidRDefault="008E2D3C">
      <w:r>
        <w:continuationSeparator/>
      </w:r>
    </w:p>
  </w:footnote>
  <w:footnote w:id="2">
    <w:p w:rsidR="0039288F" w:rsidRPr="00B00997" w:rsidRDefault="0039288F" w:rsidP="0039288F">
      <w:pPr>
        <w:adjustRightInd w:val="0"/>
        <w:jc w:val="both"/>
        <w:rPr>
          <w:rStyle w:val="Hyperlink"/>
          <w:bCs/>
          <w:color w:val="auto"/>
          <w:sz w:val="16"/>
          <w:szCs w:val="16"/>
          <w:u w:val="none"/>
        </w:rPr>
      </w:pPr>
      <w:r w:rsidRPr="00B00997">
        <w:rPr>
          <w:rStyle w:val="Hyperlink"/>
          <w:bCs/>
          <w:color w:val="auto"/>
          <w:sz w:val="16"/>
          <w:szCs w:val="16"/>
          <w:u w:val="none"/>
        </w:rPr>
        <w:t xml:space="preserve">    R. Jothi Chitra is with Electronics and Communication Engineering Department, </w:t>
      </w:r>
      <w:r w:rsidR="00A97809">
        <w:rPr>
          <w:rStyle w:val="Hyperlink"/>
          <w:bCs/>
          <w:color w:val="auto"/>
          <w:sz w:val="16"/>
          <w:szCs w:val="16"/>
          <w:u w:val="none"/>
        </w:rPr>
        <w:t>Velammal Institute of Technology</w:t>
      </w:r>
      <w:r w:rsidRPr="00B00997">
        <w:rPr>
          <w:rStyle w:val="Hyperlink"/>
          <w:bCs/>
          <w:color w:val="auto"/>
          <w:sz w:val="16"/>
          <w:szCs w:val="16"/>
          <w:u w:val="none"/>
        </w:rPr>
        <w:t>,</w:t>
      </w:r>
      <w:r w:rsidR="00A97809">
        <w:rPr>
          <w:rStyle w:val="Hyperlink"/>
          <w:bCs/>
          <w:color w:val="auto"/>
          <w:sz w:val="16"/>
          <w:szCs w:val="16"/>
          <w:u w:val="none"/>
        </w:rPr>
        <w:t xml:space="preserve"> </w:t>
      </w:r>
      <w:r w:rsidRPr="00B00997">
        <w:rPr>
          <w:rStyle w:val="Hyperlink"/>
          <w:bCs/>
          <w:color w:val="auto"/>
          <w:sz w:val="16"/>
          <w:szCs w:val="16"/>
          <w:u w:val="none"/>
        </w:rPr>
        <w:t>India (email:</w:t>
      </w:r>
      <w:r w:rsidR="00A97809">
        <w:rPr>
          <w:rStyle w:val="Hyperlink"/>
          <w:bCs/>
          <w:color w:val="auto"/>
          <w:sz w:val="16"/>
          <w:szCs w:val="16"/>
          <w:u w:val="none"/>
        </w:rPr>
        <w:t>asuresh.bsnl</w:t>
      </w:r>
      <w:r w:rsidRPr="00B00997">
        <w:rPr>
          <w:rStyle w:val="Hyperlink"/>
          <w:bCs/>
          <w:color w:val="auto"/>
          <w:sz w:val="16"/>
          <w:szCs w:val="16"/>
          <w:u w:val="none"/>
        </w:rPr>
        <w:t>@gmail.com)</w:t>
      </w:r>
      <w:r w:rsidRPr="00B00997">
        <w:rPr>
          <w:rStyle w:val="Hyperlink"/>
          <w:bCs/>
          <w:color w:val="auto"/>
          <w:sz w:val="16"/>
          <w:szCs w:val="16"/>
          <w:u w:val="none"/>
        </w:rPr>
        <w:tab/>
      </w:r>
      <w:r w:rsidRPr="00B00997">
        <w:rPr>
          <w:rStyle w:val="Hyperlink"/>
          <w:bCs/>
          <w:color w:val="auto"/>
          <w:sz w:val="16"/>
          <w:szCs w:val="16"/>
          <w:u w:val="none"/>
        </w:rPr>
        <w:tab/>
      </w:r>
      <w:r w:rsidRPr="00B00997">
        <w:rPr>
          <w:rStyle w:val="Hyperlink"/>
          <w:bCs/>
          <w:color w:val="auto"/>
          <w:sz w:val="16"/>
          <w:szCs w:val="16"/>
          <w:u w:val="none"/>
        </w:rPr>
        <w:tab/>
      </w:r>
    </w:p>
    <w:p w:rsidR="00E965C5" w:rsidRDefault="00E965C5" w:rsidP="0039288F">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5C5" w:rsidRDefault="005A446F">
    <w:pPr>
      <w:framePr w:wrap="auto" w:vAnchor="text" w:hAnchor="margin" w:xAlign="right" w:y="1"/>
    </w:pPr>
    <w:r>
      <w:fldChar w:fldCharType="begin"/>
    </w:r>
    <w:r w:rsidR="00E965C5">
      <w:instrText xml:space="preserve">PAGE  </w:instrText>
    </w:r>
    <w:r>
      <w:fldChar w:fldCharType="separate"/>
    </w:r>
    <w:r w:rsidR="00B43C65">
      <w:rPr>
        <w:noProof/>
      </w:rPr>
      <w:t>1</w:t>
    </w:r>
    <w:r>
      <w:fldChar w:fldCharType="end"/>
    </w:r>
  </w:p>
  <w:p w:rsidR="00E965C5" w:rsidRDefault="00E965C5">
    <w:pPr>
      <w:ind w:right="360"/>
    </w:pPr>
  </w:p>
  <w:p w:rsidR="00E965C5" w:rsidRDefault="00E965C5">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1DDB0E58"/>
    <w:multiLevelType w:val="hybridMultilevel"/>
    <w:tmpl w:val="6A581C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517274C"/>
    <w:multiLevelType w:val="singleLevel"/>
    <w:tmpl w:val="04090011"/>
    <w:lvl w:ilvl="0">
      <w:start w:val="1"/>
      <w:numFmt w:val="decimal"/>
      <w:lvlText w:val="%1)"/>
      <w:lvlJc w:val="left"/>
      <w:pPr>
        <w:tabs>
          <w:tab w:val="num" w:pos="360"/>
        </w:tabs>
        <w:ind w:left="360" w:hanging="360"/>
      </w:pPr>
    </w:lvl>
  </w:abstractNum>
  <w:abstractNum w:abstractNumId="16">
    <w:nsid w:val="2D234D8B"/>
    <w:multiLevelType w:val="singleLevel"/>
    <w:tmpl w:val="0409000F"/>
    <w:lvl w:ilvl="0">
      <w:start w:val="1"/>
      <w:numFmt w:val="decimal"/>
      <w:lvlText w:val="%1."/>
      <w:lvlJc w:val="left"/>
      <w:pPr>
        <w:tabs>
          <w:tab w:val="num" w:pos="360"/>
        </w:tabs>
        <w:ind w:left="360" w:hanging="360"/>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41B3402E"/>
    <w:multiLevelType w:val="hybridMultilevel"/>
    <w:tmpl w:val="46C2D7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nsid w:val="55630736"/>
    <w:multiLevelType w:val="singleLevel"/>
    <w:tmpl w:val="0BEC9FB0"/>
    <w:lvl w:ilvl="0">
      <w:start w:val="1"/>
      <w:numFmt w:val="none"/>
      <w:lvlText w:val=""/>
      <w:legacy w:legacy="1" w:legacySpace="0" w:legacyIndent="0"/>
      <w:lvlJc w:val="left"/>
      <w:pPr>
        <w:ind w:left="288"/>
      </w:pPr>
    </w:lvl>
  </w:abstractNum>
  <w:abstractNum w:abstractNumId="27">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6"/>
  </w:num>
  <w:num w:numId="15">
    <w:abstractNumId w:val="25"/>
  </w:num>
  <w:num w:numId="16">
    <w:abstractNumId w:val="32"/>
  </w:num>
  <w:num w:numId="17">
    <w:abstractNumId w:val="16"/>
  </w:num>
  <w:num w:numId="18">
    <w:abstractNumId w:val="15"/>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2"/>
  </w:num>
  <w:num w:numId="27">
    <w:abstractNumId w:val="28"/>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5058"/>
  </w:hdrShapeDefaults>
  <w:footnotePr>
    <w:footnote w:id="0"/>
    <w:footnote w:id="1"/>
  </w:footnotePr>
  <w:endnotePr>
    <w:endnote w:id="0"/>
    <w:endnote w:id="1"/>
  </w:endnotePr>
  <w:compat/>
  <w:rsids>
    <w:rsidRoot w:val="0091035B"/>
    <w:rsid w:val="00042E13"/>
    <w:rsid w:val="000625D6"/>
    <w:rsid w:val="00064744"/>
    <w:rsid w:val="00086121"/>
    <w:rsid w:val="000968ED"/>
    <w:rsid w:val="000A168B"/>
    <w:rsid w:val="000D2BDE"/>
    <w:rsid w:val="000D406D"/>
    <w:rsid w:val="000D53EA"/>
    <w:rsid w:val="000F0E57"/>
    <w:rsid w:val="00104BB0"/>
    <w:rsid w:val="0010794E"/>
    <w:rsid w:val="00116EF0"/>
    <w:rsid w:val="0013354F"/>
    <w:rsid w:val="00143F2E"/>
    <w:rsid w:val="00144761"/>
    <w:rsid w:val="00144E72"/>
    <w:rsid w:val="001479E8"/>
    <w:rsid w:val="00161283"/>
    <w:rsid w:val="00166467"/>
    <w:rsid w:val="001703D8"/>
    <w:rsid w:val="001753EA"/>
    <w:rsid w:val="001768FF"/>
    <w:rsid w:val="00186D2C"/>
    <w:rsid w:val="001A36D5"/>
    <w:rsid w:val="001A60B1"/>
    <w:rsid w:val="001B36B1"/>
    <w:rsid w:val="001E7B7A"/>
    <w:rsid w:val="001F2A90"/>
    <w:rsid w:val="001F4C5C"/>
    <w:rsid w:val="00204478"/>
    <w:rsid w:val="00214E2E"/>
    <w:rsid w:val="00216141"/>
    <w:rsid w:val="00217186"/>
    <w:rsid w:val="0023119F"/>
    <w:rsid w:val="002434A1"/>
    <w:rsid w:val="00263943"/>
    <w:rsid w:val="00267B35"/>
    <w:rsid w:val="00275CC1"/>
    <w:rsid w:val="002D0A2B"/>
    <w:rsid w:val="002F7910"/>
    <w:rsid w:val="003427CE"/>
    <w:rsid w:val="0034526D"/>
    <w:rsid w:val="00360269"/>
    <w:rsid w:val="0037551B"/>
    <w:rsid w:val="0039288F"/>
    <w:rsid w:val="00392DBA"/>
    <w:rsid w:val="003A3443"/>
    <w:rsid w:val="003C0891"/>
    <w:rsid w:val="003C3322"/>
    <w:rsid w:val="003C68C2"/>
    <w:rsid w:val="003D28E2"/>
    <w:rsid w:val="003D4CAE"/>
    <w:rsid w:val="003E01E5"/>
    <w:rsid w:val="003E2544"/>
    <w:rsid w:val="003F26BD"/>
    <w:rsid w:val="003F52AD"/>
    <w:rsid w:val="00416DC5"/>
    <w:rsid w:val="0043144F"/>
    <w:rsid w:val="00431BFA"/>
    <w:rsid w:val="004345CD"/>
    <w:rsid w:val="004353CF"/>
    <w:rsid w:val="00441C76"/>
    <w:rsid w:val="004631BC"/>
    <w:rsid w:val="0047352C"/>
    <w:rsid w:val="00484761"/>
    <w:rsid w:val="00484DD5"/>
    <w:rsid w:val="00493771"/>
    <w:rsid w:val="004C1E16"/>
    <w:rsid w:val="004C2543"/>
    <w:rsid w:val="004C7374"/>
    <w:rsid w:val="004D0215"/>
    <w:rsid w:val="004D15CA"/>
    <w:rsid w:val="004E3E4C"/>
    <w:rsid w:val="004F23A0"/>
    <w:rsid w:val="005003E3"/>
    <w:rsid w:val="005052CD"/>
    <w:rsid w:val="005145CD"/>
    <w:rsid w:val="005261D7"/>
    <w:rsid w:val="00537682"/>
    <w:rsid w:val="00550A26"/>
    <w:rsid w:val="00550BF5"/>
    <w:rsid w:val="00566134"/>
    <w:rsid w:val="00567A70"/>
    <w:rsid w:val="005827AE"/>
    <w:rsid w:val="005A2A15"/>
    <w:rsid w:val="005A2F0F"/>
    <w:rsid w:val="005A446F"/>
    <w:rsid w:val="005B5376"/>
    <w:rsid w:val="005D1B15"/>
    <w:rsid w:val="005D2824"/>
    <w:rsid w:val="005D4F1A"/>
    <w:rsid w:val="005D72BB"/>
    <w:rsid w:val="005E0EB4"/>
    <w:rsid w:val="005E692F"/>
    <w:rsid w:val="00610806"/>
    <w:rsid w:val="0062042C"/>
    <w:rsid w:val="0062114B"/>
    <w:rsid w:val="00623698"/>
    <w:rsid w:val="00625E96"/>
    <w:rsid w:val="00630BAF"/>
    <w:rsid w:val="00647C09"/>
    <w:rsid w:val="006532C5"/>
    <w:rsid w:val="006809B8"/>
    <w:rsid w:val="0068772A"/>
    <w:rsid w:val="00693D5D"/>
    <w:rsid w:val="006B7F03"/>
    <w:rsid w:val="006C44BC"/>
    <w:rsid w:val="006C58DD"/>
    <w:rsid w:val="006E7A96"/>
    <w:rsid w:val="006F4A4C"/>
    <w:rsid w:val="00711CCF"/>
    <w:rsid w:val="00725B45"/>
    <w:rsid w:val="0073239F"/>
    <w:rsid w:val="0074037A"/>
    <w:rsid w:val="007814DF"/>
    <w:rsid w:val="007A75FB"/>
    <w:rsid w:val="007C4336"/>
    <w:rsid w:val="007D048F"/>
    <w:rsid w:val="007D7BB0"/>
    <w:rsid w:val="007E2327"/>
    <w:rsid w:val="007F790B"/>
    <w:rsid w:val="007F7AA6"/>
    <w:rsid w:val="0082190B"/>
    <w:rsid w:val="00823624"/>
    <w:rsid w:val="008367F7"/>
    <w:rsid w:val="008377D5"/>
    <w:rsid w:val="00837E47"/>
    <w:rsid w:val="00846711"/>
    <w:rsid w:val="008518FE"/>
    <w:rsid w:val="0085659C"/>
    <w:rsid w:val="00861E39"/>
    <w:rsid w:val="00872026"/>
    <w:rsid w:val="0087792E"/>
    <w:rsid w:val="00883EAF"/>
    <w:rsid w:val="00885258"/>
    <w:rsid w:val="008A30C3"/>
    <w:rsid w:val="008A3C23"/>
    <w:rsid w:val="008B7FF2"/>
    <w:rsid w:val="008C49CC"/>
    <w:rsid w:val="008D69E9"/>
    <w:rsid w:val="008E0645"/>
    <w:rsid w:val="008E2D3C"/>
    <w:rsid w:val="008F6715"/>
    <w:rsid w:val="00904C7E"/>
    <w:rsid w:val="0091035B"/>
    <w:rsid w:val="00913D8B"/>
    <w:rsid w:val="009239E3"/>
    <w:rsid w:val="009369CF"/>
    <w:rsid w:val="009729C7"/>
    <w:rsid w:val="009A1F6E"/>
    <w:rsid w:val="009C7D17"/>
    <w:rsid w:val="009D1040"/>
    <w:rsid w:val="009D3052"/>
    <w:rsid w:val="009D7528"/>
    <w:rsid w:val="009E484E"/>
    <w:rsid w:val="009F40FB"/>
    <w:rsid w:val="00A22FCB"/>
    <w:rsid w:val="00A238A2"/>
    <w:rsid w:val="00A30CAD"/>
    <w:rsid w:val="00A3690F"/>
    <w:rsid w:val="00A472F1"/>
    <w:rsid w:val="00A502F6"/>
    <w:rsid w:val="00A554A3"/>
    <w:rsid w:val="00A758EA"/>
    <w:rsid w:val="00A830AF"/>
    <w:rsid w:val="00A8611E"/>
    <w:rsid w:val="00A95C50"/>
    <w:rsid w:val="00A97809"/>
    <w:rsid w:val="00AA048A"/>
    <w:rsid w:val="00AA6316"/>
    <w:rsid w:val="00AB284A"/>
    <w:rsid w:val="00AB5AFF"/>
    <w:rsid w:val="00AB79A6"/>
    <w:rsid w:val="00AC0771"/>
    <w:rsid w:val="00AC4850"/>
    <w:rsid w:val="00AC7008"/>
    <w:rsid w:val="00B24E4D"/>
    <w:rsid w:val="00B425CD"/>
    <w:rsid w:val="00B43C65"/>
    <w:rsid w:val="00B47B59"/>
    <w:rsid w:val="00B53C18"/>
    <w:rsid w:val="00B53F81"/>
    <w:rsid w:val="00B56C2B"/>
    <w:rsid w:val="00B65BD3"/>
    <w:rsid w:val="00B70469"/>
    <w:rsid w:val="00B72DD8"/>
    <w:rsid w:val="00B72E09"/>
    <w:rsid w:val="00B852FC"/>
    <w:rsid w:val="00BE1DE4"/>
    <w:rsid w:val="00BF0C69"/>
    <w:rsid w:val="00BF35C3"/>
    <w:rsid w:val="00BF629B"/>
    <w:rsid w:val="00BF655C"/>
    <w:rsid w:val="00C075EF"/>
    <w:rsid w:val="00C1137B"/>
    <w:rsid w:val="00C11E83"/>
    <w:rsid w:val="00C129D6"/>
    <w:rsid w:val="00C1705F"/>
    <w:rsid w:val="00C2378A"/>
    <w:rsid w:val="00C32631"/>
    <w:rsid w:val="00C355A3"/>
    <w:rsid w:val="00C36DA6"/>
    <w:rsid w:val="00C378A1"/>
    <w:rsid w:val="00C4483B"/>
    <w:rsid w:val="00C50927"/>
    <w:rsid w:val="00C621D6"/>
    <w:rsid w:val="00C66609"/>
    <w:rsid w:val="00C702FA"/>
    <w:rsid w:val="00C82D86"/>
    <w:rsid w:val="00C94206"/>
    <w:rsid w:val="00CB4B8D"/>
    <w:rsid w:val="00CC0DDA"/>
    <w:rsid w:val="00CD684F"/>
    <w:rsid w:val="00D047CF"/>
    <w:rsid w:val="00D06623"/>
    <w:rsid w:val="00D1100C"/>
    <w:rsid w:val="00D14349"/>
    <w:rsid w:val="00D14C6B"/>
    <w:rsid w:val="00D27B50"/>
    <w:rsid w:val="00D32376"/>
    <w:rsid w:val="00D5536F"/>
    <w:rsid w:val="00D56935"/>
    <w:rsid w:val="00D66EEF"/>
    <w:rsid w:val="00D758C6"/>
    <w:rsid w:val="00D800CE"/>
    <w:rsid w:val="00D901D6"/>
    <w:rsid w:val="00D90C10"/>
    <w:rsid w:val="00D92E96"/>
    <w:rsid w:val="00DA258C"/>
    <w:rsid w:val="00DA26D9"/>
    <w:rsid w:val="00DA2996"/>
    <w:rsid w:val="00DA3A86"/>
    <w:rsid w:val="00DC059D"/>
    <w:rsid w:val="00DE53C6"/>
    <w:rsid w:val="00DF2DDE"/>
    <w:rsid w:val="00E01667"/>
    <w:rsid w:val="00E03A64"/>
    <w:rsid w:val="00E335E8"/>
    <w:rsid w:val="00E36209"/>
    <w:rsid w:val="00E420BB"/>
    <w:rsid w:val="00E50DF6"/>
    <w:rsid w:val="00E57337"/>
    <w:rsid w:val="00E965C5"/>
    <w:rsid w:val="00E96A3A"/>
    <w:rsid w:val="00E97402"/>
    <w:rsid w:val="00E97B99"/>
    <w:rsid w:val="00EB2B58"/>
    <w:rsid w:val="00EB2E9D"/>
    <w:rsid w:val="00EE6FFC"/>
    <w:rsid w:val="00EF10AC"/>
    <w:rsid w:val="00EF4701"/>
    <w:rsid w:val="00EF564E"/>
    <w:rsid w:val="00F21F2D"/>
    <w:rsid w:val="00F22198"/>
    <w:rsid w:val="00F234BB"/>
    <w:rsid w:val="00F239EA"/>
    <w:rsid w:val="00F33D49"/>
    <w:rsid w:val="00F3481E"/>
    <w:rsid w:val="00F3551F"/>
    <w:rsid w:val="00F359C5"/>
    <w:rsid w:val="00F577F6"/>
    <w:rsid w:val="00F65266"/>
    <w:rsid w:val="00F751E1"/>
    <w:rsid w:val="00F84C77"/>
    <w:rsid w:val="00F875C4"/>
    <w:rsid w:val="00F94539"/>
    <w:rsid w:val="00FB42A4"/>
    <w:rsid w:val="00FD347F"/>
    <w:rsid w:val="00FF025E"/>
    <w:rsid w:val="00FF16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3A86"/>
  </w:style>
  <w:style w:type="paragraph" w:styleId="Heading1">
    <w:name w:val="heading 1"/>
    <w:basedOn w:val="Normal"/>
    <w:next w:val="Normal"/>
    <w:link w:val="Heading1Char"/>
    <w:qFormat/>
    <w:rsid w:val="00DA3A8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DA3A86"/>
    <w:pPr>
      <w:keepNext/>
      <w:numPr>
        <w:ilvl w:val="1"/>
        <w:numId w:val="1"/>
      </w:numPr>
      <w:spacing w:before="120" w:after="60"/>
      <w:outlineLvl w:val="1"/>
    </w:pPr>
    <w:rPr>
      <w:i/>
      <w:iCs/>
    </w:rPr>
  </w:style>
  <w:style w:type="paragraph" w:styleId="Heading3">
    <w:name w:val="heading 3"/>
    <w:basedOn w:val="Normal"/>
    <w:next w:val="Normal"/>
    <w:qFormat/>
    <w:rsid w:val="00DA3A86"/>
    <w:pPr>
      <w:keepNext/>
      <w:numPr>
        <w:ilvl w:val="2"/>
        <w:numId w:val="1"/>
      </w:numPr>
      <w:outlineLvl w:val="2"/>
    </w:pPr>
    <w:rPr>
      <w:i/>
      <w:iCs/>
    </w:rPr>
  </w:style>
  <w:style w:type="paragraph" w:styleId="Heading4">
    <w:name w:val="heading 4"/>
    <w:basedOn w:val="Normal"/>
    <w:next w:val="Normal"/>
    <w:qFormat/>
    <w:rsid w:val="00DA3A86"/>
    <w:pPr>
      <w:keepNext/>
      <w:numPr>
        <w:ilvl w:val="3"/>
        <w:numId w:val="1"/>
      </w:numPr>
      <w:spacing w:before="240" w:after="60"/>
      <w:outlineLvl w:val="3"/>
    </w:pPr>
    <w:rPr>
      <w:i/>
      <w:iCs/>
      <w:sz w:val="18"/>
      <w:szCs w:val="18"/>
    </w:rPr>
  </w:style>
  <w:style w:type="paragraph" w:styleId="Heading5">
    <w:name w:val="heading 5"/>
    <w:basedOn w:val="Normal"/>
    <w:next w:val="Normal"/>
    <w:qFormat/>
    <w:rsid w:val="00DA3A86"/>
    <w:pPr>
      <w:numPr>
        <w:ilvl w:val="4"/>
        <w:numId w:val="1"/>
      </w:numPr>
      <w:spacing w:before="240" w:after="60"/>
      <w:outlineLvl w:val="4"/>
    </w:pPr>
    <w:rPr>
      <w:sz w:val="18"/>
      <w:szCs w:val="18"/>
    </w:rPr>
  </w:style>
  <w:style w:type="paragraph" w:styleId="Heading6">
    <w:name w:val="heading 6"/>
    <w:basedOn w:val="Normal"/>
    <w:next w:val="Normal"/>
    <w:qFormat/>
    <w:rsid w:val="00DA3A86"/>
    <w:pPr>
      <w:numPr>
        <w:ilvl w:val="5"/>
        <w:numId w:val="1"/>
      </w:numPr>
      <w:spacing w:before="240" w:after="60"/>
      <w:outlineLvl w:val="5"/>
    </w:pPr>
    <w:rPr>
      <w:i/>
      <w:iCs/>
      <w:sz w:val="16"/>
      <w:szCs w:val="16"/>
    </w:rPr>
  </w:style>
  <w:style w:type="paragraph" w:styleId="Heading7">
    <w:name w:val="heading 7"/>
    <w:basedOn w:val="Normal"/>
    <w:next w:val="Normal"/>
    <w:qFormat/>
    <w:rsid w:val="00DA3A86"/>
    <w:pPr>
      <w:numPr>
        <w:ilvl w:val="6"/>
        <w:numId w:val="1"/>
      </w:numPr>
      <w:spacing w:before="240" w:after="60"/>
      <w:outlineLvl w:val="6"/>
    </w:pPr>
    <w:rPr>
      <w:sz w:val="16"/>
      <w:szCs w:val="16"/>
    </w:rPr>
  </w:style>
  <w:style w:type="paragraph" w:styleId="Heading8">
    <w:name w:val="heading 8"/>
    <w:basedOn w:val="Normal"/>
    <w:next w:val="Normal"/>
    <w:qFormat/>
    <w:rsid w:val="00DA3A86"/>
    <w:pPr>
      <w:numPr>
        <w:ilvl w:val="7"/>
        <w:numId w:val="1"/>
      </w:numPr>
      <w:spacing w:before="240" w:after="60"/>
      <w:outlineLvl w:val="7"/>
    </w:pPr>
    <w:rPr>
      <w:i/>
      <w:iCs/>
      <w:sz w:val="16"/>
      <w:szCs w:val="16"/>
    </w:rPr>
  </w:style>
  <w:style w:type="paragraph" w:styleId="Heading9">
    <w:name w:val="heading 9"/>
    <w:basedOn w:val="Normal"/>
    <w:next w:val="Normal"/>
    <w:qFormat/>
    <w:rsid w:val="00DA3A8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DA3A86"/>
    <w:pPr>
      <w:spacing w:before="20"/>
      <w:ind w:firstLine="202"/>
      <w:jc w:val="both"/>
    </w:pPr>
    <w:rPr>
      <w:b/>
      <w:bCs/>
      <w:sz w:val="18"/>
      <w:szCs w:val="18"/>
    </w:rPr>
  </w:style>
  <w:style w:type="paragraph" w:customStyle="1" w:styleId="Authors">
    <w:name w:val="Authors"/>
    <w:basedOn w:val="Normal"/>
    <w:next w:val="Normal"/>
    <w:rsid w:val="00DA3A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DA3A86"/>
    <w:rPr>
      <w:rFonts w:ascii="Times New Roman" w:hAnsi="Times New Roman" w:cs="Times New Roman"/>
      <w:i/>
      <w:iCs/>
      <w:sz w:val="22"/>
      <w:szCs w:val="22"/>
    </w:rPr>
  </w:style>
  <w:style w:type="paragraph" w:styleId="Title">
    <w:name w:val="Title"/>
    <w:basedOn w:val="Normal"/>
    <w:next w:val="Normal"/>
    <w:qFormat/>
    <w:rsid w:val="00DA3A8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rsid w:val="00DA3A86"/>
    <w:pPr>
      <w:ind w:firstLine="202"/>
      <w:jc w:val="both"/>
    </w:pPr>
    <w:rPr>
      <w:sz w:val="16"/>
      <w:szCs w:val="16"/>
    </w:rPr>
  </w:style>
  <w:style w:type="paragraph" w:customStyle="1" w:styleId="References">
    <w:name w:val="References"/>
    <w:basedOn w:val="Normal"/>
    <w:rsid w:val="00DA3A86"/>
    <w:pPr>
      <w:numPr>
        <w:numId w:val="12"/>
      </w:numPr>
      <w:jc w:val="both"/>
    </w:pPr>
    <w:rPr>
      <w:sz w:val="16"/>
      <w:szCs w:val="16"/>
    </w:rPr>
  </w:style>
  <w:style w:type="paragraph" w:customStyle="1" w:styleId="IndexTerms">
    <w:name w:val="IndexTerms"/>
    <w:basedOn w:val="Normal"/>
    <w:next w:val="Normal"/>
    <w:rsid w:val="00DA3A86"/>
    <w:pPr>
      <w:ind w:firstLine="202"/>
      <w:jc w:val="both"/>
    </w:pPr>
    <w:rPr>
      <w:b/>
      <w:bCs/>
      <w:sz w:val="18"/>
      <w:szCs w:val="18"/>
    </w:rPr>
  </w:style>
  <w:style w:type="character" w:styleId="FootnoteReference">
    <w:name w:val="footnote reference"/>
    <w:basedOn w:val="DefaultParagraphFont"/>
    <w:semiHidden/>
    <w:rsid w:val="00DA3A86"/>
    <w:rPr>
      <w:vertAlign w:val="superscript"/>
    </w:rPr>
  </w:style>
  <w:style w:type="paragraph" w:styleId="Footer">
    <w:name w:val="footer"/>
    <w:basedOn w:val="Normal"/>
    <w:link w:val="FooterChar"/>
    <w:uiPriority w:val="99"/>
    <w:rsid w:val="00DA3A86"/>
    <w:pPr>
      <w:tabs>
        <w:tab w:val="center" w:pos="4320"/>
        <w:tab w:val="right" w:pos="8640"/>
      </w:tabs>
    </w:pPr>
  </w:style>
  <w:style w:type="paragraph" w:customStyle="1" w:styleId="Text">
    <w:name w:val="Text"/>
    <w:basedOn w:val="Normal"/>
    <w:rsid w:val="00DA3A86"/>
    <w:pPr>
      <w:widowControl w:val="0"/>
      <w:spacing w:line="252" w:lineRule="auto"/>
      <w:ind w:firstLine="202"/>
      <w:jc w:val="both"/>
    </w:pPr>
  </w:style>
  <w:style w:type="paragraph" w:customStyle="1" w:styleId="FigureCaption">
    <w:name w:val="Figure Caption"/>
    <w:basedOn w:val="Normal"/>
    <w:rsid w:val="00DA3A86"/>
    <w:pPr>
      <w:jc w:val="both"/>
    </w:pPr>
    <w:rPr>
      <w:sz w:val="16"/>
      <w:szCs w:val="16"/>
    </w:rPr>
  </w:style>
  <w:style w:type="paragraph" w:customStyle="1" w:styleId="TableTitle">
    <w:name w:val="Table Title"/>
    <w:basedOn w:val="Normal"/>
    <w:rsid w:val="00DA3A86"/>
    <w:pPr>
      <w:jc w:val="center"/>
    </w:pPr>
    <w:rPr>
      <w:smallCaps/>
      <w:sz w:val="16"/>
      <w:szCs w:val="16"/>
    </w:rPr>
  </w:style>
  <w:style w:type="paragraph" w:customStyle="1" w:styleId="ReferenceHead">
    <w:name w:val="Reference Head"/>
    <w:basedOn w:val="Heading1"/>
    <w:link w:val="ReferenceHeadChar"/>
    <w:rsid w:val="00DA3A86"/>
    <w:pPr>
      <w:numPr>
        <w:numId w:val="0"/>
      </w:numPr>
    </w:pPr>
  </w:style>
  <w:style w:type="paragraph" w:styleId="Header">
    <w:name w:val="header"/>
    <w:basedOn w:val="Normal"/>
    <w:rsid w:val="00DA3A86"/>
    <w:pPr>
      <w:tabs>
        <w:tab w:val="center" w:pos="4320"/>
        <w:tab w:val="right" w:pos="8640"/>
      </w:tabs>
    </w:pPr>
  </w:style>
  <w:style w:type="paragraph" w:customStyle="1" w:styleId="Equation">
    <w:name w:val="Equation"/>
    <w:basedOn w:val="Normal"/>
    <w:next w:val="Normal"/>
    <w:rsid w:val="00DA3A86"/>
    <w:pPr>
      <w:widowControl w:val="0"/>
      <w:tabs>
        <w:tab w:val="right" w:pos="5040"/>
      </w:tabs>
      <w:spacing w:line="252" w:lineRule="auto"/>
      <w:jc w:val="both"/>
    </w:pPr>
  </w:style>
  <w:style w:type="character" w:styleId="Hyperlink">
    <w:name w:val="Hyperlink"/>
    <w:basedOn w:val="DefaultParagraphFont"/>
    <w:uiPriority w:val="99"/>
    <w:rsid w:val="00DA3A86"/>
    <w:rPr>
      <w:color w:val="0000FF"/>
      <w:u w:val="single"/>
    </w:rPr>
  </w:style>
  <w:style w:type="character" w:styleId="FollowedHyperlink">
    <w:name w:val="FollowedHyperlink"/>
    <w:basedOn w:val="DefaultParagraphFont"/>
    <w:rsid w:val="00DA3A86"/>
    <w:rPr>
      <w:color w:val="800080"/>
      <w:u w:val="single"/>
    </w:rPr>
  </w:style>
  <w:style w:type="paragraph" w:styleId="BodyTextIndent">
    <w:name w:val="Body Text Indent"/>
    <w:basedOn w:val="Normal"/>
    <w:link w:val="BodyTextIndentChar"/>
    <w:rsid w:val="00DA3A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B24E4D"/>
    <w:pPr>
      <w:spacing w:before="100" w:beforeAutospacing="1" w:after="100" w:afterAutospacing="1"/>
    </w:pPr>
    <w:rPr>
      <w:sz w:val="24"/>
      <w:szCs w:val="24"/>
      <w:lang w:val="en-GB" w:eastAsia="en-GB" w:bidi="ta-IN"/>
    </w:rPr>
  </w:style>
  <w:style w:type="paragraph" w:styleId="ListParagraph">
    <w:name w:val="List Paragraph"/>
    <w:basedOn w:val="Normal"/>
    <w:uiPriority w:val="34"/>
    <w:qFormat/>
    <w:rsid w:val="000D406D"/>
    <w:pPr>
      <w:spacing w:after="200" w:line="276" w:lineRule="auto"/>
      <w:ind w:left="720"/>
      <w:contextualSpacing/>
    </w:pPr>
    <w:rPr>
      <w:rFonts w:asciiTheme="minorHAnsi" w:eastAsiaTheme="minorHAnsi" w:hAnsiTheme="minorHAnsi" w:cstheme="minorBidi"/>
      <w:sz w:val="22"/>
      <w:szCs w:val="22"/>
      <w:lang w:val="en-IN"/>
    </w:rPr>
  </w:style>
  <w:style w:type="character" w:customStyle="1" w:styleId="authors-info">
    <w:name w:val="authors-info"/>
    <w:basedOn w:val="DefaultParagraphFont"/>
    <w:rsid w:val="007D048F"/>
  </w:style>
  <w:style w:type="character" w:customStyle="1" w:styleId="blue-tooltip">
    <w:name w:val="blue-tooltip"/>
    <w:basedOn w:val="DefaultParagraphFont"/>
    <w:rsid w:val="007D048F"/>
  </w:style>
  <w:style w:type="character" w:customStyle="1" w:styleId="hide-mobile">
    <w:name w:val="hide-mobile"/>
    <w:basedOn w:val="DefaultParagraphFont"/>
    <w:rsid w:val="007D048F"/>
  </w:style>
  <w:style w:type="character" w:styleId="Strong">
    <w:name w:val="Strong"/>
    <w:basedOn w:val="DefaultParagraphFont"/>
    <w:uiPriority w:val="22"/>
    <w:qFormat/>
    <w:rsid w:val="007D048F"/>
    <w:rPr>
      <w:b/>
      <w:bCs/>
    </w:rPr>
  </w:style>
</w:styles>
</file>

<file path=word/webSettings.xml><?xml version="1.0" encoding="utf-8"?>
<w:webSettings xmlns:r="http://schemas.openxmlformats.org/officeDocument/2006/relationships" xmlns:w="http://schemas.openxmlformats.org/wordprocessingml/2006/main">
  <w:divs>
    <w:div w:id="822088329">
      <w:bodyDiv w:val="1"/>
      <w:marLeft w:val="0"/>
      <w:marRight w:val="0"/>
      <w:marTop w:val="0"/>
      <w:marBottom w:val="0"/>
      <w:divBdr>
        <w:top w:val="none" w:sz="0" w:space="0" w:color="auto"/>
        <w:left w:val="none" w:sz="0" w:space="0" w:color="auto"/>
        <w:bottom w:val="none" w:sz="0" w:space="0" w:color="auto"/>
        <w:right w:val="none" w:sz="0" w:space="0" w:color="auto"/>
      </w:divBdr>
      <w:divsChild>
        <w:div w:id="183446865">
          <w:marLeft w:val="0"/>
          <w:marRight w:val="0"/>
          <w:marTop w:val="0"/>
          <w:marBottom w:val="0"/>
          <w:divBdr>
            <w:top w:val="none" w:sz="0" w:space="0" w:color="auto"/>
            <w:left w:val="none" w:sz="0" w:space="0" w:color="auto"/>
            <w:bottom w:val="none" w:sz="0" w:space="0" w:color="auto"/>
            <w:right w:val="none" w:sz="0" w:space="0" w:color="auto"/>
          </w:divBdr>
          <w:divsChild>
            <w:div w:id="666906057">
              <w:marLeft w:val="0"/>
              <w:marRight w:val="0"/>
              <w:marTop w:val="0"/>
              <w:marBottom w:val="0"/>
              <w:divBdr>
                <w:top w:val="none" w:sz="0" w:space="0" w:color="auto"/>
                <w:left w:val="none" w:sz="0" w:space="0" w:color="auto"/>
                <w:bottom w:val="none" w:sz="0" w:space="0" w:color="auto"/>
                <w:right w:val="none" w:sz="0" w:space="0" w:color="auto"/>
              </w:divBdr>
              <w:divsChild>
                <w:div w:id="961302444">
                  <w:marLeft w:val="0"/>
                  <w:marRight w:val="0"/>
                  <w:marTop w:val="0"/>
                  <w:marBottom w:val="0"/>
                  <w:divBdr>
                    <w:top w:val="none" w:sz="0" w:space="0" w:color="auto"/>
                    <w:left w:val="none" w:sz="0" w:space="0" w:color="auto"/>
                    <w:bottom w:val="none" w:sz="0" w:space="0" w:color="auto"/>
                    <w:right w:val="none" w:sz="0" w:space="0" w:color="auto"/>
                  </w:divBdr>
                  <w:divsChild>
                    <w:div w:id="14734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80799">
          <w:marLeft w:val="0"/>
          <w:marRight w:val="0"/>
          <w:marTop w:val="0"/>
          <w:marBottom w:val="0"/>
          <w:divBdr>
            <w:top w:val="none" w:sz="0" w:space="0" w:color="auto"/>
            <w:left w:val="none" w:sz="0" w:space="0" w:color="auto"/>
            <w:bottom w:val="none" w:sz="0" w:space="0" w:color="auto"/>
            <w:right w:val="none" w:sz="0" w:space="0" w:color="auto"/>
          </w:divBdr>
        </w:div>
        <w:div w:id="653722592">
          <w:marLeft w:val="0"/>
          <w:marRight w:val="0"/>
          <w:marTop w:val="0"/>
          <w:marBottom w:val="0"/>
          <w:divBdr>
            <w:top w:val="none" w:sz="0" w:space="0" w:color="auto"/>
            <w:left w:val="none" w:sz="0" w:space="0" w:color="auto"/>
            <w:bottom w:val="none" w:sz="0" w:space="0" w:color="auto"/>
            <w:right w:val="none" w:sz="0" w:space="0" w:color="auto"/>
          </w:divBdr>
          <w:divsChild>
            <w:div w:id="645738937">
              <w:marLeft w:val="0"/>
              <w:marRight w:val="0"/>
              <w:marTop w:val="0"/>
              <w:marBottom w:val="0"/>
              <w:divBdr>
                <w:top w:val="none" w:sz="0" w:space="0" w:color="auto"/>
                <w:left w:val="none" w:sz="0" w:space="0" w:color="auto"/>
                <w:bottom w:val="none" w:sz="0" w:space="0" w:color="auto"/>
                <w:right w:val="none" w:sz="0" w:space="0" w:color="auto"/>
              </w:divBdr>
              <w:divsChild>
                <w:div w:id="3022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17323">
      <w:bodyDiv w:val="1"/>
      <w:marLeft w:val="0"/>
      <w:marRight w:val="0"/>
      <w:marTop w:val="0"/>
      <w:marBottom w:val="0"/>
      <w:divBdr>
        <w:top w:val="none" w:sz="0" w:space="0" w:color="auto"/>
        <w:left w:val="none" w:sz="0" w:space="0" w:color="auto"/>
        <w:bottom w:val="none" w:sz="0" w:space="0" w:color="auto"/>
        <w:right w:val="none" w:sz="0" w:space="0" w:color="auto"/>
      </w:divBdr>
      <w:divsChild>
        <w:div w:id="157770448">
          <w:marLeft w:val="0"/>
          <w:marRight w:val="0"/>
          <w:marTop w:val="0"/>
          <w:marBottom w:val="0"/>
          <w:divBdr>
            <w:top w:val="none" w:sz="0" w:space="0" w:color="auto"/>
            <w:left w:val="none" w:sz="0" w:space="0" w:color="auto"/>
            <w:bottom w:val="none" w:sz="0" w:space="0" w:color="auto"/>
            <w:right w:val="none" w:sz="0" w:space="0" w:color="auto"/>
          </w:divBdr>
        </w:div>
        <w:div w:id="1363239935">
          <w:marLeft w:val="0"/>
          <w:marRight w:val="0"/>
          <w:marTop w:val="0"/>
          <w:marBottom w:val="0"/>
          <w:divBdr>
            <w:top w:val="none" w:sz="0" w:space="0" w:color="auto"/>
            <w:left w:val="none" w:sz="0" w:space="0" w:color="auto"/>
            <w:bottom w:val="none" w:sz="0" w:space="0" w:color="auto"/>
            <w:right w:val="none" w:sz="0" w:space="0" w:color="auto"/>
          </w:divBdr>
          <w:divsChild>
            <w:div w:id="894435557">
              <w:marLeft w:val="0"/>
              <w:marRight w:val="0"/>
              <w:marTop w:val="0"/>
              <w:marBottom w:val="0"/>
              <w:divBdr>
                <w:top w:val="none" w:sz="0" w:space="0" w:color="auto"/>
                <w:left w:val="none" w:sz="0" w:space="0" w:color="auto"/>
                <w:bottom w:val="none" w:sz="0" w:space="0" w:color="auto"/>
                <w:right w:val="none" w:sz="0" w:space="0" w:color="auto"/>
              </w:divBdr>
              <w:divsChild>
                <w:div w:id="1755937078">
                  <w:marLeft w:val="0"/>
                  <w:marRight w:val="0"/>
                  <w:marTop w:val="0"/>
                  <w:marBottom w:val="0"/>
                  <w:divBdr>
                    <w:top w:val="none" w:sz="0" w:space="0" w:color="auto"/>
                    <w:left w:val="none" w:sz="0" w:space="0" w:color="auto"/>
                    <w:bottom w:val="none" w:sz="0" w:space="0" w:color="auto"/>
                    <w:right w:val="none" w:sz="0" w:space="0" w:color="auto"/>
                  </w:divBdr>
                  <w:divsChild>
                    <w:div w:id="47070882">
                      <w:marLeft w:val="0"/>
                      <w:marRight w:val="0"/>
                      <w:marTop w:val="0"/>
                      <w:marBottom w:val="0"/>
                      <w:divBdr>
                        <w:top w:val="none" w:sz="0" w:space="0" w:color="auto"/>
                        <w:left w:val="none" w:sz="0" w:space="0" w:color="auto"/>
                        <w:bottom w:val="none" w:sz="0" w:space="0" w:color="auto"/>
                        <w:right w:val="none" w:sz="0" w:space="0" w:color="auto"/>
                      </w:divBdr>
                      <w:divsChild>
                        <w:div w:id="924148905">
                          <w:marLeft w:val="0"/>
                          <w:marRight w:val="0"/>
                          <w:marTop w:val="0"/>
                          <w:marBottom w:val="0"/>
                          <w:divBdr>
                            <w:top w:val="none" w:sz="0" w:space="0" w:color="auto"/>
                            <w:left w:val="none" w:sz="0" w:space="0" w:color="auto"/>
                            <w:bottom w:val="none" w:sz="0" w:space="0" w:color="auto"/>
                            <w:right w:val="none" w:sz="0" w:space="0" w:color="auto"/>
                          </w:divBdr>
                          <w:divsChild>
                            <w:div w:id="1933273510">
                              <w:marLeft w:val="0"/>
                              <w:marRight w:val="0"/>
                              <w:marTop w:val="0"/>
                              <w:marBottom w:val="0"/>
                              <w:divBdr>
                                <w:top w:val="single" w:sz="4" w:space="0" w:color="006600"/>
                                <w:left w:val="single" w:sz="4" w:space="10" w:color="006600"/>
                                <w:bottom w:val="single" w:sz="4" w:space="0" w:color="006600"/>
                                <w:right w:val="single" w:sz="4" w:space="10" w:color="006600"/>
                              </w:divBdr>
                              <w:divsChild>
                                <w:div w:id="1540898838">
                                  <w:marLeft w:val="0"/>
                                  <w:marRight w:val="0"/>
                                  <w:marTop w:val="0"/>
                                  <w:marBottom w:val="0"/>
                                  <w:divBdr>
                                    <w:top w:val="none" w:sz="0" w:space="0" w:color="auto"/>
                                    <w:left w:val="none" w:sz="0" w:space="0" w:color="auto"/>
                                    <w:bottom w:val="none" w:sz="0" w:space="0" w:color="auto"/>
                                    <w:right w:val="none" w:sz="0" w:space="0" w:color="auto"/>
                                  </w:divBdr>
                                </w:div>
                                <w:div w:id="6087813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900598526">
                          <w:marLeft w:val="0"/>
                          <w:marRight w:val="0"/>
                          <w:marTop w:val="0"/>
                          <w:marBottom w:val="0"/>
                          <w:divBdr>
                            <w:top w:val="none" w:sz="0" w:space="0" w:color="auto"/>
                            <w:left w:val="none" w:sz="0" w:space="0" w:color="auto"/>
                            <w:bottom w:val="none" w:sz="0" w:space="0" w:color="auto"/>
                            <w:right w:val="none" w:sz="0" w:space="0" w:color="auto"/>
                          </w:divBdr>
                          <w:divsChild>
                            <w:div w:id="2087798974">
                              <w:marLeft w:val="0"/>
                              <w:marRight w:val="0"/>
                              <w:marTop w:val="0"/>
                              <w:marBottom w:val="0"/>
                              <w:divBdr>
                                <w:top w:val="none" w:sz="0" w:space="0" w:color="auto"/>
                                <w:left w:val="none" w:sz="0" w:space="0" w:color="auto"/>
                                <w:bottom w:val="none" w:sz="0" w:space="0" w:color="auto"/>
                                <w:right w:val="none" w:sz="0" w:space="0" w:color="auto"/>
                              </w:divBdr>
                              <w:divsChild>
                                <w:div w:id="13903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5552">
                          <w:marLeft w:val="0"/>
                          <w:marRight w:val="0"/>
                          <w:marTop w:val="0"/>
                          <w:marBottom w:val="0"/>
                          <w:divBdr>
                            <w:top w:val="none" w:sz="0" w:space="0" w:color="auto"/>
                            <w:left w:val="none" w:sz="0" w:space="0" w:color="auto"/>
                            <w:bottom w:val="none" w:sz="0" w:space="0" w:color="auto"/>
                            <w:right w:val="none" w:sz="0" w:space="0" w:color="auto"/>
                          </w:divBdr>
                          <w:divsChild>
                            <w:div w:id="8593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559D6-CA25-4BF9-A057-68E3419A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5</Pages>
  <Words>2493</Words>
  <Characters>14212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16672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suresh</cp:lastModifiedBy>
  <cp:revision>111</cp:revision>
  <cp:lastPrinted>2012-08-02T18:53:00Z</cp:lastPrinted>
  <dcterms:created xsi:type="dcterms:W3CDTF">2015-02-23T17:03:00Z</dcterms:created>
  <dcterms:modified xsi:type="dcterms:W3CDTF">2018-10-10T15:15:00Z</dcterms:modified>
</cp:coreProperties>
</file>