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B44" w:rsidRPr="008D3258" w:rsidRDefault="00506B44" w:rsidP="00C4082A">
      <w:pPr>
        <w:spacing w:after="0" w:line="360" w:lineRule="auto"/>
        <w:jc w:val="center"/>
        <w:rPr>
          <w:rFonts w:ascii="Times New Roman" w:hAnsi="Times New Roman" w:cs="Times New Roman"/>
          <w:sz w:val="48"/>
          <w:szCs w:val="48"/>
        </w:rPr>
      </w:pPr>
      <w:r w:rsidRPr="008D3258">
        <w:rPr>
          <w:rFonts w:ascii="Times New Roman" w:hAnsi="Times New Roman" w:cs="Times New Roman"/>
          <w:sz w:val="48"/>
          <w:szCs w:val="48"/>
        </w:rPr>
        <w:t>Decision Tree Induction Strategies</w:t>
      </w:r>
    </w:p>
    <w:p w:rsidR="008D3258" w:rsidRDefault="008D3258" w:rsidP="008D3258">
      <w:pPr>
        <w:pStyle w:val="Author"/>
      </w:pPr>
      <w:r w:rsidRPr="00E831C8">
        <w:t>Avinash S. Jagtap</w:t>
      </w:r>
    </w:p>
    <w:p w:rsidR="008D3258" w:rsidRPr="008D3258" w:rsidRDefault="008D3258" w:rsidP="008D3258">
      <w:pPr>
        <w:spacing w:after="0"/>
        <w:jc w:val="center"/>
        <w:rPr>
          <w:rFonts w:ascii="Times New Roman" w:eastAsia="SimSun" w:hAnsi="Times New Roman" w:cs="Times New Roman"/>
          <w:i/>
          <w:sz w:val="20"/>
          <w:szCs w:val="20"/>
        </w:rPr>
      </w:pPr>
      <w:r w:rsidRPr="008D3258">
        <w:rPr>
          <w:rFonts w:ascii="Times New Roman" w:eastAsia="SimSun" w:hAnsi="Times New Roman" w:cs="Times New Roman"/>
          <w:i/>
          <w:sz w:val="20"/>
          <w:szCs w:val="20"/>
        </w:rPr>
        <w:t xml:space="preserve">Department of Statistics, </w:t>
      </w:r>
      <w:proofErr w:type="spellStart"/>
      <w:r w:rsidRPr="008D3258">
        <w:rPr>
          <w:rFonts w:ascii="Times New Roman" w:eastAsia="SimSun" w:hAnsi="Times New Roman" w:cs="Times New Roman"/>
          <w:i/>
          <w:sz w:val="20"/>
          <w:szCs w:val="20"/>
        </w:rPr>
        <w:t>Tuljaram</w:t>
      </w:r>
      <w:proofErr w:type="spellEnd"/>
      <w:r w:rsidRPr="008D3258">
        <w:rPr>
          <w:rFonts w:ascii="Times New Roman" w:eastAsia="SimSun" w:hAnsi="Times New Roman" w:cs="Times New Roman"/>
          <w:i/>
          <w:sz w:val="20"/>
          <w:szCs w:val="20"/>
        </w:rPr>
        <w:t xml:space="preserve"> </w:t>
      </w:r>
      <w:proofErr w:type="spellStart"/>
      <w:r w:rsidRPr="008D3258">
        <w:rPr>
          <w:rFonts w:ascii="Times New Roman" w:eastAsia="SimSun" w:hAnsi="Times New Roman" w:cs="Times New Roman"/>
          <w:i/>
          <w:sz w:val="20"/>
          <w:szCs w:val="20"/>
        </w:rPr>
        <w:t>Chaturchand</w:t>
      </w:r>
      <w:proofErr w:type="spellEnd"/>
      <w:r w:rsidRPr="008D3258">
        <w:rPr>
          <w:rFonts w:ascii="Times New Roman" w:eastAsia="SimSun" w:hAnsi="Times New Roman" w:cs="Times New Roman"/>
          <w:i/>
          <w:sz w:val="20"/>
          <w:szCs w:val="20"/>
        </w:rPr>
        <w:t xml:space="preserve"> College, </w:t>
      </w:r>
      <w:proofErr w:type="spellStart"/>
      <w:r w:rsidRPr="008D3258">
        <w:rPr>
          <w:rFonts w:ascii="Times New Roman" w:eastAsia="SimSun" w:hAnsi="Times New Roman" w:cs="Times New Roman"/>
          <w:i/>
          <w:sz w:val="20"/>
          <w:szCs w:val="20"/>
        </w:rPr>
        <w:t>Baramati</w:t>
      </w:r>
      <w:proofErr w:type="spellEnd"/>
      <w:r w:rsidRPr="008D3258">
        <w:rPr>
          <w:rFonts w:ascii="Times New Roman" w:eastAsia="SimSun" w:hAnsi="Times New Roman" w:cs="Times New Roman"/>
          <w:i/>
          <w:sz w:val="20"/>
          <w:szCs w:val="20"/>
        </w:rPr>
        <w:t xml:space="preserve">, Dist. </w:t>
      </w:r>
      <w:proofErr w:type="spellStart"/>
      <w:r w:rsidRPr="008D3258">
        <w:rPr>
          <w:rFonts w:ascii="Times New Roman" w:eastAsia="SimSun" w:hAnsi="Times New Roman" w:cs="Times New Roman"/>
          <w:i/>
          <w:sz w:val="20"/>
          <w:szCs w:val="20"/>
        </w:rPr>
        <w:t>Pune</w:t>
      </w:r>
      <w:proofErr w:type="spellEnd"/>
      <w:r w:rsidRPr="008D3258">
        <w:rPr>
          <w:rFonts w:ascii="Times New Roman" w:eastAsia="SimSun" w:hAnsi="Times New Roman" w:cs="Times New Roman"/>
          <w:i/>
          <w:sz w:val="20"/>
          <w:szCs w:val="20"/>
        </w:rPr>
        <w:t xml:space="preserve"> (MS), India</w:t>
      </w:r>
    </w:p>
    <w:p w:rsidR="008D3258" w:rsidRPr="00392A80" w:rsidRDefault="00224362" w:rsidP="00392A80">
      <w:pPr>
        <w:spacing w:after="0" w:line="240" w:lineRule="auto"/>
        <w:jc w:val="center"/>
        <w:rPr>
          <w:rStyle w:val="Hyperlink"/>
          <w:rFonts w:ascii="Times New Roman" w:eastAsia="SimSun" w:hAnsi="Times New Roman"/>
          <w:i/>
          <w:color w:val="auto"/>
          <w:sz w:val="20"/>
          <w:szCs w:val="20"/>
          <w:u w:val="none"/>
        </w:rPr>
      </w:pPr>
      <w:hyperlink r:id="rId8" w:history="1">
        <w:r w:rsidR="008D3258" w:rsidRPr="00392A80">
          <w:rPr>
            <w:rStyle w:val="Hyperlink"/>
            <w:rFonts w:ascii="Times New Roman" w:eastAsia="SimSun" w:hAnsi="Times New Roman"/>
            <w:i/>
            <w:color w:val="auto"/>
            <w:sz w:val="20"/>
            <w:szCs w:val="20"/>
            <w:u w:val="none"/>
          </w:rPr>
          <w:t>avinash.jagtap65@gmail.com</w:t>
        </w:r>
      </w:hyperlink>
    </w:p>
    <w:p w:rsidR="00ED3A0D" w:rsidRDefault="00ED3A0D" w:rsidP="004032C3">
      <w:pPr>
        <w:spacing w:after="0" w:line="240" w:lineRule="auto"/>
        <w:rPr>
          <w:rFonts w:ascii="Times New Roman" w:hAnsi="Times New Roman" w:cs="Times New Roman"/>
          <w:b/>
          <w:sz w:val="18"/>
          <w:szCs w:val="18"/>
        </w:rPr>
      </w:pPr>
    </w:p>
    <w:p w:rsidR="00506B44" w:rsidRPr="008D3258" w:rsidRDefault="00501E8D" w:rsidP="004032C3">
      <w:pPr>
        <w:spacing w:after="0" w:line="240" w:lineRule="auto"/>
        <w:rPr>
          <w:rFonts w:ascii="Times New Roman" w:hAnsi="Times New Roman" w:cs="Times New Roman"/>
          <w:b/>
          <w:sz w:val="18"/>
          <w:szCs w:val="18"/>
        </w:rPr>
      </w:pPr>
      <w:r w:rsidRPr="008D3258">
        <w:rPr>
          <w:rFonts w:ascii="Times New Roman" w:hAnsi="Times New Roman" w:cs="Times New Roman"/>
          <w:b/>
          <w:sz w:val="18"/>
          <w:szCs w:val="18"/>
        </w:rPr>
        <w:t>Abstract:</w:t>
      </w:r>
      <w:r w:rsidR="00C4082A" w:rsidRPr="008D3258">
        <w:rPr>
          <w:rFonts w:ascii="Times New Roman" w:hAnsi="Times New Roman" w:cs="Times New Roman"/>
          <w:b/>
          <w:sz w:val="18"/>
          <w:szCs w:val="18"/>
        </w:rPr>
        <w:t xml:space="preserve"> </w:t>
      </w:r>
    </w:p>
    <w:p w:rsidR="00506B44" w:rsidRDefault="00506B44" w:rsidP="004032C3">
      <w:pPr>
        <w:spacing w:after="0" w:line="240" w:lineRule="auto"/>
        <w:jc w:val="both"/>
        <w:rPr>
          <w:rFonts w:ascii="Times New Roman" w:hAnsi="Times New Roman" w:cs="Times New Roman"/>
          <w:b/>
          <w:sz w:val="18"/>
          <w:szCs w:val="18"/>
        </w:rPr>
      </w:pPr>
      <w:r w:rsidRPr="008D3258">
        <w:rPr>
          <w:rFonts w:ascii="Times New Roman" w:hAnsi="Times New Roman" w:cs="Times New Roman"/>
          <w:b/>
          <w:sz w:val="18"/>
          <w:szCs w:val="18"/>
        </w:rPr>
        <w:tab/>
        <w:t>Decision tre</w:t>
      </w:r>
      <w:r w:rsidR="00501E8D" w:rsidRPr="008D3258">
        <w:rPr>
          <w:rFonts w:ascii="Times New Roman" w:hAnsi="Times New Roman" w:cs="Times New Roman"/>
          <w:b/>
          <w:sz w:val="18"/>
          <w:szCs w:val="18"/>
        </w:rPr>
        <w:t>e</w:t>
      </w:r>
      <w:r w:rsidRPr="008D3258">
        <w:rPr>
          <w:rFonts w:ascii="Times New Roman" w:hAnsi="Times New Roman" w:cs="Times New Roman"/>
          <w:b/>
          <w:sz w:val="18"/>
          <w:szCs w:val="18"/>
        </w:rPr>
        <w:t>s offer a combination of classification and regression. Decision tre</w:t>
      </w:r>
      <w:r w:rsidR="00501E8D" w:rsidRPr="008D3258">
        <w:rPr>
          <w:rFonts w:ascii="Times New Roman" w:hAnsi="Times New Roman" w:cs="Times New Roman"/>
          <w:b/>
          <w:sz w:val="18"/>
          <w:szCs w:val="18"/>
        </w:rPr>
        <w:t>e</w:t>
      </w:r>
      <w:r w:rsidRPr="008D3258">
        <w:rPr>
          <w:rFonts w:ascii="Times New Roman" w:hAnsi="Times New Roman" w:cs="Times New Roman"/>
          <w:b/>
          <w:sz w:val="18"/>
          <w:szCs w:val="18"/>
        </w:rPr>
        <w:t xml:space="preserve">s are grown with the purpose of reducing ambiguity and increasing certainty, where the ultimate aim is to develop a prediction model that can work beyond the available data. There are two basic approaches to grow a decision tree and these two approaches are completely opposite </w:t>
      </w:r>
      <w:r w:rsidR="00B3323D">
        <w:rPr>
          <w:rFonts w:ascii="Times New Roman" w:hAnsi="Times New Roman" w:cs="Times New Roman"/>
          <w:b/>
          <w:sz w:val="18"/>
          <w:szCs w:val="18"/>
        </w:rPr>
        <w:t xml:space="preserve">to </w:t>
      </w:r>
      <w:r w:rsidRPr="008D3258">
        <w:rPr>
          <w:rFonts w:ascii="Times New Roman" w:hAnsi="Times New Roman" w:cs="Times New Roman"/>
          <w:b/>
          <w:sz w:val="18"/>
          <w:szCs w:val="18"/>
        </w:rPr>
        <w:t xml:space="preserve">each other in direction. One is the top-down approach </w:t>
      </w:r>
      <w:r w:rsidR="00B3323D">
        <w:rPr>
          <w:rFonts w:ascii="Times New Roman" w:hAnsi="Times New Roman" w:cs="Times New Roman"/>
          <w:b/>
          <w:sz w:val="18"/>
          <w:szCs w:val="18"/>
        </w:rPr>
        <w:t xml:space="preserve">and </w:t>
      </w:r>
      <w:r w:rsidRPr="008D3258">
        <w:rPr>
          <w:rFonts w:ascii="Times New Roman" w:hAnsi="Times New Roman" w:cs="Times New Roman"/>
          <w:b/>
          <w:sz w:val="18"/>
          <w:szCs w:val="18"/>
        </w:rPr>
        <w:t xml:space="preserve">the </w:t>
      </w:r>
      <w:r w:rsidR="00B3323D">
        <w:rPr>
          <w:rFonts w:ascii="Times New Roman" w:hAnsi="Times New Roman" w:cs="Times New Roman"/>
          <w:b/>
          <w:sz w:val="18"/>
          <w:szCs w:val="18"/>
        </w:rPr>
        <w:t>second</w:t>
      </w:r>
      <w:r w:rsidRPr="008D3258">
        <w:rPr>
          <w:rFonts w:ascii="Times New Roman" w:hAnsi="Times New Roman" w:cs="Times New Roman"/>
          <w:b/>
          <w:sz w:val="18"/>
          <w:szCs w:val="18"/>
        </w:rPr>
        <w:t xml:space="preserve"> is the bottom</w:t>
      </w:r>
      <w:r w:rsidR="00501E8D" w:rsidRPr="008D3258">
        <w:rPr>
          <w:rFonts w:ascii="Times New Roman" w:hAnsi="Times New Roman" w:cs="Times New Roman"/>
          <w:b/>
          <w:sz w:val="18"/>
          <w:szCs w:val="18"/>
        </w:rPr>
        <w:t>-up</w:t>
      </w:r>
      <w:r w:rsidRPr="008D3258">
        <w:rPr>
          <w:rFonts w:ascii="Times New Roman" w:hAnsi="Times New Roman" w:cs="Times New Roman"/>
          <w:b/>
          <w:sz w:val="18"/>
          <w:szCs w:val="18"/>
        </w:rPr>
        <w:t xml:space="preserve"> approach. In addition, several options are available for branching criteria and stopping rules. This paper takes a critical review of so</w:t>
      </w:r>
      <w:r w:rsidR="00501E8D" w:rsidRPr="008D3258">
        <w:rPr>
          <w:rFonts w:ascii="Times New Roman" w:hAnsi="Times New Roman" w:cs="Times New Roman"/>
          <w:b/>
          <w:sz w:val="18"/>
          <w:szCs w:val="18"/>
        </w:rPr>
        <w:t>me of the important and popular</w:t>
      </w:r>
      <w:r w:rsidRPr="008D3258">
        <w:rPr>
          <w:rFonts w:ascii="Times New Roman" w:hAnsi="Times New Roman" w:cs="Times New Roman"/>
          <w:b/>
          <w:sz w:val="18"/>
          <w:szCs w:val="18"/>
        </w:rPr>
        <w:t xml:space="preserve"> </w:t>
      </w:r>
      <w:r w:rsidR="00501E8D" w:rsidRPr="008D3258">
        <w:rPr>
          <w:rFonts w:ascii="Times New Roman" w:hAnsi="Times New Roman" w:cs="Times New Roman"/>
          <w:b/>
          <w:sz w:val="18"/>
          <w:szCs w:val="18"/>
        </w:rPr>
        <w:t>t</w:t>
      </w:r>
      <w:r w:rsidRPr="008D3258">
        <w:rPr>
          <w:rFonts w:ascii="Times New Roman" w:hAnsi="Times New Roman" w:cs="Times New Roman"/>
          <w:b/>
          <w:sz w:val="18"/>
          <w:szCs w:val="18"/>
        </w:rPr>
        <w:t>ree induction methods in order to decide the most appropriate tree induction method in a specified situation.</w:t>
      </w:r>
      <w:r w:rsidR="00D24744">
        <w:rPr>
          <w:rFonts w:ascii="Times New Roman" w:hAnsi="Times New Roman" w:cs="Times New Roman"/>
          <w:b/>
          <w:sz w:val="18"/>
          <w:szCs w:val="18"/>
        </w:rPr>
        <w:t xml:space="preserve"> An illustrative example is used </w:t>
      </w:r>
      <w:r w:rsidRPr="008D3258">
        <w:rPr>
          <w:rFonts w:ascii="Times New Roman" w:hAnsi="Times New Roman" w:cs="Times New Roman"/>
          <w:b/>
          <w:sz w:val="18"/>
          <w:szCs w:val="18"/>
        </w:rPr>
        <w:t xml:space="preserve">in order to </w:t>
      </w:r>
      <w:r w:rsidR="00D24744">
        <w:rPr>
          <w:rFonts w:ascii="Times New Roman" w:hAnsi="Times New Roman" w:cs="Times New Roman"/>
          <w:b/>
          <w:sz w:val="18"/>
          <w:szCs w:val="18"/>
        </w:rPr>
        <w:t xml:space="preserve">bring out </w:t>
      </w:r>
      <w:r w:rsidRPr="008D3258">
        <w:rPr>
          <w:rFonts w:ascii="Times New Roman" w:hAnsi="Times New Roman" w:cs="Times New Roman"/>
          <w:b/>
          <w:sz w:val="18"/>
          <w:szCs w:val="18"/>
        </w:rPr>
        <w:t>the conclusions</w:t>
      </w:r>
      <w:r w:rsidR="00A05CC3">
        <w:rPr>
          <w:rFonts w:ascii="Times New Roman" w:hAnsi="Times New Roman" w:cs="Times New Roman"/>
          <w:b/>
          <w:sz w:val="18"/>
          <w:szCs w:val="18"/>
        </w:rPr>
        <w:t>,</w:t>
      </w:r>
      <w:r w:rsidRPr="008D3258">
        <w:rPr>
          <w:rFonts w:ascii="Times New Roman" w:hAnsi="Times New Roman" w:cs="Times New Roman"/>
          <w:b/>
          <w:sz w:val="18"/>
          <w:szCs w:val="18"/>
        </w:rPr>
        <w:t xml:space="preserve"> easy to understand and </w:t>
      </w:r>
      <w:r w:rsidR="00A05CC3">
        <w:rPr>
          <w:rFonts w:ascii="Times New Roman" w:hAnsi="Times New Roman" w:cs="Times New Roman"/>
          <w:b/>
          <w:sz w:val="18"/>
          <w:szCs w:val="18"/>
        </w:rPr>
        <w:t xml:space="preserve">also </w:t>
      </w:r>
      <w:r w:rsidRPr="008D3258">
        <w:rPr>
          <w:rFonts w:ascii="Times New Roman" w:hAnsi="Times New Roman" w:cs="Times New Roman"/>
          <w:b/>
          <w:sz w:val="18"/>
          <w:szCs w:val="18"/>
        </w:rPr>
        <w:t xml:space="preserve">to make recommendations implementable. </w:t>
      </w:r>
    </w:p>
    <w:p w:rsidR="00392A80" w:rsidRDefault="00392A80" w:rsidP="004032C3">
      <w:pPr>
        <w:spacing w:after="0" w:line="240" w:lineRule="auto"/>
        <w:jc w:val="both"/>
        <w:rPr>
          <w:rFonts w:ascii="Times New Roman" w:hAnsi="Times New Roman" w:cs="Times New Roman"/>
          <w:b/>
          <w:sz w:val="18"/>
          <w:szCs w:val="18"/>
        </w:rPr>
      </w:pPr>
    </w:p>
    <w:p w:rsidR="008D3258" w:rsidRPr="00A94B70" w:rsidRDefault="008D3258" w:rsidP="008D3258">
      <w:pPr>
        <w:tabs>
          <w:tab w:val="left" w:pos="4830"/>
        </w:tabs>
        <w:autoSpaceDE w:val="0"/>
        <w:autoSpaceDN w:val="0"/>
        <w:adjustRightInd w:val="0"/>
        <w:spacing w:after="0" w:line="240" w:lineRule="auto"/>
        <w:jc w:val="both"/>
        <w:rPr>
          <w:rFonts w:ascii="Times New Roman" w:eastAsia="SimSun" w:hAnsi="Times New Roman" w:cs="Times New Roman"/>
          <w:b/>
          <w:sz w:val="18"/>
          <w:szCs w:val="18"/>
        </w:rPr>
      </w:pPr>
      <w:r w:rsidRPr="00A94B70">
        <w:rPr>
          <w:rFonts w:ascii="Times New Roman" w:eastAsia="SimSun" w:hAnsi="Times New Roman" w:cs="Times New Roman"/>
          <w:b/>
          <w:sz w:val="18"/>
          <w:szCs w:val="18"/>
        </w:rPr>
        <w:t xml:space="preserve">Keywords – </w:t>
      </w:r>
      <w:r w:rsidR="00A94B70" w:rsidRPr="00A94B70">
        <w:rPr>
          <w:rFonts w:ascii="Times New Roman" w:eastAsia="SimSun" w:hAnsi="Times New Roman" w:cs="Times New Roman"/>
          <w:b/>
          <w:sz w:val="18"/>
          <w:szCs w:val="18"/>
        </w:rPr>
        <w:t>Decision tree</w:t>
      </w:r>
      <w:r w:rsidRPr="00A94B70">
        <w:rPr>
          <w:rFonts w:ascii="Times New Roman" w:eastAsia="SimSun" w:hAnsi="Times New Roman" w:cs="Times New Roman"/>
          <w:b/>
          <w:sz w:val="18"/>
          <w:szCs w:val="18"/>
        </w:rPr>
        <w:t xml:space="preserve">, </w:t>
      </w:r>
      <w:r w:rsidR="00A94B70" w:rsidRPr="00A94B70">
        <w:rPr>
          <w:rFonts w:ascii="Times New Roman" w:eastAsia="SimSun" w:hAnsi="Times New Roman" w:cs="Times New Roman"/>
          <w:b/>
          <w:sz w:val="18"/>
          <w:szCs w:val="18"/>
        </w:rPr>
        <w:t>Sensitivity</w:t>
      </w:r>
      <w:r w:rsidRPr="00A94B70">
        <w:rPr>
          <w:rFonts w:ascii="Times New Roman" w:eastAsia="SimSun" w:hAnsi="Times New Roman" w:cs="Times New Roman"/>
          <w:b/>
          <w:sz w:val="18"/>
          <w:szCs w:val="18"/>
        </w:rPr>
        <w:t xml:space="preserve">, </w:t>
      </w:r>
      <w:r w:rsidR="00A94B70" w:rsidRPr="00A94B70">
        <w:rPr>
          <w:rFonts w:ascii="Times New Roman" w:hAnsi="Times New Roman" w:cs="Times New Roman"/>
          <w:b/>
          <w:sz w:val="18"/>
          <w:szCs w:val="18"/>
        </w:rPr>
        <w:t>Robustness</w:t>
      </w:r>
      <w:r w:rsidRPr="00A94B70">
        <w:rPr>
          <w:rFonts w:ascii="Times New Roman" w:eastAsia="SimSun" w:hAnsi="Times New Roman" w:cs="Times New Roman"/>
          <w:b/>
          <w:sz w:val="18"/>
          <w:szCs w:val="18"/>
        </w:rPr>
        <w:t xml:space="preserve">, </w:t>
      </w:r>
      <w:r w:rsidR="00A94B70" w:rsidRPr="00A94B70">
        <w:rPr>
          <w:rFonts w:ascii="Times New Roman" w:hAnsi="Times New Roman" w:cs="Times New Roman"/>
          <w:b/>
          <w:sz w:val="18"/>
          <w:szCs w:val="18"/>
        </w:rPr>
        <w:t>Concept Learning System (CLS).</w:t>
      </w:r>
      <w:r w:rsidRPr="00A94B70">
        <w:rPr>
          <w:rFonts w:ascii="Times New Roman" w:eastAsia="SimSun" w:hAnsi="Times New Roman" w:cs="Times New Roman"/>
          <w:b/>
          <w:sz w:val="18"/>
          <w:szCs w:val="18"/>
        </w:rPr>
        <w:tab/>
      </w:r>
    </w:p>
    <w:p w:rsidR="009128B7" w:rsidRPr="009128B7" w:rsidRDefault="009128B7" w:rsidP="009128B7">
      <w:pPr>
        <w:pStyle w:val="Heading1"/>
        <w:numPr>
          <w:ilvl w:val="0"/>
          <w:numId w:val="0"/>
        </w:numPr>
        <w:ind w:left="216"/>
      </w:pPr>
      <w:r w:rsidRPr="009128B7">
        <w:t>I. Introduction</w:t>
      </w:r>
    </w:p>
    <w:p w:rsidR="00872F3B" w:rsidRPr="009128B7" w:rsidRDefault="00B8188F" w:rsidP="008D3258">
      <w:pPr>
        <w:spacing w:after="0" w:line="240" w:lineRule="auto"/>
        <w:jc w:val="both"/>
        <w:rPr>
          <w:rFonts w:ascii="Times New Roman" w:hAnsi="Times New Roman" w:cs="Times New Roman"/>
          <w:sz w:val="20"/>
          <w:szCs w:val="20"/>
        </w:rPr>
      </w:pPr>
      <w:r w:rsidRPr="005A5D0C">
        <w:rPr>
          <w:rFonts w:ascii="Times New Roman" w:hAnsi="Times New Roman" w:cs="Times New Roman"/>
          <w:sz w:val="24"/>
          <w:szCs w:val="24"/>
        </w:rPr>
        <w:tab/>
      </w:r>
      <w:r w:rsidR="00506B44" w:rsidRPr="009128B7">
        <w:rPr>
          <w:rFonts w:ascii="Times New Roman" w:hAnsi="Times New Roman" w:cs="Times New Roman"/>
          <w:sz w:val="20"/>
          <w:szCs w:val="20"/>
        </w:rPr>
        <w:t>Decision tree induction is not an easy or simple task. A good decision tree must satisfy multiple requirements or possess</w:t>
      </w:r>
      <w:r w:rsidR="00A05CC3">
        <w:rPr>
          <w:rFonts w:ascii="Times New Roman" w:hAnsi="Times New Roman" w:cs="Times New Roman"/>
          <w:sz w:val="20"/>
          <w:szCs w:val="20"/>
        </w:rPr>
        <w:t>es</w:t>
      </w:r>
      <w:r w:rsidR="00506B44" w:rsidRPr="009128B7">
        <w:rPr>
          <w:rFonts w:ascii="Times New Roman" w:hAnsi="Times New Roman" w:cs="Times New Roman"/>
          <w:sz w:val="20"/>
          <w:szCs w:val="20"/>
        </w:rPr>
        <w:t xml:space="preserve"> multiple characteristics. Further, gro</w:t>
      </w:r>
      <w:r w:rsidR="00501E8D" w:rsidRPr="009128B7">
        <w:rPr>
          <w:rFonts w:ascii="Times New Roman" w:hAnsi="Times New Roman" w:cs="Times New Roman"/>
          <w:sz w:val="20"/>
          <w:szCs w:val="20"/>
        </w:rPr>
        <w:t>wing an optimal decision t</w:t>
      </w:r>
      <w:r w:rsidR="00506B44" w:rsidRPr="009128B7">
        <w:rPr>
          <w:rFonts w:ascii="Times New Roman" w:hAnsi="Times New Roman" w:cs="Times New Roman"/>
          <w:sz w:val="20"/>
          <w:szCs w:val="20"/>
        </w:rPr>
        <w:t xml:space="preserve">ree is not a straight forward activity. It often requires a dynamic approach that increases computational complexity of the procedure. </w:t>
      </w:r>
      <w:r w:rsidR="00F418E1" w:rsidRPr="009128B7">
        <w:rPr>
          <w:rFonts w:ascii="Times New Roman" w:hAnsi="Times New Roman" w:cs="Times New Roman"/>
          <w:sz w:val="20"/>
          <w:szCs w:val="20"/>
        </w:rPr>
        <w:t>Nevertheless, there are two major ways to approach the p</w:t>
      </w:r>
      <w:r w:rsidR="00501E8D" w:rsidRPr="009128B7">
        <w:rPr>
          <w:rFonts w:ascii="Times New Roman" w:hAnsi="Times New Roman" w:cs="Times New Roman"/>
          <w:sz w:val="20"/>
          <w:szCs w:val="20"/>
        </w:rPr>
        <w:t>roblem of growing a decision tr</w:t>
      </w:r>
      <w:r w:rsidR="00F418E1" w:rsidRPr="009128B7">
        <w:rPr>
          <w:rFonts w:ascii="Times New Roman" w:hAnsi="Times New Roman" w:cs="Times New Roman"/>
          <w:sz w:val="20"/>
          <w:szCs w:val="20"/>
        </w:rPr>
        <w:t xml:space="preserve">ee. </w:t>
      </w:r>
      <w:r w:rsidR="00675668" w:rsidRPr="009128B7">
        <w:rPr>
          <w:rFonts w:ascii="Times New Roman" w:hAnsi="Times New Roman" w:cs="Times New Roman"/>
          <w:sz w:val="20"/>
          <w:szCs w:val="20"/>
        </w:rPr>
        <w:t>Th</w:t>
      </w:r>
      <w:r w:rsidR="00A05CC3">
        <w:rPr>
          <w:rFonts w:ascii="Times New Roman" w:hAnsi="Times New Roman" w:cs="Times New Roman"/>
          <w:sz w:val="20"/>
          <w:szCs w:val="20"/>
        </w:rPr>
        <w:t xml:space="preserve">ere are the </w:t>
      </w:r>
      <w:r w:rsidR="00F418E1" w:rsidRPr="009128B7">
        <w:rPr>
          <w:rFonts w:ascii="Times New Roman" w:hAnsi="Times New Roman" w:cs="Times New Roman"/>
          <w:sz w:val="20"/>
          <w:szCs w:val="20"/>
        </w:rPr>
        <w:t xml:space="preserve">top-down </w:t>
      </w:r>
      <w:r w:rsidR="00A05CC3">
        <w:rPr>
          <w:rFonts w:ascii="Times New Roman" w:hAnsi="Times New Roman" w:cs="Times New Roman"/>
          <w:sz w:val="20"/>
          <w:szCs w:val="20"/>
        </w:rPr>
        <w:t xml:space="preserve">and the </w:t>
      </w:r>
      <w:r w:rsidR="00675668" w:rsidRPr="009128B7">
        <w:rPr>
          <w:rFonts w:ascii="Times New Roman" w:hAnsi="Times New Roman" w:cs="Times New Roman"/>
          <w:sz w:val="20"/>
          <w:szCs w:val="20"/>
        </w:rPr>
        <w:t>bottom-</w:t>
      </w:r>
      <w:r w:rsidR="00F418E1" w:rsidRPr="009128B7">
        <w:rPr>
          <w:rFonts w:ascii="Times New Roman" w:hAnsi="Times New Roman" w:cs="Times New Roman"/>
          <w:sz w:val="20"/>
          <w:szCs w:val="20"/>
        </w:rPr>
        <w:t>up approach</w:t>
      </w:r>
      <w:r w:rsidR="00A05CC3">
        <w:rPr>
          <w:rFonts w:ascii="Times New Roman" w:hAnsi="Times New Roman" w:cs="Times New Roman"/>
          <w:sz w:val="20"/>
          <w:szCs w:val="20"/>
        </w:rPr>
        <w:t>es</w:t>
      </w:r>
      <w:r w:rsidR="00F418E1" w:rsidRPr="009128B7">
        <w:rPr>
          <w:rFonts w:ascii="Times New Roman" w:hAnsi="Times New Roman" w:cs="Times New Roman"/>
          <w:sz w:val="20"/>
          <w:szCs w:val="20"/>
        </w:rPr>
        <w:t xml:space="preserve">. The former begins </w:t>
      </w:r>
      <w:r w:rsidR="00A05CC3">
        <w:rPr>
          <w:rFonts w:ascii="Times New Roman" w:hAnsi="Times New Roman" w:cs="Times New Roman"/>
          <w:sz w:val="20"/>
          <w:szCs w:val="20"/>
        </w:rPr>
        <w:t xml:space="preserve">at </w:t>
      </w:r>
      <w:r w:rsidR="00F418E1" w:rsidRPr="009128B7">
        <w:rPr>
          <w:rFonts w:ascii="Times New Roman" w:hAnsi="Times New Roman" w:cs="Times New Roman"/>
          <w:sz w:val="20"/>
          <w:szCs w:val="20"/>
        </w:rPr>
        <w:t xml:space="preserve">data points in one node, called </w:t>
      </w:r>
      <w:r w:rsidR="00F75B54" w:rsidRPr="009128B7">
        <w:rPr>
          <w:rFonts w:ascii="Times New Roman" w:hAnsi="Times New Roman" w:cs="Times New Roman"/>
          <w:sz w:val="20"/>
          <w:szCs w:val="20"/>
        </w:rPr>
        <w:t>root of the tree and grows the tree by branching out cases on the basis of one chara</w:t>
      </w:r>
      <w:r w:rsidR="00A05CC3">
        <w:rPr>
          <w:rFonts w:ascii="Times New Roman" w:hAnsi="Times New Roman" w:cs="Times New Roman"/>
          <w:sz w:val="20"/>
          <w:szCs w:val="20"/>
        </w:rPr>
        <w:t>cteristic (or attribute) and</w:t>
      </w:r>
      <w:r w:rsidR="00F75B54" w:rsidRPr="009128B7">
        <w:rPr>
          <w:rFonts w:ascii="Times New Roman" w:hAnsi="Times New Roman" w:cs="Times New Roman"/>
          <w:sz w:val="20"/>
          <w:szCs w:val="20"/>
        </w:rPr>
        <w:t xml:space="preserve"> test condition. The tree is binary if every test condition is binary. On the contrary, the latter approach begins wi</w:t>
      </w:r>
      <w:r w:rsidR="00A05CC3">
        <w:rPr>
          <w:rFonts w:ascii="Times New Roman" w:hAnsi="Times New Roman" w:cs="Times New Roman"/>
          <w:sz w:val="20"/>
          <w:szCs w:val="20"/>
        </w:rPr>
        <w:t xml:space="preserve">th </w:t>
      </w:r>
      <w:r w:rsidR="00F75B54" w:rsidRPr="009128B7">
        <w:rPr>
          <w:rFonts w:ascii="Times New Roman" w:hAnsi="Times New Roman" w:cs="Times New Roman"/>
          <w:sz w:val="20"/>
          <w:szCs w:val="20"/>
        </w:rPr>
        <w:t>every observation as a leaf node and goes on joining leaf nodes that are most similar in terms of some characteristic</w:t>
      </w:r>
      <w:r w:rsidR="00C00A1C">
        <w:rPr>
          <w:rFonts w:ascii="Times New Roman" w:hAnsi="Times New Roman" w:cs="Times New Roman"/>
          <w:sz w:val="20"/>
          <w:szCs w:val="20"/>
        </w:rPr>
        <w:t>s</w:t>
      </w:r>
      <w:r w:rsidR="00F75B54" w:rsidRPr="009128B7">
        <w:rPr>
          <w:rFonts w:ascii="Times New Roman" w:hAnsi="Times New Roman" w:cs="Times New Roman"/>
          <w:sz w:val="20"/>
          <w:szCs w:val="20"/>
        </w:rPr>
        <w:t>. Moving from the bottom to the top, where all observations are p</w:t>
      </w:r>
      <w:r w:rsidR="00675668" w:rsidRPr="009128B7">
        <w:rPr>
          <w:rFonts w:ascii="Times New Roman" w:hAnsi="Times New Roman" w:cs="Times New Roman"/>
          <w:sz w:val="20"/>
          <w:szCs w:val="20"/>
        </w:rPr>
        <w:t>ut in a single node, the bottom-</w:t>
      </w:r>
      <w:r w:rsidR="00F75B54" w:rsidRPr="009128B7">
        <w:rPr>
          <w:rFonts w:ascii="Times New Roman" w:hAnsi="Times New Roman" w:cs="Times New Roman"/>
          <w:sz w:val="20"/>
          <w:szCs w:val="20"/>
        </w:rPr>
        <w:t xml:space="preserve">up decision tree is built. </w:t>
      </w:r>
      <w:r w:rsidR="00BA0AB1" w:rsidRPr="009128B7">
        <w:rPr>
          <w:rFonts w:ascii="Times New Roman" w:hAnsi="Times New Roman" w:cs="Times New Roman"/>
          <w:sz w:val="20"/>
          <w:szCs w:val="20"/>
        </w:rPr>
        <w:t>The attributes used in this process are of importan</w:t>
      </w:r>
      <w:r w:rsidR="00AB0FD6">
        <w:rPr>
          <w:rFonts w:ascii="Times New Roman" w:hAnsi="Times New Roman" w:cs="Times New Roman"/>
          <w:sz w:val="20"/>
          <w:szCs w:val="20"/>
        </w:rPr>
        <w:t xml:space="preserve">t whenever </w:t>
      </w:r>
      <w:r w:rsidR="00872F3B" w:rsidRPr="009128B7">
        <w:rPr>
          <w:rFonts w:ascii="Times New Roman" w:hAnsi="Times New Roman" w:cs="Times New Roman"/>
          <w:sz w:val="20"/>
          <w:szCs w:val="20"/>
        </w:rPr>
        <w:t xml:space="preserve">they characterize nodes at different </w:t>
      </w:r>
      <w:r w:rsidR="00675668" w:rsidRPr="009128B7">
        <w:rPr>
          <w:rFonts w:ascii="Times New Roman" w:hAnsi="Times New Roman" w:cs="Times New Roman"/>
          <w:sz w:val="20"/>
          <w:szCs w:val="20"/>
        </w:rPr>
        <w:t>levels</w:t>
      </w:r>
      <w:r w:rsidR="00872F3B" w:rsidRPr="009128B7">
        <w:rPr>
          <w:rFonts w:ascii="Times New Roman" w:hAnsi="Times New Roman" w:cs="Times New Roman"/>
          <w:sz w:val="20"/>
          <w:szCs w:val="20"/>
        </w:rPr>
        <w:t xml:space="preserve"> of the tree. The ease of induction and interpretation </w:t>
      </w:r>
      <w:proofErr w:type="gramStart"/>
      <w:r w:rsidR="00872F3B" w:rsidRPr="009128B7">
        <w:rPr>
          <w:rFonts w:ascii="Times New Roman" w:hAnsi="Times New Roman" w:cs="Times New Roman"/>
          <w:sz w:val="20"/>
          <w:szCs w:val="20"/>
        </w:rPr>
        <w:t>ha</w:t>
      </w:r>
      <w:r w:rsidR="00AB0FD6">
        <w:rPr>
          <w:rFonts w:ascii="Times New Roman" w:hAnsi="Times New Roman" w:cs="Times New Roman"/>
          <w:sz w:val="20"/>
          <w:szCs w:val="20"/>
        </w:rPr>
        <w:t>ve</w:t>
      </w:r>
      <w:proofErr w:type="gramEnd"/>
      <w:r w:rsidR="00AB0FD6">
        <w:rPr>
          <w:rFonts w:ascii="Times New Roman" w:hAnsi="Times New Roman" w:cs="Times New Roman"/>
          <w:sz w:val="20"/>
          <w:szCs w:val="20"/>
        </w:rPr>
        <w:t xml:space="preserve"> </w:t>
      </w:r>
      <w:r w:rsidR="00872F3B" w:rsidRPr="009128B7">
        <w:rPr>
          <w:rFonts w:ascii="Times New Roman" w:hAnsi="Times New Roman" w:cs="Times New Roman"/>
          <w:sz w:val="20"/>
          <w:szCs w:val="20"/>
        </w:rPr>
        <w:t xml:space="preserve">made the top-down approach more popular and most common in practice. Nevertheless, this paper intends to review various decision tree induction methods in order to identify the most practical strategy that </w:t>
      </w:r>
      <w:r w:rsidR="00573294">
        <w:rPr>
          <w:rFonts w:ascii="Times New Roman" w:hAnsi="Times New Roman" w:cs="Times New Roman"/>
          <w:sz w:val="20"/>
          <w:szCs w:val="20"/>
        </w:rPr>
        <w:t xml:space="preserve">could </w:t>
      </w:r>
      <w:r w:rsidR="00872F3B" w:rsidRPr="009128B7">
        <w:rPr>
          <w:rFonts w:ascii="Times New Roman" w:hAnsi="Times New Roman" w:cs="Times New Roman"/>
          <w:sz w:val="20"/>
          <w:szCs w:val="20"/>
        </w:rPr>
        <w:t xml:space="preserve">balance sensitivity and robustness of the resulting decision tree. </w:t>
      </w:r>
    </w:p>
    <w:p w:rsidR="003444D1" w:rsidRPr="009128B7" w:rsidRDefault="00872F3B" w:rsidP="008D3258">
      <w:pPr>
        <w:spacing w:after="0" w:line="240" w:lineRule="auto"/>
        <w:ind w:firstLine="720"/>
        <w:jc w:val="both"/>
        <w:rPr>
          <w:rFonts w:ascii="Times New Roman" w:hAnsi="Times New Roman" w:cs="Times New Roman"/>
          <w:sz w:val="20"/>
          <w:szCs w:val="20"/>
        </w:rPr>
      </w:pPr>
      <w:r w:rsidRPr="009128B7">
        <w:rPr>
          <w:rFonts w:ascii="Times New Roman" w:hAnsi="Times New Roman" w:cs="Times New Roman"/>
          <w:sz w:val="20"/>
          <w:szCs w:val="20"/>
        </w:rPr>
        <w:t>Decision trees provide one of the most effective and, at the same time, meaningful way</w:t>
      </w:r>
      <w:r w:rsidR="003C7A0A">
        <w:rPr>
          <w:rFonts w:ascii="Times New Roman" w:hAnsi="Times New Roman" w:cs="Times New Roman"/>
          <w:sz w:val="20"/>
          <w:szCs w:val="20"/>
        </w:rPr>
        <w:t>s</w:t>
      </w:r>
      <w:r w:rsidRPr="009128B7">
        <w:rPr>
          <w:rFonts w:ascii="Times New Roman" w:hAnsi="Times New Roman" w:cs="Times New Roman"/>
          <w:sz w:val="20"/>
          <w:szCs w:val="20"/>
        </w:rPr>
        <w:t xml:space="preserve"> of dividing data </w:t>
      </w:r>
      <w:r w:rsidR="002F3366" w:rsidRPr="009128B7">
        <w:rPr>
          <w:rFonts w:ascii="Times New Roman" w:hAnsi="Times New Roman" w:cs="Times New Roman"/>
          <w:sz w:val="20"/>
          <w:szCs w:val="20"/>
        </w:rPr>
        <w:t>into subsets that are not only internal</w:t>
      </w:r>
      <w:r w:rsidR="00675668" w:rsidRPr="009128B7">
        <w:rPr>
          <w:rFonts w:ascii="Times New Roman" w:hAnsi="Times New Roman" w:cs="Times New Roman"/>
          <w:sz w:val="20"/>
          <w:szCs w:val="20"/>
        </w:rPr>
        <w:t>ly</w:t>
      </w:r>
      <w:r w:rsidR="002F3366" w:rsidRPr="009128B7">
        <w:rPr>
          <w:rFonts w:ascii="Times New Roman" w:hAnsi="Times New Roman" w:cs="Times New Roman"/>
          <w:sz w:val="20"/>
          <w:szCs w:val="20"/>
        </w:rPr>
        <w:t xml:space="preserve"> homogenous but also useful in dividing future data most appropriately. Decision trees appear very similar to hierarchical agglomerative cluster but </w:t>
      </w:r>
      <w:r w:rsidR="003C7A0A">
        <w:rPr>
          <w:rFonts w:ascii="Times New Roman" w:hAnsi="Times New Roman" w:cs="Times New Roman"/>
          <w:sz w:val="20"/>
          <w:szCs w:val="20"/>
        </w:rPr>
        <w:t xml:space="preserve">simultaneously </w:t>
      </w:r>
      <w:r w:rsidR="00565B5D">
        <w:rPr>
          <w:rFonts w:ascii="Times New Roman" w:hAnsi="Times New Roman" w:cs="Times New Roman"/>
          <w:sz w:val="20"/>
          <w:szCs w:val="20"/>
        </w:rPr>
        <w:t>are</w:t>
      </w:r>
      <w:r w:rsidR="002F3366" w:rsidRPr="009128B7">
        <w:rPr>
          <w:rFonts w:ascii="Times New Roman" w:hAnsi="Times New Roman" w:cs="Times New Roman"/>
          <w:sz w:val="20"/>
          <w:szCs w:val="20"/>
        </w:rPr>
        <w:t xml:space="preserve"> different</w:t>
      </w:r>
      <w:r w:rsidR="00565B5D">
        <w:rPr>
          <w:rFonts w:ascii="Times New Roman" w:hAnsi="Times New Roman" w:cs="Times New Roman"/>
          <w:sz w:val="20"/>
          <w:szCs w:val="20"/>
        </w:rPr>
        <w:t>,</w:t>
      </w:r>
      <w:r w:rsidR="002F3366" w:rsidRPr="009128B7">
        <w:rPr>
          <w:rFonts w:ascii="Times New Roman" w:hAnsi="Times New Roman" w:cs="Times New Roman"/>
          <w:sz w:val="20"/>
          <w:szCs w:val="20"/>
        </w:rPr>
        <w:t xml:space="preserve"> as they are developed </w:t>
      </w:r>
      <w:r w:rsidR="00565B5D">
        <w:rPr>
          <w:rFonts w:ascii="Times New Roman" w:hAnsi="Times New Roman" w:cs="Times New Roman"/>
          <w:sz w:val="20"/>
          <w:szCs w:val="20"/>
        </w:rPr>
        <w:t xml:space="preserve">by </w:t>
      </w:r>
      <w:r w:rsidR="002F3366" w:rsidRPr="009128B7">
        <w:rPr>
          <w:rFonts w:ascii="Times New Roman" w:hAnsi="Times New Roman" w:cs="Times New Roman"/>
          <w:sz w:val="20"/>
          <w:szCs w:val="20"/>
        </w:rPr>
        <w:t xml:space="preserve">using </w:t>
      </w:r>
      <w:r w:rsidR="00961DEE" w:rsidRPr="009128B7">
        <w:rPr>
          <w:rFonts w:ascii="Times New Roman" w:hAnsi="Times New Roman" w:cs="Times New Roman"/>
          <w:sz w:val="20"/>
          <w:szCs w:val="20"/>
        </w:rPr>
        <w:t xml:space="preserve">supervised </w:t>
      </w:r>
      <w:r w:rsidR="00B2506D" w:rsidRPr="009128B7">
        <w:rPr>
          <w:rFonts w:ascii="Times New Roman" w:hAnsi="Times New Roman" w:cs="Times New Roman"/>
          <w:sz w:val="20"/>
          <w:szCs w:val="20"/>
        </w:rPr>
        <w:t>algorithms</w:t>
      </w:r>
      <w:r w:rsidR="00565B5D">
        <w:rPr>
          <w:rFonts w:ascii="Times New Roman" w:hAnsi="Times New Roman" w:cs="Times New Roman"/>
          <w:sz w:val="20"/>
          <w:szCs w:val="20"/>
        </w:rPr>
        <w:t>,</w:t>
      </w:r>
      <w:r w:rsidR="00B2506D" w:rsidRPr="009128B7">
        <w:rPr>
          <w:rFonts w:ascii="Times New Roman" w:hAnsi="Times New Roman" w:cs="Times New Roman"/>
          <w:sz w:val="20"/>
          <w:szCs w:val="20"/>
        </w:rPr>
        <w:t xml:space="preserve"> while the latter </w:t>
      </w:r>
      <w:r w:rsidR="00565B5D">
        <w:rPr>
          <w:rFonts w:ascii="Times New Roman" w:hAnsi="Times New Roman" w:cs="Times New Roman"/>
          <w:sz w:val="20"/>
          <w:szCs w:val="20"/>
        </w:rPr>
        <w:t xml:space="preserve">is </w:t>
      </w:r>
      <w:r w:rsidR="00565B5D" w:rsidRPr="009128B7">
        <w:rPr>
          <w:rFonts w:ascii="Times New Roman" w:hAnsi="Times New Roman" w:cs="Times New Roman"/>
          <w:sz w:val="20"/>
          <w:szCs w:val="20"/>
        </w:rPr>
        <w:t>develop</w:t>
      </w:r>
      <w:r w:rsidR="00B2506D" w:rsidRPr="009128B7">
        <w:rPr>
          <w:rFonts w:ascii="Times New Roman" w:hAnsi="Times New Roman" w:cs="Times New Roman"/>
          <w:sz w:val="20"/>
          <w:szCs w:val="20"/>
        </w:rPr>
        <w:t xml:space="preserve"> </w:t>
      </w:r>
      <w:r w:rsidR="00565B5D">
        <w:rPr>
          <w:rFonts w:ascii="Times New Roman" w:hAnsi="Times New Roman" w:cs="Times New Roman"/>
          <w:sz w:val="20"/>
          <w:szCs w:val="20"/>
        </w:rPr>
        <w:t xml:space="preserve">by </w:t>
      </w:r>
      <w:r w:rsidR="00B2506D" w:rsidRPr="009128B7">
        <w:rPr>
          <w:rFonts w:ascii="Times New Roman" w:hAnsi="Times New Roman" w:cs="Times New Roman"/>
          <w:sz w:val="20"/>
          <w:szCs w:val="20"/>
        </w:rPr>
        <w:t>using unsupervised algorithms. The second major difference between the two is decision trees are used for classifying yet unobserved future data, where as agglomerative hierarchical clustering is restricted to the available data and cannot be used for any future data. A decision tree is a special case of a graph. It may</w:t>
      </w:r>
      <w:r w:rsidR="00CC750D">
        <w:rPr>
          <w:rFonts w:ascii="Times New Roman" w:hAnsi="Times New Roman" w:cs="Times New Roman"/>
          <w:sz w:val="20"/>
          <w:szCs w:val="20"/>
        </w:rPr>
        <w:t>,</w:t>
      </w:r>
      <w:r w:rsidR="00B2506D" w:rsidRPr="009128B7">
        <w:rPr>
          <w:rFonts w:ascii="Times New Roman" w:hAnsi="Times New Roman" w:cs="Times New Roman"/>
          <w:sz w:val="20"/>
          <w:szCs w:val="20"/>
        </w:rPr>
        <w:t xml:space="preserve"> therefore</w:t>
      </w:r>
      <w:r w:rsidR="00CC750D">
        <w:rPr>
          <w:rFonts w:ascii="Times New Roman" w:hAnsi="Times New Roman" w:cs="Times New Roman"/>
          <w:sz w:val="20"/>
          <w:szCs w:val="20"/>
        </w:rPr>
        <w:t>,</w:t>
      </w:r>
      <w:r w:rsidR="00B2506D" w:rsidRPr="009128B7">
        <w:rPr>
          <w:rFonts w:ascii="Times New Roman" w:hAnsi="Times New Roman" w:cs="Times New Roman"/>
          <w:sz w:val="20"/>
          <w:szCs w:val="20"/>
        </w:rPr>
        <w:t xml:space="preserve"> be appropriate to begin by defining a decision tree from a graph theoretical point of view</w:t>
      </w:r>
      <w:r w:rsidR="00675668" w:rsidRPr="009128B7">
        <w:rPr>
          <w:rFonts w:ascii="Times New Roman" w:hAnsi="Times New Roman" w:cs="Times New Roman"/>
          <w:sz w:val="20"/>
          <w:szCs w:val="20"/>
        </w:rPr>
        <w:t>.</w:t>
      </w:r>
      <w:r w:rsidR="00B2506D" w:rsidRPr="009128B7">
        <w:rPr>
          <w:rFonts w:ascii="Times New Roman" w:hAnsi="Times New Roman" w:cs="Times New Roman"/>
          <w:sz w:val="20"/>
          <w:szCs w:val="20"/>
        </w:rPr>
        <w:t xml:space="preserve"> Graph</w:t>
      </w:r>
      <w:r w:rsidR="00CC750D">
        <w:rPr>
          <w:rFonts w:ascii="Times New Roman" w:hAnsi="Times New Roman" w:cs="Times New Roman"/>
          <w:sz w:val="20"/>
          <w:szCs w:val="20"/>
        </w:rPr>
        <w:t>,</w:t>
      </w:r>
      <w:r w:rsidR="00B2506D" w:rsidRPr="009128B7">
        <w:rPr>
          <w:rFonts w:ascii="Times New Roman" w:hAnsi="Times New Roman" w:cs="Times New Roman"/>
          <w:sz w:val="20"/>
          <w:szCs w:val="20"/>
        </w:rPr>
        <w:t xml:space="preserve"> </w:t>
      </w:r>
      <w:r w:rsidR="003444D1" w:rsidRPr="009128B7">
        <w:rPr>
          <w:rFonts w:ascii="Times New Roman" w:hAnsi="Times New Roman" w:cs="Times New Roman"/>
          <w:sz w:val="20"/>
          <w:szCs w:val="20"/>
        </w:rPr>
        <w:t>theoretically speaking</w:t>
      </w:r>
      <w:r w:rsidR="00CC750D">
        <w:rPr>
          <w:rFonts w:ascii="Times New Roman" w:hAnsi="Times New Roman" w:cs="Times New Roman"/>
          <w:sz w:val="20"/>
          <w:szCs w:val="20"/>
        </w:rPr>
        <w:t xml:space="preserve"> is a decision tree </w:t>
      </w:r>
      <w:r w:rsidR="003444D1" w:rsidRPr="009128B7">
        <w:rPr>
          <w:rFonts w:ascii="Times New Roman" w:hAnsi="Times New Roman" w:cs="Times New Roman"/>
          <w:sz w:val="20"/>
          <w:szCs w:val="20"/>
        </w:rPr>
        <w:t xml:space="preserve">G = (V, </w:t>
      </w:r>
      <w:r w:rsidR="00675668" w:rsidRPr="009128B7">
        <w:rPr>
          <w:rFonts w:ascii="Times New Roman" w:hAnsi="Times New Roman" w:cs="Times New Roman"/>
          <w:sz w:val="20"/>
          <w:szCs w:val="20"/>
        </w:rPr>
        <w:t>E</w:t>
      </w:r>
      <w:r w:rsidR="003444D1" w:rsidRPr="009128B7">
        <w:rPr>
          <w:rFonts w:ascii="Times New Roman" w:hAnsi="Times New Roman" w:cs="Times New Roman"/>
          <w:sz w:val="20"/>
          <w:szCs w:val="20"/>
        </w:rPr>
        <w:t>) consist</w:t>
      </w:r>
      <w:r w:rsidR="00CC750D">
        <w:rPr>
          <w:rFonts w:ascii="Times New Roman" w:hAnsi="Times New Roman" w:cs="Times New Roman"/>
          <w:sz w:val="20"/>
          <w:szCs w:val="20"/>
        </w:rPr>
        <w:t>s</w:t>
      </w:r>
      <w:r w:rsidR="003444D1" w:rsidRPr="009128B7">
        <w:rPr>
          <w:rFonts w:ascii="Times New Roman" w:hAnsi="Times New Roman" w:cs="Times New Roman"/>
          <w:sz w:val="20"/>
          <w:szCs w:val="20"/>
        </w:rPr>
        <w:t xml:space="preserve"> of the </w:t>
      </w:r>
      <w:r w:rsidR="00501E8D" w:rsidRPr="009128B7">
        <w:rPr>
          <w:rFonts w:ascii="Times New Roman" w:hAnsi="Times New Roman" w:cs="Times New Roman"/>
          <w:sz w:val="20"/>
          <w:szCs w:val="20"/>
        </w:rPr>
        <w:t>finite</w:t>
      </w:r>
      <w:r w:rsidR="003444D1" w:rsidRPr="009128B7">
        <w:rPr>
          <w:rFonts w:ascii="Times New Roman" w:hAnsi="Times New Roman" w:cs="Times New Roman"/>
          <w:sz w:val="20"/>
          <w:szCs w:val="20"/>
        </w:rPr>
        <w:t xml:space="preserve"> non-empty set V of nodes (vertices) and a set E of edges. Such a graph is called tree if it satisfies the following conditions. </w:t>
      </w:r>
    </w:p>
    <w:p w:rsidR="00184EA1" w:rsidRPr="009128B7" w:rsidRDefault="0029319D" w:rsidP="008D3258">
      <w:pPr>
        <w:pStyle w:val="ListParagraph"/>
        <w:numPr>
          <w:ilvl w:val="0"/>
          <w:numId w:val="1"/>
        </w:numPr>
        <w:spacing w:line="240" w:lineRule="auto"/>
        <w:jc w:val="both"/>
        <w:rPr>
          <w:rFonts w:ascii="Times New Roman" w:hAnsi="Times New Roman" w:cs="Times New Roman"/>
          <w:sz w:val="20"/>
          <w:szCs w:val="20"/>
        </w:rPr>
      </w:pPr>
      <w:r w:rsidRPr="009128B7">
        <w:rPr>
          <w:rFonts w:ascii="Times New Roman" w:hAnsi="Times New Roman" w:cs="Times New Roman"/>
          <w:sz w:val="20"/>
          <w:szCs w:val="20"/>
        </w:rPr>
        <w:t>Every edge e = (</w:t>
      </w:r>
      <w:r w:rsidR="00675668" w:rsidRPr="009128B7">
        <w:rPr>
          <w:rFonts w:ascii="Times New Roman" w:hAnsi="Times New Roman" w:cs="Times New Roman"/>
          <w:sz w:val="20"/>
          <w:szCs w:val="20"/>
        </w:rPr>
        <w:t>u</w:t>
      </w:r>
      <w:r w:rsidRPr="009128B7">
        <w:rPr>
          <w:rFonts w:ascii="Times New Roman" w:hAnsi="Times New Roman" w:cs="Times New Roman"/>
          <w:sz w:val="20"/>
          <w:szCs w:val="20"/>
        </w:rPr>
        <w:t xml:space="preserve">, v) must be an ordered pair of vertices, making tree a directed graph. </w:t>
      </w:r>
    </w:p>
    <w:p w:rsidR="0029319D" w:rsidRPr="009128B7" w:rsidRDefault="0029319D" w:rsidP="008D3258">
      <w:pPr>
        <w:pStyle w:val="ListParagraph"/>
        <w:numPr>
          <w:ilvl w:val="0"/>
          <w:numId w:val="1"/>
        </w:numPr>
        <w:spacing w:line="240" w:lineRule="auto"/>
        <w:jc w:val="both"/>
        <w:rPr>
          <w:rFonts w:ascii="Times New Roman" w:hAnsi="Times New Roman" w:cs="Times New Roman"/>
          <w:sz w:val="20"/>
          <w:szCs w:val="20"/>
        </w:rPr>
      </w:pPr>
      <w:r w:rsidRPr="009128B7">
        <w:rPr>
          <w:rFonts w:ascii="Times New Roman" w:hAnsi="Times New Roman" w:cs="Times New Roman"/>
          <w:sz w:val="20"/>
          <w:szCs w:val="20"/>
        </w:rPr>
        <w:t xml:space="preserve">The graph must </w:t>
      </w:r>
      <w:r w:rsidR="00FD3C3E">
        <w:rPr>
          <w:rFonts w:ascii="Times New Roman" w:hAnsi="Times New Roman" w:cs="Times New Roman"/>
          <w:sz w:val="20"/>
          <w:szCs w:val="20"/>
        </w:rPr>
        <w:t xml:space="preserve">not </w:t>
      </w:r>
      <w:r w:rsidRPr="009128B7">
        <w:rPr>
          <w:rFonts w:ascii="Times New Roman" w:hAnsi="Times New Roman" w:cs="Times New Roman"/>
          <w:sz w:val="20"/>
          <w:szCs w:val="20"/>
        </w:rPr>
        <w:t>contain cycles</w:t>
      </w:r>
      <w:r w:rsidR="00675668" w:rsidRPr="009128B7">
        <w:rPr>
          <w:rFonts w:ascii="Times New Roman" w:hAnsi="Times New Roman" w:cs="Times New Roman"/>
          <w:sz w:val="20"/>
          <w:szCs w:val="20"/>
        </w:rPr>
        <w:t>,</w:t>
      </w:r>
      <w:r w:rsidRPr="009128B7">
        <w:rPr>
          <w:rFonts w:ascii="Times New Roman" w:hAnsi="Times New Roman" w:cs="Times New Roman"/>
          <w:sz w:val="20"/>
          <w:szCs w:val="20"/>
        </w:rPr>
        <w:t xml:space="preserve"> making a tree an </w:t>
      </w:r>
      <w:r w:rsidR="00675668" w:rsidRPr="009128B7">
        <w:rPr>
          <w:rFonts w:ascii="Times New Roman" w:hAnsi="Times New Roman" w:cs="Times New Roman"/>
          <w:sz w:val="20"/>
          <w:szCs w:val="20"/>
        </w:rPr>
        <w:t>acyclic</w:t>
      </w:r>
      <w:r w:rsidRPr="009128B7">
        <w:rPr>
          <w:rFonts w:ascii="Times New Roman" w:hAnsi="Times New Roman" w:cs="Times New Roman"/>
          <w:sz w:val="20"/>
          <w:szCs w:val="20"/>
        </w:rPr>
        <w:t xml:space="preserve"> </w:t>
      </w:r>
      <w:r w:rsidR="00675668" w:rsidRPr="009128B7">
        <w:rPr>
          <w:rFonts w:ascii="Times New Roman" w:hAnsi="Times New Roman" w:cs="Times New Roman"/>
          <w:sz w:val="20"/>
          <w:szCs w:val="20"/>
        </w:rPr>
        <w:t>graph</w:t>
      </w:r>
      <w:r w:rsidRPr="009128B7">
        <w:rPr>
          <w:rFonts w:ascii="Times New Roman" w:hAnsi="Times New Roman" w:cs="Times New Roman"/>
          <w:sz w:val="20"/>
          <w:szCs w:val="20"/>
        </w:rPr>
        <w:t>.</w:t>
      </w:r>
    </w:p>
    <w:p w:rsidR="0029319D" w:rsidRPr="009128B7" w:rsidRDefault="0029319D" w:rsidP="008D3258">
      <w:pPr>
        <w:pStyle w:val="ListParagraph"/>
        <w:numPr>
          <w:ilvl w:val="0"/>
          <w:numId w:val="1"/>
        </w:numPr>
        <w:spacing w:line="240" w:lineRule="auto"/>
        <w:jc w:val="both"/>
        <w:rPr>
          <w:rFonts w:ascii="Times New Roman" w:hAnsi="Times New Roman" w:cs="Times New Roman"/>
          <w:sz w:val="20"/>
          <w:szCs w:val="20"/>
        </w:rPr>
      </w:pPr>
      <w:r w:rsidRPr="009128B7">
        <w:rPr>
          <w:rFonts w:ascii="Times New Roman" w:hAnsi="Times New Roman" w:cs="Times New Roman"/>
          <w:sz w:val="20"/>
          <w:szCs w:val="20"/>
        </w:rPr>
        <w:t>The edge e = (u</w:t>
      </w:r>
      <w:r w:rsidR="00675668" w:rsidRPr="009128B7">
        <w:rPr>
          <w:rFonts w:ascii="Times New Roman" w:hAnsi="Times New Roman" w:cs="Times New Roman"/>
          <w:sz w:val="20"/>
          <w:szCs w:val="20"/>
          <w:vertAlign w:val="subscript"/>
        </w:rPr>
        <w:t xml:space="preserve">, </w:t>
      </w:r>
      <w:r w:rsidRPr="009128B7">
        <w:rPr>
          <w:rFonts w:ascii="Times New Roman" w:hAnsi="Times New Roman" w:cs="Times New Roman"/>
          <w:sz w:val="20"/>
          <w:szCs w:val="20"/>
        </w:rPr>
        <w:t>v) is an ent</w:t>
      </w:r>
      <w:r w:rsidR="00FD3C3E">
        <w:rPr>
          <w:rFonts w:ascii="Times New Roman" w:hAnsi="Times New Roman" w:cs="Times New Roman"/>
          <w:sz w:val="20"/>
          <w:szCs w:val="20"/>
        </w:rPr>
        <w:t xml:space="preserve">ering edge for v, while it is </w:t>
      </w:r>
      <w:r w:rsidRPr="009128B7">
        <w:rPr>
          <w:rFonts w:ascii="Times New Roman" w:hAnsi="Times New Roman" w:cs="Times New Roman"/>
          <w:sz w:val="20"/>
          <w:szCs w:val="20"/>
        </w:rPr>
        <w:t xml:space="preserve">leaving edge for u. </w:t>
      </w:r>
    </w:p>
    <w:p w:rsidR="0029319D" w:rsidRPr="009128B7" w:rsidRDefault="0029319D" w:rsidP="008D3258">
      <w:pPr>
        <w:pStyle w:val="ListParagraph"/>
        <w:numPr>
          <w:ilvl w:val="0"/>
          <w:numId w:val="1"/>
        </w:numPr>
        <w:spacing w:line="240" w:lineRule="auto"/>
        <w:jc w:val="both"/>
        <w:rPr>
          <w:rFonts w:ascii="Times New Roman" w:hAnsi="Times New Roman" w:cs="Times New Roman"/>
          <w:sz w:val="20"/>
          <w:szCs w:val="20"/>
        </w:rPr>
      </w:pPr>
      <w:r w:rsidRPr="009128B7">
        <w:rPr>
          <w:rFonts w:ascii="Times New Roman" w:hAnsi="Times New Roman" w:cs="Times New Roman"/>
          <w:sz w:val="20"/>
          <w:szCs w:val="20"/>
        </w:rPr>
        <w:t xml:space="preserve">There is </w:t>
      </w:r>
      <w:proofErr w:type="gramStart"/>
      <w:r w:rsidRPr="009128B7">
        <w:rPr>
          <w:rFonts w:ascii="Times New Roman" w:hAnsi="Times New Roman" w:cs="Times New Roman"/>
          <w:sz w:val="20"/>
          <w:szCs w:val="20"/>
        </w:rPr>
        <w:t>a</w:t>
      </w:r>
      <w:r w:rsidR="00FD3C3E">
        <w:rPr>
          <w:rFonts w:ascii="Times New Roman" w:hAnsi="Times New Roman" w:cs="Times New Roman"/>
          <w:sz w:val="20"/>
          <w:szCs w:val="20"/>
        </w:rPr>
        <w:t>n</w:t>
      </w:r>
      <w:proofErr w:type="gramEnd"/>
      <w:r w:rsidRPr="009128B7">
        <w:rPr>
          <w:rFonts w:ascii="Times New Roman" w:hAnsi="Times New Roman" w:cs="Times New Roman"/>
          <w:sz w:val="20"/>
          <w:szCs w:val="20"/>
        </w:rPr>
        <w:t xml:space="preserve"> unique </w:t>
      </w:r>
      <w:r w:rsidR="00C35FBA" w:rsidRPr="009128B7">
        <w:rPr>
          <w:rFonts w:ascii="Times New Roman" w:hAnsi="Times New Roman" w:cs="Times New Roman"/>
          <w:sz w:val="20"/>
          <w:szCs w:val="20"/>
        </w:rPr>
        <w:t xml:space="preserve">vertex, called the root </w:t>
      </w:r>
      <w:r w:rsidR="00675668" w:rsidRPr="009128B7">
        <w:rPr>
          <w:rFonts w:ascii="Times New Roman" w:hAnsi="Times New Roman" w:cs="Times New Roman"/>
          <w:sz w:val="20"/>
          <w:szCs w:val="20"/>
        </w:rPr>
        <w:t>node that</w:t>
      </w:r>
      <w:r w:rsidR="00C35FBA" w:rsidRPr="009128B7">
        <w:rPr>
          <w:rFonts w:ascii="Times New Roman" w:hAnsi="Times New Roman" w:cs="Times New Roman"/>
          <w:sz w:val="20"/>
          <w:szCs w:val="20"/>
        </w:rPr>
        <w:t xml:space="preserve"> has no entering edge. Every other node has </w:t>
      </w:r>
      <w:r w:rsidR="00FD3C3E">
        <w:rPr>
          <w:rFonts w:ascii="Times New Roman" w:hAnsi="Times New Roman" w:cs="Times New Roman"/>
          <w:sz w:val="20"/>
          <w:szCs w:val="20"/>
        </w:rPr>
        <w:t xml:space="preserve">an </w:t>
      </w:r>
      <w:r w:rsidR="00C35FBA" w:rsidRPr="009128B7">
        <w:rPr>
          <w:rFonts w:ascii="Times New Roman" w:hAnsi="Times New Roman" w:cs="Times New Roman"/>
          <w:sz w:val="20"/>
          <w:szCs w:val="20"/>
        </w:rPr>
        <w:t>exactly one entering node.</w:t>
      </w:r>
    </w:p>
    <w:p w:rsidR="00C35FBA" w:rsidRPr="009128B7" w:rsidRDefault="00C35FBA" w:rsidP="008D3258">
      <w:pPr>
        <w:pStyle w:val="ListParagraph"/>
        <w:numPr>
          <w:ilvl w:val="0"/>
          <w:numId w:val="1"/>
        </w:numPr>
        <w:spacing w:line="240" w:lineRule="auto"/>
        <w:jc w:val="both"/>
        <w:rPr>
          <w:rFonts w:ascii="Times New Roman" w:hAnsi="Times New Roman" w:cs="Times New Roman"/>
          <w:sz w:val="20"/>
          <w:szCs w:val="20"/>
        </w:rPr>
      </w:pPr>
      <w:r w:rsidRPr="009128B7">
        <w:rPr>
          <w:rFonts w:ascii="Times New Roman" w:hAnsi="Times New Roman" w:cs="Times New Roman"/>
          <w:sz w:val="20"/>
          <w:szCs w:val="20"/>
        </w:rPr>
        <w:t>Every node has at least two leaving edges (internal node) or no leaving edge (leaf node).</w:t>
      </w:r>
    </w:p>
    <w:p w:rsidR="00C35FBA" w:rsidRPr="009128B7" w:rsidRDefault="00C35FBA" w:rsidP="008D3258">
      <w:pPr>
        <w:pStyle w:val="ListParagraph"/>
        <w:numPr>
          <w:ilvl w:val="0"/>
          <w:numId w:val="1"/>
        </w:numPr>
        <w:spacing w:line="240" w:lineRule="auto"/>
        <w:jc w:val="both"/>
        <w:rPr>
          <w:rFonts w:ascii="Times New Roman" w:hAnsi="Times New Roman" w:cs="Times New Roman"/>
          <w:sz w:val="20"/>
          <w:szCs w:val="20"/>
        </w:rPr>
      </w:pPr>
      <w:r w:rsidRPr="009128B7">
        <w:rPr>
          <w:rFonts w:ascii="Times New Roman" w:hAnsi="Times New Roman" w:cs="Times New Roman"/>
          <w:sz w:val="20"/>
          <w:szCs w:val="20"/>
        </w:rPr>
        <w:t xml:space="preserve">Every node </w:t>
      </w:r>
      <w:proofErr w:type="spellStart"/>
      <w:r w:rsidRPr="009128B7">
        <w:rPr>
          <w:rFonts w:ascii="Times New Roman" w:hAnsi="Times New Roman" w:cs="Times New Roman"/>
          <w:sz w:val="20"/>
          <w:szCs w:val="20"/>
        </w:rPr>
        <w:t>v</w:t>
      </w:r>
      <w:r w:rsidRPr="009128B7">
        <w:rPr>
          <w:rFonts w:ascii="Times New Roman" w:hAnsi="Times New Roman" w:cs="Times New Roman"/>
          <w:sz w:val="20"/>
          <w:szCs w:val="20"/>
          <w:vertAlign w:val="subscript"/>
        </w:rPr>
        <w:t>n</w:t>
      </w:r>
      <w:proofErr w:type="spellEnd"/>
      <w:r w:rsidRPr="009128B7">
        <w:rPr>
          <w:rFonts w:ascii="Times New Roman" w:hAnsi="Times New Roman" w:cs="Times New Roman"/>
          <w:sz w:val="20"/>
          <w:szCs w:val="20"/>
        </w:rPr>
        <w:t xml:space="preserve"> has a unique path from the root and this path is defined by the sequence (v</w:t>
      </w:r>
      <w:r w:rsidRPr="009128B7">
        <w:rPr>
          <w:rFonts w:ascii="Times New Roman" w:hAnsi="Times New Roman" w:cs="Times New Roman"/>
          <w:sz w:val="20"/>
          <w:szCs w:val="20"/>
          <w:vertAlign w:val="subscript"/>
        </w:rPr>
        <w:t>1</w:t>
      </w:r>
      <w:r w:rsidRPr="009128B7">
        <w:rPr>
          <w:rFonts w:ascii="Times New Roman" w:hAnsi="Times New Roman" w:cs="Times New Roman"/>
          <w:sz w:val="20"/>
          <w:szCs w:val="20"/>
        </w:rPr>
        <w:t>, v</w:t>
      </w:r>
      <w:r w:rsidRPr="009128B7">
        <w:rPr>
          <w:rFonts w:ascii="Times New Roman" w:hAnsi="Times New Roman" w:cs="Times New Roman"/>
          <w:sz w:val="20"/>
          <w:szCs w:val="20"/>
          <w:vertAlign w:val="subscript"/>
        </w:rPr>
        <w:t>2</w:t>
      </w:r>
      <w:r w:rsidR="00FC2F76" w:rsidRPr="009128B7">
        <w:rPr>
          <w:rFonts w:ascii="Times New Roman" w:hAnsi="Times New Roman" w:cs="Times New Roman"/>
          <w:sz w:val="20"/>
          <w:szCs w:val="20"/>
        </w:rPr>
        <w:t>)</w:t>
      </w:r>
      <w:proofErr w:type="gramStart"/>
      <w:r w:rsidR="00FC2F76" w:rsidRPr="009128B7">
        <w:rPr>
          <w:rFonts w:ascii="Times New Roman" w:hAnsi="Times New Roman" w:cs="Times New Roman"/>
          <w:sz w:val="20"/>
          <w:szCs w:val="20"/>
        </w:rPr>
        <w:t>,</w:t>
      </w:r>
      <w:r w:rsidR="00D239B1" w:rsidRPr="009128B7">
        <w:rPr>
          <w:rFonts w:ascii="Times New Roman" w:hAnsi="Times New Roman" w:cs="Times New Roman"/>
          <w:sz w:val="20"/>
          <w:szCs w:val="20"/>
        </w:rPr>
        <w:t xml:space="preserve"> </w:t>
      </w:r>
      <w:r w:rsidRPr="009128B7">
        <w:rPr>
          <w:rFonts w:ascii="Times New Roman" w:hAnsi="Times New Roman" w:cs="Times New Roman"/>
          <w:sz w:val="20"/>
          <w:szCs w:val="20"/>
        </w:rPr>
        <w:t xml:space="preserve"> </w:t>
      </w:r>
      <w:r w:rsidR="00D239B1" w:rsidRPr="009128B7">
        <w:rPr>
          <w:rFonts w:ascii="Times New Roman" w:hAnsi="Times New Roman" w:cs="Times New Roman"/>
          <w:sz w:val="20"/>
          <w:szCs w:val="20"/>
        </w:rPr>
        <w:t>(</w:t>
      </w:r>
      <w:proofErr w:type="gramEnd"/>
      <w:r w:rsidR="00D239B1" w:rsidRPr="009128B7">
        <w:rPr>
          <w:rFonts w:ascii="Times New Roman" w:hAnsi="Times New Roman" w:cs="Times New Roman"/>
          <w:sz w:val="20"/>
          <w:szCs w:val="20"/>
        </w:rPr>
        <w:t>v</w:t>
      </w:r>
      <w:r w:rsidR="00D239B1" w:rsidRPr="009128B7">
        <w:rPr>
          <w:rFonts w:ascii="Times New Roman" w:hAnsi="Times New Roman" w:cs="Times New Roman"/>
          <w:sz w:val="20"/>
          <w:szCs w:val="20"/>
          <w:vertAlign w:val="subscript"/>
        </w:rPr>
        <w:t>2</w:t>
      </w:r>
      <w:r w:rsidR="00D239B1" w:rsidRPr="009128B7">
        <w:rPr>
          <w:rFonts w:ascii="Times New Roman" w:hAnsi="Times New Roman" w:cs="Times New Roman"/>
          <w:sz w:val="20"/>
          <w:szCs w:val="20"/>
        </w:rPr>
        <w:t>, v</w:t>
      </w:r>
      <w:r w:rsidR="00D239B1" w:rsidRPr="009128B7">
        <w:rPr>
          <w:rFonts w:ascii="Times New Roman" w:hAnsi="Times New Roman" w:cs="Times New Roman"/>
          <w:sz w:val="20"/>
          <w:szCs w:val="20"/>
          <w:vertAlign w:val="subscript"/>
        </w:rPr>
        <w:t>3</w:t>
      </w:r>
      <w:r w:rsidR="00FC2F76" w:rsidRPr="009128B7">
        <w:rPr>
          <w:rFonts w:ascii="Times New Roman" w:hAnsi="Times New Roman" w:cs="Times New Roman"/>
          <w:sz w:val="20"/>
          <w:szCs w:val="20"/>
        </w:rPr>
        <w:t>) ….,</w:t>
      </w:r>
      <w:r w:rsidR="00D239B1" w:rsidRPr="009128B7">
        <w:rPr>
          <w:rFonts w:ascii="Times New Roman" w:hAnsi="Times New Roman" w:cs="Times New Roman"/>
          <w:sz w:val="20"/>
          <w:szCs w:val="20"/>
        </w:rPr>
        <w:t xml:space="preserve">  (v</w:t>
      </w:r>
      <w:r w:rsidR="00D239B1" w:rsidRPr="009128B7">
        <w:rPr>
          <w:rFonts w:ascii="Times New Roman" w:hAnsi="Times New Roman" w:cs="Times New Roman"/>
          <w:sz w:val="20"/>
          <w:szCs w:val="20"/>
          <w:vertAlign w:val="subscript"/>
        </w:rPr>
        <w:t>n-1</w:t>
      </w:r>
      <w:r w:rsidR="00D239B1" w:rsidRPr="009128B7">
        <w:rPr>
          <w:rFonts w:ascii="Times New Roman" w:hAnsi="Times New Roman" w:cs="Times New Roman"/>
          <w:sz w:val="20"/>
          <w:szCs w:val="20"/>
        </w:rPr>
        <w:t xml:space="preserve">, </w:t>
      </w:r>
      <w:proofErr w:type="spellStart"/>
      <w:r w:rsidR="00D239B1" w:rsidRPr="009128B7">
        <w:rPr>
          <w:rFonts w:ascii="Times New Roman" w:hAnsi="Times New Roman" w:cs="Times New Roman"/>
          <w:sz w:val="20"/>
          <w:szCs w:val="20"/>
        </w:rPr>
        <w:t>v</w:t>
      </w:r>
      <w:r w:rsidR="00D239B1" w:rsidRPr="009128B7">
        <w:rPr>
          <w:rFonts w:ascii="Times New Roman" w:hAnsi="Times New Roman" w:cs="Times New Roman"/>
          <w:sz w:val="20"/>
          <w:szCs w:val="20"/>
          <w:vertAlign w:val="subscript"/>
        </w:rPr>
        <w:t>n</w:t>
      </w:r>
      <w:proofErr w:type="spellEnd"/>
      <w:r w:rsidR="00D239B1" w:rsidRPr="009128B7">
        <w:rPr>
          <w:rFonts w:ascii="Times New Roman" w:hAnsi="Times New Roman" w:cs="Times New Roman"/>
          <w:sz w:val="20"/>
          <w:szCs w:val="20"/>
        </w:rPr>
        <w:t>), where v</w:t>
      </w:r>
      <w:r w:rsidR="00D239B1" w:rsidRPr="009128B7">
        <w:rPr>
          <w:rFonts w:ascii="Times New Roman" w:hAnsi="Times New Roman" w:cs="Times New Roman"/>
          <w:sz w:val="20"/>
          <w:szCs w:val="20"/>
          <w:vertAlign w:val="subscript"/>
        </w:rPr>
        <w:t>1</w:t>
      </w:r>
      <w:r w:rsidR="00D239B1" w:rsidRPr="009128B7">
        <w:rPr>
          <w:rFonts w:ascii="Times New Roman" w:hAnsi="Times New Roman" w:cs="Times New Roman"/>
          <w:sz w:val="20"/>
          <w:szCs w:val="20"/>
        </w:rPr>
        <w:t xml:space="preserve"> is the root. </w:t>
      </w:r>
    </w:p>
    <w:p w:rsidR="00D239B1" w:rsidRPr="009128B7" w:rsidRDefault="00D239B1" w:rsidP="008D3258">
      <w:pPr>
        <w:pStyle w:val="ListParagraph"/>
        <w:numPr>
          <w:ilvl w:val="0"/>
          <w:numId w:val="1"/>
        </w:num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 xml:space="preserve">If there is a path from node </w:t>
      </w:r>
      <w:r w:rsidR="00863EC6" w:rsidRPr="009128B7">
        <w:rPr>
          <w:rFonts w:ascii="Times New Roman" w:hAnsi="Times New Roman" w:cs="Times New Roman"/>
          <w:sz w:val="20"/>
          <w:szCs w:val="20"/>
        </w:rPr>
        <w:t>v</w:t>
      </w:r>
      <w:r w:rsidRPr="009128B7">
        <w:rPr>
          <w:rFonts w:ascii="Times New Roman" w:hAnsi="Times New Roman" w:cs="Times New Roman"/>
          <w:sz w:val="20"/>
          <w:szCs w:val="20"/>
        </w:rPr>
        <w:t xml:space="preserve"> to </w:t>
      </w:r>
      <w:r w:rsidR="00863EC6" w:rsidRPr="009128B7">
        <w:rPr>
          <w:rFonts w:ascii="Times New Roman" w:hAnsi="Times New Roman" w:cs="Times New Roman"/>
          <w:sz w:val="20"/>
          <w:szCs w:val="20"/>
        </w:rPr>
        <w:t>node w and v ≠ w,</w:t>
      </w:r>
      <w:r w:rsidR="005B6E54" w:rsidRPr="009128B7">
        <w:rPr>
          <w:rFonts w:ascii="Times New Roman" w:hAnsi="Times New Roman" w:cs="Times New Roman"/>
          <w:sz w:val="20"/>
          <w:szCs w:val="20"/>
        </w:rPr>
        <w:t xml:space="preserve"> then v is called a proper ancestor of w and w is called a proper descendent of </w:t>
      </w:r>
      <w:r w:rsidR="00FC2F76" w:rsidRPr="009128B7">
        <w:rPr>
          <w:rFonts w:ascii="Times New Roman" w:hAnsi="Times New Roman" w:cs="Times New Roman"/>
          <w:sz w:val="20"/>
          <w:szCs w:val="20"/>
        </w:rPr>
        <w:t>v. A node is called a leaf node</w:t>
      </w:r>
      <w:r w:rsidR="00D76A36">
        <w:rPr>
          <w:rFonts w:ascii="Times New Roman" w:hAnsi="Times New Roman" w:cs="Times New Roman"/>
          <w:sz w:val="20"/>
          <w:szCs w:val="20"/>
        </w:rPr>
        <w:t>,</w:t>
      </w:r>
      <w:r w:rsidR="005B6E54" w:rsidRPr="009128B7">
        <w:rPr>
          <w:rFonts w:ascii="Times New Roman" w:hAnsi="Times New Roman" w:cs="Times New Roman"/>
          <w:sz w:val="20"/>
          <w:szCs w:val="20"/>
        </w:rPr>
        <w:t xml:space="preserve"> if it has no proper descendent. All other nodes, except the root, are called internal nodes.</w:t>
      </w:r>
    </w:p>
    <w:p w:rsidR="005B6E54" w:rsidRPr="009128B7" w:rsidRDefault="005B73EE"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lastRenderedPageBreak/>
        <w:tab/>
      </w:r>
      <w:r w:rsidR="005B6E54" w:rsidRPr="009128B7">
        <w:rPr>
          <w:rFonts w:ascii="Times New Roman" w:hAnsi="Times New Roman" w:cs="Times New Roman"/>
          <w:sz w:val="20"/>
          <w:szCs w:val="20"/>
        </w:rPr>
        <w:t xml:space="preserve">The root and every internal node </w:t>
      </w:r>
      <w:r w:rsidR="00FC2F76" w:rsidRPr="009128B7">
        <w:rPr>
          <w:rFonts w:ascii="Times New Roman" w:hAnsi="Times New Roman" w:cs="Times New Roman"/>
          <w:sz w:val="20"/>
          <w:szCs w:val="20"/>
        </w:rPr>
        <w:t>hold</w:t>
      </w:r>
      <w:r w:rsidR="005B6E54" w:rsidRPr="009128B7">
        <w:rPr>
          <w:rFonts w:ascii="Times New Roman" w:hAnsi="Times New Roman" w:cs="Times New Roman"/>
          <w:sz w:val="20"/>
          <w:szCs w:val="20"/>
        </w:rPr>
        <w:t xml:space="preserve"> a test for one of the attributes, or a set of attributes, in the given data and every leaving edge </w:t>
      </w:r>
      <w:r w:rsidR="00AA62A5" w:rsidRPr="009128B7">
        <w:rPr>
          <w:rFonts w:ascii="Times New Roman" w:hAnsi="Times New Roman" w:cs="Times New Roman"/>
          <w:sz w:val="20"/>
          <w:szCs w:val="20"/>
        </w:rPr>
        <w:t>corresponds</w:t>
      </w:r>
      <w:r w:rsidR="005B6E54" w:rsidRPr="009128B7">
        <w:rPr>
          <w:rFonts w:ascii="Times New Roman" w:hAnsi="Times New Roman" w:cs="Times New Roman"/>
          <w:sz w:val="20"/>
          <w:szCs w:val="20"/>
        </w:rPr>
        <w:t xml:space="preserve"> to one of the outcomes of this test. A leaf node holds a class </w:t>
      </w:r>
      <w:r w:rsidR="00773E57" w:rsidRPr="009128B7">
        <w:rPr>
          <w:rFonts w:ascii="Times New Roman" w:hAnsi="Times New Roman" w:cs="Times New Roman"/>
          <w:sz w:val="20"/>
          <w:szCs w:val="20"/>
        </w:rPr>
        <w:t>label whe</w:t>
      </w:r>
      <w:r w:rsidR="00B47527">
        <w:rPr>
          <w:rFonts w:ascii="Times New Roman" w:hAnsi="Times New Roman" w:cs="Times New Roman"/>
          <w:sz w:val="20"/>
          <w:szCs w:val="20"/>
        </w:rPr>
        <w:t xml:space="preserve">re </w:t>
      </w:r>
      <w:r w:rsidR="00773E57" w:rsidRPr="009128B7">
        <w:rPr>
          <w:rFonts w:ascii="Times New Roman" w:hAnsi="Times New Roman" w:cs="Times New Roman"/>
          <w:sz w:val="20"/>
          <w:szCs w:val="20"/>
        </w:rPr>
        <w:t>the problem is of classification and an expected value (of the response variable) whe</w:t>
      </w:r>
      <w:r w:rsidR="00B47527">
        <w:rPr>
          <w:rFonts w:ascii="Times New Roman" w:hAnsi="Times New Roman" w:cs="Times New Roman"/>
          <w:sz w:val="20"/>
          <w:szCs w:val="20"/>
        </w:rPr>
        <w:t xml:space="preserve">re </w:t>
      </w:r>
      <w:r w:rsidR="00773E57" w:rsidRPr="009128B7">
        <w:rPr>
          <w:rFonts w:ascii="Times New Roman" w:hAnsi="Times New Roman" w:cs="Times New Roman"/>
          <w:sz w:val="20"/>
          <w:szCs w:val="20"/>
        </w:rPr>
        <w:t>the problem is of regression. In some peculiar cases, a leaf node can also hold a model</w:t>
      </w:r>
      <w:r w:rsidR="00CA15CE">
        <w:rPr>
          <w:rFonts w:ascii="Times New Roman" w:hAnsi="Times New Roman" w:cs="Times New Roman"/>
          <w:sz w:val="20"/>
          <w:szCs w:val="20"/>
        </w:rPr>
        <w:t>,</w:t>
      </w:r>
      <w:r w:rsidR="00773E57" w:rsidRPr="009128B7">
        <w:rPr>
          <w:rFonts w:ascii="Times New Roman" w:hAnsi="Times New Roman" w:cs="Times New Roman"/>
          <w:sz w:val="20"/>
          <w:szCs w:val="20"/>
        </w:rPr>
        <w:t xml:space="preserve"> developed through machine learning algorithm. </w:t>
      </w:r>
    </w:p>
    <w:p w:rsidR="00AA62A5" w:rsidRPr="009128B7" w:rsidRDefault="00AA62A5"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r>
      <w:r w:rsidR="00357654">
        <w:rPr>
          <w:rFonts w:ascii="Times New Roman" w:hAnsi="Times New Roman" w:cs="Times New Roman"/>
          <w:sz w:val="20"/>
          <w:szCs w:val="20"/>
        </w:rPr>
        <w:t>The v</w:t>
      </w:r>
      <w:r w:rsidRPr="009128B7">
        <w:rPr>
          <w:rFonts w:ascii="Times New Roman" w:hAnsi="Times New Roman" w:cs="Times New Roman"/>
          <w:sz w:val="20"/>
          <w:szCs w:val="20"/>
        </w:rPr>
        <w:t xml:space="preserve">alue of response variable </w:t>
      </w:r>
      <w:r w:rsidR="00357654">
        <w:rPr>
          <w:rFonts w:ascii="Times New Roman" w:hAnsi="Times New Roman" w:cs="Times New Roman"/>
          <w:sz w:val="20"/>
          <w:szCs w:val="20"/>
        </w:rPr>
        <w:t>can be</w:t>
      </w:r>
      <w:r w:rsidRPr="009128B7">
        <w:rPr>
          <w:rFonts w:ascii="Times New Roman" w:hAnsi="Times New Roman" w:cs="Times New Roman"/>
          <w:sz w:val="20"/>
          <w:szCs w:val="20"/>
        </w:rPr>
        <w:t xml:space="preserve"> predicted by navigating through decision tree. This is done </w:t>
      </w:r>
      <w:r w:rsidR="00772BB8" w:rsidRPr="009128B7">
        <w:rPr>
          <w:rFonts w:ascii="Times New Roman" w:hAnsi="Times New Roman" w:cs="Times New Roman"/>
          <w:sz w:val="20"/>
          <w:szCs w:val="20"/>
        </w:rPr>
        <w:t>by starting at the root and following the edges, one after another, according to the test results at successive internal nodes. On</w:t>
      </w:r>
      <w:r w:rsidR="00FC2F76" w:rsidRPr="009128B7">
        <w:rPr>
          <w:rFonts w:ascii="Times New Roman" w:hAnsi="Times New Roman" w:cs="Times New Roman"/>
          <w:sz w:val="20"/>
          <w:szCs w:val="20"/>
        </w:rPr>
        <w:t>c</w:t>
      </w:r>
      <w:r w:rsidR="00772BB8" w:rsidRPr="009128B7">
        <w:rPr>
          <w:rFonts w:ascii="Times New Roman" w:hAnsi="Times New Roman" w:cs="Times New Roman"/>
          <w:sz w:val="20"/>
          <w:szCs w:val="20"/>
        </w:rPr>
        <w:t xml:space="preserve">e </w:t>
      </w:r>
      <w:r w:rsidR="00357654">
        <w:rPr>
          <w:rFonts w:ascii="Times New Roman" w:hAnsi="Times New Roman" w:cs="Times New Roman"/>
          <w:sz w:val="20"/>
          <w:szCs w:val="20"/>
        </w:rPr>
        <w:t xml:space="preserve">the </w:t>
      </w:r>
      <w:r w:rsidR="00772BB8" w:rsidRPr="009128B7">
        <w:rPr>
          <w:rFonts w:ascii="Times New Roman" w:hAnsi="Times New Roman" w:cs="Times New Roman"/>
          <w:sz w:val="20"/>
          <w:szCs w:val="20"/>
        </w:rPr>
        <w:t xml:space="preserve">leaf node is reached, </w:t>
      </w:r>
      <w:proofErr w:type="gramStart"/>
      <w:r w:rsidR="00357654">
        <w:rPr>
          <w:rFonts w:ascii="Times New Roman" w:hAnsi="Times New Roman" w:cs="Times New Roman"/>
          <w:sz w:val="20"/>
          <w:szCs w:val="20"/>
        </w:rPr>
        <w:t xml:space="preserve">an </w:t>
      </w:r>
      <w:r w:rsidR="00772BB8" w:rsidRPr="009128B7">
        <w:rPr>
          <w:rFonts w:ascii="Times New Roman" w:hAnsi="Times New Roman" w:cs="Times New Roman"/>
          <w:sz w:val="20"/>
          <w:szCs w:val="20"/>
        </w:rPr>
        <w:t>information</w:t>
      </w:r>
      <w:proofErr w:type="gramEnd"/>
      <w:r w:rsidR="00772BB8" w:rsidRPr="009128B7">
        <w:rPr>
          <w:rFonts w:ascii="Times New Roman" w:hAnsi="Times New Roman" w:cs="Times New Roman"/>
          <w:sz w:val="20"/>
          <w:szCs w:val="20"/>
        </w:rPr>
        <w:t xml:space="preserve"> </w:t>
      </w:r>
      <w:r w:rsidR="00357654">
        <w:rPr>
          <w:rFonts w:ascii="Times New Roman" w:hAnsi="Times New Roman" w:cs="Times New Roman"/>
          <w:sz w:val="20"/>
          <w:szCs w:val="20"/>
        </w:rPr>
        <w:t xml:space="preserve">can be </w:t>
      </w:r>
      <w:r w:rsidR="00772BB8" w:rsidRPr="009128B7">
        <w:rPr>
          <w:rFonts w:ascii="Times New Roman" w:hAnsi="Times New Roman" w:cs="Times New Roman"/>
          <w:sz w:val="20"/>
          <w:szCs w:val="20"/>
        </w:rPr>
        <w:t>used for making desired prediction. For example, the classical decision tree has a class label for every leaf node and this is predicted class of every i</w:t>
      </w:r>
      <w:r w:rsidR="0033786C" w:rsidRPr="009128B7">
        <w:rPr>
          <w:rFonts w:ascii="Times New Roman" w:hAnsi="Times New Roman" w:cs="Times New Roman"/>
          <w:sz w:val="20"/>
          <w:szCs w:val="20"/>
        </w:rPr>
        <w:t>n</w:t>
      </w:r>
      <w:r w:rsidR="00772BB8" w:rsidRPr="009128B7">
        <w:rPr>
          <w:rFonts w:ascii="Times New Roman" w:hAnsi="Times New Roman" w:cs="Times New Roman"/>
          <w:sz w:val="20"/>
          <w:szCs w:val="20"/>
        </w:rPr>
        <w:t>stance reaching the particular leaf node.</w:t>
      </w:r>
    </w:p>
    <w:p w:rsidR="00255941" w:rsidRPr="009128B7" w:rsidRDefault="00772BB8"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t xml:space="preserve">Mathematically represented, a decision </w:t>
      </w:r>
      <w:r w:rsidR="001E39B8" w:rsidRPr="009128B7">
        <w:rPr>
          <w:rFonts w:ascii="Times New Roman" w:hAnsi="Times New Roman" w:cs="Times New Roman"/>
          <w:sz w:val="20"/>
          <w:szCs w:val="20"/>
        </w:rPr>
        <w:t xml:space="preserve">tree is a disjunction (that is, union) of conjunctions (that is, intersections) of conditions on variables in data. Every path from the root to a leaf node is the conjunction of tests at the internal nodes, </w:t>
      </w:r>
      <w:r w:rsidR="00357654">
        <w:rPr>
          <w:rFonts w:ascii="Times New Roman" w:hAnsi="Times New Roman" w:cs="Times New Roman"/>
          <w:sz w:val="20"/>
          <w:szCs w:val="20"/>
        </w:rPr>
        <w:t xml:space="preserve">whereas </w:t>
      </w:r>
      <w:r w:rsidR="001E39B8" w:rsidRPr="009128B7">
        <w:rPr>
          <w:rFonts w:ascii="Times New Roman" w:hAnsi="Times New Roman" w:cs="Times New Roman"/>
          <w:sz w:val="20"/>
          <w:szCs w:val="20"/>
        </w:rPr>
        <w:t xml:space="preserve">paths to distinct leaf nodes are such that any observation can match from the root to a leaf node. </w:t>
      </w:r>
      <w:r w:rsidR="00E45C9C">
        <w:rPr>
          <w:rFonts w:ascii="Times New Roman" w:hAnsi="Times New Roman" w:cs="Times New Roman"/>
          <w:sz w:val="20"/>
          <w:szCs w:val="20"/>
        </w:rPr>
        <w:t>The t</w:t>
      </w:r>
      <w:r w:rsidR="001E39B8" w:rsidRPr="009128B7">
        <w:rPr>
          <w:rFonts w:ascii="Times New Roman" w:hAnsi="Times New Roman" w:cs="Times New Roman"/>
          <w:sz w:val="20"/>
          <w:szCs w:val="20"/>
        </w:rPr>
        <w:t xml:space="preserve">wo measures of magnitude of </w:t>
      </w:r>
      <w:r w:rsidR="00FC2F76" w:rsidRPr="009128B7">
        <w:rPr>
          <w:rFonts w:ascii="Times New Roman" w:hAnsi="Times New Roman" w:cs="Times New Roman"/>
          <w:sz w:val="20"/>
          <w:szCs w:val="20"/>
        </w:rPr>
        <w:t xml:space="preserve">a </w:t>
      </w:r>
      <w:r w:rsidR="001E39B8" w:rsidRPr="009128B7">
        <w:rPr>
          <w:rFonts w:ascii="Times New Roman" w:hAnsi="Times New Roman" w:cs="Times New Roman"/>
          <w:sz w:val="20"/>
          <w:szCs w:val="20"/>
        </w:rPr>
        <w:t xml:space="preserve">decision tree are the depth and breadth. The largest number of </w:t>
      </w:r>
      <w:r w:rsidR="00F007D3" w:rsidRPr="009128B7">
        <w:rPr>
          <w:rFonts w:ascii="Times New Roman" w:hAnsi="Times New Roman" w:cs="Times New Roman"/>
          <w:sz w:val="20"/>
          <w:szCs w:val="20"/>
        </w:rPr>
        <w:t xml:space="preserve">edges from the root to a leaf node is called the depth of tree. The number of nodes, whether internal or leaf nodes, at any particular level </w:t>
      </w:r>
      <w:r w:rsidR="00591BBE">
        <w:rPr>
          <w:rFonts w:ascii="Times New Roman" w:hAnsi="Times New Roman" w:cs="Times New Roman"/>
          <w:sz w:val="20"/>
          <w:szCs w:val="20"/>
        </w:rPr>
        <w:t xml:space="preserve">are </w:t>
      </w:r>
      <w:r w:rsidR="00F007D3" w:rsidRPr="009128B7">
        <w:rPr>
          <w:rFonts w:ascii="Times New Roman" w:hAnsi="Times New Roman" w:cs="Times New Roman"/>
          <w:sz w:val="20"/>
          <w:szCs w:val="20"/>
        </w:rPr>
        <w:t xml:space="preserve">breadth of tree at the specific level. The average </w:t>
      </w:r>
      <w:r w:rsidR="00F035CC" w:rsidRPr="009128B7">
        <w:rPr>
          <w:rFonts w:ascii="Times New Roman" w:hAnsi="Times New Roman" w:cs="Times New Roman"/>
          <w:sz w:val="20"/>
          <w:szCs w:val="20"/>
        </w:rPr>
        <w:t>numbers of edges from the root to leaf nodes are</w:t>
      </w:r>
      <w:r w:rsidR="00591BBE">
        <w:rPr>
          <w:rFonts w:ascii="Times New Roman" w:hAnsi="Times New Roman" w:cs="Times New Roman"/>
          <w:sz w:val="20"/>
          <w:szCs w:val="20"/>
        </w:rPr>
        <w:t xml:space="preserve"> </w:t>
      </w:r>
      <w:r w:rsidR="00F007D3" w:rsidRPr="009128B7">
        <w:rPr>
          <w:rFonts w:ascii="Times New Roman" w:hAnsi="Times New Roman" w:cs="Times New Roman"/>
          <w:sz w:val="20"/>
          <w:szCs w:val="20"/>
        </w:rPr>
        <w:t xml:space="preserve">the average depth of tree. The average number of nodes at </w:t>
      </w:r>
      <w:r w:rsidR="00217D92" w:rsidRPr="009128B7">
        <w:rPr>
          <w:rFonts w:ascii="Times New Roman" w:hAnsi="Times New Roman" w:cs="Times New Roman"/>
          <w:sz w:val="20"/>
          <w:szCs w:val="20"/>
        </w:rPr>
        <w:t>different levels is the average bread</w:t>
      </w:r>
      <w:r w:rsidR="00FC2F76" w:rsidRPr="009128B7">
        <w:rPr>
          <w:rFonts w:ascii="Times New Roman" w:hAnsi="Times New Roman" w:cs="Times New Roman"/>
          <w:sz w:val="20"/>
          <w:szCs w:val="20"/>
        </w:rPr>
        <w:t>th</w:t>
      </w:r>
      <w:r w:rsidR="00217D92" w:rsidRPr="009128B7">
        <w:rPr>
          <w:rFonts w:ascii="Times New Roman" w:hAnsi="Times New Roman" w:cs="Times New Roman"/>
          <w:sz w:val="20"/>
          <w:szCs w:val="20"/>
        </w:rPr>
        <w:t xml:space="preserve"> of tree</w:t>
      </w:r>
      <w:r w:rsidR="00FC2F76" w:rsidRPr="009128B7">
        <w:rPr>
          <w:rFonts w:ascii="Times New Roman" w:hAnsi="Times New Roman" w:cs="Times New Roman"/>
          <w:sz w:val="20"/>
          <w:szCs w:val="20"/>
        </w:rPr>
        <w:t>.</w:t>
      </w:r>
      <w:r w:rsidR="00217D92" w:rsidRPr="009128B7">
        <w:rPr>
          <w:rFonts w:ascii="Times New Roman" w:hAnsi="Times New Roman" w:cs="Times New Roman"/>
          <w:sz w:val="20"/>
          <w:szCs w:val="20"/>
        </w:rPr>
        <w:t xml:space="preserve"> </w:t>
      </w:r>
      <w:r w:rsidR="00FC2F76" w:rsidRPr="009128B7">
        <w:rPr>
          <w:rFonts w:ascii="Times New Roman" w:hAnsi="Times New Roman" w:cs="Times New Roman"/>
          <w:sz w:val="20"/>
          <w:szCs w:val="20"/>
        </w:rPr>
        <w:t>I</w:t>
      </w:r>
      <w:r w:rsidR="00217D92" w:rsidRPr="009128B7">
        <w:rPr>
          <w:rFonts w:ascii="Times New Roman" w:hAnsi="Times New Roman" w:cs="Times New Roman"/>
          <w:sz w:val="20"/>
          <w:szCs w:val="20"/>
        </w:rPr>
        <w:t>t is important to keep in mind</w:t>
      </w:r>
      <w:r w:rsidR="00F035CC">
        <w:rPr>
          <w:rFonts w:ascii="Times New Roman" w:hAnsi="Times New Roman" w:cs="Times New Roman"/>
          <w:sz w:val="20"/>
          <w:szCs w:val="20"/>
        </w:rPr>
        <w:t>,</w:t>
      </w:r>
      <w:r w:rsidR="00217D92" w:rsidRPr="009128B7">
        <w:rPr>
          <w:rFonts w:ascii="Times New Roman" w:hAnsi="Times New Roman" w:cs="Times New Roman"/>
          <w:sz w:val="20"/>
          <w:szCs w:val="20"/>
        </w:rPr>
        <w:t xml:space="preserve"> that there is no uniqueness in the decision tree grown from a given data</w:t>
      </w:r>
      <w:r w:rsidR="00FC2F76" w:rsidRPr="009128B7">
        <w:rPr>
          <w:rFonts w:ascii="Times New Roman" w:hAnsi="Times New Roman" w:cs="Times New Roman"/>
          <w:sz w:val="20"/>
          <w:szCs w:val="20"/>
        </w:rPr>
        <w:t xml:space="preserve"> set</w:t>
      </w:r>
      <w:r w:rsidR="00217D92" w:rsidRPr="009128B7">
        <w:rPr>
          <w:rFonts w:ascii="Times New Roman" w:hAnsi="Times New Roman" w:cs="Times New Roman"/>
          <w:sz w:val="20"/>
          <w:szCs w:val="20"/>
        </w:rPr>
        <w:t>. Different optimality criteria can</w:t>
      </w:r>
      <w:r w:rsidR="00FC2F76" w:rsidRPr="009128B7">
        <w:rPr>
          <w:rFonts w:ascii="Times New Roman" w:hAnsi="Times New Roman" w:cs="Times New Roman"/>
          <w:sz w:val="20"/>
          <w:szCs w:val="20"/>
        </w:rPr>
        <w:t xml:space="preserve"> lead to different decision tree</w:t>
      </w:r>
      <w:r w:rsidR="00217D92" w:rsidRPr="009128B7">
        <w:rPr>
          <w:rFonts w:ascii="Times New Roman" w:hAnsi="Times New Roman" w:cs="Times New Roman"/>
          <w:sz w:val="20"/>
          <w:szCs w:val="20"/>
        </w:rPr>
        <w:t>s. The simplest decision trees are binary decision trees, and growing the minimal binary tree</w:t>
      </w:r>
      <w:r w:rsidR="00FC2F76" w:rsidRPr="009128B7">
        <w:rPr>
          <w:rFonts w:ascii="Times New Roman" w:hAnsi="Times New Roman" w:cs="Times New Roman"/>
          <w:sz w:val="20"/>
          <w:szCs w:val="20"/>
        </w:rPr>
        <w:t xml:space="preserve"> is an NP-complete problem. Ther</w:t>
      </w:r>
      <w:r w:rsidR="00217D92" w:rsidRPr="009128B7">
        <w:rPr>
          <w:rFonts w:ascii="Times New Roman" w:hAnsi="Times New Roman" w:cs="Times New Roman"/>
          <w:sz w:val="20"/>
          <w:szCs w:val="20"/>
        </w:rPr>
        <w:t>e are two major</w:t>
      </w:r>
      <w:r w:rsidR="00FC2F76" w:rsidRPr="009128B7">
        <w:rPr>
          <w:rFonts w:ascii="Times New Roman" w:hAnsi="Times New Roman" w:cs="Times New Roman"/>
          <w:sz w:val="20"/>
          <w:szCs w:val="20"/>
        </w:rPr>
        <w:t xml:space="preserve"> approaches </w:t>
      </w:r>
      <w:r w:rsidR="00255941" w:rsidRPr="009128B7">
        <w:rPr>
          <w:rFonts w:ascii="Times New Roman" w:hAnsi="Times New Roman" w:cs="Times New Roman"/>
          <w:sz w:val="20"/>
          <w:szCs w:val="20"/>
        </w:rPr>
        <w:t xml:space="preserve">of decision trees, namely </w:t>
      </w:r>
      <w:r w:rsidR="008C4F7C">
        <w:rPr>
          <w:rFonts w:ascii="Times New Roman" w:hAnsi="Times New Roman" w:cs="Times New Roman"/>
          <w:sz w:val="20"/>
          <w:szCs w:val="20"/>
        </w:rPr>
        <w:t xml:space="preserve">the </w:t>
      </w:r>
      <w:r w:rsidR="00255941" w:rsidRPr="009128B7">
        <w:rPr>
          <w:rFonts w:ascii="Times New Roman" w:hAnsi="Times New Roman" w:cs="Times New Roman"/>
          <w:sz w:val="20"/>
          <w:szCs w:val="20"/>
        </w:rPr>
        <w:t xml:space="preserve">top-down and bottom-up. The literature shows a clear preference for the top-down </w:t>
      </w:r>
      <w:r w:rsidR="00AD1DB7" w:rsidRPr="009128B7">
        <w:rPr>
          <w:rFonts w:ascii="Times New Roman" w:hAnsi="Times New Roman" w:cs="Times New Roman"/>
          <w:sz w:val="20"/>
          <w:szCs w:val="20"/>
        </w:rPr>
        <w:t>approach</w:t>
      </w:r>
      <w:r w:rsidR="00AD1DB7">
        <w:rPr>
          <w:rFonts w:ascii="Times New Roman" w:hAnsi="Times New Roman" w:cs="Times New Roman"/>
          <w:sz w:val="20"/>
          <w:szCs w:val="20"/>
        </w:rPr>
        <w:t xml:space="preserve"> (</w:t>
      </w:r>
      <w:proofErr w:type="spellStart"/>
      <w:r w:rsidR="00B57CEA" w:rsidRPr="00B57CEA">
        <w:rPr>
          <w:rFonts w:ascii="Times New Roman" w:hAnsi="Times New Roman" w:cs="Times New Roman"/>
          <w:sz w:val="20"/>
          <w:szCs w:val="20"/>
        </w:rPr>
        <w:t>Rokach</w:t>
      </w:r>
      <w:proofErr w:type="spellEnd"/>
      <w:r w:rsidR="00B57CEA" w:rsidRPr="00B57CEA">
        <w:rPr>
          <w:rFonts w:ascii="Times New Roman" w:hAnsi="Times New Roman" w:cs="Times New Roman"/>
          <w:sz w:val="20"/>
          <w:szCs w:val="20"/>
        </w:rPr>
        <w:t xml:space="preserve">, L. and </w:t>
      </w:r>
      <w:proofErr w:type="spellStart"/>
      <w:r w:rsidR="00B57CEA" w:rsidRPr="00B57CEA">
        <w:rPr>
          <w:rFonts w:ascii="Times New Roman" w:hAnsi="Times New Roman" w:cs="Times New Roman"/>
          <w:sz w:val="20"/>
          <w:szCs w:val="20"/>
        </w:rPr>
        <w:t>Maimon</w:t>
      </w:r>
      <w:proofErr w:type="spellEnd"/>
      <w:r w:rsidR="00B57CEA" w:rsidRPr="00B57CEA">
        <w:rPr>
          <w:rFonts w:ascii="Times New Roman" w:hAnsi="Times New Roman" w:cs="Times New Roman"/>
          <w:sz w:val="20"/>
          <w:szCs w:val="20"/>
        </w:rPr>
        <w:t>, O. (2005)</w:t>
      </w:r>
      <w:r w:rsidR="00B57CEA">
        <w:rPr>
          <w:rFonts w:ascii="Times New Roman" w:hAnsi="Times New Roman" w:cs="Times New Roman"/>
          <w:sz w:val="20"/>
          <w:szCs w:val="20"/>
        </w:rPr>
        <w:t>,</w:t>
      </w:r>
      <w:r w:rsidR="00B57CEA" w:rsidRPr="00B57CEA">
        <w:rPr>
          <w:color w:val="FF0000"/>
        </w:rPr>
        <w:t xml:space="preserve"> </w:t>
      </w:r>
      <w:r w:rsidR="00B57CEA" w:rsidRPr="00AD1DB7">
        <w:rPr>
          <w:rFonts w:ascii="Times New Roman" w:hAnsi="Times New Roman" w:cs="Times New Roman"/>
          <w:sz w:val="20"/>
          <w:szCs w:val="20"/>
        </w:rPr>
        <w:t xml:space="preserve">D. </w:t>
      </w:r>
      <w:proofErr w:type="spellStart"/>
      <w:r w:rsidR="00B57CEA" w:rsidRPr="00AD1DB7">
        <w:rPr>
          <w:rFonts w:ascii="Times New Roman" w:hAnsi="Times New Roman" w:cs="Times New Roman"/>
          <w:sz w:val="20"/>
          <w:szCs w:val="20"/>
        </w:rPr>
        <w:t>Malerba</w:t>
      </w:r>
      <w:proofErr w:type="spellEnd"/>
      <w:r w:rsidR="00B57CEA" w:rsidRPr="00AD1DB7">
        <w:rPr>
          <w:rFonts w:ascii="Times New Roman" w:hAnsi="Times New Roman" w:cs="Times New Roman"/>
          <w:sz w:val="20"/>
          <w:szCs w:val="20"/>
        </w:rPr>
        <w:t xml:space="preserve"> et al.(2004)</w:t>
      </w:r>
      <w:r w:rsidR="00AD1DB7" w:rsidRPr="00AD1DB7">
        <w:rPr>
          <w:rFonts w:ascii="Times New Roman" w:hAnsi="Times New Roman" w:cs="Times New Roman"/>
          <w:sz w:val="20"/>
          <w:szCs w:val="20"/>
        </w:rPr>
        <w:t xml:space="preserve">, Ron </w:t>
      </w:r>
      <w:proofErr w:type="spellStart"/>
      <w:r w:rsidR="00AD1DB7" w:rsidRPr="00AD1DB7">
        <w:rPr>
          <w:rFonts w:ascii="Times New Roman" w:hAnsi="Times New Roman" w:cs="Times New Roman"/>
          <w:sz w:val="20"/>
          <w:szCs w:val="20"/>
        </w:rPr>
        <w:t>Kohavi</w:t>
      </w:r>
      <w:proofErr w:type="spellEnd"/>
      <w:r w:rsidR="00AD1DB7" w:rsidRPr="00AD1DB7">
        <w:rPr>
          <w:rFonts w:ascii="Times New Roman" w:hAnsi="Times New Roman" w:cs="Times New Roman"/>
          <w:sz w:val="20"/>
          <w:szCs w:val="20"/>
        </w:rPr>
        <w:t xml:space="preserve"> and </w:t>
      </w:r>
      <w:proofErr w:type="spellStart"/>
      <w:r w:rsidR="00AD1DB7" w:rsidRPr="00AD1DB7">
        <w:rPr>
          <w:rFonts w:ascii="Times New Roman" w:hAnsi="Times New Roman" w:cs="Times New Roman"/>
          <w:sz w:val="20"/>
          <w:szCs w:val="20"/>
        </w:rPr>
        <w:t>Chia-Hsin</w:t>
      </w:r>
      <w:proofErr w:type="spellEnd"/>
      <w:r w:rsidR="00AD1DB7" w:rsidRPr="00AD1DB7">
        <w:rPr>
          <w:rFonts w:ascii="Times New Roman" w:hAnsi="Times New Roman" w:cs="Times New Roman"/>
          <w:sz w:val="20"/>
          <w:szCs w:val="20"/>
        </w:rPr>
        <w:t xml:space="preserve"> Li(1995)</w:t>
      </w:r>
      <w:r w:rsidR="00B57CEA">
        <w:rPr>
          <w:rFonts w:ascii="Times New Roman" w:hAnsi="Times New Roman" w:cs="Times New Roman"/>
          <w:sz w:val="20"/>
          <w:szCs w:val="20"/>
        </w:rPr>
        <w:t>)</w:t>
      </w:r>
      <w:r w:rsidR="00255941" w:rsidRPr="009128B7">
        <w:rPr>
          <w:rFonts w:ascii="Times New Roman" w:hAnsi="Times New Roman" w:cs="Times New Roman"/>
          <w:sz w:val="20"/>
          <w:szCs w:val="20"/>
        </w:rPr>
        <w:t>, wh</w:t>
      </w:r>
      <w:r w:rsidR="008C4F7C">
        <w:rPr>
          <w:rFonts w:ascii="Times New Roman" w:hAnsi="Times New Roman" w:cs="Times New Roman"/>
          <w:sz w:val="20"/>
          <w:szCs w:val="20"/>
        </w:rPr>
        <w:t xml:space="preserve">ereas </w:t>
      </w:r>
      <w:r w:rsidR="00255941" w:rsidRPr="009128B7">
        <w:rPr>
          <w:rFonts w:ascii="Times New Roman" w:hAnsi="Times New Roman" w:cs="Times New Roman"/>
          <w:sz w:val="20"/>
          <w:szCs w:val="20"/>
        </w:rPr>
        <w:t xml:space="preserve"> very small amount of literature </w:t>
      </w:r>
      <w:r w:rsidR="008C4F7C">
        <w:rPr>
          <w:rFonts w:ascii="Times New Roman" w:hAnsi="Times New Roman" w:cs="Times New Roman"/>
          <w:sz w:val="20"/>
          <w:szCs w:val="20"/>
        </w:rPr>
        <w:t>i</w:t>
      </w:r>
      <w:r w:rsidR="00255941" w:rsidRPr="009128B7">
        <w:rPr>
          <w:rFonts w:ascii="Times New Roman" w:hAnsi="Times New Roman" w:cs="Times New Roman"/>
          <w:sz w:val="20"/>
          <w:szCs w:val="20"/>
        </w:rPr>
        <w:t>n the bottom-up approach</w:t>
      </w:r>
      <w:r w:rsidR="00B57CEA">
        <w:rPr>
          <w:rFonts w:ascii="Times New Roman" w:hAnsi="Times New Roman" w:cs="Times New Roman"/>
          <w:sz w:val="20"/>
          <w:szCs w:val="20"/>
        </w:rPr>
        <w:t>(</w:t>
      </w:r>
      <w:r w:rsidR="00B57CEA" w:rsidRPr="00AD1DB7">
        <w:rPr>
          <w:rFonts w:ascii="Times New Roman" w:hAnsi="Times New Roman" w:cs="Times New Roman"/>
          <w:sz w:val="20"/>
          <w:szCs w:val="20"/>
        </w:rPr>
        <w:t xml:space="preserve">R.C. Barros et al.(2013), </w:t>
      </w:r>
      <w:hyperlink r:id="rId9" w:history="1">
        <w:proofErr w:type="spellStart"/>
        <w:r w:rsidR="00B57CEA" w:rsidRPr="00AD1DB7">
          <w:rPr>
            <w:rFonts w:ascii="Times New Roman" w:hAnsi="Times New Roman"/>
            <w:sz w:val="20"/>
            <w:szCs w:val="20"/>
          </w:rPr>
          <w:t>Erhun</w:t>
        </w:r>
        <w:proofErr w:type="spellEnd"/>
        <w:r w:rsidR="00B57CEA" w:rsidRPr="00AD1DB7">
          <w:rPr>
            <w:rFonts w:ascii="Times New Roman" w:hAnsi="Times New Roman"/>
            <w:sz w:val="20"/>
            <w:szCs w:val="20"/>
          </w:rPr>
          <w:t xml:space="preserve"> </w:t>
        </w:r>
        <w:proofErr w:type="spellStart"/>
        <w:r w:rsidR="00B57CEA" w:rsidRPr="00AD1DB7">
          <w:rPr>
            <w:rFonts w:ascii="Times New Roman" w:hAnsi="Times New Roman"/>
            <w:sz w:val="20"/>
            <w:szCs w:val="20"/>
          </w:rPr>
          <w:t>Kundakcioglu</w:t>
        </w:r>
        <w:proofErr w:type="spellEnd"/>
        <w:r w:rsidR="00B57CEA" w:rsidRPr="00AD1DB7">
          <w:rPr>
            <w:rFonts w:ascii="Times New Roman" w:hAnsi="Times New Roman"/>
            <w:sz w:val="20"/>
            <w:szCs w:val="20"/>
          </w:rPr>
          <w:t> </w:t>
        </w:r>
      </w:hyperlink>
      <w:r w:rsidR="00B57CEA" w:rsidRPr="00AD1DB7">
        <w:rPr>
          <w:rFonts w:ascii="Times New Roman" w:hAnsi="Times New Roman" w:cs="Times New Roman"/>
          <w:sz w:val="20"/>
          <w:szCs w:val="20"/>
        </w:rPr>
        <w:t>, </w:t>
      </w:r>
      <w:proofErr w:type="spellStart"/>
      <w:r w:rsidR="00224362" w:rsidRPr="00AD1DB7">
        <w:rPr>
          <w:rFonts w:ascii="Times New Roman" w:hAnsi="Times New Roman" w:cs="Times New Roman"/>
          <w:sz w:val="20"/>
          <w:szCs w:val="20"/>
        </w:rPr>
        <w:fldChar w:fldCharType="begin"/>
      </w:r>
      <w:r w:rsidR="00B57CEA" w:rsidRPr="00AD1DB7">
        <w:rPr>
          <w:rFonts w:ascii="Times New Roman" w:hAnsi="Times New Roman" w:cs="Times New Roman"/>
          <w:sz w:val="20"/>
          <w:szCs w:val="20"/>
        </w:rPr>
        <w:instrText>HYPERLINK "https://ieeexplore.ieee.org/search/searchresult.jsp?searchWithin=%22First%20Name%22:%22Tongu%C3%87%22&amp;searchWithin=%22Last%20Name%22:%22Unluyurt%22&amp;newsearch=true"</w:instrText>
      </w:r>
      <w:r w:rsidR="00224362" w:rsidRPr="00AD1DB7">
        <w:rPr>
          <w:rFonts w:ascii="Times New Roman" w:hAnsi="Times New Roman" w:cs="Times New Roman"/>
          <w:sz w:val="20"/>
          <w:szCs w:val="20"/>
        </w:rPr>
        <w:fldChar w:fldCharType="separate"/>
      </w:r>
      <w:r w:rsidR="00B57CEA" w:rsidRPr="00AD1DB7">
        <w:rPr>
          <w:rFonts w:ascii="Times New Roman" w:hAnsi="Times New Roman"/>
          <w:sz w:val="20"/>
          <w:szCs w:val="20"/>
        </w:rPr>
        <w:t>TonguÇ</w:t>
      </w:r>
      <w:proofErr w:type="spellEnd"/>
      <w:r w:rsidR="00B57CEA" w:rsidRPr="00AD1DB7">
        <w:rPr>
          <w:rFonts w:ascii="Times New Roman" w:hAnsi="Times New Roman"/>
          <w:sz w:val="20"/>
          <w:szCs w:val="20"/>
        </w:rPr>
        <w:t xml:space="preserve"> </w:t>
      </w:r>
      <w:proofErr w:type="spellStart"/>
      <w:r w:rsidR="00B57CEA" w:rsidRPr="00AD1DB7">
        <w:rPr>
          <w:rFonts w:ascii="Times New Roman" w:hAnsi="Times New Roman"/>
          <w:sz w:val="20"/>
          <w:szCs w:val="20"/>
        </w:rPr>
        <w:t>Unluyurt</w:t>
      </w:r>
      <w:proofErr w:type="spellEnd"/>
      <w:r w:rsidR="00224362" w:rsidRPr="00AD1DB7">
        <w:rPr>
          <w:rFonts w:ascii="Times New Roman" w:hAnsi="Times New Roman" w:cs="Times New Roman"/>
          <w:sz w:val="20"/>
          <w:szCs w:val="20"/>
        </w:rPr>
        <w:fldChar w:fldCharType="end"/>
      </w:r>
      <w:r w:rsidR="00B57CEA" w:rsidRPr="00AD1DB7">
        <w:rPr>
          <w:rFonts w:ascii="Times New Roman" w:hAnsi="Times New Roman" w:cs="Times New Roman"/>
          <w:sz w:val="20"/>
          <w:szCs w:val="20"/>
        </w:rPr>
        <w:t>(2007)</w:t>
      </w:r>
      <w:r w:rsidR="00B57CEA">
        <w:rPr>
          <w:rFonts w:ascii="Times New Roman" w:hAnsi="Times New Roman" w:cs="Times New Roman"/>
          <w:sz w:val="20"/>
          <w:szCs w:val="20"/>
        </w:rPr>
        <w:t>)</w:t>
      </w:r>
      <w:r w:rsidR="00255941" w:rsidRPr="009128B7">
        <w:rPr>
          <w:rFonts w:ascii="Times New Roman" w:hAnsi="Times New Roman" w:cs="Times New Roman"/>
          <w:sz w:val="20"/>
          <w:szCs w:val="20"/>
        </w:rPr>
        <w:t xml:space="preserve">. Both </w:t>
      </w:r>
      <w:r w:rsidR="00AD1DB7" w:rsidRPr="009128B7">
        <w:rPr>
          <w:rFonts w:ascii="Times New Roman" w:hAnsi="Times New Roman" w:cs="Times New Roman"/>
          <w:sz w:val="20"/>
          <w:szCs w:val="20"/>
        </w:rPr>
        <w:t>approaches</w:t>
      </w:r>
      <w:r w:rsidR="00FC2F76" w:rsidRPr="009128B7">
        <w:rPr>
          <w:rFonts w:ascii="Times New Roman" w:hAnsi="Times New Roman" w:cs="Times New Roman"/>
          <w:sz w:val="20"/>
          <w:szCs w:val="20"/>
        </w:rPr>
        <w:t xml:space="preserve"> includ</w:t>
      </w:r>
      <w:r w:rsidR="008C4F7C">
        <w:rPr>
          <w:rFonts w:ascii="Times New Roman" w:hAnsi="Times New Roman" w:cs="Times New Roman"/>
          <w:sz w:val="20"/>
          <w:szCs w:val="20"/>
        </w:rPr>
        <w:t xml:space="preserve">e </w:t>
      </w:r>
      <w:r w:rsidR="00FC2F76" w:rsidRPr="009128B7">
        <w:rPr>
          <w:rFonts w:ascii="Times New Roman" w:hAnsi="Times New Roman" w:cs="Times New Roman"/>
          <w:sz w:val="20"/>
          <w:szCs w:val="20"/>
        </w:rPr>
        <w:t>prominent</w:t>
      </w:r>
      <w:r w:rsidR="00255941" w:rsidRPr="009128B7">
        <w:rPr>
          <w:rFonts w:ascii="Times New Roman" w:hAnsi="Times New Roman" w:cs="Times New Roman"/>
          <w:sz w:val="20"/>
          <w:szCs w:val="20"/>
        </w:rPr>
        <w:t xml:space="preserve"> decision tree induction algorithms, </w:t>
      </w:r>
      <w:r w:rsidR="008C4F7C">
        <w:rPr>
          <w:rFonts w:ascii="Times New Roman" w:hAnsi="Times New Roman" w:cs="Times New Roman"/>
          <w:sz w:val="20"/>
          <w:szCs w:val="20"/>
        </w:rPr>
        <w:t xml:space="preserve">which </w:t>
      </w:r>
      <w:r w:rsidR="00255941" w:rsidRPr="009128B7">
        <w:rPr>
          <w:rFonts w:ascii="Times New Roman" w:hAnsi="Times New Roman" w:cs="Times New Roman"/>
          <w:sz w:val="20"/>
          <w:szCs w:val="20"/>
        </w:rPr>
        <w:t xml:space="preserve">are reviewed in the following sections. </w:t>
      </w:r>
    </w:p>
    <w:p w:rsidR="005659BE" w:rsidRPr="008A01B8" w:rsidRDefault="005659BE" w:rsidP="008D3258">
      <w:pPr>
        <w:spacing w:after="0" w:line="240" w:lineRule="auto"/>
        <w:jc w:val="both"/>
        <w:rPr>
          <w:rFonts w:ascii="Times New Roman" w:hAnsi="Times New Roman" w:cs="Times New Roman"/>
          <w:sz w:val="24"/>
          <w:szCs w:val="24"/>
        </w:rPr>
      </w:pPr>
    </w:p>
    <w:p w:rsidR="00471990" w:rsidRPr="009128B7" w:rsidRDefault="009128B7" w:rsidP="008D3258">
      <w:pPr>
        <w:pStyle w:val="ListParagraph"/>
        <w:spacing w:after="0" w:line="240" w:lineRule="auto"/>
        <w:jc w:val="center"/>
        <w:rPr>
          <w:rFonts w:ascii="Times New Roman" w:eastAsia="SimSun" w:hAnsi="Times New Roman" w:cs="Times New Roman"/>
          <w:smallCaps/>
          <w:noProof/>
          <w:sz w:val="20"/>
          <w:szCs w:val="20"/>
        </w:rPr>
      </w:pPr>
      <w:r>
        <w:rPr>
          <w:rFonts w:ascii="Times New Roman" w:eastAsia="SimSun" w:hAnsi="Times New Roman" w:cs="Times New Roman"/>
          <w:smallCaps/>
          <w:noProof/>
          <w:sz w:val="20"/>
          <w:szCs w:val="20"/>
        </w:rPr>
        <w:t>II.</w:t>
      </w:r>
      <w:r w:rsidR="00471990" w:rsidRPr="009128B7">
        <w:rPr>
          <w:rFonts w:ascii="Times New Roman" w:eastAsia="SimSun" w:hAnsi="Times New Roman" w:cs="Times New Roman"/>
          <w:smallCaps/>
          <w:noProof/>
          <w:sz w:val="20"/>
          <w:szCs w:val="20"/>
        </w:rPr>
        <w:t>Top-Down Approach to induction</w:t>
      </w:r>
    </w:p>
    <w:p w:rsidR="0036121D" w:rsidRPr="009128B7" w:rsidRDefault="00471990" w:rsidP="008D3258">
      <w:pPr>
        <w:spacing w:after="0" w:line="240" w:lineRule="auto"/>
        <w:jc w:val="both"/>
        <w:rPr>
          <w:rFonts w:ascii="Times New Roman" w:hAnsi="Times New Roman" w:cs="Times New Roman"/>
          <w:sz w:val="20"/>
          <w:szCs w:val="20"/>
        </w:rPr>
      </w:pPr>
      <w:r w:rsidRPr="008A01B8">
        <w:rPr>
          <w:rFonts w:ascii="Times New Roman" w:hAnsi="Times New Roman" w:cs="Times New Roman"/>
          <w:sz w:val="24"/>
          <w:szCs w:val="24"/>
        </w:rPr>
        <w:tab/>
      </w:r>
      <w:r w:rsidRPr="009128B7">
        <w:rPr>
          <w:rFonts w:ascii="Times New Roman" w:hAnsi="Times New Roman" w:cs="Times New Roman"/>
          <w:sz w:val="20"/>
          <w:szCs w:val="20"/>
        </w:rPr>
        <w:t xml:space="preserve">The foundations of the </w:t>
      </w:r>
      <w:r w:rsidR="00FC2F76" w:rsidRPr="009128B7">
        <w:rPr>
          <w:rFonts w:ascii="Times New Roman" w:hAnsi="Times New Roman" w:cs="Times New Roman"/>
          <w:sz w:val="20"/>
          <w:szCs w:val="20"/>
        </w:rPr>
        <w:t>top-down approach to decision t</w:t>
      </w:r>
      <w:r w:rsidRPr="009128B7">
        <w:rPr>
          <w:rFonts w:ascii="Times New Roman" w:hAnsi="Times New Roman" w:cs="Times New Roman"/>
          <w:sz w:val="20"/>
          <w:szCs w:val="20"/>
        </w:rPr>
        <w:t xml:space="preserve">ree induction are provided by the Concept Learning System (CLS) framework of Hunt et al (1966). The objective of CLS is to minimize the cost of classifying data element. The concept of cost has two alternative interpretations. First, the measurement cost for a specified attribute </w:t>
      </w:r>
      <w:r w:rsidR="00980165">
        <w:rPr>
          <w:rFonts w:ascii="Times New Roman" w:hAnsi="Times New Roman" w:cs="Times New Roman"/>
          <w:sz w:val="20"/>
          <w:szCs w:val="20"/>
        </w:rPr>
        <w:t xml:space="preserve">of </w:t>
      </w:r>
      <w:r w:rsidRPr="009128B7">
        <w:rPr>
          <w:rFonts w:ascii="Times New Roman" w:hAnsi="Times New Roman" w:cs="Times New Roman"/>
          <w:sz w:val="20"/>
          <w:szCs w:val="20"/>
        </w:rPr>
        <w:t xml:space="preserve">a data element. </w:t>
      </w:r>
      <w:r w:rsidR="00F01B9A" w:rsidRPr="009128B7">
        <w:rPr>
          <w:rFonts w:ascii="Times New Roman" w:hAnsi="Times New Roman" w:cs="Times New Roman"/>
          <w:sz w:val="20"/>
          <w:szCs w:val="20"/>
        </w:rPr>
        <w:t xml:space="preserve">Second, the cost of classifying data element to class j when it really belongs to class k. Either way, the top-down approach leads to a </w:t>
      </w:r>
      <w:r w:rsidR="00225B78" w:rsidRPr="009128B7">
        <w:rPr>
          <w:rFonts w:ascii="Times New Roman" w:hAnsi="Times New Roman" w:cs="Times New Roman"/>
          <w:sz w:val="20"/>
          <w:szCs w:val="20"/>
        </w:rPr>
        <w:t>recursi</w:t>
      </w:r>
      <w:r w:rsidR="00980165">
        <w:rPr>
          <w:rFonts w:ascii="Times New Roman" w:hAnsi="Times New Roman" w:cs="Times New Roman"/>
          <w:sz w:val="20"/>
          <w:szCs w:val="20"/>
        </w:rPr>
        <w:t xml:space="preserve">ve algorithm that restricts </w:t>
      </w:r>
      <w:r w:rsidR="00225B78" w:rsidRPr="009128B7">
        <w:rPr>
          <w:rFonts w:ascii="Times New Roman" w:hAnsi="Times New Roman" w:cs="Times New Roman"/>
          <w:sz w:val="20"/>
          <w:szCs w:val="20"/>
        </w:rPr>
        <w:t xml:space="preserve">attention to </w:t>
      </w:r>
      <w:r w:rsidR="00945254">
        <w:rPr>
          <w:rFonts w:ascii="Times New Roman" w:hAnsi="Times New Roman" w:cs="Times New Roman"/>
          <w:sz w:val="20"/>
          <w:szCs w:val="20"/>
        </w:rPr>
        <w:t xml:space="preserve">the </w:t>
      </w:r>
      <w:r w:rsidR="00225B78" w:rsidRPr="009128B7">
        <w:rPr>
          <w:rFonts w:ascii="Times New Roman" w:hAnsi="Times New Roman" w:cs="Times New Roman"/>
          <w:sz w:val="20"/>
          <w:szCs w:val="20"/>
        </w:rPr>
        <w:t>available decision</w:t>
      </w:r>
      <w:r w:rsidR="00FC2F76" w:rsidRPr="009128B7">
        <w:rPr>
          <w:rFonts w:ascii="Times New Roman" w:hAnsi="Times New Roman" w:cs="Times New Roman"/>
          <w:sz w:val="20"/>
          <w:szCs w:val="20"/>
        </w:rPr>
        <w:t>s</w:t>
      </w:r>
      <w:r w:rsidR="00225B78" w:rsidRPr="009128B7">
        <w:rPr>
          <w:rFonts w:ascii="Times New Roman" w:hAnsi="Times New Roman" w:cs="Times New Roman"/>
          <w:sz w:val="20"/>
          <w:szCs w:val="20"/>
        </w:rPr>
        <w:t xml:space="preserve"> at the current dept</w:t>
      </w:r>
      <w:r w:rsidR="00FC2F76" w:rsidRPr="009128B7">
        <w:rPr>
          <w:rFonts w:ascii="Times New Roman" w:hAnsi="Times New Roman" w:cs="Times New Roman"/>
          <w:sz w:val="20"/>
          <w:szCs w:val="20"/>
        </w:rPr>
        <w:t>h</w:t>
      </w:r>
      <w:r w:rsidR="00225B78" w:rsidRPr="009128B7">
        <w:rPr>
          <w:rFonts w:ascii="Times New Roman" w:hAnsi="Times New Roman" w:cs="Times New Roman"/>
          <w:sz w:val="20"/>
          <w:szCs w:val="20"/>
        </w:rPr>
        <w:t xml:space="preserve"> of tree and attempt to minimize the cost in the restricted space before moving to one level down in</w:t>
      </w:r>
      <w:r w:rsidR="0036121D" w:rsidRPr="009128B7">
        <w:rPr>
          <w:rFonts w:ascii="Times New Roman" w:hAnsi="Times New Roman" w:cs="Times New Roman"/>
          <w:sz w:val="20"/>
          <w:szCs w:val="20"/>
        </w:rPr>
        <w:t xml:space="preserve"> the tree. The algorithm can be defined in terms of the following two steps. The two steps are implemented cyclically one after </w:t>
      </w:r>
      <w:r w:rsidR="009B233A">
        <w:rPr>
          <w:rFonts w:ascii="Times New Roman" w:hAnsi="Times New Roman" w:cs="Times New Roman"/>
          <w:sz w:val="20"/>
          <w:szCs w:val="20"/>
        </w:rPr>
        <w:t xml:space="preserve">another by using </w:t>
      </w:r>
      <w:r w:rsidR="0036121D" w:rsidRPr="009128B7">
        <w:rPr>
          <w:rFonts w:ascii="Times New Roman" w:hAnsi="Times New Roman" w:cs="Times New Roman"/>
          <w:sz w:val="20"/>
          <w:szCs w:val="20"/>
        </w:rPr>
        <w:t>the following notation.</w:t>
      </w:r>
    </w:p>
    <w:p w:rsidR="0036121D" w:rsidRPr="009128B7" w:rsidRDefault="0036121D"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t xml:space="preserve">The dataset at node t is denoted by </w:t>
      </w:r>
      <w:proofErr w:type="spellStart"/>
      <w:r w:rsidR="00501E8D" w:rsidRPr="009128B7">
        <w:rPr>
          <w:rFonts w:ascii="Times New Roman" w:hAnsi="Times New Roman" w:cs="Times New Roman"/>
          <w:sz w:val="20"/>
          <w:szCs w:val="20"/>
        </w:rPr>
        <w:t>X</w:t>
      </w:r>
      <w:r w:rsidRPr="009128B7">
        <w:rPr>
          <w:rFonts w:ascii="Times New Roman" w:hAnsi="Times New Roman" w:cs="Times New Roman"/>
          <w:sz w:val="20"/>
          <w:szCs w:val="20"/>
          <w:vertAlign w:val="subscript"/>
        </w:rPr>
        <w:t>t</w:t>
      </w:r>
      <w:r w:rsidRPr="009128B7">
        <w:rPr>
          <w:rFonts w:ascii="Times New Roman" w:hAnsi="Times New Roman" w:cs="Times New Roman"/>
          <w:sz w:val="20"/>
          <w:szCs w:val="20"/>
        </w:rPr>
        <w:t>.</w:t>
      </w:r>
      <w:proofErr w:type="spellEnd"/>
      <w:r w:rsidRPr="009128B7">
        <w:rPr>
          <w:rFonts w:ascii="Times New Roman" w:hAnsi="Times New Roman" w:cs="Times New Roman"/>
          <w:sz w:val="20"/>
          <w:szCs w:val="20"/>
        </w:rPr>
        <w:t xml:space="preserve"> The k classes are assigned the k labels in the set</w:t>
      </w:r>
    </w:p>
    <w:p w:rsidR="0036121D" w:rsidRPr="009128B7" w:rsidRDefault="0036121D"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r>
      <w:r w:rsidRPr="009128B7">
        <w:rPr>
          <w:rFonts w:ascii="Times New Roman" w:hAnsi="Times New Roman" w:cs="Times New Roman"/>
          <w:sz w:val="20"/>
          <w:szCs w:val="20"/>
        </w:rPr>
        <w:tab/>
        <w:t>Y = {y</w:t>
      </w:r>
      <w:r w:rsidRPr="009128B7">
        <w:rPr>
          <w:rFonts w:ascii="Times New Roman" w:hAnsi="Times New Roman" w:cs="Times New Roman"/>
          <w:sz w:val="20"/>
          <w:szCs w:val="20"/>
          <w:vertAlign w:val="subscript"/>
        </w:rPr>
        <w:t>1</w:t>
      </w:r>
      <w:r w:rsidRPr="009128B7">
        <w:rPr>
          <w:rFonts w:ascii="Times New Roman" w:hAnsi="Times New Roman" w:cs="Times New Roman"/>
          <w:sz w:val="20"/>
          <w:szCs w:val="20"/>
        </w:rPr>
        <w:t>, y</w:t>
      </w:r>
      <w:r w:rsidRPr="009128B7">
        <w:rPr>
          <w:rFonts w:ascii="Times New Roman" w:hAnsi="Times New Roman" w:cs="Times New Roman"/>
          <w:sz w:val="20"/>
          <w:szCs w:val="20"/>
          <w:vertAlign w:val="subscript"/>
        </w:rPr>
        <w:t>2</w:t>
      </w:r>
      <w:proofErr w:type="gramStart"/>
      <w:r w:rsidRPr="009128B7">
        <w:rPr>
          <w:rFonts w:ascii="Times New Roman" w:hAnsi="Times New Roman" w:cs="Times New Roman"/>
          <w:sz w:val="20"/>
          <w:szCs w:val="20"/>
        </w:rPr>
        <w:t>, …….,</w:t>
      </w:r>
      <w:proofErr w:type="gramEnd"/>
      <w:r w:rsidRPr="009128B7">
        <w:rPr>
          <w:rFonts w:ascii="Times New Roman" w:hAnsi="Times New Roman" w:cs="Times New Roman"/>
          <w:sz w:val="20"/>
          <w:szCs w:val="20"/>
        </w:rPr>
        <w:t xml:space="preserve"> </w:t>
      </w:r>
      <w:proofErr w:type="spellStart"/>
      <w:r w:rsidRPr="009128B7">
        <w:rPr>
          <w:rFonts w:ascii="Times New Roman" w:hAnsi="Times New Roman" w:cs="Times New Roman"/>
          <w:sz w:val="20"/>
          <w:szCs w:val="20"/>
        </w:rPr>
        <w:t>y</w:t>
      </w:r>
      <w:r w:rsidRPr="009128B7">
        <w:rPr>
          <w:rFonts w:ascii="Times New Roman" w:hAnsi="Times New Roman" w:cs="Times New Roman"/>
          <w:sz w:val="20"/>
          <w:szCs w:val="20"/>
          <w:vertAlign w:val="subscript"/>
        </w:rPr>
        <w:t>k</w:t>
      </w:r>
      <w:proofErr w:type="spellEnd"/>
      <w:r w:rsidRPr="009128B7">
        <w:rPr>
          <w:rFonts w:ascii="Times New Roman" w:hAnsi="Times New Roman" w:cs="Times New Roman"/>
          <w:sz w:val="20"/>
          <w:szCs w:val="20"/>
        </w:rPr>
        <w:t xml:space="preserve">}. </w:t>
      </w:r>
    </w:p>
    <w:p w:rsidR="0036121D" w:rsidRPr="009128B7" w:rsidRDefault="00FC2F76" w:rsidP="008D3258">
      <w:pPr>
        <w:spacing w:after="0" w:line="240" w:lineRule="auto"/>
        <w:jc w:val="both"/>
        <w:rPr>
          <w:rFonts w:ascii="Times New Roman" w:hAnsi="Times New Roman" w:cs="Times New Roman"/>
          <w:sz w:val="20"/>
          <w:szCs w:val="20"/>
        </w:rPr>
      </w:pPr>
      <w:proofErr w:type="gramStart"/>
      <w:r w:rsidRPr="009128B7">
        <w:rPr>
          <w:rFonts w:ascii="Times New Roman" w:hAnsi="Times New Roman" w:cs="Times New Roman"/>
          <w:sz w:val="20"/>
          <w:szCs w:val="20"/>
        </w:rPr>
        <w:t>Step 1.</w:t>
      </w:r>
      <w:proofErr w:type="gramEnd"/>
      <w:r w:rsidRPr="009128B7">
        <w:rPr>
          <w:rFonts w:ascii="Times New Roman" w:hAnsi="Times New Roman" w:cs="Times New Roman"/>
          <w:sz w:val="20"/>
          <w:szCs w:val="20"/>
        </w:rPr>
        <w:t xml:space="preserve"> If</w:t>
      </w:r>
      <w:r w:rsidR="00D10CAA" w:rsidRPr="009128B7">
        <w:rPr>
          <w:rFonts w:ascii="Times New Roman" w:hAnsi="Times New Roman" w:cs="Times New Roman"/>
          <w:sz w:val="20"/>
          <w:szCs w:val="20"/>
        </w:rPr>
        <w:t xml:space="preserve"> all observations </w:t>
      </w:r>
      <w:proofErr w:type="spellStart"/>
      <w:r w:rsidR="00D10CAA" w:rsidRPr="009128B7">
        <w:rPr>
          <w:rFonts w:ascii="Times New Roman" w:hAnsi="Times New Roman" w:cs="Times New Roman"/>
          <w:sz w:val="20"/>
          <w:szCs w:val="20"/>
        </w:rPr>
        <w:t>X</w:t>
      </w:r>
      <w:r w:rsidR="00D10CAA" w:rsidRPr="009128B7">
        <w:rPr>
          <w:rFonts w:ascii="Times New Roman" w:hAnsi="Times New Roman" w:cs="Times New Roman"/>
          <w:sz w:val="20"/>
          <w:szCs w:val="20"/>
          <w:vertAlign w:val="subscript"/>
        </w:rPr>
        <w:t>t</w:t>
      </w:r>
      <w:proofErr w:type="spellEnd"/>
      <w:r w:rsidR="00D10CAA" w:rsidRPr="009128B7">
        <w:rPr>
          <w:rFonts w:ascii="Times New Roman" w:hAnsi="Times New Roman" w:cs="Times New Roman"/>
          <w:sz w:val="20"/>
          <w:szCs w:val="20"/>
        </w:rPr>
        <w:t xml:space="preserve"> at node t have a common label </w:t>
      </w:r>
      <w:proofErr w:type="spellStart"/>
      <w:proofErr w:type="gramStart"/>
      <w:r w:rsidR="00D10CAA" w:rsidRPr="009128B7">
        <w:rPr>
          <w:rFonts w:ascii="Times New Roman" w:hAnsi="Times New Roman" w:cs="Times New Roman"/>
          <w:sz w:val="20"/>
          <w:szCs w:val="20"/>
        </w:rPr>
        <w:t>y</w:t>
      </w:r>
      <w:r w:rsidR="00D10CAA" w:rsidRPr="009128B7">
        <w:rPr>
          <w:rFonts w:ascii="Times New Roman" w:hAnsi="Times New Roman" w:cs="Times New Roman"/>
          <w:sz w:val="20"/>
          <w:szCs w:val="20"/>
          <w:vertAlign w:val="subscript"/>
        </w:rPr>
        <w:t>t</w:t>
      </w:r>
      <w:proofErr w:type="spellEnd"/>
      <w:proofErr w:type="gramEnd"/>
      <w:r w:rsidRPr="009128B7">
        <w:rPr>
          <w:rFonts w:ascii="Times New Roman" w:hAnsi="Times New Roman" w:cs="Times New Roman"/>
          <w:sz w:val="20"/>
          <w:szCs w:val="20"/>
        </w:rPr>
        <w:t xml:space="preserve">, </w:t>
      </w:r>
      <w:r w:rsidR="00737EFE" w:rsidRPr="009128B7">
        <w:rPr>
          <w:rFonts w:ascii="Times New Roman" w:hAnsi="Times New Roman" w:cs="Times New Roman"/>
          <w:sz w:val="20"/>
          <w:szCs w:val="20"/>
        </w:rPr>
        <w:t xml:space="preserve">then node t is made leaf node and is assigned the label </w:t>
      </w:r>
      <w:proofErr w:type="spellStart"/>
      <w:r w:rsidR="00737EFE" w:rsidRPr="009128B7">
        <w:rPr>
          <w:rFonts w:ascii="Times New Roman" w:hAnsi="Times New Roman" w:cs="Times New Roman"/>
          <w:sz w:val="20"/>
          <w:szCs w:val="20"/>
        </w:rPr>
        <w:t>y</w:t>
      </w:r>
      <w:r w:rsidR="00737EFE" w:rsidRPr="009128B7">
        <w:rPr>
          <w:rFonts w:ascii="Times New Roman" w:hAnsi="Times New Roman" w:cs="Times New Roman"/>
          <w:sz w:val="20"/>
          <w:szCs w:val="20"/>
          <w:vertAlign w:val="subscript"/>
        </w:rPr>
        <w:t>t</w:t>
      </w:r>
      <w:proofErr w:type="spellEnd"/>
      <w:r w:rsidRPr="009128B7">
        <w:rPr>
          <w:rFonts w:ascii="Times New Roman" w:hAnsi="Times New Roman" w:cs="Times New Roman"/>
          <w:sz w:val="20"/>
          <w:szCs w:val="20"/>
        </w:rPr>
        <w:t>.</w:t>
      </w:r>
    </w:p>
    <w:p w:rsidR="00737EFE" w:rsidRPr="009128B7" w:rsidRDefault="00FC2F76" w:rsidP="008D3258">
      <w:pPr>
        <w:spacing w:after="0" w:line="240" w:lineRule="auto"/>
        <w:jc w:val="both"/>
        <w:rPr>
          <w:rFonts w:ascii="Times New Roman" w:hAnsi="Times New Roman" w:cs="Times New Roman"/>
          <w:sz w:val="20"/>
          <w:szCs w:val="20"/>
        </w:rPr>
      </w:pPr>
      <w:proofErr w:type="gramStart"/>
      <w:r w:rsidRPr="009128B7">
        <w:rPr>
          <w:rFonts w:ascii="Times New Roman" w:hAnsi="Times New Roman" w:cs="Times New Roman"/>
          <w:sz w:val="20"/>
          <w:szCs w:val="20"/>
        </w:rPr>
        <w:t>Step 2.</w:t>
      </w:r>
      <w:proofErr w:type="gramEnd"/>
      <w:r w:rsidRPr="009128B7">
        <w:rPr>
          <w:rFonts w:ascii="Times New Roman" w:hAnsi="Times New Roman" w:cs="Times New Roman"/>
          <w:sz w:val="20"/>
          <w:szCs w:val="20"/>
        </w:rPr>
        <w:t xml:space="preserve"> I</w:t>
      </w:r>
      <w:r w:rsidR="00737EFE" w:rsidRPr="009128B7">
        <w:rPr>
          <w:rFonts w:ascii="Times New Roman" w:hAnsi="Times New Roman" w:cs="Times New Roman"/>
          <w:sz w:val="20"/>
          <w:szCs w:val="20"/>
        </w:rPr>
        <w:t xml:space="preserve">f </w:t>
      </w:r>
      <w:r w:rsidRPr="009128B7">
        <w:rPr>
          <w:rFonts w:ascii="Times New Roman" w:hAnsi="Times New Roman" w:cs="Times New Roman"/>
          <w:sz w:val="20"/>
          <w:szCs w:val="20"/>
        </w:rPr>
        <w:t xml:space="preserve">an observation </w:t>
      </w:r>
      <w:proofErr w:type="spellStart"/>
      <w:r w:rsidRPr="009128B7">
        <w:rPr>
          <w:rFonts w:ascii="Times New Roman" w:hAnsi="Times New Roman" w:cs="Times New Roman"/>
          <w:sz w:val="20"/>
          <w:szCs w:val="20"/>
        </w:rPr>
        <w:t>Xt</w:t>
      </w:r>
      <w:proofErr w:type="spellEnd"/>
      <w:r w:rsidRPr="009128B7">
        <w:rPr>
          <w:rFonts w:ascii="Times New Roman" w:hAnsi="Times New Roman" w:cs="Times New Roman"/>
          <w:sz w:val="20"/>
          <w:szCs w:val="20"/>
        </w:rPr>
        <w:t xml:space="preserve"> at node t has</w:t>
      </w:r>
      <w:r w:rsidR="00737EFE" w:rsidRPr="009128B7">
        <w:rPr>
          <w:rFonts w:ascii="Times New Roman" w:hAnsi="Times New Roman" w:cs="Times New Roman"/>
          <w:sz w:val="20"/>
          <w:szCs w:val="20"/>
        </w:rPr>
        <w:t xml:space="preserve"> more than one </w:t>
      </w:r>
      <w:r w:rsidR="00501E8D" w:rsidRPr="009128B7">
        <w:rPr>
          <w:rFonts w:ascii="Times New Roman" w:hAnsi="Times New Roman" w:cs="Times New Roman"/>
          <w:sz w:val="20"/>
          <w:szCs w:val="20"/>
        </w:rPr>
        <w:t>label</w:t>
      </w:r>
      <w:r w:rsidR="00737EFE" w:rsidRPr="009128B7">
        <w:rPr>
          <w:rFonts w:ascii="Times New Roman" w:hAnsi="Times New Roman" w:cs="Times New Roman"/>
          <w:sz w:val="20"/>
          <w:szCs w:val="20"/>
        </w:rPr>
        <w:t xml:space="preserve">, then node t is </w:t>
      </w:r>
      <w:r w:rsidR="007933DE" w:rsidRPr="009128B7">
        <w:rPr>
          <w:rFonts w:ascii="Times New Roman" w:hAnsi="Times New Roman" w:cs="Times New Roman"/>
          <w:sz w:val="20"/>
          <w:szCs w:val="20"/>
        </w:rPr>
        <w:t xml:space="preserve">divided into subsets by applying a test on one of the observed variables and observations are assigned to subsets according to result of the test.  </w:t>
      </w:r>
    </w:p>
    <w:p w:rsidR="002E7E6F" w:rsidRPr="009128B7" w:rsidRDefault="002E7E6F"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t xml:space="preserve">Step 1 is </w:t>
      </w:r>
      <w:r w:rsidR="004B5882" w:rsidRPr="009128B7">
        <w:rPr>
          <w:rFonts w:ascii="Times New Roman" w:hAnsi="Times New Roman" w:cs="Times New Roman"/>
          <w:sz w:val="20"/>
          <w:szCs w:val="20"/>
        </w:rPr>
        <w:t>the termination criterion and</w:t>
      </w:r>
      <w:r w:rsidR="00AD1605">
        <w:rPr>
          <w:rFonts w:ascii="Times New Roman" w:hAnsi="Times New Roman" w:cs="Times New Roman"/>
          <w:sz w:val="20"/>
          <w:szCs w:val="20"/>
        </w:rPr>
        <w:t>, the s</w:t>
      </w:r>
      <w:r w:rsidR="004B5882" w:rsidRPr="009128B7">
        <w:rPr>
          <w:rFonts w:ascii="Times New Roman" w:hAnsi="Times New Roman" w:cs="Times New Roman"/>
          <w:sz w:val="20"/>
          <w:szCs w:val="20"/>
        </w:rPr>
        <w:t xml:space="preserve">tep 2 is implemented recursively until the termination criterion is satisfied. </w:t>
      </w:r>
    </w:p>
    <w:p w:rsidR="006A7DAF" w:rsidRPr="009128B7" w:rsidRDefault="004B5882"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t>It is obvious that this algorithm is oversimplified for practical use</w:t>
      </w:r>
      <w:r w:rsidR="00AD1605">
        <w:rPr>
          <w:rFonts w:ascii="Times New Roman" w:hAnsi="Times New Roman" w:cs="Times New Roman"/>
          <w:sz w:val="20"/>
          <w:szCs w:val="20"/>
        </w:rPr>
        <w:t>. I</w:t>
      </w:r>
      <w:r w:rsidRPr="009128B7">
        <w:rPr>
          <w:rFonts w:ascii="Times New Roman" w:hAnsi="Times New Roman" w:cs="Times New Roman"/>
          <w:sz w:val="20"/>
          <w:szCs w:val="20"/>
        </w:rPr>
        <w:t xml:space="preserve">t is the basis of all top-down decision tree induction </w:t>
      </w:r>
      <w:r w:rsidR="00501E8D" w:rsidRPr="009128B7">
        <w:rPr>
          <w:rFonts w:ascii="Times New Roman" w:hAnsi="Times New Roman" w:cs="Times New Roman"/>
          <w:sz w:val="20"/>
          <w:szCs w:val="20"/>
        </w:rPr>
        <w:t>algorithms</w:t>
      </w:r>
      <w:r w:rsidR="0048138B" w:rsidRPr="009128B7">
        <w:rPr>
          <w:rFonts w:ascii="Times New Roman" w:hAnsi="Times New Roman" w:cs="Times New Roman"/>
          <w:sz w:val="20"/>
          <w:szCs w:val="20"/>
        </w:rPr>
        <w:t xml:space="preserve">. More specifically, </w:t>
      </w:r>
      <w:r w:rsidR="00AD1605">
        <w:rPr>
          <w:rFonts w:ascii="Times New Roman" w:hAnsi="Times New Roman" w:cs="Times New Roman"/>
          <w:sz w:val="20"/>
          <w:szCs w:val="20"/>
        </w:rPr>
        <w:t xml:space="preserve">the </w:t>
      </w:r>
      <w:r w:rsidR="0048138B" w:rsidRPr="009128B7">
        <w:rPr>
          <w:rFonts w:ascii="Times New Roman" w:hAnsi="Times New Roman" w:cs="Times New Roman"/>
          <w:sz w:val="20"/>
          <w:szCs w:val="20"/>
        </w:rPr>
        <w:t>step 1 of this algorithm is too strong and may lead to non-termination of algorithm unless every individual observation fr</w:t>
      </w:r>
      <w:r w:rsidR="005B09B0">
        <w:rPr>
          <w:rFonts w:ascii="Times New Roman" w:hAnsi="Times New Roman" w:cs="Times New Roman"/>
          <w:sz w:val="20"/>
          <w:szCs w:val="20"/>
        </w:rPr>
        <w:t>o</w:t>
      </w:r>
      <w:r w:rsidR="0048138B" w:rsidRPr="009128B7">
        <w:rPr>
          <w:rFonts w:ascii="Times New Roman" w:hAnsi="Times New Roman" w:cs="Times New Roman"/>
          <w:sz w:val="20"/>
          <w:szCs w:val="20"/>
        </w:rPr>
        <w:t xml:space="preserve">m a leaf node. Also, this algorithm can work only if all possible combinations of values of the variables occur in the training data set and the training dataset do not have any </w:t>
      </w:r>
      <w:r w:rsidR="005B09B0" w:rsidRPr="009128B7">
        <w:rPr>
          <w:rFonts w:ascii="Times New Roman" w:hAnsi="Times New Roman" w:cs="Times New Roman"/>
          <w:sz w:val="20"/>
          <w:szCs w:val="20"/>
        </w:rPr>
        <w:t>inconsistency, which</w:t>
      </w:r>
      <w:r w:rsidR="00F071E2" w:rsidRPr="009128B7">
        <w:rPr>
          <w:rFonts w:ascii="Times New Roman" w:hAnsi="Times New Roman" w:cs="Times New Roman"/>
          <w:sz w:val="20"/>
          <w:szCs w:val="20"/>
        </w:rPr>
        <w:t xml:space="preserve"> has a unique </w:t>
      </w:r>
      <w:r w:rsidR="00D61337" w:rsidRPr="009128B7">
        <w:rPr>
          <w:rFonts w:ascii="Times New Roman" w:hAnsi="Times New Roman" w:cs="Times New Roman"/>
          <w:sz w:val="20"/>
          <w:szCs w:val="20"/>
        </w:rPr>
        <w:t xml:space="preserve">class label for all observations </w:t>
      </w:r>
      <w:r w:rsidR="00AD1605">
        <w:rPr>
          <w:rFonts w:ascii="Times New Roman" w:hAnsi="Times New Roman" w:cs="Times New Roman"/>
          <w:sz w:val="20"/>
          <w:szCs w:val="20"/>
        </w:rPr>
        <w:t xml:space="preserve">which </w:t>
      </w:r>
      <w:r w:rsidR="00D61337" w:rsidRPr="009128B7">
        <w:rPr>
          <w:rFonts w:ascii="Times New Roman" w:hAnsi="Times New Roman" w:cs="Times New Roman"/>
          <w:sz w:val="20"/>
          <w:szCs w:val="20"/>
        </w:rPr>
        <w:t xml:space="preserve">have a common combination of values of variables. The termination criterion of </w:t>
      </w:r>
      <w:r w:rsidR="00AD1605">
        <w:rPr>
          <w:rFonts w:ascii="Times New Roman" w:hAnsi="Times New Roman" w:cs="Times New Roman"/>
          <w:sz w:val="20"/>
          <w:szCs w:val="20"/>
        </w:rPr>
        <w:t xml:space="preserve">the </w:t>
      </w:r>
      <w:r w:rsidR="00D61337" w:rsidRPr="009128B7">
        <w:rPr>
          <w:rFonts w:ascii="Times New Roman" w:hAnsi="Times New Roman" w:cs="Times New Roman"/>
          <w:sz w:val="20"/>
          <w:szCs w:val="20"/>
        </w:rPr>
        <w:t xml:space="preserve">step 1 requires every </w:t>
      </w:r>
      <w:r w:rsidR="00AD1605">
        <w:rPr>
          <w:rFonts w:ascii="Times New Roman" w:hAnsi="Times New Roman" w:cs="Times New Roman"/>
          <w:sz w:val="20"/>
          <w:szCs w:val="20"/>
        </w:rPr>
        <w:t>pure leaf node</w:t>
      </w:r>
      <w:r w:rsidR="00D61337" w:rsidRPr="009128B7">
        <w:rPr>
          <w:rFonts w:ascii="Times New Roman" w:hAnsi="Times New Roman" w:cs="Times New Roman"/>
          <w:sz w:val="20"/>
          <w:szCs w:val="20"/>
        </w:rPr>
        <w:t>. This would cause tree</w:t>
      </w:r>
      <w:r w:rsidR="00AD1605">
        <w:rPr>
          <w:rFonts w:ascii="Times New Roman" w:hAnsi="Times New Roman" w:cs="Times New Roman"/>
          <w:sz w:val="20"/>
          <w:szCs w:val="20"/>
        </w:rPr>
        <w:t xml:space="preserve"> </w:t>
      </w:r>
      <w:r w:rsidR="00AF5B30" w:rsidRPr="009128B7">
        <w:rPr>
          <w:rFonts w:ascii="Times New Roman" w:hAnsi="Times New Roman" w:cs="Times New Roman"/>
          <w:sz w:val="20"/>
          <w:szCs w:val="20"/>
        </w:rPr>
        <w:t>enormous</w:t>
      </w:r>
      <w:r w:rsidR="00AD1605">
        <w:rPr>
          <w:rFonts w:ascii="Times New Roman" w:hAnsi="Times New Roman" w:cs="Times New Roman"/>
          <w:sz w:val="20"/>
          <w:szCs w:val="20"/>
        </w:rPr>
        <w:t xml:space="preserve">ly </w:t>
      </w:r>
      <w:r w:rsidR="00AF5B30" w:rsidRPr="009128B7">
        <w:rPr>
          <w:rFonts w:ascii="Times New Roman" w:hAnsi="Times New Roman" w:cs="Times New Roman"/>
          <w:sz w:val="20"/>
          <w:szCs w:val="20"/>
        </w:rPr>
        <w:t>in size and also lead to the problem of over fitting. It has</w:t>
      </w:r>
      <w:r w:rsidR="00AD1605">
        <w:rPr>
          <w:rFonts w:ascii="Times New Roman" w:hAnsi="Times New Roman" w:cs="Times New Roman"/>
          <w:sz w:val="20"/>
          <w:szCs w:val="20"/>
        </w:rPr>
        <w:t>,</w:t>
      </w:r>
      <w:r w:rsidR="00AF5B30" w:rsidRPr="009128B7">
        <w:rPr>
          <w:rFonts w:ascii="Times New Roman" w:hAnsi="Times New Roman" w:cs="Times New Roman"/>
          <w:sz w:val="20"/>
          <w:szCs w:val="20"/>
        </w:rPr>
        <w:t xml:space="preserve"> therefore</w:t>
      </w:r>
      <w:r w:rsidR="00AD1605">
        <w:rPr>
          <w:rFonts w:ascii="Times New Roman" w:hAnsi="Times New Roman" w:cs="Times New Roman"/>
          <w:sz w:val="20"/>
          <w:szCs w:val="20"/>
        </w:rPr>
        <w:t>,</w:t>
      </w:r>
      <w:r w:rsidR="00AF5B30" w:rsidRPr="009128B7">
        <w:rPr>
          <w:rFonts w:ascii="Times New Roman" w:hAnsi="Times New Roman" w:cs="Times New Roman"/>
          <w:sz w:val="20"/>
          <w:szCs w:val="20"/>
        </w:rPr>
        <w:t xml:space="preserve"> been proposed in the literature that the termination crit</w:t>
      </w:r>
      <w:r w:rsidR="004F036C" w:rsidRPr="009128B7">
        <w:rPr>
          <w:rFonts w:ascii="Times New Roman" w:hAnsi="Times New Roman" w:cs="Times New Roman"/>
          <w:sz w:val="20"/>
          <w:szCs w:val="20"/>
        </w:rPr>
        <w:t xml:space="preserve">erion </w:t>
      </w:r>
      <w:r w:rsidR="00AD1605">
        <w:rPr>
          <w:rFonts w:ascii="Times New Roman" w:hAnsi="Times New Roman" w:cs="Times New Roman"/>
          <w:sz w:val="20"/>
          <w:szCs w:val="20"/>
        </w:rPr>
        <w:t xml:space="preserve">can </w:t>
      </w:r>
      <w:r w:rsidR="004F036C" w:rsidRPr="009128B7">
        <w:rPr>
          <w:rFonts w:ascii="Times New Roman" w:hAnsi="Times New Roman" w:cs="Times New Roman"/>
          <w:sz w:val="20"/>
          <w:szCs w:val="20"/>
        </w:rPr>
        <w:t>be relaxed by allowing a small level of impurity at a leaf node, so that</w:t>
      </w:r>
      <w:r w:rsidR="006F0E19">
        <w:rPr>
          <w:rFonts w:ascii="Times New Roman" w:hAnsi="Times New Roman" w:cs="Times New Roman"/>
          <w:sz w:val="20"/>
          <w:szCs w:val="20"/>
        </w:rPr>
        <w:t>,</w:t>
      </w:r>
      <w:r w:rsidR="004F036C" w:rsidRPr="009128B7">
        <w:rPr>
          <w:rFonts w:ascii="Times New Roman" w:hAnsi="Times New Roman" w:cs="Times New Roman"/>
          <w:sz w:val="20"/>
          <w:szCs w:val="20"/>
        </w:rPr>
        <w:t xml:space="preserve"> there is no risk of overgrowing the tree. Another proposal </w:t>
      </w:r>
      <w:r w:rsidR="006F0E19" w:rsidRPr="009128B7">
        <w:rPr>
          <w:rFonts w:ascii="Times New Roman" w:hAnsi="Times New Roman" w:cs="Times New Roman"/>
          <w:sz w:val="20"/>
          <w:szCs w:val="20"/>
        </w:rPr>
        <w:t>appear</w:t>
      </w:r>
      <w:r w:rsidR="006F0E19">
        <w:rPr>
          <w:rFonts w:ascii="Times New Roman" w:hAnsi="Times New Roman" w:cs="Times New Roman"/>
          <w:sz w:val="20"/>
          <w:szCs w:val="20"/>
        </w:rPr>
        <w:t xml:space="preserve">s </w:t>
      </w:r>
      <w:r w:rsidR="004F036C" w:rsidRPr="009128B7">
        <w:rPr>
          <w:rFonts w:ascii="Times New Roman" w:hAnsi="Times New Roman" w:cs="Times New Roman"/>
          <w:sz w:val="20"/>
          <w:szCs w:val="20"/>
        </w:rPr>
        <w:t xml:space="preserve">in literature is construction of a cost-based function for partitioning </w:t>
      </w:r>
      <w:r w:rsidR="00C861A8">
        <w:rPr>
          <w:rFonts w:ascii="Times New Roman" w:hAnsi="Times New Roman" w:cs="Times New Roman"/>
          <w:sz w:val="20"/>
          <w:szCs w:val="20"/>
        </w:rPr>
        <w:t>in a</w:t>
      </w:r>
      <w:r w:rsidR="004F036C" w:rsidRPr="009128B7">
        <w:rPr>
          <w:rFonts w:ascii="Times New Roman" w:hAnsi="Times New Roman" w:cs="Times New Roman"/>
          <w:sz w:val="20"/>
          <w:szCs w:val="20"/>
        </w:rPr>
        <w:t xml:space="preserve"> specified node. Some of the popular algorithms like ID3 and C4:5 use results from information theory </w:t>
      </w:r>
      <w:r w:rsidR="00C861A8">
        <w:rPr>
          <w:rFonts w:ascii="Times New Roman" w:hAnsi="Times New Roman" w:cs="Times New Roman"/>
          <w:sz w:val="20"/>
          <w:szCs w:val="20"/>
        </w:rPr>
        <w:t xml:space="preserve">to </w:t>
      </w:r>
      <w:r w:rsidR="004F036C" w:rsidRPr="009128B7">
        <w:rPr>
          <w:rFonts w:ascii="Times New Roman" w:hAnsi="Times New Roman" w:cs="Times New Roman"/>
          <w:sz w:val="20"/>
          <w:szCs w:val="20"/>
        </w:rPr>
        <w:t xml:space="preserve">construct functions for partitioning nodes to the maximum possible extent.  </w:t>
      </w:r>
    </w:p>
    <w:p w:rsidR="002E00EC" w:rsidRPr="00E220A5" w:rsidRDefault="006A7DAF" w:rsidP="008D3258">
      <w:pPr>
        <w:spacing w:after="0" w:line="240" w:lineRule="auto"/>
        <w:jc w:val="both"/>
        <w:rPr>
          <w:rFonts w:ascii="Times New Roman" w:hAnsi="Times New Roman" w:cs="Times New Roman"/>
          <w:sz w:val="20"/>
          <w:szCs w:val="20"/>
        </w:rPr>
      </w:pPr>
      <w:r w:rsidRPr="009128B7">
        <w:rPr>
          <w:rFonts w:ascii="Times New Roman" w:hAnsi="Times New Roman" w:cs="Times New Roman"/>
          <w:sz w:val="20"/>
          <w:szCs w:val="20"/>
        </w:rPr>
        <w:tab/>
        <w:t>Formally, the purpose of growing</w:t>
      </w:r>
      <w:r w:rsidR="00C861A8">
        <w:rPr>
          <w:rFonts w:ascii="Times New Roman" w:hAnsi="Times New Roman" w:cs="Times New Roman"/>
          <w:sz w:val="20"/>
          <w:szCs w:val="20"/>
        </w:rPr>
        <w:t xml:space="preserve"> </w:t>
      </w:r>
      <w:r w:rsidRPr="009128B7">
        <w:rPr>
          <w:rFonts w:ascii="Times New Roman" w:hAnsi="Times New Roman" w:cs="Times New Roman"/>
          <w:sz w:val="20"/>
          <w:szCs w:val="20"/>
        </w:rPr>
        <w:t xml:space="preserve">decision tree is to identify a function for mapping all possible combinations of values of input variables into a predefined set of class labels, which can contain two or more labels. </w:t>
      </w:r>
      <w:r w:rsidR="00E43635" w:rsidRPr="009128B7">
        <w:rPr>
          <w:rFonts w:ascii="Times New Roman" w:hAnsi="Times New Roman" w:cs="Times New Roman"/>
          <w:sz w:val="20"/>
          <w:szCs w:val="20"/>
        </w:rPr>
        <w:t xml:space="preserve">The training dataset is denoted by D the set of input variables is denoted by X, and the set of class labels is denoted </w:t>
      </w:r>
      <w:r w:rsidR="00E43635" w:rsidRPr="00E220A5">
        <w:rPr>
          <w:rFonts w:ascii="Times New Roman" w:hAnsi="Times New Roman" w:cs="Times New Roman"/>
          <w:sz w:val="20"/>
          <w:szCs w:val="20"/>
        </w:rPr>
        <w:lastRenderedPageBreak/>
        <w:t xml:space="preserve">by y = </w:t>
      </w:r>
      <w:r w:rsidR="002923FA" w:rsidRPr="00E220A5">
        <w:rPr>
          <w:rFonts w:ascii="Times New Roman" w:hAnsi="Times New Roman" w:cs="Times New Roman"/>
          <w:sz w:val="20"/>
          <w:szCs w:val="20"/>
        </w:rPr>
        <w:t>{y</w:t>
      </w:r>
      <w:r w:rsidR="002923FA" w:rsidRPr="00E220A5">
        <w:rPr>
          <w:rFonts w:ascii="Times New Roman" w:hAnsi="Times New Roman" w:cs="Times New Roman"/>
          <w:sz w:val="20"/>
          <w:szCs w:val="20"/>
          <w:vertAlign w:val="subscript"/>
        </w:rPr>
        <w:t>1</w:t>
      </w:r>
      <w:r w:rsidR="002923FA" w:rsidRPr="00E220A5">
        <w:rPr>
          <w:rFonts w:ascii="Times New Roman" w:hAnsi="Times New Roman" w:cs="Times New Roman"/>
          <w:sz w:val="20"/>
          <w:szCs w:val="20"/>
        </w:rPr>
        <w:t>, y</w:t>
      </w:r>
      <w:r w:rsidR="002923FA" w:rsidRPr="00E220A5">
        <w:rPr>
          <w:rFonts w:ascii="Times New Roman" w:hAnsi="Times New Roman" w:cs="Times New Roman"/>
          <w:sz w:val="20"/>
          <w:szCs w:val="20"/>
          <w:vertAlign w:val="subscript"/>
        </w:rPr>
        <w:t>2</w:t>
      </w:r>
      <w:r w:rsidR="002923FA" w:rsidRPr="00E220A5">
        <w:rPr>
          <w:rFonts w:ascii="Times New Roman" w:hAnsi="Times New Roman" w:cs="Times New Roman"/>
          <w:sz w:val="20"/>
          <w:szCs w:val="20"/>
        </w:rPr>
        <w:t xml:space="preserve">, </w:t>
      </w:r>
      <w:proofErr w:type="gramStart"/>
      <w:r w:rsidR="002923FA" w:rsidRPr="00E220A5">
        <w:rPr>
          <w:rFonts w:ascii="Times New Roman" w:hAnsi="Times New Roman" w:cs="Times New Roman"/>
          <w:sz w:val="20"/>
          <w:szCs w:val="20"/>
        </w:rPr>
        <w:t>… ,</w:t>
      </w:r>
      <w:proofErr w:type="gramEnd"/>
      <w:r w:rsidR="002923FA" w:rsidRPr="00E220A5">
        <w:rPr>
          <w:rFonts w:ascii="Times New Roman" w:hAnsi="Times New Roman" w:cs="Times New Roman"/>
          <w:sz w:val="20"/>
          <w:szCs w:val="20"/>
        </w:rPr>
        <w:t xml:space="preserve"> </w:t>
      </w:r>
      <w:proofErr w:type="spellStart"/>
      <w:r w:rsidR="002923FA" w:rsidRPr="00E220A5">
        <w:rPr>
          <w:rFonts w:ascii="Times New Roman" w:hAnsi="Times New Roman" w:cs="Times New Roman"/>
          <w:sz w:val="20"/>
          <w:szCs w:val="20"/>
        </w:rPr>
        <w:t>y</w:t>
      </w:r>
      <w:r w:rsidR="002923FA" w:rsidRPr="00E220A5">
        <w:rPr>
          <w:rFonts w:ascii="Times New Roman" w:hAnsi="Times New Roman" w:cs="Times New Roman"/>
          <w:sz w:val="20"/>
          <w:szCs w:val="20"/>
          <w:vertAlign w:val="subscript"/>
        </w:rPr>
        <w:t>k</w:t>
      </w:r>
      <w:proofErr w:type="spellEnd"/>
      <w:r w:rsidR="002923FA" w:rsidRPr="00E220A5">
        <w:rPr>
          <w:rFonts w:ascii="Times New Roman" w:hAnsi="Times New Roman" w:cs="Times New Roman"/>
          <w:sz w:val="20"/>
          <w:szCs w:val="20"/>
        </w:rPr>
        <w:t xml:space="preserve">}. The objective is to develop a classifier that minimizes the generalization error. The generalization error is defined as the misclassification rate. When the input variables are categorical, but not ordinal, their state space can be partitioned </w:t>
      </w:r>
      <w:r w:rsidR="00501E8D" w:rsidRPr="00E220A5">
        <w:rPr>
          <w:rFonts w:ascii="Times New Roman" w:hAnsi="Times New Roman" w:cs="Times New Roman"/>
          <w:sz w:val="20"/>
          <w:szCs w:val="20"/>
        </w:rPr>
        <w:t>arbitrarily</w:t>
      </w:r>
      <w:r w:rsidR="002923FA" w:rsidRPr="00E220A5">
        <w:rPr>
          <w:rFonts w:ascii="Times New Roman" w:hAnsi="Times New Roman" w:cs="Times New Roman"/>
          <w:sz w:val="20"/>
          <w:szCs w:val="20"/>
        </w:rPr>
        <w:t>, while</w:t>
      </w:r>
      <w:r w:rsidR="00E8446E" w:rsidRPr="00E220A5">
        <w:rPr>
          <w:rFonts w:ascii="Times New Roman" w:hAnsi="Times New Roman" w:cs="Times New Roman"/>
          <w:sz w:val="20"/>
          <w:szCs w:val="20"/>
        </w:rPr>
        <w:t xml:space="preserve"> the state spaces of quantitative or numerical variables are partitioned in intervals, mostly in </w:t>
      </w:r>
      <w:r w:rsidR="007742F5" w:rsidRPr="00E220A5">
        <w:rPr>
          <w:rFonts w:ascii="Times New Roman" w:hAnsi="Times New Roman" w:cs="Times New Roman"/>
          <w:sz w:val="20"/>
          <w:szCs w:val="20"/>
        </w:rPr>
        <w:t>two intervals of form of half real lines. The universal instance space, denoted by U, is the Cartesian product of the state space X</w:t>
      </w:r>
      <w:r w:rsidR="00FC2F76" w:rsidRPr="00E220A5">
        <w:rPr>
          <w:rFonts w:ascii="Times New Roman" w:hAnsi="Times New Roman" w:cs="Times New Roman"/>
          <w:sz w:val="20"/>
          <w:szCs w:val="20"/>
        </w:rPr>
        <w:t>,</w:t>
      </w:r>
      <w:r w:rsidR="007A2E06" w:rsidRPr="00E220A5">
        <w:rPr>
          <w:rFonts w:ascii="Times New Roman" w:hAnsi="Times New Roman" w:cs="Times New Roman"/>
          <w:sz w:val="20"/>
          <w:szCs w:val="20"/>
        </w:rPr>
        <w:t xml:space="preserve"> the input variables and the state space y of the response variable. The training set is a finite subset of the universal instance space U and it consists of observations on input</w:t>
      </w:r>
      <w:r w:rsidR="00FC2F76" w:rsidRPr="00E220A5">
        <w:rPr>
          <w:rFonts w:ascii="Times New Roman" w:hAnsi="Times New Roman" w:cs="Times New Roman"/>
          <w:sz w:val="20"/>
          <w:szCs w:val="20"/>
        </w:rPr>
        <w:t xml:space="preserve"> </w:t>
      </w:r>
      <w:r w:rsidR="007A2E06" w:rsidRPr="00E220A5">
        <w:rPr>
          <w:rFonts w:ascii="Times New Roman" w:hAnsi="Times New Roman" w:cs="Times New Roman"/>
          <w:sz w:val="20"/>
          <w:szCs w:val="20"/>
        </w:rPr>
        <w:t>variables as well as the response variable. If the training data set is of size m, th</w:t>
      </w:r>
      <w:r w:rsidR="00617142" w:rsidRPr="00E220A5">
        <w:rPr>
          <w:rFonts w:ascii="Times New Roman" w:hAnsi="Times New Roman" w:cs="Times New Roman"/>
          <w:sz w:val="20"/>
          <w:szCs w:val="20"/>
        </w:rPr>
        <w:t>en it contains m tu</w:t>
      </w:r>
      <w:r w:rsidR="007A2E06" w:rsidRPr="00E220A5">
        <w:rPr>
          <w:rFonts w:ascii="Times New Roman" w:hAnsi="Times New Roman" w:cs="Times New Roman"/>
          <w:sz w:val="20"/>
          <w:szCs w:val="20"/>
        </w:rPr>
        <w:t>ples of the form {(x</w:t>
      </w:r>
      <w:r w:rsidR="007A2E06" w:rsidRPr="00E220A5">
        <w:rPr>
          <w:rFonts w:ascii="Times New Roman" w:hAnsi="Times New Roman" w:cs="Times New Roman"/>
          <w:sz w:val="20"/>
          <w:szCs w:val="20"/>
          <w:vertAlign w:val="subscript"/>
        </w:rPr>
        <w:t>1</w:t>
      </w:r>
      <w:r w:rsidR="007A2E06" w:rsidRPr="00E220A5">
        <w:rPr>
          <w:rFonts w:ascii="Times New Roman" w:hAnsi="Times New Roman" w:cs="Times New Roman"/>
          <w:sz w:val="20"/>
          <w:szCs w:val="20"/>
        </w:rPr>
        <w:t>, y</w:t>
      </w:r>
      <w:r w:rsidR="007A2E06" w:rsidRPr="00E220A5">
        <w:rPr>
          <w:rFonts w:ascii="Times New Roman" w:hAnsi="Times New Roman" w:cs="Times New Roman"/>
          <w:sz w:val="20"/>
          <w:szCs w:val="20"/>
          <w:vertAlign w:val="subscript"/>
        </w:rPr>
        <w:t>1</w:t>
      </w:r>
      <w:r w:rsidR="007A2E06" w:rsidRPr="00E220A5">
        <w:rPr>
          <w:rFonts w:ascii="Times New Roman" w:hAnsi="Times New Roman" w:cs="Times New Roman"/>
          <w:sz w:val="20"/>
          <w:szCs w:val="20"/>
        </w:rPr>
        <w:t>), (x</w:t>
      </w:r>
      <w:r w:rsidR="007A2E06" w:rsidRPr="00E220A5">
        <w:rPr>
          <w:rFonts w:ascii="Times New Roman" w:hAnsi="Times New Roman" w:cs="Times New Roman"/>
          <w:sz w:val="20"/>
          <w:szCs w:val="20"/>
          <w:vertAlign w:val="subscript"/>
        </w:rPr>
        <w:t>2</w:t>
      </w:r>
      <w:proofErr w:type="gramStart"/>
      <w:r w:rsidR="007A2E06" w:rsidRPr="00E220A5">
        <w:rPr>
          <w:rFonts w:ascii="Times New Roman" w:hAnsi="Times New Roman" w:cs="Times New Roman"/>
          <w:sz w:val="20"/>
          <w:szCs w:val="20"/>
        </w:rPr>
        <w:t>,y</w:t>
      </w:r>
      <w:r w:rsidR="007A2E06" w:rsidRPr="00E220A5">
        <w:rPr>
          <w:rFonts w:ascii="Times New Roman" w:hAnsi="Times New Roman" w:cs="Times New Roman"/>
          <w:sz w:val="20"/>
          <w:szCs w:val="20"/>
          <w:vertAlign w:val="subscript"/>
        </w:rPr>
        <w:t>2</w:t>
      </w:r>
      <w:proofErr w:type="gramEnd"/>
      <w:r w:rsidR="007A2E06" w:rsidRPr="00E220A5">
        <w:rPr>
          <w:rFonts w:ascii="Times New Roman" w:hAnsi="Times New Roman" w:cs="Times New Roman"/>
          <w:sz w:val="20"/>
          <w:szCs w:val="20"/>
        </w:rPr>
        <w:t>), …. (</w:t>
      </w:r>
      <w:proofErr w:type="spellStart"/>
      <w:proofErr w:type="gramStart"/>
      <w:r w:rsidR="007A2E06" w:rsidRPr="00E220A5">
        <w:rPr>
          <w:rFonts w:ascii="Times New Roman" w:hAnsi="Times New Roman" w:cs="Times New Roman"/>
          <w:sz w:val="20"/>
          <w:szCs w:val="20"/>
        </w:rPr>
        <w:t>x</w:t>
      </w:r>
      <w:r w:rsidR="007A2E06" w:rsidRPr="00E220A5">
        <w:rPr>
          <w:rFonts w:ascii="Times New Roman" w:hAnsi="Times New Roman" w:cs="Times New Roman"/>
          <w:sz w:val="20"/>
          <w:szCs w:val="20"/>
          <w:vertAlign w:val="subscript"/>
        </w:rPr>
        <w:t>m</w:t>
      </w:r>
      <w:proofErr w:type="spellEnd"/>
      <w:proofErr w:type="gramEnd"/>
      <w:r w:rsidR="007A2E06" w:rsidRPr="00E220A5">
        <w:rPr>
          <w:rFonts w:ascii="Times New Roman" w:hAnsi="Times New Roman" w:cs="Times New Roman"/>
          <w:sz w:val="20"/>
          <w:szCs w:val="20"/>
        </w:rPr>
        <w:t xml:space="preserve">, </w:t>
      </w:r>
      <w:proofErr w:type="spellStart"/>
      <w:r w:rsidR="007A2E06" w:rsidRPr="00E220A5">
        <w:rPr>
          <w:rFonts w:ascii="Times New Roman" w:hAnsi="Times New Roman" w:cs="Times New Roman"/>
          <w:sz w:val="20"/>
          <w:szCs w:val="20"/>
        </w:rPr>
        <w:t>y</w:t>
      </w:r>
      <w:r w:rsidR="007A2E06" w:rsidRPr="00E220A5">
        <w:rPr>
          <w:rFonts w:ascii="Times New Roman" w:hAnsi="Times New Roman" w:cs="Times New Roman"/>
          <w:sz w:val="20"/>
          <w:szCs w:val="20"/>
          <w:vertAlign w:val="subscript"/>
        </w:rPr>
        <w:t>m</w:t>
      </w:r>
      <w:proofErr w:type="spellEnd"/>
      <w:r w:rsidR="007A2E06" w:rsidRPr="00E220A5">
        <w:rPr>
          <w:rFonts w:ascii="Times New Roman" w:hAnsi="Times New Roman" w:cs="Times New Roman"/>
          <w:sz w:val="20"/>
          <w:szCs w:val="20"/>
        </w:rPr>
        <w:t xml:space="preserve">)} </w:t>
      </w:r>
      <w:proofErr w:type="gramStart"/>
      <w:r w:rsidR="007A2E06" w:rsidRPr="00E220A5">
        <w:rPr>
          <w:rFonts w:ascii="Times New Roman" w:hAnsi="Times New Roman" w:cs="Times New Roman"/>
          <w:sz w:val="20"/>
          <w:szCs w:val="20"/>
        </w:rPr>
        <w:t>where</w:t>
      </w:r>
      <w:proofErr w:type="gramEnd"/>
      <w:r w:rsidR="007A2E06" w:rsidRPr="00E220A5">
        <w:rPr>
          <w:rFonts w:ascii="Times New Roman" w:hAnsi="Times New Roman" w:cs="Times New Roman"/>
          <w:sz w:val="20"/>
          <w:szCs w:val="20"/>
        </w:rPr>
        <w:t xml:space="preserve"> x</w:t>
      </w:r>
      <w:r w:rsidR="00617142" w:rsidRPr="00E220A5">
        <w:rPr>
          <w:rFonts w:ascii="Times New Roman" w:hAnsi="Times New Roman" w:cs="Times New Roman"/>
          <w:sz w:val="20"/>
          <w:szCs w:val="20"/>
          <w:vertAlign w:val="subscript"/>
        </w:rPr>
        <w:t xml:space="preserve">i </w:t>
      </w:r>
      <w:r w:rsidR="007A2E06" w:rsidRPr="00E220A5">
        <w:rPr>
          <w:rFonts w:ascii="Times New Roman" w:hAnsi="Times New Roman" w:cs="Times New Roman"/>
          <w:sz w:val="20"/>
          <w:szCs w:val="20"/>
        </w:rPr>
        <w:t>ϵ</w:t>
      </w:r>
      <w:r w:rsidR="00617142" w:rsidRPr="00E220A5">
        <w:rPr>
          <w:rFonts w:ascii="Times New Roman" w:hAnsi="Times New Roman" w:cs="Times New Roman"/>
          <w:sz w:val="20"/>
          <w:szCs w:val="20"/>
        </w:rPr>
        <w:t xml:space="preserve"> </w:t>
      </w:r>
      <w:r w:rsidR="007A2E06" w:rsidRPr="00E220A5">
        <w:rPr>
          <w:rFonts w:ascii="Times New Roman" w:hAnsi="Times New Roman" w:cs="Times New Roman"/>
          <w:sz w:val="20"/>
          <w:szCs w:val="20"/>
        </w:rPr>
        <w:t>x</w:t>
      </w:r>
      <w:r w:rsidR="00472673" w:rsidRPr="00E220A5">
        <w:rPr>
          <w:rFonts w:ascii="Times New Roman" w:hAnsi="Times New Roman" w:cs="Times New Roman"/>
          <w:sz w:val="20"/>
          <w:szCs w:val="20"/>
        </w:rPr>
        <w:t xml:space="preserve"> and </w:t>
      </w:r>
      <w:proofErr w:type="spellStart"/>
      <w:r w:rsidR="00472673" w:rsidRPr="00E220A5">
        <w:rPr>
          <w:rFonts w:ascii="Times New Roman" w:hAnsi="Times New Roman" w:cs="Times New Roman"/>
          <w:sz w:val="20"/>
          <w:szCs w:val="20"/>
        </w:rPr>
        <w:t>y</w:t>
      </w:r>
      <w:r w:rsidR="00617142" w:rsidRPr="00E220A5">
        <w:rPr>
          <w:rFonts w:ascii="Times New Roman" w:hAnsi="Times New Roman" w:cs="Times New Roman"/>
          <w:sz w:val="20"/>
          <w:szCs w:val="20"/>
          <w:vertAlign w:val="subscript"/>
        </w:rPr>
        <w:t>i</w:t>
      </w:r>
      <w:proofErr w:type="spellEnd"/>
      <w:r w:rsidR="00472673" w:rsidRPr="00E220A5">
        <w:rPr>
          <w:rFonts w:ascii="Times New Roman" w:hAnsi="Times New Roman" w:cs="Times New Roman"/>
          <w:sz w:val="20"/>
          <w:szCs w:val="20"/>
        </w:rPr>
        <w:t xml:space="preserve"> ϵ</w:t>
      </w:r>
      <w:r w:rsidR="00617142" w:rsidRPr="00E220A5">
        <w:rPr>
          <w:rFonts w:ascii="Times New Roman" w:hAnsi="Times New Roman" w:cs="Times New Roman"/>
          <w:sz w:val="20"/>
          <w:szCs w:val="20"/>
        </w:rPr>
        <w:t xml:space="preserve"> y, </w:t>
      </w:r>
      <w:proofErr w:type="spellStart"/>
      <w:r w:rsidR="00617142" w:rsidRPr="00E220A5">
        <w:rPr>
          <w:rFonts w:ascii="Times New Roman" w:hAnsi="Times New Roman" w:cs="Times New Roman"/>
          <w:sz w:val="20"/>
          <w:szCs w:val="20"/>
        </w:rPr>
        <w:t>i</w:t>
      </w:r>
      <w:proofErr w:type="spellEnd"/>
      <w:r w:rsidR="00617142" w:rsidRPr="00E220A5">
        <w:rPr>
          <w:rFonts w:ascii="Times New Roman" w:hAnsi="Times New Roman" w:cs="Times New Roman"/>
          <w:sz w:val="20"/>
          <w:szCs w:val="20"/>
        </w:rPr>
        <w:t>=1</w:t>
      </w:r>
      <w:r w:rsidR="00472673" w:rsidRPr="00E220A5">
        <w:rPr>
          <w:rFonts w:ascii="Times New Roman" w:hAnsi="Times New Roman" w:cs="Times New Roman"/>
          <w:sz w:val="20"/>
          <w:szCs w:val="20"/>
        </w:rPr>
        <w:t>, 2, …., m. In order to obtain an optimal classification, it is necessary to define a criterion of optimality. Such a criterion is based on the generaliz</w:t>
      </w:r>
      <w:r w:rsidR="00200FCE" w:rsidRPr="00E220A5">
        <w:rPr>
          <w:rFonts w:ascii="Times New Roman" w:hAnsi="Times New Roman" w:cs="Times New Roman"/>
          <w:sz w:val="20"/>
          <w:szCs w:val="20"/>
        </w:rPr>
        <w:t xml:space="preserve">ed </w:t>
      </w:r>
      <w:r w:rsidR="00472673" w:rsidRPr="00E220A5">
        <w:rPr>
          <w:rFonts w:ascii="Times New Roman" w:hAnsi="Times New Roman" w:cs="Times New Roman"/>
          <w:sz w:val="20"/>
          <w:szCs w:val="20"/>
        </w:rPr>
        <w:t xml:space="preserve">error that is sought to be minimized. The generalization error is defined in terms of the loss function and the distribution </w:t>
      </w:r>
      <w:r w:rsidR="00200FCE" w:rsidRPr="00E220A5">
        <w:rPr>
          <w:rFonts w:ascii="Times New Roman" w:hAnsi="Times New Roman" w:cs="Times New Roman"/>
          <w:sz w:val="20"/>
          <w:szCs w:val="20"/>
        </w:rPr>
        <w:t xml:space="preserve">of </w:t>
      </w:r>
      <w:r w:rsidR="00472673" w:rsidRPr="00E220A5">
        <w:rPr>
          <w:rFonts w:ascii="Times New Roman" w:hAnsi="Times New Roman" w:cs="Times New Roman"/>
          <w:sz w:val="20"/>
          <w:szCs w:val="20"/>
        </w:rPr>
        <w:t xml:space="preserve">D. It is defined as </w:t>
      </w:r>
      <w:r w:rsidR="00501E8D" w:rsidRPr="00E220A5">
        <w:rPr>
          <w:rFonts w:ascii="Times New Roman" w:hAnsi="Times New Roman" w:cs="Times New Roman"/>
          <w:sz w:val="20"/>
          <w:szCs w:val="20"/>
        </w:rPr>
        <w:t>follows:</w:t>
      </w:r>
      <w:r w:rsidR="00472673" w:rsidRPr="00E220A5">
        <w:rPr>
          <w:rFonts w:ascii="Times New Roman" w:hAnsi="Times New Roman" w:cs="Times New Roman"/>
          <w:sz w:val="20"/>
          <w:szCs w:val="20"/>
        </w:rPr>
        <w:t xml:space="preserve"> </w:t>
      </w:r>
    </w:p>
    <w:p w:rsidR="004B5882" w:rsidRPr="00E220A5" w:rsidRDefault="002E00EC"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E (</w:t>
      </w:r>
      <w:proofErr w:type="spellStart"/>
      <w:r w:rsidRPr="00E220A5">
        <w:rPr>
          <w:rFonts w:ascii="Times New Roman" w:hAnsi="Times New Roman" w:cs="Times New Roman"/>
          <w:sz w:val="20"/>
          <w:szCs w:val="20"/>
        </w:rPr>
        <w:t>x</w:t>
      </w:r>
      <w:proofErr w:type="gramStart"/>
      <w:r w:rsidRPr="00E220A5">
        <w:rPr>
          <w:rFonts w:ascii="Times New Roman" w:hAnsi="Times New Roman" w:cs="Times New Roman"/>
          <w:sz w:val="20"/>
          <w:szCs w:val="20"/>
        </w:rPr>
        <w:t>,y</w:t>
      </w:r>
      <w:proofErr w:type="spellEnd"/>
      <w:proofErr w:type="gramEnd"/>
      <w:r w:rsidRPr="00E220A5">
        <w:rPr>
          <w:rFonts w:ascii="Times New Roman" w:hAnsi="Times New Roman" w:cs="Times New Roman"/>
          <w:sz w:val="20"/>
          <w:szCs w:val="20"/>
        </w:rPr>
        <w:t>)</w:t>
      </w:r>
      <w:r w:rsidRPr="00E220A5">
        <w:rPr>
          <w:rFonts w:ascii="Times New Roman" w:hAnsi="Times New Roman" w:cs="Times New Roman"/>
          <w:sz w:val="20"/>
          <w:szCs w:val="20"/>
        </w:rPr>
        <w:tab/>
        <w:t>=</w:t>
      </w:r>
      <w:r w:rsidR="008414DA" w:rsidRPr="00E220A5">
        <w:rPr>
          <w:rFonts w:ascii="Times New Roman" w:hAnsi="Times New Roman" w:cs="Times New Roman"/>
          <w:sz w:val="20"/>
          <w:szCs w:val="20"/>
        </w:rPr>
        <w:t xml:space="preserve"> </w:t>
      </w:r>
      <w:r w:rsidR="00617142" w:rsidRPr="00E220A5">
        <w:rPr>
          <w:rFonts w:ascii="Times New Roman" w:hAnsi="Times New Roman" w:cs="Times New Roman"/>
          <w:position w:val="-44"/>
          <w:sz w:val="20"/>
          <w:szCs w:val="20"/>
        </w:rPr>
        <w:object w:dxaOrig="124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42pt" o:ole="">
            <v:imagedata r:id="rId10" o:title=""/>
          </v:shape>
          <o:OLEObject Type="Embed" ProgID="Equation.3" ShapeID="_x0000_i1025" DrawAspect="Content" ObjectID="_1600152947" r:id="rId11"/>
        </w:object>
      </w:r>
      <w:r w:rsidR="0043170C" w:rsidRPr="00E220A5">
        <w:rPr>
          <w:rFonts w:ascii="Times New Roman" w:hAnsi="Times New Roman" w:cs="Times New Roman"/>
          <w:sz w:val="20"/>
          <w:szCs w:val="20"/>
        </w:rPr>
        <w:t>L (</w:t>
      </w:r>
      <w:proofErr w:type="spellStart"/>
      <w:r w:rsidR="0043170C" w:rsidRPr="00E220A5">
        <w:rPr>
          <w:rFonts w:ascii="Times New Roman" w:hAnsi="Times New Roman" w:cs="Times New Roman"/>
          <w:sz w:val="20"/>
          <w:szCs w:val="20"/>
        </w:rPr>
        <w:t>x,y</w:t>
      </w:r>
      <w:proofErr w:type="spellEnd"/>
      <w:r w:rsidR="0043170C" w:rsidRPr="00E220A5">
        <w:rPr>
          <w:rFonts w:ascii="Times New Roman" w:hAnsi="Times New Roman" w:cs="Times New Roman"/>
          <w:sz w:val="20"/>
          <w:szCs w:val="20"/>
        </w:rPr>
        <w:t>) D(</w:t>
      </w:r>
      <w:proofErr w:type="spellStart"/>
      <w:r w:rsidR="0043170C" w:rsidRPr="00E220A5">
        <w:rPr>
          <w:rFonts w:ascii="Times New Roman" w:hAnsi="Times New Roman" w:cs="Times New Roman"/>
          <w:sz w:val="20"/>
          <w:szCs w:val="20"/>
        </w:rPr>
        <w:t>x,y</w:t>
      </w:r>
      <w:proofErr w:type="spellEnd"/>
      <w:r w:rsidR="0043170C" w:rsidRPr="00E220A5">
        <w:rPr>
          <w:rFonts w:ascii="Times New Roman" w:hAnsi="Times New Roman" w:cs="Times New Roman"/>
          <w:sz w:val="20"/>
          <w:szCs w:val="20"/>
        </w:rPr>
        <w:t>),</w:t>
      </w:r>
      <w:r w:rsidR="007742F5" w:rsidRPr="00E220A5">
        <w:rPr>
          <w:rFonts w:ascii="Times New Roman" w:hAnsi="Times New Roman" w:cs="Times New Roman"/>
          <w:sz w:val="20"/>
          <w:szCs w:val="20"/>
        </w:rPr>
        <w:t xml:space="preserve"> </w:t>
      </w:r>
      <w:r w:rsidR="002923FA" w:rsidRPr="00E220A5">
        <w:rPr>
          <w:rFonts w:ascii="Times New Roman" w:hAnsi="Times New Roman" w:cs="Times New Roman"/>
          <w:sz w:val="20"/>
          <w:szCs w:val="20"/>
        </w:rPr>
        <w:t xml:space="preserve"> </w:t>
      </w:r>
      <w:r w:rsidR="00E43635" w:rsidRPr="00E220A5">
        <w:rPr>
          <w:rFonts w:ascii="Times New Roman" w:hAnsi="Times New Roman" w:cs="Times New Roman"/>
          <w:sz w:val="20"/>
          <w:szCs w:val="20"/>
        </w:rPr>
        <w:t xml:space="preserve"> </w:t>
      </w:r>
      <w:r w:rsidR="006A7DAF" w:rsidRPr="00E220A5">
        <w:rPr>
          <w:rFonts w:ascii="Times New Roman" w:hAnsi="Times New Roman" w:cs="Times New Roman"/>
          <w:sz w:val="20"/>
          <w:szCs w:val="20"/>
        </w:rPr>
        <w:t xml:space="preserve"> </w:t>
      </w:r>
      <w:r w:rsidR="00D61337" w:rsidRPr="00E220A5">
        <w:rPr>
          <w:rFonts w:ascii="Times New Roman" w:hAnsi="Times New Roman" w:cs="Times New Roman"/>
          <w:sz w:val="20"/>
          <w:szCs w:val="20"/>
        </w:rPr>
        <w:t xml:space="preserve"> </w:t>
      </w:r>
    </w:p>
    <w:p w:rsidR="002E7E6F" w:rsidRPr="00E220A5" w:rsidRDefault="008414DA"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 xml:space="preserve">Where the loss function is defined by </w:t>
      </w:r>
    </w:p>
    <w:p w:rsidR="00081720" w:rsidRPr="00E220A5" w:rsidRDefault="0043170C"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r>
      <w:r w:rsidRPr="00E220A5">
        <w:rPr>
          <w:rFonts w:ascii="Times New Roman" w:hAnsi="Times New Roman" w:cs="Times New Roman"/>
          <w:sz w:val="20"/>
          <w:szCs w:val="20"/>
        </w:rPr>
        <w:tab/>
      </w:r>
      <w:r w:rsidRPr="00E220A5">
        <w:rPr>
          <w:rFonts w:ascii="Times New Roman" w:hAnsi="Times New Roman" w:cs="Times New Roman"/>
          <w:sz w:val="20"/>
          <w:szCs w:val="20"/>
        </w:rPr>
        <w:tab/>
      </w:r>
      <w:r w:rsidRPr="00E220A5">
        <w:rPr>
          <w:rFonts w:ascii="Times New Roman" w:hAnsi="Times New Roman" w:cs="Times New Roman"/>
          <w:sz w:val="20"/>
          <w:szCs w:val="20"/>
        </w:rPr>
        <w:tab/>
      </w:r>
      <w:r w:rsidRPr="00E220A5">
        <w:rPr>
          <w:rFonts w:ascii="Times New Roman" w:hAnsi="Times New Roman" w:cs="Times New Roman"/>
          <w:sz w:val="20"/>
          <w:szCs w:val="20"/>
        </w:rPr>
        <w:tab/>
        <w:t>L (</w:t>
      </w:r>
      <w:proofErr w:type="spellStart"/>
      <w:r w:rsidRPr="00E220A5">
        <w:rPr>
          <w:rFonts w:ascii="Times New Roman" w:hAnsi="Times New Roman" w:cs="Times New Roman"/>
          <w:sz w:val="20"/>
          <w:szCs w:val="20"/>
        </w:rPr>
        <w:t>x</w:t>
      </w:r>
      <w:proofErr w:type="gramStart"/>
      <w:r w:rsidRPr="00E220A5">
        <w:rPr>
          <w:rFonts w:ascii="Times New Roman" w:hAnsi="Times New Roman" w:cs="Times New Roman"/>
          <w:sz w:val="20"/>
          <w:szCs w:val="20"/>
        </w:rPr>
        <w:t>,y</w:t>
      </w:r>
      <w:proofErr w:type="spellEnd"/>
      <w:proofErr w:type="gramEnd"/>
      <w:r w:rsidRPr="00E220A5">
        <w:rPr>
          <w:rFonts w:ascii="Times New Roman" w:hAnsi="Times New Roman" w:cs="Times New Roman"/>
          <w:sz w:val="20"/>
          <w:szCs w:val="20"/>
        </w:rPr>
        <w:t>) = 1 if y ≠ I(x)</w:t>
      </w:r>
      <w:r w:rsidR="00081720" w:rsidRPr="00E220A5">
        <w:rPr>
          <w:rFonts w:ascii="Times New Roman" w:hAnsi="Times New Roman" w:cs="Times New Roman"/>
          <w:sz w:val="20"/>
          <w:szCs w:val="20"/>
        </w:rPr>
        <w:t>,</w:t>
      </w:r>
    </w:p>
    <w:p w:rsidR="00617142" w:rsidRPr="00E220A5" w:rsidRDefault="00617142"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 xml:space="preserve">                                                                            </w:t>
      </w:r>
      <w:r w:rsidR="009128B7" w:rsidRPr="00E220A5">
        <w:rPr>
          <w:rFonts w:ascii="Times New Roman" w:hAnsi="Times New Roman" w:cs="Times New Roman"/>
          <w:sz w:val="20"/>
          <w:szCs w:val="20"/>
        </w:rPr>
        <w:t xml:space="preserve">            </w:t>
      </w:r>
      <w:r w:rsidRPr="00E220A5">
        <w:rPr>
          <w:rFonts w:ascii="Times New Roman" w:hAnsi="Times New Roman" w:cs="Times New Roman"/>
          <w:sz w:val="20"/>
          <w:szCs w:val="20"/>
        </w:rPr>
        <w:t>0 if y = I(x)</w:t>
      </w:r>
    </w:p>
    <w:p w:rsidR="00E75C33" w:rsidRPr="00E220A5" w:rsidRDefault="00081720"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 xml:space="preserve">Where I(x) is the indicator function that checks if the data x associated with the response </w:t>
      </w:r>
      <w:r w:rsidR="00775DF5" w:rsidRPr="00E220A5">
        <w:rPr>
          <w:rFonts w:ascii="Times New Roman" w:hAnsi="Times New Roman" w:cs="Times New Roman"/>
          <w:sz w:val="20"/>
          <w:szCs w:val="20"/>
        </w:rPr>
        <w:t xml:space="preserve">of </w:t>
      </w:r>
      <w:r w:rsidRPr="00E220A5">
        <w:rPr>
          <w:rFonts w:ascii="Times New Roman" w:hAnsi="Times New Roman" w:cs="Times New Roman"/>
          <w:sz w:val="20"/>
          <w:szCs w:val="20"/>
        </w:rPr>
        <w:t>y. In case of numerical variable</w:t>
      </w:r>
      <w:r w:rsidR="00E75C33" w:rsidRPr="00E220A5">
        <w:rPr>
          <w:rFonts w:ascii="Times New Roman" w:hAnsi="Times New Roman" w:cs="Times New Roman"/>
          <w:sz w:val="20"/>
          <w:szCs w:val="20"/>
        </w:rPr>
        <w:t>s, the summation is replaced by integration. It is obvious that the magnitude of error depend</w:t>
      </w:r>
      <w:r w:rsidR="00775DF5" w:rsidRPr="00E220A5">
        <w:rPr>
          <w:rFonts w:ascii="Times New Roman" w:hAnsi="Times New Roman" w:cs="Times New Roman"/>
          <w:sz w:val="20"/>
          <w:szCs w:val="20"/>
        </w:rPr>
        <w:t>s</w:t>
      </w:r>
      <w:r w:rsidR="00E75C33" w:rsidRPr="00E220A5">
        <w:rPr>
          <w:rFonts w:ascii="Times New Roman" w:hAnsi="Times New Roman" w:cs="Times New Roman"/>
          <w:sz w:val="20"/>
          <w:szCs w:val="20"/>
        </w:rPr>
        <w:t xml:space="preserve"> on the size of the training dataset.</w:t>
      </w:r>
    </w:p>
    <w:p w:rsidR="0043170C" w:rsidRPr="00E220A5" w:rsidRDefault="00E75C33"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Another important parameter related to a dec</w:t>
      </w:r>
      <w:r w:rsidR="00617142" w:rsidRPr="00E220A5">
        <w:rPr>
          <w:rFonts w:ascii="Times New Roman" w:hAnsi="Times New Roman" w:cs="Times New Roman"/>
          <w:sz w:val="20"/>
          <w:szCs w:val="20"/>
        </w:rPr>
        <w:t>ision tree is its complexity. T</w:t>
      </w:r>
      <w:r w:rsidRPr="00E220A5">
        <w:rPr>
          <w:rFonts w:ascii="Times New Roman" w:hAnsi="Times New Roman" w:cs="Times New Roman"/>
          <w:sz w:val="20"/>
          <w:szCs w:val="20"/>
        </w:rPr>
        <w:t xml:space="preserve">ree complexity can be defined in terms of the following quantities.  </w:t>
      </w:r>
      <w:r w:rsidR="0043170C" w:rsidRPr="00E220A5">
        <w:rPr>
          <w:rFonts w:ascii="Times New Roman" w:hAnsi="Times New Roman" w:cs="Times New Roman"/>
          <w:sz w:val="20"/>
          <w:szCs w:val="20"/>
        </w:rPr>
        <w:tab/>
      </w:r>
    </w:p>
    <w:p w:rsidR="00E75C33" w:rsidRPr="00E220A5" w:rsidRDefault="00204461" w:rsidP="008D3258">
      <w:pPr>
        <w:pStyle w:val="ListParagraph"/>
        <w:numPr>
          <w:ilvl w:val="0"/>
          <w:numId w:val="2"/>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Total number of nodes</w:t>
      </w:r>
    </w:p>
    <w:p w:rsidR="00204461" w:rsidRPr="00E220A5" w:rsidRDefault="00204461" w:rsidP="008D3258">
      <w:pPr>
        <w:pStyle w:val="ListParagraph"/>
        <w:numPr>
          <w:ilvl w:val="0"/>
          <w:numId w:val="2"/>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Number of leaves</w:t>
      </w:r>
    </w:p>
    <w:p w:rsidR="00204461" w:rsidRPr="00E220A5" w:rsidRDefault="00204461" w:rsidP="008D3258">
      <w:pPr>
        <w:pStyle w:val="ListParagraph"/>
        <w:numPr>
          <w:ilvl w:val="0"/>
          <w:numId w:val="2"/>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Depth of the tree</w:t>
      </w:r>
    </w:p>
    <w:p w:rsidR="00204461" w:rsidRPr="00E220A5" w:rsidRDefault="00204461" w:rsidP="008D3258">
      <w:pPr>
        <w:pStyle w:val="ListParagraph"/>
        <w:numPr>
          <w:ilvl w:val="0"/>
          <w:numId w:val="2"/>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 xml:space="preserve">Number of distinct variables used in tree induction. </w:t>
      </w:r>
    </w:p>
    <w:p w:rsidR="00204461" w:rsidRPr="00E220A5" w:rsidRDefault="00204461"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r>
      <w:r w:rsidR="00DC215F" w:rsidRPr="00E220A5">
        <w:rPr>
          <w:rFonts w:ascii="Times New Roman" w:hAnsi="Times New Roman" w:cs="Times New Roman"/>
          <w:sz w:val="20"/>
          <w:szCs w:val="20"/>
        </w:rPr>
        <w:t xml:space="preserve">It must also be kept in mind that </w:t>
      </w:r>
      <w:r w:rsidR="008E4B93" w:rsidRPr="00E220A5">
        <w:rPr>
          <w:rFonts w:ascii="Times New Roman" w:hAnsi="Times New Roman" w:cs="Times New Roman"/>
          <w:sz w:val="20"/>
          <w:szCs w:val="20"/>
        </w:rPr>
        <w:t xml:space="preserve">the </w:t>
      </w:r>
      <w:r w:rsidR="00DC215F" w:rsidRPr="00E220A5">
        <w:rPr>
          <w:rFonts w:ascii="Times New Roman" w:hAnsi="Times New Roman" w:cs="Times New Roman"/>
          <w:sz w:val="20"/>
          <w:szCs w:val="20"/>
        </w:rPr>
        <w:t xml:space="preserve">decision tree induction can also be used as a way to rule induction. The tests at internal nodes leading to any particular leaf node </w:t>
      </w:r>
      <w:r w:rsidR="00000FB3" w:rsidRPr="00E220A5">
        <w:rPr>
          <w:rFonts w:ascii="Times New Roman" w:hAnsi="Times New Roman" w:cs="Times New Roman"/>
          <w:sz w:val="20"/>
          <w:szCs w:val="20"/>
        </w:rPr>
        <w:t>c</w:t>
      </w:r>
      <w:r w:rsidR="00DC215F" w:rsidRPr="00E220A5">
        <w:rPr>
          <w:rFonts w:ascii="Times New Roman" w:hAnsi="Times New Roman" w:cs="Times New Roman"/>
          <w:sz w:val="20"/>
          <w:szCs w:val="20"/>
        </w:rPr>
        <w:t xml:space="preserve">onstitute </w:t>
      </w:r>
      <w:r w:rsidR="008E4B93" w:rsidRPr="00E220A5">
        <w:rPr>
          <w:rFonts w:ascii="Times New Roman" w:hAnsi="Times New Roman" w:cs="Times New Roman"/>
          <w:sz w:val="20"/>
          <w:szCs w:val="20"/>
        </w:rPr>
        <w:t xml:space="preserve">an </w:t>
      </w:r>
      <w:r w:rsidR="00000FB3" w:rsidRPr="00E220A5">
        <w:rPr>
          <w:rFonts w:ascii="Times New Roman" w:hAnsi="Times New Roman" w:cs="Times New Roman"/>
          <w:sz w:val="20"/>
          <w:szCs w:val="20"/>
        </w:rPr>
        <w:t>antecedent</w:t>
      </w:r>
      <w:r w:rsidR="008E4B93" w:rsidRPr="00E220A5">
        <w:rPr>
          <w:rFonts w:ascii="Times New Roman" w:hAnsi="Times New Roman" w:cs="Times New Roman"/>
          <w:sz w:val="20"/>
          <w:szCs w:val="20"/>
        </w:rPr>
        <w:t>. T</w:t>
      </w:r>
      <w:r w:rsidR="00DC215F" w:rsidRPr="00E220A5">
        <w:rPr>
          <w:rFonts w:ascii="Times New Roman" w:hAnsi="Times New Roman" w:cs="Times New Roman"/>
          <w:sz w:val="20"/>
          <w:szCs w:val="20"/>
        </w:rPr>
        <w:t xml:space="preserve">he class of the leaf node is the outcome or response. This one to one </w:t>
      </w:r>
      <w:r w:rsidR="00C856C8" w:rsidRPr="00E220A5">
        <w:rPr>
          <w:rFonts w:ascii="Times New Roman" w:hAnsi="Times New Roman" w:cs="Times New Roman"/>
          <w:sz w:val="20"/>
          <w:szCs w:val="20"/>
        </w:rPr>
        <w:t xml:space="preserve">correspondence is one of the fundamental results in </w:t>
      </w:r>
      <w:r w:rsidR="008E4B93" w:rsidRPr="00E220A5">
        <w:rPr>
          <w:rFonts w:ascii="Times New Roman" w:hAnsi="Times New Roman" w:cs="Times New Roman"/>
          <w:sz w:val="20"/>
          <w:szCs w:val="20"/>
        </w:rPr>
        <w:t xml:space="preserve">the </w:t>
      </w:r>
      <w:r w:rsidR="00C856C8" w:rsidRPr="00E220A5">
        <w:rPr>
          <w:rFonts w:ascii="Times New Roman" w:hAnsi="Times New Roman" w:cs="Times New Roman"/>
          <w:sz w:val="20"/>
          <w:szCs w:val="20"/>
        </w:rPr>
        <w:t xml:space="preserve">decision theory. </w:t>
      </w:r>
    </w:p>
    <w:p w:rsidR="00AF6538" w:rsidRPr="00E220A5" w:rsidRDefault="00AF6538" w:rsidP="008D3258">
      <w:pPr>
        <w:spacing w:after="0" w:line="240" w:lineRule="auto"/>
        <w:jc w:val="both"/>
        <w:rPr>
          <w:rFonts w:ascii="Times New Roman" w:hAnsi="Times New Roman" w:cs="Times New Roman"/>
          <w:sz w:val="24"/>
          <w:szCs w:val="24"/>
        </w:rPr>
      </w:pPr>
    </w:p>
    <w:p w:rsidR="00613B04" w:rsidRPr="00E220A5" w:rsidRDefault="009128B7" w:rsidP="008D3258">
      <w:pPr>
        <w:pStyle w:val="ListParagraph"/>
        <w:spacing w:after="0" w:line="240" w:lineRule="auto"/>
        <w:jc w:val="center"/>
        <w:rPr>
          <w:rFonts w:ascii="Times New Roman" w:eastAsia="SimSun" w:hAnsi="Times New Roman" w:cs="Times New Roman"/>
          <w:smallCaps/>
          <w:noProof/>
          <w:sz w:val="20"/>
          <w:szCs w:val="20"/>
        </w:rPr>
      </w:pPr>
      <w:r w:rsidRPr="00E220A5">
        <w:rPr>
          <w:rFonts w:ascii="Times New Roman" w:eastAsia="SimSun" w:hAnsi="Times New Roman" w:cs="Times New Roman"/>
          <w:smallCaps/>
          <w:noProof/>
          <w:sz w:val="20"/>
          <w:szCs w:val="20"/>
        </w:rPr>
        <w:t xml:space="preserve">III. </w:t>
      </w:r>
      <w:r w:rsidR="00613B04" w:rsidRPr="00E220A5">
        <w:rPr>
          <w:rFonts w:ascii="Times New Roman" w:eastAsia="SimSun" w:hAnsi="Times New Roman" w:cs="Times New Roman"/>
          <w:smallCaps/>
          <w:noProof/>
          <w:sz w:val="20"/>
          <w:szCs w:val="20"/>
        </w:rPr>
        <w:t>Node partitioning criteria</w:t>
      </w:r>
    </w:p>
    <w:p w:rsidR="00613B04" w:rsidRPr="00E220A5" w:rsidRDefault="00613B04"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b/>
          <w:sz w:val="24"/>
          <w:szCs w:val="24"/>
        </w:rPr>
        <w:tab/>
      </w:r>
      <w:r w:rsidRPr="00E220A5">
        <w:rPr>
          <w:rFonts w:ascii="Times New Roman" w:hAnsi="Times New Roman" w:cs="Times New Roman"/>
          <w:sz w:val="20"/>
          <w:szCs w:val="20"/>
        </w:rPr>
        <w:t xml:space="preserve">Node partitioning criteria </w:t>
      </w:r>
      <w:r w:rsidR="001440CB" w:rsidRPr="00E220A5">
        <w:rPr>
          <w:rFonts w:ascii="Times New Roman" w:hAnsi="Times New Roman" w:cs="Times New Roman"/>
          <w:sz w:val="20"/>
          <w:szCs w:val="20"/>
        </w:rPr>
        <w:t>has</w:t>
      </w:r>
      <w:r w:rsidRPr="00E220A5">
        <w:rPr>
          <w:rFonts w:ascii="Times New Roman" w:hAnsi="Times New Roman" w:cs="Times New Roman"/>
          <w:sz w:val="20"/>
          <w:szCs w:val="20"/>
        </w:rPr>
        <w:t xml:space="preserve"> historically been univariate in the sense that they are based on </w:t>
      </w:r>
      <w:r w:rsidR="001440CB" w:rsidRPr="00E220A5">
        <w:rPr>
          <w:rFonts w:ascii="Times New Roman" w:hAnsi="Times New Roman" w:cs="Times New Roman"/>
          <w:sz w:val="20"/>
          <w:szCs w:val="20"/>
        </w:rPr>
        <w:t xml:space="preserve">the </w:t>
      </w:r>
      <w:r w:rsidRPr="00E220A5">
        <w:rPr>
          <w:rFonts w:ascii="Times New Roman" w:hAnsi="Times New Roman" w:cs="Times New Roman"/>
          <w:sz w:val="20"/>
          <w:szCs w:val="20"/>
        </w:rPr>
        <w:t>variable at time. It is</w:t>
      </w:r>
      <w:r w:rsidR="00752CF0" w:rsidRPr="00E220A5">
        <w:rPr>
          <w:rFonts w:ascii="Times New Roman" w:hAnsi="Times New Roman" w:cs="Times New Roman"/>
          <w:sz w:val="20"/>
          <w:szCs w:val="20"/>
        </w:rPr>
        <w:t>,</w:t>
      </w:r>
      <w:r w:rsidRPr="00E220A5">
        <w:rPr>
          <w:rFonts w:ascii="Times New Roman" w:hAnsi="Times New Roman" w:cs="Times New Roman"/>
          <w:sz w:val="20"/>
          <w:szCs w:val="20"/>
        </w:rPr>
        <w:t xml:space="preserve"> therefore</w:t>
      </w:r>
      <w:r w:rsidR="00752CF0" w:rsidRPr="00E220A5">
        <w:rPr>
          <w:rFonts w:ascii="Times New Roman" w:hAnsi="Times New Roman" w:cs="Times New Roman"/>
          <w:sz w:val="20"/>
          <w:szCs w:val="20"/>
        </w:rPr>
        <w:t>,</w:t>
      </w:r>
      <w:r w:rsidRPr="00E220A5">
        <w:rPr>
          <w:rFonts w:ascii="Times New Roman" w:hAnsi="Times New Roman" w:cs="Times New Roman"/>
          <w:sz w:val="20"/>
          <w:szCs w:val="20"/>
        </w:rPr>
        <w:t xml:space="preserve"> necessary to find the variable that best partitions the given node. </w:t>
      </w:r>
      <w:r w:rsidR="00501E8D" w:rsidRPr="00E220A5">
        <w:rPr>
          <w:rFonts w:ascii="Times New Roman" w:hAnsi="Times New Roman" w:cs="Times New Roman"/>
          <w:sz w:val="20"/>
          <w:szCs w:val="20"/>
        </w:rPr>
        <w:t>The</w:t>
      </w:r>
      <w:r w:rsidRPr="00E220A5">
        <w:rPr>
          <w:rFonts w:ascii="Times New Roman" w:hAnsi="Times New Roman" w:cs="Times New Roman"/>
          <w:sz w:val="20"/>
          <w:szCs w:val="20"/>
        </w:rPr>
        <w:t xml:space="preserve"> node is actually partitioned only if the best partition satisfies the partitioning criterion. If the best variable does not satisfy this criterion, then obviously no other variable can satisfy it and the node is not partitioned. However, induction of the tree is heavily influenced by the criterion used for partitioning of nodes, and it is</w:t>
      </w:r>
      <w:r w:rsidR="00752CF0" w:rsidRPr="00E220A5">
        <w:rPr>
          <w:rFonts w:ascii="Times New Roman" w:hAnsi="Times New Roman" w:cs="Times New Roman"/>
          <w:sz w:val="20"/>
          <w:szCs w:val="20"/>
        </w:rPr>
        <w:t>,</w:t>
      </w:r>
      <w:r w:rsidRPr="00E220A5">
        <w:rPr>
          <w:rFonts w:ascii="Times New Roman" w:hAnsi="Times New Roman" w:cs="Times New Roman"/>
          <w:sz w:val="20"/>
          <w:szCs w:val="20"/>
        </w:rPr>
        <w:t xml:space="preserve"> therefore</w:t>
      </w:r>
      <w:r w:rsidR="00752CF0" w:rsidRPr="00E220A5">
        <w:rPr>
          <w:rFonts w:ascii="Times New Roman" w:hAnsi="Times New Roman" w:cs="Times New Roman"/>
          <w:sz w:val="20"/>
          <w:szCs w:val="20"/>
        </w:rPr>
        <w:t>,</w:t>
      </w:r>
      <w:r w:rsidRPr="00E220A5">
        <w:rPr>
          <w:rFonts w:ascii="Times New Roman" w:hAnsi="Times New Roman" w:cs="Times New Roman"/>
          <w:sz w:val="20"/>
          <w:szCs w:val="20"/>
        </w:rPr>
        <w:t xml:space="preserve"> necessary to note the different criterion available for this purpose.  </w:t>
      </w:r>
    </w:p>
    <w:p w:rsidR="00A61630" w:rsidRPr="00E220A5" w:rsidRDefault="00407E1E" w:rsidP="008D3258">
      <w:pPr>
        <w:pStyle w:val="Heading2"/>
        <w:numPr>
          <w:ilvl w:val="0"/>
          <w:numId w:val="0"/>
        </w:numPr>
      </w:pPr>
      <w:r w:rsidRPr="00E220A5">
        <w:t xml:space="preserve">3.1 Criteria based on impurity </w:t>
      </w:r>
    </w:p>
    <w:p w:rsidR="00407E1E" w:rsidRPr="00E220A5" w:rsidRDefault="00407E1E"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4"/>
          <w:szCs w:val="24"/>
        </w:rPr>
        <w:tab/>
      </w:r>
      <w:r w:rsidRPr="00E220A5">
        <w:rPr>
          <w:rFonts w:ascii="Times New Roman" w:hAnsi="Times New Roman" w:cs="Times New Roman"/>
          <w:sz w:val="20"/>
          <w:szCs w:val="20"/>
        </w:rPr>
        <w:t>If a random variable takes k distinct values with probabilities P = (</w:t>
      </w:r>
      <w:r w:rsidR="00617142" w:rsidRPr="00E220A5">
        <w:rPr>
          <w:rFonts w:ascii="Times New Roman" w:hAnsi="Times New Roman" w:cs="Times New Roman"/>
          <w:sz w:val="20"/>
          <w:szCs w:val="20"/>
        </w:rPr>
        <w:t>p</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w:t>
      </w:r>
      <w:r w:rsidR="00617142" w:rsidRPr="00E220A5">
        <w:rPr>
          <w:rFonts w:ascii="Times New Roman" w:hAnsi="Times New Roman" w:cs="Times New Roman"/>
          <w:sz w:val="20"/>
          <w:szCs w:val="20"/>
        </w:rPr>
        <w:t>p</w:t>
      </w:r>
      <w:r w:rsidRPr="00E220A5">
        <w:rPr>
          <w:rFonts w:ascii="Times New Roman" w:hAnsi="Times New Roman" w:cs="Times New Roman"/>
          <w:sz w:val="20"/>
          <w:szCs w:val="20"/>
          <w:vertAlign w:val="subscript"/>
        </w:rPr>
        <w:t>2</w:t>
      </w:r>
      <w:r w:rsidR="00617142" w:rsidRPr="00E220A5">
        <w:rPr>
          <w:rFonts w:ascii="Times New Roman" w:hAnsi="Times New Roman" w:cs="Times New Roman"/>
          <w:sz w:val="20"/>
          <w:szCs w:val="20"/>
        </w:rPr>
        <w:t>,</w:t>
      </w:r>
      <w:r w:rsidRPr="00E220A5">
        <w:rPr>
          <w:rFonts w:ascii="Times New Roman" w:hAnsi="Times New Roman" w:cs="Times New Roman"/>
          <w:sz w:val="20"/>
          <w:szCs w:val="20"/>
        </w:rPr>
        <w:t xml:space="preserve"> …</w:t>
      </w:r>
      <w:proofErr w:type="gramStart"/>
      <w:r w:rsidRPr="00E220A5">
        <w:rPr>
          <w:rFonts w:ascii="Times New Roman" w:hAnsi="Times New Roman" w:cs="Times New Roman"/>
          <w:sz w:val="20"/>
          <w:szCs w:val="20"/>
        </w:rPr>
        <w:t xml:space="preserve">. </w:t>
      </w:r>
      <w:r w:rsidR="00617142" w:rsidRPr="00E220A5">
        <w:rPr>
          <w:rFonts w:ascii="Times New Roman" w:hAnsi="Times New Roman" w:cs="Times New Roman"/>
          <w:sz w:val="20"/>
          <w:szCs w:val="20"/>
        </w:rPr>
        <w:t>,</w:t>
      </w:r>
      <w:proofErr w:type="gramEnd"/>
      <w:r w:rsidRPr="00E220A5">
        <w:rPr>
          <w:rFonts w:ascii="Times New Roman" w:hAnsi="Times New Roman" w:cs="Times New Roman"/>
          <w:sz w:val="20"/>
          <w:szCs w:val="20"/>
        </w:rPr>
        <w:t xml:space="preserve"> </w:t>
      </w:r>
      <w:proofErr w:type="spellStart"/>
      <w:r w:rsidR="00617142" w:rsidRPr="00E220A5">
        <w:rPr>
          <w:rFonts w:ascii="Times New Roman" w:hAnsi="Times New Roman" w:cs="Times New Roman"/>
          <w:sz w:val="20"/>
          <w:szCs w:val="20"/>
        </w:rPr>
        <w:t>p</w:t>
      </w:r>
      <w:r w:rsidRPr="00E220A5">
        <w:rPr>
          <w:rFonts w:ascii="Times New Roman" w:hAnsi="Times New Roman" w:cs="Times New Roman"/>
          <w:sz w:val="20"/>
          <w:szCs w:val="20"/>
          <w:vertAlign w:val="subscript"/>
        </w:rPr>
        <w:t>k</w:t>
      </w:r>
      <w:proofErr w:type="spellEnd"/>
      <w:r w:rsidRPr="00E220A5">
        <w:rPr>
          <w:rFonts w:ascii="Times New Roman" w:hAnsi="Times New Roman" w:cs="Times New Roman"/>
          <w:sz w:val="20"/>
          <w:szCs w:val="20"/>
        </w:rPr>
        <w:t xml:space="preserve">), then an impurity function </w:t>
      </w:r>
      <w:r w:rsidR="006C29A8" w:rsidRPr="00E220A5">
        <w:rPr>
          <w:rFonts w:ascii="Times New Roman" w:hAnsi="Times New Roman" w:cs="Times New Roman"/>
          <w:sz w:val="20"/>
          <w:szCs w:val="20"/>
        </w:rPr>
        <w:sym w:font="Symbol" w:char="F046"/>
      </w:r>
      <w:r w:rsidR="0061715C" w:rsidRPr="00E220A5">
        <w:rPr>
          <w:rFonts w:ascii="Times New Roman" w:hAnsi="Times New Roman" w:cs="Times New Roman"/>
          <w:sz w:val="20"/>
          <w:szCs w:val="20"/>
        </w:rPr>
        <w:t xml:space="preserve"> : [0, 1]</w:t>
      </w:r>
      <w:r w:rsidR="0061715C" w:rsidRPr="00E220A5">
        <w:rPr>
          <w:rFonts w:ascii="Times New Roman" w:hAnsi="Times New Roman" w:cs="Times New Roman"/>
          <w:sz w:val="20"/>
          <w:szCs w:val="20"/>
          <w:vertAlign w:val="superscript"/>
        </w:rPr>
        <w:t xml:space="preserve">k </w:t>
      </w:r>
      <w:r w:rsidR="0061715C" w:rsidRPr="00E220A5">
        <w:rPr>
          <w:rFonts w:ascii="Times New Roman" w:hAnsi="Times New Roman" w:cs="Times New Roman"/>
          <w:sz w:val="20"/>
          <w:szCs w:val="20"/>
        </w:rPr>
        <w:t xml:space="preserve"> →R is defined so as to have the following properties. </w:t>
      </w:r>
    </w:p>
    <w:p w:rsidR="0061715C" w:rsidRPr="00E220A5" w:rsidRDefault="006C29A8" w:rsidP="008D3258">
      <w:pPr>
        <w:pStyle w:val="ListParagraph"/>
        <w:numPr>
          <w:ilvl w:val="0"/>
          <w:numId w:val="3"/>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sym w:font="Symbol" w:char="F046"/>
      </w:r>
      <w:r w:rsidR="0061715C" w:rsidRPr="00E220A5">
        <w:rPr>
          <w:rFonts w:ascii="Times New Roman" w:hAnsi="Times New Roman" w:cs="Times New Roman"/>
          <w:sz w:val="20"/>
          <w:szCs w:val="20"/>
        </w:rPr>
        <w:t xml:space="preserve"> (P) ≥ 0</w:t>
      </w:r>
    </w:p>
    <w:p w:rsidR="0061715C" w:rsidRPr="00E220A5" w:rsidRDefault="006C29A8" w:rsidP="008D3258">
      <w:pPr>
        <w:pStyle w:val="ListParagraph"/>
        <w:numPr>
          <w:ilvl w:val="0"/>
          <w:numId w:val="3"/>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sym w:font="Symbol" w:char="F046"/>
      </w:r>
      <w:r w:rsidR="0061715C" w:rsidRPr="00E220A5">
        <w:rPr>
          <w:rFonts w:ascii="Times New Roman" w:hAnsi="Times New Roman" w:cs="Times New Roman"/>
          <w:sz w:val="20"/>
          <w:szCs w:val="20"/>
        </w:rPr>
        <w:t xml:space="preserve"> (P) is minimum when </w:t>
      </w:r>
      <w:r w:rsidR="00617142" w:rsidRPr="00E220A5">
        <w:rPr>
          <w:rFonts w:ascii="Times New Roman" w:hAnsi="Times New Roman" w:cs="Times New Roman"/>
          <w:sz w:val="20"/>
          <w:szCs w:val="20"/>
        </w:rPr>
        <w:t>p</w:t>
      </w:r>
      <w:r w:rsidR="0061715C" w:rsidRPr="00E220A5">
        <w:rPr>
          <w:rFonts w:ascii="Times New Roman" w:hAnsi="Times New Roman" w:cs="Times New Roman"/>
          <w:sz w:val="20"/>
          <w:szCs w:val="20"/>
        </w:rPr>
        <w:t xml:space="preserve">i = 1 for at least one </w:t>
      </w:r>
      <w:proofErr w:type="spellStart"/>
      <w:r w:rsidR="00617142" w:rsidRPr="00E220A5">
        <w:rPr>
          <w:rFonts w:ascii="Times New Roman" w:hAnsi="Times New Roman" w:cs="Times New Roman"/>
          <w:sz w:val="20"/>
          <w:szCs w:val="20"/>
        </w:rPr>
        <w:t>i</w:t>
      </w:r>
      <w:proofErr w:type="spellEnd"/>
      <w:r w:rsidR="0061715C" w:rsidRPr="00E220A5">
        <w:rPr>
          <w:rFonts w:ascii="Times New Roman" w:hAnsi="Times New Roman" w:cs="Times New Roman"/>
          <w:sz w:val="20"/>
          <w:szCs w:val="20"/>
        </w:rPr>
        <w:t xml:space="preserve"> = 1</w:t>
      </w:r>
      <w:proofErr w:type="gramStart"/>
      <w:r w:rsidR="0061715C" w:rsidRPr="00E220A5">
        <w:rPr>
          <w:rFonts w:ascii="Times New Roman" w:hAnsi="Times New Roman" w:cs="Times New Roman"/>
          <w:sz w:val="20"/>
          <w:szCs w:val="20"/>
        </w:rPr>
        <w:t>,2</w:t>
      </w:r>
      <w:proofErr w:type="gramEnd"/>
      <w:r w:rsidR="0061715C" w:rsidRPr="00E220A5">
        <w:rPr>
          <w:rFonts w:ascii="Times New Roman" w:hAnsi="Times New Roman" w:cs="Times New Roman"/>
          <w:sz w:val="20"/>
          <w:szCs w:val="20"/>
        </w:rPr>
        <w:t xml:space="preserve">, … , k. </w:t>
      </w:r>
    </w:p>
    <w:p w:rsidR="0061715C" w:rsidRPr="00E220A5" w:rsidRDefault="006C29A8" w:rsidP="008D3258">
      <w:pPr>
        <w:pStyle w:val="ListParagraph"/>
        <w:numPr>
          <w:ilvl w:val="0"/>
          <w:numId w:val="3"/>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sym w:font="Symbol" w:char="F046"/>
      </w:r>
      <w:r w:rsidR="0061715C" w:rsidRPr="00E220A5">
        <w:rPr>
          <w:rFonts w:ascii="Times New Roman" w:hAnsi="Times New Roman" w:cs="Times New Roman"/>
          <w:sz w:val="20"/>
          <w:szCs w:val="20"/>
        </w:rPr>
        <w:t xml:space="preserve"> (P) is symmetric in its arguments </w:t>
      </w:r>
    </w:p>
    <w:p w:rsidR="00F13E15" w:rsidRPr="00E220A5" w:rsidRDefault="006C29A8" w:rsidP="008D3258">
      <w:pPr>
        <w:pStyle w:val="ListParagraph"/>
        <w:numPr>
          <w:ilvl w:val="0"/>
          <w:numId w:val="3"/>
        </w:num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sym w:font="Symbol" w:char="F046"/>
      </w:r>
      <w:r w:rsidR="00F13E15" w:rsidRPr="00E220A5">
        <w:rPr>
          <w:rFonts w:ascii="Times New Roman" w:hAnsi="Times New Roman" w:cs="Times New Roman"/>
          <w:sz w:val="20"/>
          <w:szCs w:val="20"/>
        </w:rPr>
        <w:t xml:space="preserve"> (P) is differentiable. </w:t>
      </w:r>
    </w:p>
    <w:p w:rsidR="00F13E15" w:rsidRPr="00E220A5" w:rsidRDefault="00F13E15"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 xml:space="preserve">Note that, when only one </w:t>
      </w:r>
      <w:r w:rsidR="00617142" w:rsidRPr="00E220A5">
        <w:rPr>
          <w:rFonts w:ascii="Times New Roman" w:hAnsi="Times New Roman" w:cs="Times New Roman"/>
          <w:sz w:val="20"/>
          <w:szCs w:val="20"/>
        </w:rPr>
        <w:t>p</w:t>
      </w:r>
      <w:r w:rsidRPr="00E220A5">
        <w:rPr>
          <w:rFonts w:ascii="Times New Roman" w:hAnsi="Times New Roman" w:cs="Times New Roman"/>
          <w:sz w:val="20"/>
          <w:szCs w:val="20"/>
        </w:rPr>
        <w:t xml:space="preserve">i = 1, then all other components of P are </w:t>
      </w:r>
      <w:r w:rsidR="00617142" w:rsidRPr="00E220A5">
        <w:rPr>
          <w:rFonts w:ascii="Times New Roman" w:hAnsi="Times New Roman" w:cs="Times New Roman"/>
          <w:sz w:val="20"/>
          <w:szCs w:val="20"/>
        </w:rPr>
        <w:t>z</w:t>
      </w:r>
      <w:r w:rsidRPr="00E220A5">
        <w:rPr>
          <w:rFonts w:ascii="Times New Roman" w:hAnsi="Times New Roman" w:cs="Times New Roman"/>
          <w:sz w:val="20"/>
          <w:szCs w:val="20"/>
        </w:rPr>
        <w:t xml:space="preserve">ero and the variable is said to be pure. On the other hand, the level of impurity is maximum </w:t>
      </w:r>
      <w:r w:rsidR="00B93472" w:rsidRPr="00E220A5">
        <w:rPr>
          <w:rFonts w:ascii="Times New Roman" w:hAnsi="Times New Roman" w:cs="Times New Roman"/>
          <w:sz w:val="20"/>
          <w:szCs w:val="20"/>
        </w:rPr>
        <w:t xml:space="preserve">when all components of P are equal </w:t>
      </w:r>
      <w:r w:rsidR="00FD1A1E" w:rsidRPr="00E220A5">
        <w:rPr>
          <w:rFonts w:ascii="Times New Roman" w:hAnsi="Times New Roman" w:cs="Times New Roman"/>
          <w:sz w:val="20"/>
          <w:szCs w:val="20"/>
        </w:rPr>
        <w:t xml:space="preserve">for training dataset </w:t>
      </w:r>
      <w:r w:rsidR="00C750F2" w:rsidRPr="00E220A5">
        <w:rPr>
          <w:rFonts w:ascii="Times New Roman" w:hAnsi="Times New Roman" w:cs="Times New Roman"/>
          <w:sz w:val="20"/>
          <w:szCs w:val="20"/>
        </w:rPr>
        <w:t xml:space="preserve">of </w:t>
      </w:r>
      <w:proofErr w:type="gramStart"/>
      <w:r w:rsidR="00FD1A1E" w:rsidRPr="00E220A5">
        <w:rPr>
          <w:rFonts w:ascii="Times New Roman" w:hAnsi="Times New Roman" w:cs="Times New Roman"/>
          <w:sz w:val="20"/>
          <w:szCs w:val="20"/>
        </w:rPr>
        <w:t>S  size</w:t>
      </w:r>
      <w:proofErr w:type="gramEnd"/>
      <w:r w:rsidR="00FD1A1E" w:rsidRPr="00E220A5">
        <w:rPr>
          <w:rFonts w:ascii="Times New Roman" w:hAnsi="Times New Roman" w:cs="Times New Roman"/>
          <w:sz w:val="20"/>
          <w:szCs w:val="20"/>
        </w:rPr>
        <w:t xml:space="preserve"> probability distribution of the response variable y having k distinct values </w:t>
      </w:r>
      <w:r w:rsidR="00C750F2" w:rsidRPr="00E220A5">
        <w:rPr>
          <w:rFonts w:ascii="Times New Roman" w:hAnsi="Times New Roman" w:cs="Times New Roman"/>
          <w:sz w:val="20"/>
          <w:szCs w:val="20"/>
        </w:rPr>
        <w:t>are</w:t>
      </w:r>
      <w:r w:rsidR="00FD1A1E" w:rsidRPr="00E220A5">
        <w:rPr>
          <w:rFonts w:ascii="Times New Roman" w:hAnsi="Times New Roman" w:cs="Times New Roman"/>
          <w:sz w:val="20"/>
          <w:szCs w:val="20"/>
        </w:rPr>
        <w:t xml:space="preserve"> given by </w:t>
      </w:r>
    </w:p>
    <w:p w:rsidR="00FD1A1E" w:rsidRPr="00E220A5" w:rsidRDefault="00FD1A1E"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P (y) = (N</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/N, N</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 xml:space="preserve"> /N</w:t>
      </w:r>
      <w:proofErr w:type="gramStart"/>
      <w:r w:rsidRPr="00E220A5">
        <w:rPr>
          <w:rFonts w:ascii="Times New Roman" w:hAnsi="Times New Roman" w:cs="Times New Roman"/>
          <w:sz w:val="20"/>
          <w:szCs w:val="20"/>
        </w:rPr>
        <w:t xml:space="preserve">, </w:t>
      </w:r>
      <w:r w:rsidR="00FE6C64" w:rsidRPr="00E220A5">
        <w:rPr>
          <w:rFonts w:ascii="Times New Roman" w:hAnsi="Times New Roman" w:cs="Times New Roman"/>
          <w:sz w:val="20"/>
          <w:szCs w:val="20"/>
        </w:rPr>
        <w:t>.</w:t>
      </w:r>
      <w:proofErr w:type="gramEnd"/>
      <w:r w:rsidR="00FE6C64" w:rsidRPr="00E220A5">
        <w:rPr>
          <w:rFonts w:ascii="Times New Roman" w:hAnsi="Times New Roman" w:cs="Times New Roman"/>
          <w:sz w:val="20"/>
          <w:szCs w:val="20"/>
        </w:rPr>
        <w:t>…,</w:t>
      </w:r>
      <w:r w:rsidRPr="00E220A5">
        <w:rPr>
          <w:rFonts w:ascii="Times New Roman" w:hAnsi="Times New Roman" w:cs="Times New Roman"/>
          <w:sz w:val="20"/>
          <w:szCs w:val="20"/>
        </w:rPr>
        <w:t xml:space="preserve"> </w:t>
      </w:r>
      <w:proofErr w:type="spellStart"/>
      <w:r w:rsidRPr="00E220A5">
        <w:rPr>
          <w:rFonts w:ascii="Times New Roman" w:hAnsi="Times New Roman" w:cs="Times New Roman"/>
          <w:sz w:val="20"/>
          <w:szCs w:val="20"/>
        </w:rPr>
        <w:t>N</w:t>
      </w:r>
      <w:r w:rsidRPr="00E220A5">
        <w:rPr>
          <w:rFonts w:ascii="Times New Roman" w:hAnsi="Times New Roman" w:cs="Times New Roman"/>
          <w:sz w:val="20"/>
          <w:szCs w:val="20"/>
          <w:vertAlign w:val="subscript"/>
        </w:rPr>
        <w:t>k</w:t>
      </w:r>
      <w:proofErr w:type="spellEnd"/>
      <w:r w:rsidRPr="00E220A5">
        <w:rPr>
          <w:rFonts w:ascii="Times New Roman" w:hAnsi="Times New Roman" w:cs="Times New Roman"/>
          <w:sz w:val="20"/>
          <w:szCs w:val="20"/>
        </w:rPr>
        <w:t>/N),</w:t>
      </w:r>
    </w:p>
    <w:p w:rsidR="00070234" w:rsidRPr="00E220A5" w:rsidRDefault="00FD1A1E"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Where (N</w:t>
      </w:r>
      <w:r w:rsidRPr="00E220A5">
        <w:rPr>
          <w:rFonts w:ascii="Times New Roman" w:hAnsi="Times New Roman" w:cs="Times New Roman"/>
          <w:sz w:val="20"/>
          <w:szCs w:val="20"/>
          <w:vertAlign w:val="subscript"/>
        </w:rPr>
        <w:t>1</w:t>
      </w:r>
      <w:r w:rsidR="00954D92" w:rsidRPr="00E220A5">
        <w:rPr>
          <w:rFonts w:ascii="Times New Roman" w:hAnsi="Times New Roman" w:cs="Times New Roman"/>
          <w:sz w:val="20"/>
          <w:szCs w:val="20"/>
        </w:rPr>
        <w:t>, N</w:t>
      </w:r>
      <w:r w:rsidR="00954D92" w:rsidRPr="00E220A5">
        <w:rPr>
          <w:rFonts w:ascii="Times New Roman" w:hAnsi="Times New Roman" w:cs="Times New Roman"/>
          <w:sz w:val="20"/>
          <w:szCs w:val="20"/>
          <w:vertAlign w:val="subscript"/>
        </w:rPr>
        <w:t>2</w:t>
      </w:r>
      <w:r w:rsidR="00954D92" w:rsidRPr="00E220A5">
        <w:rPr>
          <w:rFonts w:ascii="Times New Roman" w:hAnsi="Times New Roman" w:cs="Times New Roman"/>
          <w:sz w:val="20"/>
          <w:szCs w:val="20"/>
        </w:rPr>
        <w:t xml:space="preserve">, …., </w:t>
      </w:r>
      <w:proofErr w:type="spellStart"/>
      <w:r w:rsidR="00954D92" w:rsidRPr="00E220A5">
        <w:rPr>
          <w:rFonts w:ascii="Times New Roman" w:hAnsi="Times New Roman" w:cs="Times New Roman"/>
          <w:sz w:val="20"/>
          <w:szCs w:val="20"/>
        </w:rPr>
        <w:t>N</w:t>
      </w:r>
      <w:r w:rsidR="00954D92" w:rsidRPr="00E220A5">
        <w:rPr>
          <w:rFonts w:ascii="Times New Roman" w:hAnsi="Times New Roman" w:cs="Times New Roman"/>
          <w:sz w:val="20"/>
          <w:szCs w:val="20"/>
          <w:vertAlign w:val="subscript"/>
        </w:rPr>
        <w:t>k</w:t>
      </w:r>
      <w:proofErr w:type="spellEnd"/>
      <w:r w:rsidRPr="00E220A5">
        <w:rPr>
          <w:rFonts w:ascii="Times New Roman" w:hAnsi="Times New Roman" w:cs="Times New Roman"/>
          <w:sz w:val="20"/>
          <w:szCs w:val="20"/>
        </w:rPr>
        <w:t>)</w:t>
      </w:r>
      <w:r w:rsidR="00954D92" w:rsidRPr="00E220A5">
        <w:rPr>
          <w:rFonts w:ascii="Times New Roman" w:hAnsi="Times New Roman" w:cs="Times New Roman"/>
          <w:sz w:val="20"/>
          <w:szCs w:val="20"/>
        </w:rPr>
        <w:t xml:space="preserve"> </w:t>
      </w:r>
      <w:r w:rsidR="00785751" w:rsidRPr="00E220A5">
        <w:rPr>
          <w:rFonts w:ascii="Times New Roman" w:hAnsi="Times New Roman" w:cs="Times New Roman"/>
          <w:sz w:val="20"/>
          <w:szCs w:val="20"/>
        </w:rPr>
        <w:t xml:space="preserve">is the vector of frequencies of the k distinct values of y, so that N = </w:t>
      </w:r>
      <m:oMath>
        <m:nary>
          <m:naryPr>
            <m:chr m:val="∑"/>
            <m:limLoc m:val="undOvr"/>
            <m:subHide m:val="on"/>
            <m:supHide m:val="on"/>
            <m:ctrlPr>
              <w:rPr>
                <w:rFonts w:ascii="Cambria Math" w:hAnsi="Times New Roman" w:cs="Times New Roman"/>
                <w:i/>
                <w:sz w:val="20"/>
                <w:szCs w:val="20"/>
              </w:rPr>
            </m:ctrlPr>
          </m:naryPr>
          <m:sub/>
          <m:sup/>
          <m:e>
            <m:r>
              <w:rPr>
                <w:rFonts w:ascii="Cambria Math" w:hAnsi="Cambria Math" w:cs="Times New Roman"/>
                <w:sz w:val="20"/>
                <w:szCs w:val="20"/>
              </w:rPr>
              <m:t>Ni</m:t>
            </m:r>
            <m:r>
              <w:rPr>
                <w:rFonts w:ascii="Cambria Math" w:hAnsi="Times New Roman" w:cs="Times New Roman"/>
                <w:sz w:val="20"/>
                <w:szCs w:val="20"/>
              </w:rPr>
              <m:t>.</m:t>
            </m:r>
          </m:e>
        </m:nary>
      </m:oMath>
      <w:r w:rsidR="00785751" w:rsidRPr="00E220A5">
        <w:rPr>
          <w:rFonts w:ascii="Times New Roman" w:hAnsi="Times New Roman" w:cs="Times New Roman"/>
          <w:sz w:val="20"/>
          <w:szCs w:val="20"/>
        </w:rPr>
        <w:t xml:space="preserve"> Now, suppose the data set S is partitioned according to a variable X that takes m disti</w:t>
      </w:r>
      <w:r w:rsidR="00F711E3" w:rsidRPr="00E220A5">
        <w:rPr>
          <w:rFonts w:ascii="Times New Roman" w:hAnsi="Times New Roman" w:cs="Times New Roman"/>
          <w:sz w:val="20"/>
          <w:szCs w:val="20"/>
        </w:rPr>
        <w:t>n</w:t>
      </w:r>
      <w:r w:rsidR="00785751" w:rsidRPr="00E220A5">
        <w:rPr>
          <w:rFonts w:ascii="Times New Roman" w:hAnsi="Times New Roman" w:cs="Times New Roman"/>
          <w:sz w:val="20"/>
          <w:szCs w:val="20"/>
        </w:rPr>
        <w:t>ct values, (x</w:t>
      </w:r>
      <w:r w:rsidR="00785751" w:rsidRPr="00E220A5">
        <w:rPr>
          <w:rFonts w:ascii="Times New Roman" w:hAnsi="Times New Roman" w:cs="Times New Roman"/>
          <w:sz w:val="20"/>
          <w:szCs w:val="20"/>
          <w:vertAlign w:val="subscript"/>
        </w:rPr>
        <w:t>1</w:t>
      </w:r>
      <w:r w:rsidR="00785751" w:rsidRPr="00E220A5">
        <w:rPr>
          <w:rFonts w:ascii="Times New Roman" w:hAnsi="Times New Roman" w:cs="Times New Roman"/>
          <w:sz w:val="20"/>
          <w:szCs w:val="20"/>
        </w:rPr>
        <w:t>, x</w:t>
      </w:r>
      <w:r w:rsidR="00785751" w:rsidRPr="00E220A5">
        <w:rPr>
          <w:rFonts w:ascii="Times New Roman" w:hAnsi="Times New Roman" w:cs="Times New Roman"/>
          <w:sz w:val="20"/>
          <w:szCs w:val="20"/>
          <w:vertAlign w:val="subscript"/>
        </w:rPr>
        <w:t>2</w:t>
      </w:r>
      <w:r w:rsidR="00785751" w:rsidRPr="00E220A5">
        <w:rPr>
          <w:rFonts w:ascii="Times New Roman" w:hAnsi="Times New Roman" w:cs="Times New Roman"/>
          <w:sz w:val="20"/>
          <w:szCs w:val="20"/>
        </w:rPr>
        <w:t>,</w:t>
      </w:r>
      <w:r w:rsidR="00F711E3" w:rsidRPr="00E220A5">
        <w:rPr>
          <w:rFonts w:ascii="Times New Roman" w:hAnsi="Times New Roman" w:cs="Times New Roman"/>
          <w:sz w:val="20"/>
          <w:szCs w:val="20"/>
        </w:rPr>
        <w:t xml:space="preserve"> …. x</w:t>
      </w:r>
      <w:r w:rsidR="00F711E3" w:rsidRPr="00E220A5">
        <w:rPr>
          <w:rFonts w:ascii="Times New Roman" w:hAnsi="Times New Roman" w:cs="Times New Roman"/>
          <w:sz w:val="20"/>
          <w:szCs w:val="20"/>
          <w:vertAlign w:val="subscript"/>
        </w:rPr>
        <w:t>m</w:t>
      </w:r>
      <w:r w:rsidR="00F711E3" w:rsidRPr="00E220A5">
        <w:rPr>
          <w:rFonts w:ascii="Times New Roman" w:hAnsi="Times New Roman" w:cs="Times New Roman"/>
          <w:sz w:val="20"/>
          <w:szCs w:val="20"/>
        </w:rPr>
        <w:t xml:space="preserve">l, say and </w:t>
      </w:r>
      <w:proofErr w:type="spellStart"/>
      <w:r w:rsidR="00F711E3" w:rsidRPr="00E220A5">
        <w:rPr>
          <w:rFonts w:ascii="Times New Roman" w:hAnsi="Times New Roman" w:cs="Times New Roman"/>
          <w:sz w:val="20"/>
          <w:szCs w:val="20"/>
        </w:rPr>
        <w:t>N</w:t>
      </w:r>
      <w:r w:rsidR="00F711E3" w:rsidRPr="00E220A5">
        <w:rPr>
          <w:rFonts w:ascii="Times New Roman" w:hAnsi="Times New Roman" w:cs="Times New Roman"/>
          <w:sz w:val="20"/>
          <w:szCs w:val="20"/>
          <w:vertAlign w:val="subscript"/>
        </w:rPr>
        <w:t>ij</w:t>
      </w:r>
      <w:proofErr w:type="spellEnd"/>
      <w:r w:rsidR="00F711E3" w:rsidRPr="00E220A5">
        <w:rPr>
          <w:rFonts w:ascii="Times New Roman" w:hAnsi="Times New Roman" w:cs="Times New Roman"/>
          <w:sz w:val="20"/>
          <w:szCs w:val="20"/>
        </w:rPr>
        <w:t xml:space="preserve"> denotes </w:t>
      </w:r>
      <w:r w:rsidR="00070234" w:rsidRPr="00E220A5">
        <w:rPr>
          <w:rFonts w:ascii="Times New Roman" w:hAnsi="Times New Roman" w:cs="Times New Roman"/>
          <w:sz w:val="20"/>
          <w:szCs w:val="20"/>
        </w:rPr>
        <w:t>the number of instances i</w:t>
      </w:r>
      <w:r w:rsidR="00617142" w:rsidRPr="00E220A5">
        <w:rPr>
          <w:rFonts w:ascii="Times New Roman" w:hAnsi="Times New Roman" w:cs="Times New Roman"/>
          <w:sz w:val="20"/>
          <w:szCs w:val="20"/>
        </w:rPr>
        <w:t>n</w:t>
      </w:r>
      <w:r w:rsidR="00070234" w:rsidRPr="00E220A5">
        <w:rPr>
          <w:rFonts w:ascii="Times New Roman" w:hAnsi="Times New Roman" w:cs="Times New Roman"/>
          <w:sz w:val="20"/>
          <w:szCs w:val="20"/>
        </w:rPr>
        <w:t xml:space="preserve"> </w:t>
      </w:r>
      <w:r w:rsidR="00617142" w:rsidRPr="00E220A5">
        <w:rPr>
          <w:rFonts w:ascii="Times New Roman" w:hAnsi="Times New Roman" w:cs="Times New Roman"/>
          <w:sz w:val="20"/>
          <w:szCs w:val="20"/>
        </w:rPr>
        <w:t>S</w:t>
      </w:r>
      <w:r w:rsidR="00070234" w:rsidRPr="00E220A5">
        <w:rPr>
          <w:rFonts w:ascii="Times New Roman" w:hAnsi="Times New Roman" w:cs="Times New Roman"/>
          <w:sz w:val="20"/>
          <w:szCs w:val="20"/>
        </w:rPr>
        <w:t xml:space="preserve"> that have Y = </w:t>
      </w:r>
      <w:proofErr w:type="spellStart"/>
      <w:r w:rsidR="00617142" w:rsidRPr="00E220A5">
        <w:rPr>
          <w:rFonts w:ascii="Times New Roman" w:hAnsi="Times New Roman" w:cs="Times New Roman"/>
          <w:sz w:val="20"/>
          <w:szCs w:val="20"/>
        </w:rPr>
        <w:t>y</w:t>
      </w:r>
      <w:r w:rsidR="00070234" w:rsidRPr="00E220A5">
        <w:rPr>
          <w:rFonts w:ascii="Times New Roman" w:hAnsi="Times New Roman" w:cs="Times New Roman"/>
          <w:sz w:val="20"/>
          <w:szCs w:val="20"/>
          <w:vertAlign w:val="subscript"/>
        </w:rPr>
        <w:t>i</w:t>
      </w:r>
      <w:proofErr w:type="spellEnd"/>
      <w:r w:rsidR="00070234" w:rsidRPr="00E220A5">
        <w:rPr>
          <w:rFonts w:ascii="Times New Roman" w:hAnsi="Times New Roman" w:cs="Times New Roman"/>
          <w:sz w:val="20"/>
          <w:szCs w:val="20"/>
        </w:rPr>
        <w:t xml:space="preserve"> and X = </w:t>
      </w:r>
      <w:proofErr w:type="spellStart"/>
      <w:r w:rsidR="00617142" w:rsidRPr="00E220A5">
        <w:rPr>
          <w:rFonts w:ascii="Times New Roman" w:hAnsi="Times New Roman" w:cs="Times New Roman"/>
          <w:sz w:val="20"/>
          <w:szCs w:val="20"/>
        </w:rPr>
        <w:t>x</w:t>
      </w:r>
      <w:r w:rsidR="00070234" w:rsidRPr="00E220A5">
        <w:rPr>
          <w:rFonts w:ascii="Times New Roman" w:hAnsi="Times New Roman" w:cs="Times New Roman"/>
          <w:sz w:val="20"/>
          <w:szCs w:val="20"/>
          <w:vertAlign w:val="subscript"/>
        </w:rPr>
        <w:t>j</w:t>
      </w:r>
      <w:proofErr w:type="spellEnd"/>
      <w:r w:rsidR="00070234" w:rsidRPr="00E220A5">
        <w:rPr>
          <w:rFonts w:ascii="Times New Roman" w:hAnsi="Times New Roman" w:cs="Times New Roman"/>
          <w:sz w:val="20"/>
          <w:szCs w:val="20"/>
        </w:rPr>
        <w:t xml:space="preserve"> , then obviously. </w:t>
      </w:r>
    </w:p>
    <w:p w:rsidR="00FD1A1E" w:rsidRPr="00E220A5" w:rsidRDefault="00070234"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r>
      <w:r w:rsidR="00FF0BBE" w:rsidRPr="00E220A5">
        <w:rPr>
          <w:rFonts w:ascii="Times New Roman" w:hAnsi="Times New Roman" w:cs="Times New Roman"/>
          <w:sz w:val="20"/>
          <w:szCs w:val="20"/>
        </w:rPr>
        <w:t xml:space="preserve">Ni = </w:t>
      </w:r>
      <w:r w:rsidR="00DD1255" w:rsidRPr="00E220A5">
        <w:rPr>
          <w:rFonts w:ascii="Times New Roman" w:hAnsi="Times New Roman" w:cs="Times New Roman"/>
          <w:position w:val="-44"/>
          <w:sz w:val="20"/>
          <w:szCs w:val="20"/>
        </w:rPr>
        <w:object w:dxaOrig="999" w:dyaOrig="940">
          <v:shape id="_x0000_i1026" type="#_x0000_t75" style="width:49.5pt;height:46.5pt" o:ole="">
            <v:imagedata r:id="rId12" o:title=""/>
          </v:shape>
          <o:OLEObject Type="Embed" ProgID="Equation.3" ShapeID="_x0000_i1026" DrawAspect="Content" ObjectID="_1600152948" r:id="rId13"/>
        </w:object>
      </w:r>
      <w:r w:rsidR="00785751" w:rsidRPr="00E220A5">
        <w:rPr>
          <w:rFonts w:ascii="Times New Roman" w:hAnsi="Times New Roman" w:cs="Times New Roman"/>
          <w:sz w:val="20"/>
          <w:szCs w:val="20"/>
        </w:rPr>
        <w:t xml:space="preserve"> </w:t>
      </w:r>
    </w:p>
    <w:p w:rsidR="00D854A4" w:rsidRPr="00E220A5" w:rsidRDefault="00D854A4"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lastRenderedPageBreak/>
        <w:tab/>
        <w:t xml:space="preserve">The reduction in impurity due to partitioning of S in m subsets according to the variable X is then given by </w:t>
      </w:r>
    </w:p>
    <w:p w:rsidR="006241E3" w:rsidRPr="00E220A5" w:rsidRDefault="006241E3" w:rsidP="008D3258">
      <w:pPr>
        <w:spacing w:after="0" w:line="240" w:lineRule="auto"/>
        <w:jc w:val="both"/>
        <w:rPr>
          <w:rFonts w:ascii="Times New Roman" w:hAnsi="Times New Roman" w:cs="Times New Roman"/>
          <w:sz w:val="20"/>
          <w:szCs w:val="20"/>
        </w:rPr>
      </w:pPr>
      <m:oMath>
        <m:r>
          <m:rPr>
            <m:sty m:val="p"/>
          </m:rPr>
          <w:rPr>
            <w:rFonts w:ascii="Cambria Math" w:hAnsi="Times New Roman" w:cs="Times New Roman"/>
            <w:sz w:val="20"/>
            <w:szCs w:val="20"/>
          </w:rPr>
          <m:t>Δ</m:t>
        </m:r>
      </m:oMath>
      <w:r w:rsidR="006C29A8" w:rsidRPr="00E220A5">
        <w:rPr>
          <w:rFonts w:ascii="Times New Roman" w:hAnsi="Times New Roman" w:cs="Times New Roman"/>
          <w:sz w:val="20"/>
          <w:szCs w:val="20"/>
        </w:rPr>
        <w:sym w:font="Symbol" w:char="F046"/>
      </w:r>
      <w:r w:rsidR="006C29A8" w:rsidRPr="00E220A5">
        <w:rPr>
          <w:rFonts w:ascii="Times New Roman" w:hAnsi="Times New Roman" w:cs="Times New Roman"/>
          <w:sz w:val="20"/>
          <w:szCs w:val="20"/>
        </w:rPr>
        <w:t xml:space="preserve"> </w:t>
      </w:r>
      <w:r w:rsidR="000B71BA" w:rsidRPr="00E220A5">
        <w:rPr>
          <w:rFonts w:ascii="Times New Roman" w:hAnsi="Times New Roman" w:cs="Times New Roman"/>
          <w:sz w:val="20"/>
          <w:szCs w:val="20"/>
        </w:rPr>
        <w:t>(X</w:t>
      </w:r>
      <w:proofErr w:type="gramStart"/>
      <w:r w:rsidR="00617142" w:rsidRPr="00E220A5">
        <w:rPr>
          <w:rFonts w:ascii="Times New Roman" w:hAnsi="Times New Roman" w:cs="Times New Roman"/>
          <w:sz w:val="20"/>
          <w:szCs w:val="20"/>
          <w:vertAlign w:val="subscript"/>
        </w:rPr>
        <w:t>,</w:t>
      </w:r>
      <w:r w:rsidR="000B71BA" w:rsidRPr="00E220A5">
        <w:rPr>
          <w:rFonts w:ascii="Times New Roman" w:hAnsi="Times New Roman" w:cs="Times New Roman"/>
          <w:sz w:val="20"/>
          <w:szCs w:val="20"/>
        </w:rPr>
        <w:t>S</w:t>
      </w:r>
      <w:proofErr w:type="gramEnd"/>
      <w:r w:rsidR="000B71BA" w:rsidRPr="00E220A5">
        <w:rPr>
          <w:rFonts w:ascii="Times New Roman" w:hAnsi="Times New Roman" w:cs="Times New Roman"/>
          <w:sz w:val="20"/>
          <w:szCs w:val="20"/>
        </w:rPr>
        <w:t xml:space="preserve">) = </w:t>
      </w:r>
      <w:r w:rsidR="006C29A8" w:rsidRPr="00E220A5">
        <w:rPr>
          <w:rFonts w:ascii="Times New Roman" w:hAnsi="Times New Roman" w:cs="Times New Roman"/>
          <w:sz w:val="20"/>
          <w:szCs w:val="20"/>
        </w:rPr>
        <w:sym w:font="Symbol" w:char="F046"/>
      </w:r>
      <w:r w:rsidR="000B71BA" w:rsidRPr="00E220A5">
        <w:rPr>
          <w:rFonts w:ascii="Times New Roman" w:hAnsi="Times New Roman" w:cs="Times New Roman"/>
          <w:sz w:val="20"/>
          <w:szCs w:val="20"/>
        </w:rPr>
        <w:t xml:space="preserve"> (P) - </w:t>
      </w:r>
      <w:r w:rsidR="002B11B6" w:rsidRPr="00E220A5">
        <w:rPr>
          <w:rFonts w:ascii="Times New Roman" w:hAnsi="Times New Roman" w:cs="Times New Roman"/>
          <w:position w:val="-44"/>
          <w:sz w:val="20"/>
          <w:szCs w:val="20"/>
        </w:rPr>
        <w:object w:dxaOrig="940" w:dyaOrig="940">
          <v:shape id="_x0000_i1027" type="#_x0000_t75" style="width:46.5pt;height:46.5pt" o:ole="">
            <v:imagedata r:id="rId14" o:title=""/>
          </v:shape>
          <o:OLEObject Type="Embed" ProgID="Equation.3" ShapeID="_x0000_i1027" DrawAspect="Content" ObjectID="_1600152949" r:id="rId15"/>
        </w:object>
      </w:r>
      <w:r w:rsidR="000B71BA" w:rsidRPr="00E220A5">
        <w:rPr>
          <w:rFonts w:ascii="Times New Roman" w:hAnsi="Times New Roman" w:cs="Times New Roman"/>
          <w:sz w:val="20"/>
          <w:szCs w:val="20"/>
        </w:rPr>
        <w:t xml:space="preserve"> </w:t>
      </w:r>
      <w:r w:rsidR="006C29A8" w:rsidRPr="00E220A5">
        <w:rPr>
          <w:rFonts w:ascii="Times New Roman" w:hAnsi="Times New Roman" w:cs="Times New Roman"/>
          <w:sz w:val="20"/>
          <w:szCs w:val="20"/>
        </w:rPr>
        <w:sym w:font="Symbol" w:char="F046"/>
      </w:r>
      <w:r w:rsidR="000B71BA" w:rsidRPr="00E220A5">
        <w:rPr>
          <w:rFonts w:ascii="Times New Roman" w:hAnsi="Times New Roman" w:cs="Times New Roman"/>
          <w:sz w:val="20"/>
          <w:szCs w:val="20"/>
        </w:rPr>
        <w:t xml:space="preserve"> (</w:t>
      </w:r>
      <w:proofErr w:type="spellStart"/>
      <w:r w:rsidR="000B71BA" w:rsidRPr="00E220A5">
        <w:rPr>
          <w:rFonts w:ascii="Times New Roman" w:hAnsi="Times New Roman" w:cs="Times New Roman"/>
          <w:sz w:val="20"/>
          <w:szCs w:val="20"/>
        </w:rPr>
        <w:t>Pj</w:t>
      </w:r>
      <w:proofErr w:type="spellEnd"/>
      <w:r w:rsidR="000B71BA" w:rsidRPr="00E220A5">
        <w:rPr>
          <w:rFonts w:ascii="Times New Roman" w:hAnsi="Times New Roman" w:cs="Times New Roman"/>
          <w:sz w:val="20"/>
          <w:szCs w:val="20"/>
        </w:rPr>
        <w:t>)</w:t>
      </w:r>
    </w:p>
    <w:p w:rsidR="000B71BA" w:rsidRPr="00E220A5" w:rsidRDefault="000B71BA"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 xml:space="preserve">Where </w:t>
      </w:r>
      <w:proofErr w:type="spellStart"/>
      <w:r w:rsidRPr="00E220A5">
        <w:rPr>
          <w:rFonts w:ascii="Times New Roman" w:hAnsi="Times New Roman" w:cs="Times New Roman"/>
          <w:sz w:val="20"/>
          <w:szCs w:val="20"/>
        </w:rPr>
        <w:t>Pj</w:t>
      </w:r>
      <w:proofErr w:type="spellEnd"/>
      <w:r w:rsidRPr="00E220A5">
        <w:rPr>
          <w:rFonts w:ascii="Times New Roman" w:hAnsi="Times New Roman" w:cs="Times New Roman"/>
          <w:sz w:val="20"/>
          <w:szCs w:val="20"/>
        </w:rPr>
        <w:t xml:space="preserve"> = (P</w:t>
      </w:r>
      <w:r w:rsidR="00617142" w:rsidRPr="00E220A5">
        <w:rPr>
          <w:rFonts w:ascii="Times New Roman" w:hAnsi="Times New Roman" w:cs="Times New Roman"/>
          <w:sz w:val="20"/>
          <w:szCs w:val="20"/>
          <w:vertAlign w:val="subscript"/>
        </w:rPr>
        <w:t>1</w:t>
      </w:r>
      <w:r w:rsidRPr="00E220A5">
        <w:rPr>
          <w:rFonts w:ascii="Times New Roman" w:hAnsi="Times New Roman" w:cs="Times New Roman"/>
          <w:sz w:val="20"/>
          <w:szCs w:val="20"/>
          <w:vertAlign w:val="subscript"/>
        </w:rPr>
        <w:t>j</w:t>
      </w:r>
      <w:r w:rsidRPr="00E220A5">
        <w:rPr>
          <w:rFonts w:ascii="Times New Roman" w:hAnsi="Times New Roman" w:cs="Times New Roman"/>
          <w:sz w:val="20"/>
          <w:szCs w:val="20"/>
        </w:rPr>
        <w:t>, P</w:t>
      </w:r>
      <w:r w:rsidRPr="00E220A5">
        <w:rPr>
          <w:rFonts w:ascii="Times New Roman" w:hAnsi="Times New Roman" w:cs="Times New Roman"/>
          <w:sz w:val="20"/>
          <w:szCs w:val="20"/>
          <w:vertAlign w:val="subscript"/>
        </w:rPr>
        <w:t>2j</w:t>
      </w:r>
      <w:r w:rsidRPr="00E220A5">
        <w:rPr>
          <w:rFonts w:ascii="Times New Roman" w:hAnsi="Times New Roman" w:cs="Times New Roman"/>
          <w:sz w:val="20"/>
          <w:szCs w:val="20"/>
        </w:rPr>
        <w:t xml:space="preserve"> …., </w:t>
      </w:r>
      <w:proofErr w:type="spellStart"/>
      <w:r w:rsidRPr="00E220A5">
        <w:rPr>
          <w:rFonts w:ascii="Times New Roman" w:hAnsi="Times New Roman" w:cs="Times New Roman"/>
          <w:sz w:val="20"/>
          <w:szCs w:val="20"/>
        </w:rPr>
        <w:t>P</w:t>
      </w:r>
      <w:r w:rsidRPr="00E220A5">
        <w:rPr>
          <w:rFonts w:ascii="Times New Roman" w:hAnsi="Times New Roman" w:cs="Times New Roman"/>
          <w:sz w:val="20"/>
          <w:szCs w:val="20"/>
          <w:vertAlign w:val="subscript"/>
        </w:rPr>
        <w:t>kj</w:t>
      </w:r>
      <w:proofErr w:type="spellEnd"/>
      <w:r w:rsidRPr="00E220A5">
        <w:rPr>
          <w:rFonts w:ascii="Times New Roman" w:hAnsi="Times New Roman" w:cs="Times New Roman"/>
          <w:sz w:val="20"/>
          <w:szCs w:val="20"/>
        </w:rPr>
        <w:t>)</w:t>
      </w:r>
      <w:r w:rsidR="002B11B6" w:rsidRPr="00E220A5">
        <w:rPr>
          <w:rFonts w:ascii="Times New Roman" w:hAnsi="Times New Roman" w:cs="Times New Roman"/>
          <w:sz w:val="20"/>
          <w:szCs w:val="20"/>
        </w:rPr>
        <w:t xml:space="preserve"> is the conditional probability distribution of y in the subset of S given X = </w:t>
      </w:r>
      <w:proofErr w:type="spellStart"/>
      <w:r w:rsidR="00617142" w:rsidRPr="00E220A5">
        <w:rPr>
          <w:rFonts w:ascii="Times New Roman" w:hAnsi="Times New Roman" w:cs="Times New Roman"/>
          <w:sz w:val="20"/>
          <w:szCs w:val="20"/>
        </w:rPr>
        <w:t>x</w:t>
      </w:r>
      <w:r w:rsidR="002B11B6" w:rsidRPr="00E220A5">
        <w:rPr>
          <w:rFonts w:ascii="Times New Roman" w:hAnsi="Times New Roman" w:cs="Times New Roman"/>
          <w:sz w:val="20"/>
          <w:szCs w:val="20"/>
          <w:vertAlign w:val="subscript"/>
        </w:rPr>
        <w:t>j</w:t>
      </w:r>
      <w:proofErr w:type="spellEnd"/>
      <w:r w:rsidR="009C07EB" w:rsidRPr="00E220A5">
        <w:rPr>
          <w:rFonts w:ascii="Times New Roman" w:hAnsi="Times New Roman" w:cs="Times New Roman"/>
          <w:sz w:val="20"/>
          <w:szCs w:val="20"/>
        </w:rPr>
        <w:t xml:space="preserve"> </w:t>
      </w:r>
    </w:p>
    <w:p w:rsidR="001B42C7" w:rsidRPr="00E220A5" w:rsidRDefault="001B42C7"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 xml:space="preserve">Information theoretic approach to the same situation uses </w:t>
      </w:r>
      <w:r w:rsidR="00877DF4" w:rsidRPr="00E220A5">
        <w:rPr>
          <w:rFonts w:ascii="Times New Roman" w:hAnsi="Times New Roman" w:cs="Times New Roman"/>
          <w:sz w:val="20"/>
          <w:szCs w:val="20"/>
        </w:rPr>
        <w:t>an</w:t>
      </w:r>
      <w:r w:rsidRPr="00E220A5">
        <w:rPr>
          <w:rFonts w:ascii="Times New Roman" w:hAnsi="Times New Roman" w:cs="Times New Roman"/>
          <w:sz w:val="20"/>
          <w:szCs w:val="20"/>
        </w:rPr>
        <w:t xml:space="preserve"> </w:t>
      </w:r>
      <w:r w:rsidR="00617142" w:rsidRPr="00E220A5">
        <w:rPr>
          <w:rFonts w:ascii="Times New Roman" w:hAnsi="Times New Roman" w:cs="Times New Roman"/>
          <w:sz w:val="20"/>
          <w:szCs w:val="20"/>
        </w:rPr>
        <w:t>entropy</w:t>
      </w:r>
      <w:r w:rsidRPr="00E220A5">
        <w:rPr>
          <w:rFonts w:ascii="Times New Roman" w:hAnsi="Times New Roman" w:cs="Times New Roman"/>
          <w:sz w:val="20"/>
          <w:szCs w:val="20"/>
        </w:rPr>
        <w:t xml:space="preserve"> function defined by </w:t>
      </w:r>
    </w:p>
    <w:p w:rsidR="00D854A4" w:rsidRPr="00E220A5" w:rsidRDefault="001B42C7"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 xml:space="preserve">Entropy (y) = </w:t>
      </w:r>
      <w:r w:rsidR="00753FED" w:rsidRPr="00E220A5">
        <w:rPr>
          <w:rFonts w:ascii="Times New Roman" w:hAnsi="Times New Roman" w:cs="Times New Roman"/>
          <w:position w:val="-38"/>
          <w:sz w:val="20"/>
          <w:szCs w:val="20"/>
        </w:rPr>
        <w:object w:dxaOrig="1900" w:dyaOrig="880">
          <v:shape id="_x0000_i1028" type="#_x0000_t75" style="width:94.5pt;height:44.25pt" o:ole="">
            <v:imagedata r:id="rId16" o:title=""/>
          </v:shape>
          <o:OLEObject Type="Embed" ProgID="Equation.3" ShapeID="_x0000_i1028" DrawAspect="Content" ObjectID="_1600152950" r:id="rId17"/>
        </w:object>
      </w:r>
      <w:r w:rsidR="00415395" w:rsidRPr="00E220A5">
        <w:rPr>
          <w:rFonts w:ascii="Times New Roman" w:hAnsi="Times New Roman" w:cs="Times New Roman"/>
          <w:sz w:val="20"/>
          <w:szCs w:val="20"/>
        </w:rPr>
        <w:t>and defines information gain due to partitioning S according to the variable X as</w:t>
      </w:r>
    </w:p>
    <w:p w:rsidR="00415395" w:rsidRPr="00E220A5" w:rsidRDefault="00415395"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Information Gain (X) = Entropy (Y)</w:t>
      </w:r>
      <w:r w:rsidR="00617142" w:rsidRPr="00E220A5">
        <w:rPr>
          <w:rFonts w:ascii="Times New Roman" w:hAnsi="Times New Roman" w:cs="Times New Roman"/>
          <w:sz w:val="20"/>
          <w:szCs w:val="20"/>
        </w:rPr>
        <w:t xml:space="preserve"> </w:t>
      </w:r>
      <w:r w:rsidR="00CE0356" w:rsidRPr="00E220A5">
        <w:rPr>
          <w:rFonts w:ascii="Times New Roman" w:hAnsi="Times New Roman" w:cs="Times New Roman"/>
          <w:sz w:val="20"/>
          <w:szCs w:val="20"/>
        </w:rPr>
        <w:t xml:space="preserve">- </w:t>
      </w:r>
      <w:r w:rsidR="00753FED" w:rsidRPr="00E220A5">
        <w:rPr>
          <w:rFonts w:ascii="Times New Roman" w:hAnsi="Times New Roman" w:cs="Times New Roman"/>
          <w:position w:val="-44"/>
          <w:sz w:val="20"/>
          <w:szCs w:val="20"/>
        </w:rPr>
        <w:object w:dxaOrig="2920" w:dyaOrig="940">
          <v:shape id="_x0000_i1029" type="#_x0000_t75" style="width:147pt;height:46.5pt" o:ole="">
            <v:imagedata r:id="rId18" o:title=""/>
          </v:shape>
          <o:OLEObject Type="Embed" ProgID="Equation.3" ShapeID="_x0000_i1029" DrawAspect="Content" ObjectID="_1600152951" r:id="rId19"/>
        </w:object>
      </w:r>
    </w:p>
    <w:p w:rsidR="008E5589" w:rsidRPr="00E220A5" w:rsidRDefault="00487D36"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r>
      <w:r w:rsidR="008E5589" w:rsidRPr="00E220A5">
        <w:rPr>
          <w:rFonts w:ascii="Times New Roman" w:hAnsi="Times New Roman" w:cs="Times New Roman"/>
          <w:sz w:val="20"/>
          <w:szCs w:val="20"/>
        </w:rPr>
        <w:tab/>
        <w:t xml:space="preserve">Where </w:t>
      </w:r>
      <w:proofErr w:type="spellStart"/>
      <w:r w:rsidR="008E5589" w:rsidRPr="00E220A5">
        <w:rPr>
          <w:rFonts w:ascii="Times New Roman" w:hAnsi="Times New Roman" w:cs="Times New Roman"/>
          <w:sz w:val="20"/>
          <w:szCs w:val="20"/>
        </w:rPr>
        <w:t>N</w:t>
      </w:r>
      <w:r w:rsidR="008E5589" w:rsidRPr="00E220A5">
        <w:rPr>
          <w:rFonts w:ascii="Times New Roman" w:hAnsi="Times New Roman" w:cs="Times New Roman"/>
          <w:sz w:val="20"/>
          <w:szCs w:val="20"/>
          <w:vertAlign w:val="subscript"/>
        </w:rPr>
        <w:t>.j</w:t>
      </w:r>
      <w:proofErr w:type="spellEnd"/>
      <w:r w:rsidR="008E5589" w:rsidRPr="00E220A5">
        <w:rPr>
          <w:rFonts w:ascii="Times New Roman" w:hAnsi="Times New Roman" w:cs="Times New Roman"/>
          <w:sz w:val="20"/>
          <w:szCs w:val="20"/>
        </w:rPr>
        <w:t xml:space="preserve"> is the number of observation</w:t>
      </w:r>
      <w:r w:rsidR="00753FED" w:rsidRPr="00E220A5">
        <w:rPr>
          <w:rFonts w:ascii="Times New Roman" w:hAnsi="Times New Roman" w:cs="Times New Roman"/>
          <w:sz w:val="20"/>
          <w:szCs w:val="20"/>
        </w:rPr>
        <w:t>s</w:t>
      </w:r>
      <w:r w:rsidR="008E5589" w:rsidRPr="00E220A5">
        <w:rPr>
          <w:rFonts w:ascii="Times New Roman" w:hAnsi="Times New Roman" w:cs="Times New Roman"/>
          <w:sz w:val="20"/>
          <w:szCs w:val="20"/>
        </w:rPr>
        <w:t xml:space="preserve"> </w:t>
      </w:r>
      <w:r w:rsidR="00D41F78" w:rsidRPr="00E220A5">
        <w:rPr>
          <w:rFonts w:ascii="Times New Roman" w:hAnsi="Times New Roman" w:cs="Times New Roman"/>
          <w:sz w:val="20"/>
          <w:szCs w:val="20"/>
        </w:rPr>
        <w:t xml:space="preserve">in S where X = </w:t>
      </w:r>
      <w:proofErr w:type="spellStart"/>
      <w:r w:rsidR="00D41F78" w:rsidRPr="00E220A5">
        <w:rPr>
          <w:rFonts w:ascii="Times New Roman" w:hAnsi="Times New Roman" w:cs="Times New Roman"/>
          <w:sz w:val="20"/>
          <w:szCs w:val="20"/>
        </w:rPr>
        <w:t>x</w:t>
      </w:r>
      <w:r w:rsidR="00D41F78" w:rsidRPr="00E220A5">
        <w:rPr>
          <w:rFonts w:ascii="Times New Roman" w:hAnsi="Times New Roman" w:cs="Times New Roman"/>
          <w:sz w:val="20"/>
          <w:szCs w:val="20"/>
          <w:vertAlign w:val="subscript"/>
        </w:rPr>
        <w:t>j</w:t>
      </w:r>
      <w:proofErr w:type="spellEnd"/>
      <w:r w:rsidR="00D41F78" w:rsidRPr="00E220A5">
        <w:rPr>
          <w:rFonts w:ascii="Times New Roman" w:hAnsi="Times New Roman" w:cs="Times New Roman"/>
          <w:sz w:val="20"/>
          <w:szCs w:val="20"/>
        </w:rPr>
        <w:t>, j = 1</w:t>
      </w:r>
      <w:proofErr w:type="gramStart"/>
      <w:r w:rsidR="00D41F78" w:rsidRPr="00E220A5">
        <w:rPr>
          <w:rFonts w:ascii="Times New Roman" w:hAnsi="Times New Roman" w:cs="Times New Roman"/>
          <w:sz w:val="20"/>
          <w:szCs w:val="20"/>
        </w:rPr>
        <w:t>,2</w:t>
      </w:r>
      <w:proofErr w:type="gramEnd"/>
      <w:r w:rsidR="00D41F78" w:rsidRPr="00E220A5">
        <w:rPr>
          <w:rFonts w:ascii="Times New Roman" w:hAnsi="Times New Roman" w:cs="Times New Roman"/>
          <w:sz w:val="20"/>
          <w:szCs w:val="20"/>
        </w:rPr>
        <w:t xml:space="preserve">, ….., m. </w:t>
      </w:r>
    </w:p>
    <w:p w:rsidR="00487D36" w:rsidRPr="00E220A5" w:rsidRDefault="00B8395A" w:rsidP="008D3258">
      <w:pPr>
        <w:pStyle w:val="Heading2"/>
        <w:numPr>
          <w:ilvl w:val="0"/>
          <w:numId w:val="0"/>
        </w:numPr>
      </w:pPr>
      <w:r w:rsidRPr="00E220A5">
        <w:t>3.2</w:t>
      </w:r>
      <w:r w:rsidR="007B0248" w:rsidRPr="00E220A5">
        <w:t xml:space="preserve"> </w:t>
      </w:r>
      <w:r w:rsidR="00A56061" w:rsidRPr="00E220A5">
        <w:t>Gini Index</w:t>
      </w:r>
    </w:p>
    <w:p w:rsidR="00A56061" w:rsidRPr="00E220A5" w:rsidRDefault="00A56061"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4"/>
          <w:szCs w:val="24"/>
        </w:rPr>
        <w:tab/>
      </w:r>
      <w:r w:rsidRPr="00E220A5">
        <w:rPr>
          <w:rFonts w:ascii="Times New Roman" w:hAnsi="Times New Roman" w:cs="Times New Roman"/>
          <w:sz w:val="20"/>
          <w:szCs w:val="20"/>
        </w:rPr>
        <w:t xml:space="preserve">Gini index is used as a measure of dispersion and is commonly used in economics as </w:t>
      </w:r>
      <w:r w:rsidR="00877DF4" w:rsidRPr="00E220A5">
        <w:rPr>
          <w:rFonts w:ascii="Times New Roman" w:hAnsi="Times New Roman" w:cs="Times New Roman"/>
          <w:sz w:val="20"/>
          <w:szCs w:val="20"/>
        </w:rPr>
        <w:t>m</w:t>
      </w:r>
      <w:r w:rsidRPr="00E220A5">
        <w:rPr>
          <w:rFonts w:ascii="Times New Roman" w:hAnsi="Times New Roman" w:cs="Times New Roman"/>
          <w:sz w:val="20"/>
          <w:szCs w:val="20"/>
        </w:rPr>
        <w:t xml:space="preserve">easurement of </w:t>
      </w:r>
      <w:r w:rsidR="00877DF4" w:rsidRPr="00E220A5">
        <w:rPr>
          <w:rFonts w:ascii="Times New Roman" w:hAnsi="Times New Roman" w:cs="Times New Roman"/>
          <w:sz w:val="20"/>
          <w:szCs w:val="20"/>
        </w:rPr>
        <w:t xml:space="preserve">an </w:t>
      </w:r>
      <w:r w:rsidRPr="00E220A5">
        <w:rPr>
          <w:rFonts w:ascii="Times New Roman" w:hAnsi="Times New Roman" w:cs="Times New Roman"/>
          <w:sz w:val="20"/>
          <w:szCs w:val="20"/>
        </w:rPr>
        <w:t xml:space="preserve">inequality. It is defined by </w:t>
      </w:r>
    </w:p>
    <w:p w:rsidR="007B0248" w:rsidRPr="00E220A5" w:rsidRDefault="007B0248"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r>
      <w:r w:rsidRPr="00E220A5">
        <w:rPr>
          <w:rFonts w:ascii="Times New Roman" w:hAnsi="Times New Roman" w:cs="Times New Roman"/>
          <w:sz w:val="20"/>
          <w:szCs w:val="20"/>
        </w:rPr>
        <w:tab/>
        <w:t>Gini (</w:t>
      </w:r>
      <w:r w:rsidR="00753FED" w:rsidRPr="00E220A5">
        <w:rPr>
          <w:rFonts w:ascii="Times New Roman" w:hAnsi="Times New Roman" w:cs="Times New Roman"/>
          <w:sz w:val="20"/>
          <w:szCs w:val="20"/>
        </w:rPr>
        <w:t>Y</w:t>
      </w:r>
      <w:r w:rsidRPr="00E220A5">
        <w:rPr>
          <w:rFonts w:ascii="Times New Roman" w:hAnsi="Times New Roman" w:cs="Times New Roman"/>
          <w:sz w:val="20"/>
          <w:szCs w:val="20"/>
        </w:rPr>
        <w:t xml:space="preserve">) = 1 - </w:t>
      </w:r>
      <w:r w:rsidR="00641A86" w:rsidRPr="00E220A5">
        <w:rPr>
          <w:rFonts w:ascii="Times New Roman" w:hAnsi="Times New Roman" w:cs="Times New Roman"/>
          <w:position w:val="-38"/>
          <w:sz w:val="20"/>
          <w:szCs w:val="20"/>
        </w:rPr>
        <w:object w:dxaOrig="1240" w:dyaOrig="880">
          <v:shape id="_x0000_i1030" type="#_x0000_t75" style="width:61.5pt;height:44.25pt" o:ole="">
            <v:imagedata r:id="rId20" o:title=""/>
          </v:shape>
          <o:OLEObject Type="Embed" ProgID="Equation.3" ShapeID="_x0000_i1030" DrawAspect="Content" ObjectID="_1600152952" r:id="rId21"/>
        </w:object>
      </w:r>
    </w:p>
    <w:p w:rsidR="00641A86" w:rsidRPr="00E220A5" w:rsidRDefault="00641A86"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 xml:space="preserve">The </w:t>
      </w:r>
      <w:r w:rsidR="00753FED" w:rsidRPr="00E220A5">
        <w:rPr>
          <w:rFonts w:ascii="Times New Roman" w:hAnsi="Times New Roman" w:cs="Times New Roman"/>
          <w:sz w:val="20"/>
          <w:szCs w:val="20"/>
        </w:rPr>
        <w:t>partitioning</w:t>
      </w:r>
      <w:r w:rsidRPr="00E220A5">
        <w:rPr>
          <w:rFonts w:ascii="Times New Roman" w:hAnsi="Times New Roman" w:cs="Times New Roman"/>
          <w:sz w:val="20"/>
          <w:szCs w:val="20"/>
        </w:rPr>
        <w:t xml:space="preserve"> criterion for evaluating the variable X is then the gain in the Gini index as follows.</w:t>
      </w:r>
    </w:p>
    <w:p w:rsidR="00641A86" w:rsidRPr="00E220A5" w:rsidRDefault="00641A86"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Gain Gini (X) = Gini (Y)</w:t>
      </w:r>
      <w:r w:rsidR="00753FED" w:rsidRPr="00E220A5">
        <w:rPr>
          <w:rFonts w:ascii="Times New Roman" w:hAnsi="Times New Roman" w:cs="Times New Roman"/>
          <w:sz w:val="20"/>
          <w:szCs w:val="20"/>
        </w:rPr>
        <w:t xml:space="preserve"> </w:t>
      </w:r>
      <w:r w:rsidRPr="00E220A5">
        <w:rPr>
          <w:rFonts w:ascii="Times New Roman" w:hAnsi="Times New Roman" w:cs="Times New Roman"/>
          <w:sz w:val="20"/>
          <w:szCs w:val="20"/>
        </w:rPr>
        <w:t xml:space="preserve">- </w:t>
      </w:r>
      <w:r w:rsidR="00753FED" w:rsidRPr="00E220A5">
        <w:rPr>
          <w:rFonts w:ascii="Times New Roman" w:hAnsi="Times New Roman" w:cs="Times New Roman"/>
          <w:position w:val="-44"/>
          <w:sz w:val="20"/>
          <w:szCs w:val="20"/>
        </w:rPr>
        <w:object w:dxaOrig="2640" w:dyaOrig="940">
          <v:shape id="_x0000_i1031" type="#_x0000_t75" style="width:132pt;height:46.5pt" o:ole="">
            <v:imagedata r:id="rId22" o:title=""/>
          </v:shape>
          <o:OLEObject Type="Embed" ProgID="Equation.3" ShapeID="_x0000_i1031" DrawAspect="Content" ObjectID="_1600152953" r:id="rId23"/>
        </w:object>
      </w:r>
    </w:p>
    <w:p w:rsidR="00C14C95" w:rsidRPr="00E220A5" w:rsidRDefault="00C14C95" w:rsidP="008D3258">
      <w:pPr>
        <w:pStyle w:val="Heading2"/>
        <w:numPr>
          <w:ilvl w:val="0"/>
          <w:numId w:val="0"/>
        </w:numPr>
        <w:ind w:left="288" w:hanging="288"/>
      </w:pPr>
      <w:r w:rsidRPr="00E220A5">
        <w:t xml:space="preserve">3.3 Gini Ratio </w:t>
      </w:r>
    </w:p>
    <w:p w:rsidR="00C14C95" w:rsidRPr="00E220A5" w:rsidRDefault="00C14C95"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4"/>
          <w:szCs w:val="24"/>
        </w:rPr>
        <w:tab/>
      </w:r>
      <w:r w:rsidRPr="00E220A5">
        <w:rPr>
          <w:rFonts w:ascii="Times New Roman" w:hAnsi="Times New Roman" w:cs="Times New Roman"/>
          <w:sz w:val="20"/>
          <w:szCs w:val="20"/>
        </w:rPr>
        <w:t xml:space="preserve">Gain ratio is a normalized measure based on information gain </w:t>
      </w:r>
      <w:r w:rsidR="002A0FC8" w:rsidRPr="00E220A5">
        <w:rPr>
          <w:rFonts w:ascii="Times New Roman" w:hAnsi="Times New Roman" w:cs="Times New Roman"/>
          <w:sz w:val="20"/>
          <w:szCs w:val="20"/>
        </w:rPr>
        <w:t xml:space="preserve">relative to entropy and defined as follows </w:t>
      </w:r>
    </w:p>
    <w:p w:rsidR="00F52BE1" w:rsidRPr="00E220A5" w:rsidRDefault="00F52BE1"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 xml:space="preserve">Gain Ratio (X) = </w:t>
      </w:r>
      <w:r w:rsidR="00C4099F" w:rsidRPr="00E220A5">
        <w:rPr>
          <w:rFonts w:ascii="Times New Roman" w:hAnsi="Times New Roman" w:cs="Times New Roman"/>
          <w:position w:val="-30"/>
          <w:sz w:val="20"/>
          <w:szCs w:val="20"/>
        </w:rPr>
        <w:object w:dxaOrig="2160" w:dyaOrig="680">
          <v:shape id="_x0000_i1032" type="#_x0000_t75" style="width:108.75pt;height:33.75pt" o:ole="">
            <v:imagedata r:id="rId24" o:title=""/>
          </v:shape>
          <o:OLEObject Type="Embed" ProgID="Equation.3" ShapeID="_x0000_i1032" DrawAspect="Content" ObjectID="_1600152954" r:id="rId25"/>
        </w:object>
      </w:r>
    </w:p>
    <w:p w:rsidR="00A56061" w:rsidRPr="00E220A5" w:rsidRDefault="00907D6C"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The problem with gain ratio is that it is not defined when the denominator is zero. The other problem is that this ratio gets inflated when the de</w:t>
      </w:r>
      <w:r w:rsidR="001F1780" w:rsidRPr="00E220A5">
        <w:rPr>
          <w:rFonts w:ascii="Times New Roman" w:hAnsi="Times New Roman" w:cs="Times New Roman"/>
          <w:sz w:val="20"/>
          <w:szCs w:val="20"/>
        </w:rPr>
        <w:t>n</w:t>
      </w:r>
      <w:r w:rsidRPr="00E220A5">
        <w:rPr>
          <w:rFonts w:ascii="Times New Roman" w:hAnsi="Times New Roman" w:cs="Times New Roman"/>
          <w:sz w:val="20"/>
          <w:szCs w:val="20"/>
        </w:rPr>
        <w:t xml:space="preserve">ominator is very small. </w:t>
      </w:r>
      <w:r w:rsidR="00C478D7" w:rsidRPr="00E220A5">
        <w:rPr>
          <w:rFonts w:ascii="Times New Roman" w:hAnsi="Times New Roman" w:cs="Times New Roman"/>
          <w:sz w:val="20"/>
          <w:szCs w:val="20"/>
        </w:rPr>
        <w:t xml:space="preserve">As a remedy, it is usually applied in </w:t>
      </w:r>
      <w:r w:rsidR="00877DF4" w:rsidRPr="00E220A5">
        <w:rPr>
          <w:rFonts w:ascii="Times New Roman" w:hAnsi="Times New Roman" w:cs="Times New Roman"/>
          <w:sz w:val="20"/>
          <w:szCs w:val="20"/>
        </w:rPr>
        <w:t xml:space="preserve">the </w:t>
      </w:r>
      <w:r w:rsidR="00C478D7" w:rsidRPr="00E220A5">
        <w:rPr>
          <w:rFonts w:ascii="Times New Roman" w:hAnsi="Times New Roman" w:cs="Times New Roman"/>
          <w:sz w:val="20"/>
          <w:szCs w:val="20"/>
        </w:rPr>
        <w:t xml:space="preserve">two stages. The first stage is to remove variables that have the information gain below the average values over all variables, so </w:t>
      </w:r>
      <w:r w:rsidR="00877DF4" w:rsidRPr="00E220A5">
        <w:rPr>
          <w:rFonts w:ascii="Times New Roman" w:hAnsi="Times New Roman" w:cs="Times New Roman"/>
          <w:sz w:val="20"/>
          <w:szCs w:val="20"/>
        </w:rPr>
        <w:t>that, the</w:t>
      </w:r>
      <w:r w:rsidR="00C478D7" w:rsidRPr="00E220A5">
        <w:rPr>
          <w:rFonts w:ascii="Times New Roman" w:hAnsi="Times New Roman" w:cs="Times New Roman"/>
          <w:sz w:val="20"/>
          <w:szCs w:val="20"/>
        </w:rPr>
        <w:t xml:space="preserve"> gain ratio is reasonable at the second stage. </w:t>
      </w:r>
    </w:p>
    <w:p w:rsidR="00C478D7" w:rsidRPr="00E220A5" w:rsidRDefault="00C478D7" w:rsidP="008D3258">
      <w:pPr>
        <w:spacing w:after="0" w:line="240" w:lineRule="auto"/>
        <w:jc w:val="both"/>
        <w:rPr>
          <w:rFonts w:ascii="Times New Roman" w:hAnsi="Times New Roman" w:cs="Times New Roman"/>
          <w:sz w:val="24"/>
          <w:szCs w:val="24"/>
        </w:rPr>
      </w:pPr>
    </w:p>
    <w:p w:rsidR="00C478D7" w:rsidRPr="00E220A5" w:rsidRDefault="00C478D7" w:rsidP="008D3258">
      <w:pPr>
        <w:pStyle w:val="Heading2"/>
        <w:numPr>
          <w:ilvl w:val="0"/>
          <w:numId w:val="0"/>
        </w:numPr>
        <w:ind w:left="288" w:hanging="288"/>
      </w:pPr>
      <w:r w:rsidRPr="00E220A5">
        <w:t>3.4</w:t>
      </w:r>
      <w:r w:rsidRPr="00E220A5">
        <w:tab/>
        <w:t xml:space="preserve">Normalized Impurity Measure </w:t>
      </w:r>
    </w:p>
    <w:p w:rsidR="00C478D7" w:rsidRPr="00E220A5" w:rsidRDefault="00C478D7"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4"/>
          <w:szCs w:val="24"/>
        </w:rPr>
        <w:tab/>
      </w:r>
      <w:r w:rsidRPr="00E220A5">
        <w:rPr>
          <w:rFonts w:ascii="Times New Roman" w:hAnsi="Times New Roman" w:cs="Times New Roman"/>
          <w:sz w:val="20"/>
          <w:szCs w:val="20"/>
        </w:rPr>
        <w:t xml:space="preserve">This measure normalizes </w:t>
      </w:r>
      <w:r w:rsidR="00877DF4" w:rsidRPr="00E220A5">
        <w:rPr>
          <w:rFonts w:ascii="Times New Roman" w:hAnsi="Times New Roman" w:cs="Times New Roman"/>
          <w:sz w:val="20"/>
          <w:szCs w:val="20"/>
        </w:rPr>
        <w:t>an</w:t>
      </w:r>
      <w:r w:rsidRPr="00E220A5">
        <w:rPr>
          <w:rFonts w:ascii="Times New Roman" w:hAnsi="Times New Roman" w:cs="Times New Roman"/>
          <w:sz w:val="20"/>
          <w:szCs w:val="20"/>
        </w:rPr>
        <w:t xml:space="preserve"> impurity measure as </w:t>
      </w:r>
      <w:r w:rsidR="00FE6C64" w:rsidRPr="00E220A5">
        <w:rPr>
          <w:rFonts w:ascii="Times New Roman" w:hAnsi="Times New Roman" w:cs="Times New Roman"/>
          <w:sz w:val="20"/>
          <w:szCs w:val="20"/>
        </w:rPr>
        <w:t>follows:</w:t>
      </w:r>
      <w:r w:rsidRPr="00E220A5">
        <w:rPr>
          <w:rFonts w:ascii="Times New Roman" w:hAnsi="Times New Roman" w:cs="Times New Roman"/>
          <w:sz w:val="20"/>
          <w:szCs w:val="20"/>
        </w:rPr>
        <w:t xml:space="preserve"> </w:t>
      </w:r>
    </w:p>
    <w:p w:rsidR="00C478D7" w:rsidRPr="00E220A5" w:rsidRDefault="00753FED" w:rsidP="008D3258">
      <w:pPr>
        <w:spacing w:after="0" w:line="240" w:lineRule="auto"/>
        <w:jc w:val="both"/>
        <w:rPr>
          <w:rFonts w:ascii="Times New Roman" w:hAnsi="Times New Roman" w:cs="Times New Roman"/>
          <w:position w:val="-44"/>
          <w:sz w:val="20"/>
          <w:szCs w:val="20"/>
        </w:rPr>
      </w:pPr>
      <w:r w:rsidRPr="00E220A5">
        <w:rPr>
          <w:rFonts w:ascii="Times New Roman" w:hAnsi="Times New Roman" w:cs="Times New Roman"/>
          <w:sz w:val="20"/>
          <w:szCs w:val="20"/>
        </w:rPr>
        <w:tab/>
        <w:t>NI</w:t>
      </w:r>
      <w:r w:rsidR="00EE4FAB" w:rsidRPr="00E220A5">
        <w:rPr>
          <w:rFonts w:ascii="Times New Roman" w:hAnsi="Times New Roman" w:cs="Times New Roman"/>
          <w:sz w:val="20"/>
          <w:szCs w:val="20"/>
        </w:rPr>
        <w:t xml:space="preserve">(X) = </w:t>
      </w:r>
      <w:r w:rsidR="00D400A9" w:rsidRPr="00E220A5">
        <w:rPr>
          <w:rFonts w:ascii="Times New Roman" w:hAnsi="Times New Roman" w:cs="Times New Roman"/>
          <w:position w:val="-86"/>
          <w:sz w:val="20"/>
          <w:szCs w:val="20"/>
        </w:rPr>
        <w:object w:dxaOrig="2200" w:dyaOrig="1240">
          <v:shape id="_x0000_i1033" type="#_x0000_t75" style="width:110.25pt;height:61.5pt" o:ole="">
            <v:imagedata r:id="rId26" o:title=""/>
          </v:shape>
          <o:OLEObject Type="Embed" ProgID="Equation.3" ShapeID="_x0000_i1033" DrawAspect="Content" ObjectID="_1600152955" r:id="rId27"/>
        </w:object>
      </w:r>
    </w:p>
    <w:p w:rsidR="00922E8D" w:rsidRPr="00E220A5" w:rsidRDefault="00922E8D"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 xml:space="preserve">Where </w:t>
      </w:r>
      <w:proofErr w:type="spellStart"/>
      <w:r w:rsidR="00753FED" w:rsidRPr="00E220A5">
        <w:rPr>
          <w:rFonts w:ascii="Times New Roman" w:hAnsi="Times New Roman" w:cs="Times New Roman"/>
          <w:sz w:val="20"/>
          <w:szCs w:val="20"/>
        </w:rPr>
        <w:t>p</w:t>
      </w:r>
      <w:r w:rsidRPr="00E220A5">
        <w:rPr>
          <w:rFonts w:ascii="Times New Roman" w:hAnsi="Times New Roman" w:cs="Times New Roman"/>
          <w:sz w:val="20"/>
          <w:szCs w:val="20"/>
          <w:vertAlign w:val="subscript"/>
        </w:rPr>
        <w:t>ij</w:t>
      </w:r>
      <w:proofErr w:type="spellEnd"/>
      <w:r w:rsidRPr="00E220A5">
        <w:rPr>
          <w:rFonts w:ascii="Times New Roman" w:hAnsi="Times New Roman" w:cs="Times New Roman"/>
          <w:sz w:val="20"/>
          <w:szCs w:val="20"/>
        </w:rPr>
        <w:t xml:space="preserve"> = </w:t>
      </w:r>
      <w:proofErr w:type="spellStart"/>
      <w:r w:rsidRPr="00E220A5">
        <w:rPr>
          <w:rFonts w:ascii="Times New Roman" w:hAnsi="Times New Roman" w:cs="Times New Roman"/>
          <w:sz w:val="20"/>
          <w:szCs w:val="20"/>
        </w:rPr>
        <w:t>N</w:t>
      </w:r>
      <w:r w:rsidRPr="00E220A5">
        <w:rPr>
          <w:rFonts w:ascii="Times New Roman" w:hAnsi="Times New Roman" w:cs="Times New Roman"/>
          <w:sz w:val="20"/>
          <w:szCs w:val="20"/>
          <w:vertAlign w:val="subscript"/>
        </w:rPr>
        <w:t>ij</w:t>
      </w:r>
      <w:proofErr w:type="spellEnd"/>
      <w:r w:rsidRPr="00E220A5">
        <w:rPr>
          <w:rFonts w:ascii="Times New Roman" w:hAnsi="Times New Roman" w:cs="Times New Roman"/>
          <w:sz w:val="20"/>
          <w:szCs w:val="20"/>
        </w:rPr>
        <w:t xml:space="preserve"> / N, </w:t>
      </w:r>
      <w:r w:rsidR="00753FED" w:rsidRPr="00E220A5">
        <w:rPr>
          <w:rFonts w:ascii="Times New Roman" w:hAnsi="Times New Roman" w:cs="Times New Roman"/>
          <w:sz w:val="20"/>
          <w:szCs w:val="20"/>
        </w:rPr>
        <w:t xml:space="preserve">  </w:t>
      </w:r>
      <w:proofErr w:type="spellStart"/>
      <w:r w:rsidR="00FE6C64" w:rsidRPr="00E220A5">
        <w:rPr>
          <w:rFonts w:ascii="Times New Roman" w:hAnsi="Times New Roman" w:cs="Times New Roman"/>
          <w:sz w:val="20"/>
          <w:szCs w:val="20"/>
        </w:rPr>
        <w:t>i</w:t>
      </w:r>
      <w:proofErr w:type="spellEnd"/>
      <w:r w:rsidR="00FE6C64" w:rsidRPr="00E220A5">
        <w:rPr>
          <w:rFonts w:ascii="Times New Roman" w:hAnsi="Times New Roman" w:cs="Times New Roman"/>
          <w:sz w:val="20"/>
          <w:szCs w:val="20"/>
        </w:rPr>
        <w:t xml:space="preserve"> = 1, 2</w:t>
      </w:r>
      <w:proofErr w:type="gramStart"/>
      <w:r w:rsidR="00FE6C64" w:rsidRPr="00E220A5">
        <w:rPr>
          <w:rFonts w:ascii="Times New Roman" w:hAnsi="Times New Roman" w:cs="Times New Roman"/>
          <w:sz w:val="20"/>
          <w:szCs w:val="20"/>
        </w:rPr>
        <w:t>, …</w:t>
      </w:r>
      <w:r w:rsidRPr="00E220A5">
        <w:rPr>
          <w:rFonts w:ascii="Times New Roman" w:hAnsi="Times New Roman" w:cs="Times New Roman"/>
          <w:sz w:val="20"/>
          <w:szCs w:val="20"/>
        </w:rPr>
        <w:t>,</w:t>
      </w:r>
      <w:proofErr w:type="gramEnd"/>
      <w:r w:rsidRPr="00E220A5">
        <w:rPr>
          <w:rFonts w:ascii="Times New Roman" w:hAnsi="Times New Roman" w:cs="Times New Roman"/>
          <w:sz w:val="20"/>
          <w:szCs w:val="20"/>
        </w:rPr>
        <w:t xml:space="preserve"> </w:t>
      </w:r>
      <w:r w:rsidR="00753FED" w:rsidRPr="00E220A5">
        <w:rPr>
          <w:rFonts w:ascii="Times New Roman" w:hAnsi="Times New Roman" w:cs="Times New Roman"/>
          <w:sz w:val="20"/>
          <w:szCs w:val="20"/>
        </w:rPr>
        <w:t>k, j</w:t>
      </w:r>
      <w:r w:rsidR="007144D7" w:rsidRPr="00E220A5">
        <w:rPr>
          <w:rFonts w:ascii="Times New Roman" w:hAnsi="Times New Roman" w:cs="Times New Roman"/>
          <w:sz w:val="20"/>
          <w:szCs w:val="20"/>
        </w:rPr>
        <w:t xml:space="preserve"> = 1,2, … , m. </w:t>
      </w:r>
    </w:p>
    <w:p w:rsidR="007144D7" w:rsidRPr="00E220A5" w:rsidRDefault="007144D7" w:rsidP="008D3258">
      <w:pPr>
        <w:spacing w:after="0" w:line="240" w:lineRule="auto"/>
        <w:jc w:val="both"/>
        <w:rPr>
          <w:rFonts w:ascii="Times New Roman" w:hAnsi="Times New Roman" w:cs="Times New Roman"/>
          <w:b/>
          <w:sz w:val="24"/>
          <w:szCs w:val="24"/>
        </w:rPr>
      </w:pPr>
    </w:p>
    <w:p w:rsidR="007144D7" w:rsidRPr="00E220A5" w:rsidRDefault="009128B7" w:rsidP="008D3258">
      <w:pPr>
        <w:spacing w:after="0" w:line="240" w:lineRule="auto"/>
        <w:jc w:val="center"/>
        <w:rPr>
          <w:rFonts w:ascii="Times New Roman" w:eastAsia="SimSun" w:hAnsi="Times New Roman" w:cs="Times New Roman"/>
          <w:smallCaps/>
          <w:noProof/>
          <w:sz w:val="20"/>
          <w:szCs w:val="20"/>
        </w:rPr>
      </w:pPr>
      <w:r w:rsidRPr="00E220A5">
        <w:rPr>
          <w:rFonts w:ascii="Times New Roman" w:eastAsia="SimSun" w:hAnsi="Times New Roman" w:cs="Times New Roman"/>
          <w:smallCaps/>
          <w:noProof/>
          <w:sz w:val="20"/>
          <w:szCs w:val="20"/>
        </w:rPr>
        <w:t>IV.</w:t>
      </w:r>
      <w:r w:rsidR="007144D7" w:rsidRPr="00E220A5">
        <w:rPr>
          <w:rFonts w:ascii="Times New Roman" w:eastAsia="SimSun" w:hAnsi="Times New Roman" w:cs="Times New Roman"/>
          <w:smallCaps/>
          <w:noProof/>
          <w:sz w:val="20"/>
          <w:szCs w:val="20"/>
        </w:rPr>
        <w:t xml:space="preserve">Binary Partitioning </w:t>
      </w:r>
      <w:r w:rsidR="00753FED" w:rsidRPr="00E220A5">
        <w:rPr>
          <w:rFonts w:ascii="Times New Roman" w:eastAsia="SimSun" w:hAnsi="Times New Roman" w:cs="Times New Roman"/>
          <w:smallCaps/>
          <w:noProof/>
          <w:sz w:val="20"/>
          <w:szCs w:val="20"/>
        </w:rPr>
        <w:t>Criteria</w:t>
      </w:r>
    </w:p>
    <w:p w:rsidR="007144D7" w:rsidRPr="00E220A5" w:rsidRDefault="007144D7"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b/>
          <w:sz w:val="24"/>
          <w:szCs w:val="24"/>
        </w:rPr>
        <w:tab/>
      </w:r>
      <w:r w:rsidRPr="00E220A5">
        <w:rPr>
          <w:rFonts w:ascii="Times New Roman" w:hAnsi="Times New Roman" w:cs="Times New Roman"/>
          <w:sz w:val="20"/>
          <w:szCs w:val="20"/>
        </w:rPr>
        <w:t>Partitioning criteria can be simplified when it is decided to grow a binary tree. A binary tree is a tree where every internal node is partitioned into two child nodes. Suppose the space S at an internal node is to be divided into two mutually exclusive and exhaustive subspaces 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and D</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 so that</w:t>
      </w:r>
    </w:p>
    <w:p w:rsidR="0062004A" w:rsidRPr="00E220A5" w:rsidRDefault="007144D7"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t>S = D</w:t>
      </w:r>
      <w:r w:rsidRPr="00E220A5">
        <w:rPr>
          <w:rFonts w:ascii="Times New Roman" w:hAnsi="Times New Roman" w:cs="Times New Roman"/>
          <w:sz w:val="20"/>
          <w:szCs w:val="20"/>
          <w:vertAlign w:val="subscript"/>
        </w:rPr>
        <w:t>1</w:t>
      </w:r>
      <w:r w:rsidR="007C5488" w:rsidRPr="00E220A5">
        <w:rPr>
          <w:rFonts w:ascii="Times New Roman" w:hAnsi="Times New Roman" w:cs="Times New Roman"/>
          <w:sz w:val="20"/>
          <w:szCs w:val="20"/>
        </w:rPr>
        <w:t>U</w:t>
      </w:r>
      <w:r w:rsidRPr="00E220A5">
        <w:rPr>
          <w:rFonts w:ascii="Times New Roman" w:hAnsi="Times New Roman" w:cs="Times New Roman"/>
          <w:sz w:val="20"/>
          <w:szCs w:val="20"/>
        </w:rPr>
        <w:t>D</w:t>
      </w:r>
      <w:r w:rsidRPr="00E220A5">
        <w:rPr>
          <w:rFonts w:ascii="Times New Roman" w:hAnsi="Times New Roman" w:cs="Times New Roman"/>
          <w:sz w:val="20"/>
          <w:szCs w:val="20"/>
          <w:vertAlign w:val="subscript"/>
        </w:rPr>
        <w:t>2</w:t>
      </w:r>
      <w:r w:rsidR="008B13C4" w:rsidRPr="00E220A5">
        <w:rPr>
          <w:rFonts w:ascii="Times New Roman" w:hAnsi="Times New Roman" w:cs="Times New Roman"/>
          <w:sz w:val="20"/>
          <w:szCs w:val="20"/>
        </w:rPr>
        <w:t xml:space="preserve"> and D</w:t>
      </w:r>
      <w:r w:rsidR="008B13C4" w:rsidRPr="00E220A5">
        <w:rPr>
          <w:rFonts w:ascii="Times New Roman" w:hAnsi="Times New Roman" w:cs="Times New Roman"/>
          <w:sz w:val="20"/>
          <w:szCs w:val="20"/>
          <w:vertAlign w:val="subscript"/>
        </w:rPr>
        <w:t>1</w:t>
      </w:r>
      <w:r w:rsidR="007C5488" w:rsidRPr="00E220A5">
        <w:rPr>
          <w:rFonts w:ascii="Times New Roman" w:hAnsi="Times New Roman" w:cs="Times New Roman"/>
          <w:sz w:val="20"/>
          <w:szCs w:val="20"/>
        </w:rPr>
        <w:t>∩</w:t>
      </w:r>
      <w:r w:rsidR="000428B7" w:rsidRPr="00E220A5">
        <w:rPr>
          <w:rFonts w:ascii="Times New Roman" w:hAnsi="Times New Roman" w:cs="Times New Roman"/>
          <w:sz w:val="20"/>
          <w:szCs w:val="20"/>
        </w:rPr>
        <w:t>D</w:t>
      </w:r>
      <w:r w:rsidR="000428B7" w:rsidRPr="00E220A5">
        <w:rPr>
          <w:rFonts w:ascii="Times New Roman" w:hAnsi="Times New Roman" w:cs="Times New Roman"/>
          <w:sz w:val="20"/>
          <w:szCs w:val="20"/>
          <w:vertAlign w:val="subscript"/>
        </w:rPr>
        <w:t>2</w:t>
      </w:r>
      <w:r w:rsidR="000428B7" w:rsidRPr="00E220A5">
        <w:rPr>
          <w:rFonts w:ascii="Times New Roman" w:hAnsi="Times New Roman" w:cs="Times New Roman"/>
          <w:sz w:val="20"/>
          <w:szCs w:val="20"/>
        </w:rPr>
        <w:t xml:space="preserve"> </w:t>
      </w:r>
      <w:proofErr w:type="gramStart"/>
      <w:r w:rsidR="000428B7" w:rsidRPr="00E220A5">
        <w:rPr>
          <w:rFonts w:ascii="Times New Roman" w:hAnsi="Times New Roman" w:cs="Times New Roman"/>
          <w:sz w:val="20"/>
          <w:szCs w:val="20"/>
        </w:rPr>
        <w:t xml:space="preserve">= </w:t>
      </w:r>
      <w:proofErr w:type="gramEnd"/>
      <w:r w:rsidR="006C29A8" w:rsidRPr="00E220A5">
        <w:rPr>
          <w:rFonts w:ascii="Times New Roman" w:hAnsi="Times New Roman" w:cs="Times New Roman"/>
          <w:sz w:val="20"/>
          <w:szCs w:val="20"/>
        </w:rPr>
        <w:sym w:font="Symbol" w:char="F046"/>
      </w:r>
      <w:r w:rsidR="0062004A" w:rsidRPr="00E220A5">
        <w:rPr>
          <w:rFonts w:ascii="Times New Roman" w:hAnsi="Times New Roman" w:cs="Times New Roman"/>
          <w:sz w:val="20"/>
          <w:szCs w:val="20"/>
        </w:rPr>
        <w:t>.</w:t>
      </w:r>
    </w:p>
    <w:p w:rsidR="00D618D5" w:rsidRPr="00E220A5" w:rsidRDefault="0062004A"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lastRenderedPageBreak/>
        <w:tab/>
        <w:t>If the size of a set S is denoted by N</w:t>
      </w:r>
      <w:r w:rsidR="00C103AD" w:rsidRPr="00E220A5">
        <w:rPr>
          <w:rFonts w:ascii="Times New Roman" w:hAnsi="Times New Roman" w:cs="Times New Roman"/>
          <w:sz w:val="20"/>
          <w:szCs w:val="20"/>
        </w:rPr>
        <w:t xml:space="preserve"> </w:t>
      </w:r>
      <w:r w:rsidRPr="00E220A5">
        <w:rPr>
          <w:rFonts w:ascii="Times New Roman" w:hAnsi="Times New Roman" w:cs="Times New Roman"/>
          <w:sz w:val="20"/>
          <w:szCs w:val="20"/>
        </w:rPr>
        <w:t xml:space="preserve">a binary criterion known as the </w:t>
      </w:r>
      <w:r w:rsidR="00D618D5" w:rsidRPr="00E220A5">
        <w:rPr>
          <w:rFonts w:ascii="Times New Roman" w:hAnsi="Times New Roman" w:cs="Times New Roman"/>
          <w:sz w:val="20"/>
          <w:szCs w:val="20"/>
        </w:rPr>
        <w:t>t</w:t>
      </w:r>
      <w:r w:rsidR="00821D99" w:rsidRPr="00E220A5">
        <w:rPr>
          <w:rFonts w:ascii="Times New Roman" w:hAnsi="Times New Roman" w:cs="Times New Roman"/>
          <w:sz w:val="20"/>
          <w:szCs w:val="20"/>
        </w:rPr>
        <w:t>wo</w:t>
      </w:r>
      <w:r w:rsidR="00D618D5" w:rsidRPr="00E220A5">
        <w:rPr>
          <w:rFonts w:ascii="Times New Roman" w:hAnsi="Times New Roman" w:cs="Times New Roman"/>
          <w:sz w:val="20"/>
          <w:szCs w:val="20"/>
        </w:rPr>
        <w:t xml:space="preserve">ing criterion defined as follows. </w:t>
      </w:r>
    </w:p>
    <w:p w:rsidR="00C478D7" w:rsidRPr="00E220A5" w:rsidRDefault="00821D99"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0"/>
          <w:szCs w:val="20"/>
        </w:rPr>
        <w:tab/>
      </w:r>
      <w:proofErr w:type="gramStart"/>
      <w:r w:rsidRPr="00E220A5">
        <w:rPr>
          <w:rFonts w:ascii="Times New Roman" w:hAnsi="Times New Roman" w:cs="Times New Roman"/>
          <w:sz w:val="20"/>
          <w:szCs w:val="20"/>
        </w:rPr>
        <w:t>two</w:t>
      </w:r>
      <w:r w:rsidR="00753FED" w:rsidRPr="00E220A5">
        <w:rPr>
          <w:rFonts w:ascii="Times New Roman" w:hAnsi="Times New Roman" w:cs="Times New Roman"/>
          <w:sz w:val="20"/>
          <w:szCs w:val="20"/>
        </w:rPr>
        <w:t>ing</w:t>
      </w:r>
      <w:proofErr w:type="gramEnd"/>
      <w:r w:rsidR="00D618D5" w:rsidRPr="00E220A5">
        <w:rPr>
          <w:rFonts w:ascii="Times New Roman" w:hAnsi="Times New Roman" w:cs="Times New Roman"/>
          <w:sz w:val="20"/>
          <w:szCs w:val="20"/>
        </w:rPr>
        <w:t xml:space="preserve"> (D</w:t>
      </w:r>
      <w:r w:rsidR="00D618D5" w:rsidRPr="00E220A5">
        <w:rPr>
          <w:rFonts w:ascii="Times New Roman" w:hAnsi="Times New Roman" w:cs="Times New Roman"/>
          <w:sz w:val="20"/>
          <w:szCs w:val="20"/>
          <w:vertAlign w:val="subscript"/>
        </w:rPr>
        <w:t>1</w:t>
      </w:r>
      <w:r w:rsidR="00D618D5" w:rsidRPr="00E220A5">
        <w:rPr>
          <w:rFonts w:ascii="Times New Roman" w:hAnsi="Times New Roman" w:cs="Times New Roman"/>
          <w:sz w:val="20"/>
          <w:szCs w:val="20"/>
        </w:rPr>
        <w:t xml:space="preserve">) = </w:t>
      </w:r>
      <w:r w:rsidR="000428B7" w:rsidRPr="00E220A5">
        <w:rPr>
          <w:rFonts w:ascii="Times New Roman" w:hAnsi="Times New Roman" w:cs="Times New Roman"/>
          <w:sz w:val="20"/>
          <w:szCs w:val="20"/>
        </w:rPr>
        <w:t xml:space="preserve"> </w:t>
      </w:r>
      <w:r w:rsidR="00810A0B" w:rsidRPr="00E220A5">
        <w:rPr>
          <w:rFonts w:ascii="Times New Roman" w:hAnsi="Times New Roman" w:cs="Times New Roman"/>
          <w:position w:val="-28"/>
          <w:sz w:val="20"/>
          <w:szCs w:val="20"/>
        </w:rPr>
        <w:object w:dxaOrig="1640" w:dyaOrig="660">
          <v:shape id="_x0000_i1034" type="#_x0000_t75" style="width:82.5pt;height:33pt" o:ole="">
            <v:imagedata r:id="rId28" o:title=""/>
          </v:shape>
          <o:OLEObject Type="Embed" ProgID="Equation.3" ShapeID="_x0000_i1034" DrawAspect="Content" ObjectID="_1600152956" r:id="rId29"/>
        </w:object>
      </w:r>
      <w:r w:rsidR="00810A0B" w:rsidRPr="00E220A5">
        <w:rPr>
          <w:rFonts w:ascii="Times New Roman" w:hAnsi="Times New Roman" w:cs="Times New Roman"/>
          <w:position w:val="-40"/>
          <w:sz w:val="20"/>
          <w:szCs w:val="20"/>
        </w:rPr>
        <w:object w:dxaOrig="3900" w:dyaOrig="920">
          <v:shape id="_x0000_i1035" type="#_x0000_t75" style="width:194.25pt;height:46.5pt" o:ole="">
            <v:imagedata r:id="rId30" o:title=""/>
          </v:shape>
          <o:OLEObject Type="Embed" ProgID="Equation.3" ShapeID="_x0000_i1035" DrawAspect="Content" ObjectID="_1600152957" r:id="rId31"/>
        </w:object>
      </w:r>
    </w:p>
    <w:p w:rsidR="00D41F78" w:rsidRPr="00E220A5" w:rsidRDefault="00D41F78" w:rsidP="008D3258">
      <w:pPr>
        <w:spacing w:after="0" w:line="240" w:lineRule="auto"/>
        <w:jc w:val="both"/>
        <w:rPr>
          <w:rFonts w:ascii="Times New Roman" w:hAnsi="Times New Roman" w:cs="Times New Roman"/>
          <w:sz w:val="24"/>
          <w:szCs w:val="24"/>
        </w:rPr>
      </w:pPr>
    </w:p>
    <w:p w:rsidR="00AF6538" w:rsidRPr="00E220A5" w:rsidRDefault="00AF6538" w:rsidP="008D3258">
      <w:pPr>
        <w:pStyle w:val="Heading2"/>
        <w:numPr>
          <w:ilvl w:val="0"/>
          <w:numId w:val="0"/>
        </w:numPr>
      </w:pPr>
      <w:r w:rsidRPr="00E220A5">
        <w:t xml:space="preserve">4.1 Angular Distance Criterion </w:t>
      </w:r>
    </w:p>
    <w:p w:rsidR="00AF6538" w:rsidRPr="00E220A5" w:rsidRDefault="00AF6538"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4"/>
          <w:szCs w:val="24"/>
        </w:rPr>
        <w:tab/>
      </w:r>
      <w:r w:rsidR="00D81F2F" w:rsidRPr="00E220A5">
        <w:rPr>
          <w:rFonts w:ascii="Times New Roman" w:hAnsi="Times New Roman" w:cs="Times New Roman"/>
          <w:sz w:val="20"/>
          <w:szCs w:val="20"/>
        </w:rPr>
        <w:t xml:space="preserve">A partitioning criterion based on the angular distance between the two vectors represents the </w:t>
      </w:r>
      <w:r w:rsidRPr="00E220A5">
        <w:rPr>
          <w:rFonts w:ascii="Times New Roman" w:hAnsi="Times New Roman" w:cs="Times New Roman"/>
          <w:sz w:val="20"/>
          <w:szCs w:val="20"/>
        </w:rPr>
        <w:t>probability distributions of Y over 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and D</w:t>
      </w:r>
      <w:r w:rsidRPr="00E220A5">
        <w:rPr>
          <w:rFonts w:ascii="Times New Roman" w:hAnsi="Times New Roman" w:cs="Times New Roman"/>
          <w:sz w:val="20"/>
          <w:szCs w:val="20"/>
          <w:vertAlign w:val="subscript"/>
        </w:rPr>
        <w:t>2</w:t>
      </w:r>
      <w:r w:rsidRPr="00E220A5">
        <w:rPr>
          <w:rFonts w:ascii="Times New Roman" w:hAnsi="Times New Roman" w:cs="Times New Roman"/>
          <w:b/>
          <w:sz w:val="20"/>
          <w:szCs w:val="20"/>
        </w:rPr>
        <w:t xml:space="preserve">, </w:t>
      </w:r>
      <w:r w:rsidRPr="00E220A5">
        <w:rPr>
          <w:rFonts w:ascii="Times New Roman" w:hAnsi="Times New Roman" w:cs="Times New Roman"/>
          <w:sz w:val="20"/>
          <w:szCs w:val="20"/>
        </w:rPr>
        <w:t xml:space="preserve">also known as </w:t>
      </w:r>
      <w:r w:rsidR="00D81F2F" w:rsidRPr="00E220A5">
        <w:rPr>
          <w:rFonts w:ascii="Times New Roman" w:hAnsi="Times New Roman" w:cs="Times New Roman"/>
          <w:sz w:val="20"/>
          <w:szCs w:val="20"/>
        </w:rPr>
        <w:t xml:space="preserve">an </w:t>
      </w:r>
      <w:r w:rsidRPr="00E220A5">
        <w:rPr>
          <w:rFonts w:ascii="Times New Roman" w:hAnsi="Times New Roman" w:cs="Times New Roman"/>
          <w:sz w:val="20"/>
          <w:szCs w:val="20"/>
        </w:rPr>
        <w:t xml:space="preserve">orthogonality criterion defined as </w:t>
      </w:r>
      <w:r w:rsidR="00FE6C64" w:rsidRPr="00E220A5">
        <w:rPr>
          <w:rFonts w:ascii="Times New Roman" w:hAnsi="Times New Roman" w:cs="Times New Roman"/>
          <w:sz w:val="20"/>
          <w:szCs w:val="20"/>
        </w:rPr>
        <w:t>follows:</w:t>
      </w:r>
      <w:r w:rsidRPr="00E220A5">
        <w:rPr>
          <w:rFonts w:ascii="Times New Roman" w:hAnsi="Times New Roman" w:cs="Times New Roman"/>
          <w:sz w:val="20"/>
          <w:szCs w:val="20"/>
        </w:rPr>
        <w:t xml:space="preserve"> </w:t>
      </w:r>
    </w:p>
    <w:p w:rsidR="00AF6538" w:rsidRPr="00E220A5" w:rsidRDefault="00AF6538" w:rsidP="00DA403C">
      <w:pPr>
        <w:spacing w:after="0" w:line="240" w:lineRule="auto"/>
        <w:rPr>
          <w:rFonts w:ascii="Times New Roman" w:hAnsi="Times New Roman" w:cs="Times New Roman"/>
          <w:sz w:val="20"/>
          <w:szCs w:val="20"/>
        </w:rPr>
      </w:pPr>
      <w:r w:rsidRPr="00E220A5">
        <w:rPr>
          <w:rFonts w:ascii="Times New Roman" w:hAnsi="Times New Roman" w:cs="Times New Roman"/>
          <w:sz w:val="20"/>
          <w:szCs w:val="20"/>
        </w:rPr>
        <w:t>AD (D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 1 – COS </w:t>
      </w:r>
      <w:r w:rsidR="00753FED" w:rsidRPr="00E220A5">
        <w:rPr>
          <w:rFonts w:ascii="Times New Roman" w:hAnsi="Times New Roman" w:cs="Times New Roman"/>
          <w:sz w:val="20"/>
          <w:szCs w:val="20"/>
        </w:rPr>
        <w:sym w:font="Symbol" w:char="F071"/>
      </w:r>
      <w:r w:rsidRPr="00E220A5">
        <w:rPr>
          <w:rFonts w:ascii="Times New Roman" w:hAnsi="Times New Roman" w:cs="Times New Roman"/>
          <w:sz w:val="20"/>
          <w:szCs w:val="20"/>
        </w:rPr>
        <w:t xml:space="preserve"> (P</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P</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w:t>
      </w:r>
    </w:p>
    <w:p w:rsidR="00AF6538" w:rsidRPr="00E220A5" w:rsidRDefault="00AF6538" w:rsidP="00DA403C">
      <w:pPr>
        <w:spacing w:after="0" w:line="240" w:lineRule="auto"/>
        <w:rPr>
          <w:rFonts w:ascii="Times New Roman" w:hAnsi="Times New Roman" w:cs="Times New Roman"/>
          <w:b/>
          <w:sz w:val="20"/>
          <w:szCs w:val="20"/>
        </w:rPr>
      </w:pPr>
      <w:r w:rsidRPr="00E220A5">
        <w:rPr>
          <w:rFonts w:ascii="Times New Roman" w:hAnsi="Times New Roman" w:cs="Times New Roman"/>
          <w:sz w:val="20"/>
          <w:szCs w:val="20"/>
        </w:rPr>
        <w:t xml:space="preserve">Where </w:t>
      </w:r>
      <w:r w:rsidRPr="00E220A5">
        <w:rPr>
          <w:rFonts w:ascii="Times New Roman" w:hAnsi="Times New Roman" w:cs="Times New Roman"/>
          <w:b/>
          <w:sz w:val="20"/>
          <w:szCs w:val="20"/>
        </w:rPr>
        <w:t xml:space="preserve"> </w:t>
      </w:r>
      <w:r w:rsidR="00753FED" w:rsidRPr="00E220A5">
        <w:rPr>
          <w:rFonts w:ascii="Times New Roman" w:hAnsi="Times New Roman" w:cs="Times New Roman"/>
          <w:sz w:val="20"/>
          <w:szCs w:val="20"/>
        </w:rPr>
        <w:sym w:font="Symbol" w:char="F071"/>
      </w:r>
      <w:r w:rsidRPr="00E220A5">
        <w:rPr>
          <w:rFonts w:ascii="Times New Roman" w:hAnsi="Times New Roman" w:cs="Times New Roman"/>
          <w:sz w:val="20"/>
          <w:szCs w:val="20"/>
        </w:rPr>
        <w:t xml:space="preserve"> (P</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P</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 is the angle, between P</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and P</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 the probability distributions of Y over 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and D</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 xml:space="preserve">, respectively. </w:t>
      </w:r>
    </w:p>
    <w:p w:rsidR="00AF6538" w:rsidRPr="00E220A5" w:rsidRDefault="00AF6538" w:rsidP="00DA403C">
      <w:pPr>
        <w:spacing w:after="0" w:line="240" w:lineRule="auto"/>
        <w:rPr>
          <w:rFonts w:ascii="Times New Roman" w:hAnsi="Times New Roman" w:cs="Times New Roman"/>
          <w:b/>
          <w:sz w:val="24"/>
          <w:szCs w:val="24"/>
        </w:rPr>
      </w:pPr>
    </w:p>
    <w:p w:rsidR="00AF6538" w:rsidRPr="00E220A5" w:rsidRDefault="00AF6538" w:rsidP="008D3258">
      <w:pPr>
        <w:pStyle w:val="Heading2"/>
        <w:numPr>
          <w:ilvl w:val="0"/>
          <w:numId w:val="0"/>
        </w:numPr>
      </w:pPr>
      <w:r w:rsidRPr="00E220A5">
        <w:t xml:space="preserve">4.2 Kolmogorov – Smirnov Criterion </w:t>
      </w:r>
    </w:p>
    <w:p w:rsidR="00AF6538" w:rsidRPr="00E220A5" w:rsidRDefault="00AF6538" w:rsidP="008D3258">
      <w:pPr>
        <w:spacing w:after="0" w:line="240" w:lineRule="auto"/>
        <w:rPr>
          <w:rFonts w:ascii="Times New Roman" w:hAnsi="Times New Roman" w:cs="Times New Roman"/>
          <w:b/>
          <w:sz w:val="20"/>
          <w:szCs w:val="20"/>
        </w:rPr>
      </w:pPr>
      <w:r w:rsidRPr="00E220A5">
        <w:rPr>
          <w:rFonts w:ascii="Times New Roman" w:hAnsi="Times New Roman" w:cs="Times New Roman"/>
          <w:sz w:val="24"/>
          <w:szCs w:val="24"/>
        </w:rPr>
        <w:tab/>
      </w:r>
      <w:r w:rsidRPr="00E220A5">
        <w:rPr>
          <w:rFonts w:ascii="Times New Roman" w:hAnsi="Times New Roman" w:cs="Times New Roman"/>
          <w:sz w:val="20"/>
          <w:szCs w:val="20"/>
        </w:rPr>
        <w:t xml:space="preserve">This criterion is used when the response variable Y is binary and takes two values </w:t>
      </w:r>
      <w:r w:rsidR="00C36901" w:rsidRPr="00E220A5">
        <w:rPr>
          <w:rFonts w:ascii="Times New Roman" w:hAnsi="Times New Roman" w:cs="Times New Roman"/>
          <w:sz w:val="20"/>
          <w:szCs w:val="20"/>
        </w:rPr>
        <w:t>y</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and </w:t>
      </w:r>
      <w:r w:rsidR="00C36901" w:rsidRPr="00E220A5">
        <w:rPr>
          <w:rFonts w:ascii="Times New Roman" w:hAnsi="Times New Roman" w:cs="Times New Roman"/>
          <w:sz w:val="20"/>
          <w:szCs w:val="20"/>
        </w:rPr>
        <w:t>y</w:t>
      </w:r>
      <w:r w:rsidRPr="00E220A5">
        <w:rPr>
          <w:rFonts w:ascii="Times New Roman" w:hAnsi="Times New Roman" w:cs="Times New Roman"/>
          <w:sz w:val="20"/>
          <w:szCs w:val="20"/>
          <w:vertAlign w:val="subscript"/>
        </w:rPr>
        <w:t>2</w:t>
      </w:r>
      <w:r w:rsidRPr="00E220A5">
        <w:rPr>
          <w:rFonts w:ascii="Times New Roman" w:hAnsi="Times New Roman" w:cs="Times New Roman"/>
          <w:sz w:val="20"/>
          <w:szCs w:val="20"/>
        </w:rPr>
        <w:t xml:space="preserve">. The criterion is defined by </w:t>
      </w:r>
    </w:p>
    <w:p w:rsidR="00AF6538" w:rsidRPr="00E220A5" w:rsidRDefault="00AF6538" w:rsidP="008D3258">
      <w:pPr>
        <w:spacing w:after="0" w:line="240" w:lineRule="auto"/>
        <w:ind w:left="360"/>
        <w:rPr>
          <w:rFonts w:ascii="Times New Roman" w:hAnsi="Times New Roman" w:cs="Times New Roman"/>
          <w:sz w:val="20"/>
          <w:szCs w:val="20"/>
        </w:rPr>
      </w:pPr>
      <w:r w:rsidRPr="00E220A5">
        <w:rPr>
          <w:rFonts w:ascii="Times New Roman" w:hAnsi="Times New Roman" w:cs="Times New Roman"/>
          <w:sz w:val="20"/>
          <w:szCs w:val="20"/>
        </w:rPr>
        <w:tab/>
      </w:r>
      <w:r w:rsidRPr="00E220A5">
        <w:rPr>
          <w:rFonts w:ascii="Times New Roman" w:hAnsi="Times New Roman" w:cs="Times New Roman"/>
          <w:sz w:val="20"/>
          <w:szCs w:val="20"/>
        </w:rPr>
        <w:tab/>
        <w:t>KS (D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 P (Y = Y</w:t>
      </w:r>
      <w:r w:rsidRPr="00E220A5">
        <w:rPr>
          <w:rFonts w:ascii="Times New Roman" w:hAnsi="Times New Roman" w:cs="Times New Roman"/>
          <w:sz w:val="20"/>
          <w:szCs w:val="20"/>
          <w:vertAlign w:val="subscript"/>
        </w:rPr>
        <w:t>1</w:t>
      </w:r>
      <w:r w:rsidR="00C36901" w:rsidRPr="00E220A5">
        <w:rPr>
          <w:rFonts w:ascii="Times New Roman" w:hAnsi="Times New Roman" w:cs="Times New Roman"/>
          <w:sz w:val="20"/>
          <w:szCs w:val="20"/>
        </w:rPr>
        <w:t>/</w:t>
      </w:r>
      <w:r w:rsidRPr="00E220A5">
        <w:rPr>
          <w:rFonts w:ascii="Times New Roman" w:hAnsi="Times New Roman" w:cs="Times New Roman"/>
          <w:sz w:val="20"/>
          <w:szCs w:val="20"/>
        </w:rPr>
        <w:t>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 P (Y = Y</w:t>
      </w:r>
      <w:r w:rsidRPr="00E220A5">
        <w:rPr>
          <w:rFonts w:ascii="Times New Roman" w:hAnsi="Times New Roman" w:cs="Times New Roman"/>
          <w:sz w:val="20"/>
          <w:szCs w:val="20"/>
          <w:vertAlign w:val="subscript"/>
        </w:rPr>
        <w:t>2</w:t>
      </w:r>
      <w:r w:rsidR="00C36901" w:rsidRPr="00E220A5">
        <w:rPr>
          <w:rFonts w:ascii="Times New Roman" w:hAnsi="Times New Roman" w:cs="Times New Roman"/>
          <w:sz w:val="20"/>
          <w:szCs w:val="20"/>
        </w:rPr>
        <w:t>/</w:t>
      </w:r>
      <w:r w:rsidRPr="00E220A5">
        <w:rPr>
          <w:rFonts w:ascii="Times New Roman" w:hAnsi="Times New Roman" w:cs="Times New Roman"/>
          <w:sz w:val="20"/>
          <w:szCs w:val="20"/>
        </w:rPr>
        <w:t>D</w:t>
      </w:r>
      <w:r w:rsidRPr="00E220A5">
        <w:rPr>
          <w:rFonts w:ascii="Times New Roman" w:hAnsi="Times New Roman" w:cs="Times New Roman"/>
          <w:sz w:val="20"/>
          <w:szCs w:val="20"/>
          <w:vertAlign w:val="subscript"/>
        </w:rPr>
        <w:t>1</w:t>
      </w:r>
      <w:r w:rsidRPr="00E220A5">
        <w:rPr>
          <w:rFonts w:ascii="Times New Roman" w:hAnsi="Times New Roman" w:cs="Times New Roman"/>
          <w:sz w:val="20"/>
          <w:szCs w:val="20"/>
        </w:rPr>
        <w:t xml:space="preserve">). </w:t>
      </w:r>
    </w:p>
    <w:p w:rsidR="00AF6538" w:rsidRPr="00E220A5" w:rsidRDefault="00AF6538" w:rsidP="008D3258">
      <w:pPr>
        <w:pStyle w:val="ListParagraph"/>
        <w:spacing w:after="0" w:line="240" w:lineRule="auto"/>
        <w:jc w:val="both"/>
        <w:rPr>
          <w:rFonts w:ascii="Times New Roman" w:eastAsia="SimSun" w:hAnsi="Times New Roman" w:cs="Times New Roman"/>
          <w:smallCaps/>
          <w:noProof/>
          <w:sz w:val="20"/>
          <w:szCs w:val="20"/>
        </w:rPr>
      </w:pPr>
    </w:p>
    <w:p w:rsidR="00AF6538" w:rsidRPr="00E220A5" w:rsidRDefault="00251C07" w:rsidP="008D3258">
      <w:pPr>
        <w:pStyle w:val="ListParagraph"/>
        <w:spacing w:after="0" w:line="240" w:lineRule="auto"/>
        <w:jc w:val="center"/>
        <w:rPr>
          <w:rFonts w:ascii="Times New Roman" w:eastAsia="SimSun" w:hAnsi="Times New Roman" w:cs="Times New Roman"/>
          <w:smallCaps/>
          <w:noProof/>
          <w:sz w:val="20"/>
          <w:szCs w:val="20"/>
        </w:rPr>
      </w:pPr>
      <w:r w:rsidRPr="00E220A5">
        <w:rPr>
          <w:rFonts w:ascii="Times New Roman" w:eastAsia="SimSun" w:hAnsi="Times New Roman" w:cs="Times New Roman"/>
          <w:smallCaps/>
          <w:noProof/>
          <w:sz w:val="20"/>
          <w:szCs w:val="20"/>
        </w:rPr>
        <w:t>V.</w:t>
      </w:r>
      <w:r w:rsidR="00AF6538" w:rsidRPr="00E220A5">
        <w:rPr>
          <w:rFonts w:ascii="Times New Roman" w:eastAsia="SimSun" w:hAnsi="Times New Roman" w:cs="Times New Roman"/>
          <w:smallCaps/>
          <w:noProof/>
          <w:sz w:val="20"/>
          <w:szCs w:val="20"/>
        </w:rPr>
        <w:t>Optimal Partitioning Strategy :</w:t>
      </w:r>
    </w:p>
    <w:p w:rsidR="005847E5" w:rsidRPr="00E220A5" w:rsidRDefault="00AF6538" w:rsidP="008D3258">
      <w:pPr>
        <w:spacing w:after="0" w:line="240" w:lineRule="auto"/>
        <w:jc w:val="both"/>
        <w:rPr>
          <w:rFonts w:ascii="Times New Roman" w:hAnsi="Times New Roman" w:cs="Times New Roman"/>
          <w:sz w:val="20"/>
          <w:szCs w:val="20"/>
        </w:rPr>
      </w:pPr>
      <w:r w:rsidRPr="00E220A5">
        <w:rPr>
          <w:rFonts w:ascii="Times New Roman" w:hAnsi="Times New Roman" w:cs="Times New Roman"/>
          <w:sz w:val="24"/>
          <w:szCs w:val="24"/>
        </w:rPr>
        <w:tab/>
      </w:r>
      <w:r w:rsidRPr="00E220A5">
        <w:rPr>
          <w:rFonts w:ascii="Times New Roman" w:hAnsi="Times New Roman" w:cs="Times New Roman"/>
          <w:sz w:val="20"/>
          <w:szCs w:val="20"/>
        </w:rPr>
        <w:t>The objective of constructing a decision tree is to construct the tree optimally</w:t>
      </w:r>
      <w:r w:rsidR="00D81F2F" w:rsidRPr="00E220A5">
        <w:rPr>
          <w:rFonts w:ascii="Times New Roman" w:hAnsi="Times New Roman" w:cs="Times New Roman"/>
          <w:sz w:val="20"/>
          <w:szCs w:val="20"/>
        </w:rPr>
        <w:t>,</w:t>
      </w:r>
      <w:r w:rsidRPr="00E220A5">
        <w:rPr>
          <w:rFonts w:ascii="Times New Roman" w:hAnsi="Times New Roman" w:cs="Times New Roman"/>
          <w:sz w:val="20"/>
          <w:szCs w:val="20"/>
        </w:rPr>
        <w:t xml:space="preserve"> so that</w:t>
      </w:r>
      <w:r w:rsidR="00D81F2F" w:rsidRPr="00E220A5">
        <w:rPr>
          <w:rFonts w:ascii="Times New Roman" w:hAnsi="Times New Roman" w:cs="Times New Roman"/>
          <w:sz w:val="20"/>
          <w:szCs w:val="20"/>
        </w:rPr>
        <w:t>,</w:t>
      </w:r>
      <w:r w:rsidRPr="00E220A5">
        <w:rPr>
          <w:rFonts w:ascii="Times New Roman" w:hAnsi="Times New Roman" w:cs="Times New Roman"/>
          <w:sz w:val="20"/>
          <w:szCs w:val="20"/>
        </w:rPr>
        <w:t xml:space="preserve"> the resulting decision rules are optimal. </w:t>
      </w:r>
      <w:r w:rsidR="00D81F2F" w:rsidRPr="00E220A5">
        <w:rPr>
          <w:rFonts w:ascii="Times New Roman" w:hAnsi="Times New Roman" w:cs="Times New Roman"/>
          <w:sz w:val="20"/>
          <w:szCs w:val="20"/>
        </w:rPr>
        <w:t>The</w:t>
      </w:r>
      <w:r w:rsidRPr="00E220A5">
        <w:rPr>
          <w:rFonts w:ascii="Times New Roman" w:hAnsi="Times New Roman" w:cs="Times New Roman"/>
          <w:sz w:val="20"/>
          <w:szCs w:val="20"/>
        </w:rPr>
        <w:t xml:space="preserve"> decision tree induction is a multi-step process, the most common practice to partition </w:t>
      </w:r>
      <w:r w:rsidR="00D81F2F" w:rsidRPr="00E220A5">
        <w:rPr>
          <w:rFonts w:ascii="Times New Roman" w:hAnsi="Times New Roman" w:cs="Times New Roman"/>
          <w:sz w:val="20"/>
          <w:szCs w:val="20"/>
        </w:rPr>
        <w:t xml:space="preserve">in </w:t>
      </w:r>
      <w:r w:rsidRPr="00E220A5">
        <w:rPr>
          <w:rFonts w:ascii="Times New Roman" w:hAnsi="Times New Roman" w:cs="Times New Roman"/>
          <w:sz w:val="20"/>
          <w:szCs w:val="20"/>
        </w:rPr>
        <w:t xml:space="preserve">a non-leaf node optimally until no node can be partitioned without any gain in information or reduction in impurity. As a result, there is no unique way of partitioning an internal node optimally. The best strategy, therefore, is to select </w:t>
      </w:r>
      <w:r w:rsidR="00D81F2F" w:rsidRPr="00E220A5">
        <w:rPr>
          <w:rFonts w:ascii="Times New Roman" w:hAnsi="Times New Roman" w:cs="Times New Roman"/>
          <w:sz w:val="20"/>
          <w:szCs w:val="20"/>
        </w:rPr>
        <w:t>an</w:t>
      </w:r>
      <w:r w:rsidRPr="00E220A5">
        <w:rPr>
          <w:rFonts w:ascii="Times New Roman" w:hAnsi="Times New Roman" w:cs="Times New Roman"/>
          <w:sz w:val="20"/>
          <w:szCs w:val="20"/>
        </w:rPr>
        <w:t xml:space="preserve"> optimality criterion before partitioning any node. If information gain is the criterion, then the opti</w:t>
      </w:r>
      <w:r w:rsidR="00C36901" w:rsidRPr="00E220A5">
        <w:rPr>
          <w:rFonts w:ascii="Times New Roman" w:hAnsi="Times New Roman" w:cs="Times New Roman"/>
          <w:sz w:val="20"/>
          <w:szCs w:val="20"/>
        </w:rPr>
        <w:t>mal partitioning rule maximizes the gain in information.</w:t>
      </w:r>
      <w:r w:rsidRPr="00E220A5">
        <w:rPr>
          <w:rFonts w:ascii="Times New Roman" w:hAnsi="Times New Roman" w:cs="Times New Roman"/>
          <w:sz w:val="20"/>
          <w:szCs w:val="20"/>
        </w:rPr>
        <w:t xml:space="preserve"> </w:t>
      </w:r>
      <w:r w:rsidR="00C36901" w:rsidRPr="00E220A5">
        <w:rPr>
          <w:rFonts w:ascii="Times New Roman" w:hAnsi="Times New Roman" w:cs="Times New Roman"/>
          <w:sz w:val="20"/>
          <w:szCs w:val="20"/>
        </w:rPr>
        <w:t>I</w:t>
      </w:r>
      <w:r w:rsidRPr="00E220A5">
        <w:rPr>
          <w:rFonts w:ascii="Times New Roman" w:hAnsi="Times New Roman" w:cs="Times New Roman"/>
          <w:sz w:val="20"/>
          <w:szCs w:val="20"/>
        </w:rPr>
        <w:t>n any case, a common consideration can be regard</w:t>
      </w:r>
      <w:r w:rsidR="00D81F2F" w:rsidRPr="00E220A5">
        <w:rPr>
          <w:rFonts w:ascii="Times New Roman" w:hAnsi="Times New Roman" w:cs="Times New Roman"/>
          <w:sz w:val="20"/>
          <w:szCs w:val="20"/>
        </w:rPr>
        <w:t>ed</w:t>
      </w:r>
      <w:r w:rsidRPr="00E220A5">
        <w:rPr>
          <w:rFonts w:ascii="Times New Roman" w:hAnsi="Times New Roman" w:cs="Times New Roman"/>
          <w:sz w:val="20"/>
          <w:szCs w:val="20"/>
        </w:rPr>
        <w:t xml:space="preserve"> the principle of parsimony, while the tree is being optimized </w:t>
      </w:r>
      <w:r w:rsidR="00D81F2F" w:rsidRPr="00E220A5">
        <w:rPr>
          <w:rFonts w:ascii="Times New Roman" w:hAnsi="Times New Roman" w:cs="Times New Roman"/>
          <w:sz w:val="20"/>
          <w:szCs w:val="20"/>
        </w:rPr>
        <w:t xml:space="preserve">by </w:t>
      </w:r>
      <w:r w:rsidRPr="00E220A5">
        <w:rPr>
          <w:rFonts w:ascii="Times New Roman" w:hAnsi="Times New Roman" w:cs="Times New Roman"/>
          <w:sz w:val="20"/>
          <w:szCs w:val="20"/>
        </w:rPr>
        <w:t xml:space="preserve">using any one of the optimality criteria mentioned above. It is true that there is no uniqueness in decision tree induction, and variations are inevitable. Nevertheless, the focus should be on the performance rather than the structure of the resulting decision tree. </w:t>
      </w:r>
    </w:p>
    <w:p w:rsidR="005847E5" w:rsidRPr="00E220A5" w:rsidRDefault="00251C07" w:rsidP="008D3258">
      <w:pPr>
        <w:spacing w:line="240" w:lineRule="auto"/>
        <w:jc w:val="center"/>
        <w:rPr>
          <w:rFonts w:ascii="Times New Roman" w:eastAsia="SimSun" w:hAnsi="Times New Roman" w:cs="Times New Roman"/>
          <w:smallCaps/>
          <w:noProof/>
          <w:sz w:val="20"/>
          <w:szCs w:val="20"/>
        </w:rPr>
      </w:pPr>
      <w:r w:rsidRPr="00E220A5">
        <w:rPr>
          <w:rFonts w:ascii="Times New Roman" w:eastAsia="SimSun" w:hAnsi="Times New Roman" w:cs="Times New Roman"/>
          <w:smallCaps/>
          <w:noProof/>
          <w:sz w:val="20"/>
          <w:szCs w:val="20"/>
        </w:rPr>
        <w:t xml:space="preserve">VI. </w:t>
      </w:r>
      <w:r w:rsidR="005847E5" w:rsidRPr="00E220A5">
        <w:rPr>
          <w:rFonts w:ascii="Times New Roman" w:eastAsia="SimSun" w:hAnsi="Times New Roman" w:cs="Times New Roman"/>
          <w:smallCaps/>
          <w:noProof/>
          <w:sz w:val="20"/>
          <w:szCs w:val="20"/>
        </w:rPr>
        <w:t>Conclusions</w:t>
      </w:r>
    </w:p>
    <w:p w:rsidR="00DA79B2" w:rsidRPr="00E220A5" w:rsidRDefault="00DA79B2" w:rsidP="008D3258">
      <w:pPr>
        <w:spacing w:after="0" w:line="240" w:lineRule="auto"/>
        <w:ind w:firstLine="720"/>
        <w:jc w:val="both"/>
        <w:rPr>
          <w:rFonts w:ascii="Times New Roman" w:hAnsi="Times New Roman" w:cs="Times New Roman"/>
          <w:sz w:val="20"/>
          <w:szCs w:val="20"/>
        </w:rPr>
      </w:pPr>
      <w:r w:rsidRPr="00DA79B2">
        <w:rPr>
          <w:rFonts w:ascii="Times New Roman" w:hAnsi="Times New Roman" w:cs="Times New Roman"/>
          <w:sz w:val="20"/>
          <w:szCs w:val="20"/>
        </w:rPr>
        <w:t xml:space="preserve">Every node splitting criterion splits an internal node optimally to generate child nodes until a decision tree is formed. It has been observed that distinct node splitting criteria need not lead to distinct child nodes or distinct decision trees. This observation implies that a split cannot characterize the node splitting criterion. Nevertheless, every decision tree is optimal according to at least one node splitting criterion. It is therefore recommended that decision tree induction is better if a single split satisfies multiple node splitting criteria. This essentially means that even though a decision tree is induced according to a specific node splitting criterion, it is desirable to verify if the resulting splits also satisfy any other node splitting criteria. The larger the number of node splitting criteria satisfied by the actual </w:t>
      </w:r>
      <w:proofErr w:type="gramStart"/>
      <w:r w:rsidRPr="00DA79B2">
        <w:rPr>
          <w:rFonts w:ascii="Times New Roman" w:hAnsi="Times New Roman" w:cs="Times New Roman"/>
          <w:sz w:val="20"/>
          <w:szCs w:val="20"/>
        </w:rPr>
        <w:t>splits,</w:t>
      </w:r>
      <w:proofErr w:type="gramEnd"/>
      <w:r w:rsidRPr="00DA79B2">
        <w:rPr>
          <w:rFonts w:ascii="Times New Roman" w:hAnsi="Times New Roman" w:cs="Times New Roman"/>
          <w:sz w:val="20"/>
          <w:szCs w:val="20"/>
        </w:rPr>
        <w:t xml:space="preserve"> better is the resulting decision tree.</w:t>
      </w:r>
    </w:p>
    <w:p w:rsidR="005847E5" w:rsidRPr="00E220A5" w:rsidRDefault="005847E5" w:rsidP="00251C07">
      <w:pPr>
        <w:pStyle w:val="Heading1"/>
        <w:numPr>
          <w:ilvl w:val="0"/>
          <w:numId w:val="0"/>
        </w:numPr>
        <w:jc w:val="both"/>
      </w:pPr>
      <w:r w:rsidRPr="00E220A5">
        <w:t>REFERENCES</w:t>
      </w:r>
    </w:p>
    <w:p w:rsidR="00AD1DB7" w:rsidRPr="00E220A5" w:rsidRDefault="00AD1DB7" w:rsidP="00A47004">
      <w:pPr>
        <w:pStyle w:val="references"/>
        <w:spacing w:line="240" w:lineRule="auto"/>
      </w:pPr>
      <w:r w:rsidRPr="00E220A5">
        <w:t>D. Malerba et al., Top-down induction of model trees with regression and splitting nodes. IEEE Trans. Pattern Anal. Mach. Intell. 26(5), 612–625 (2004)</w:t>
      </w:r>
    </w:p>
    <w:p w:rsidR="00AD1DB7" w:rsidRPr="00E220A5" w:rsidRDefault="00224362" w:rsidP="00A47004">
      <w:pPr>
        <w:pStyle w:val="references"/>
        <w:spacing w:line="240" w:lineRule="auto"/>
      </w:pPr>
      <w:hyperlink r:id="rId32" w:history="1">
        <w:r w:rsidR="00AD1DB7" w:rsidRPr="00E220A5">
          <w:rPr>
            <w:rStyle w:val="Hyperlink"/>
            <w:color w:val="auto"/>
            <w:u w:val="none"/>
          </w:rPr>
          <w:t>Erhun Kundakcioglu </w:t>
        </w:r>
      </w:hyperlink>
      <w:r w:rsidR="00AD1DB7" w:rsidRPr="00E220A5">
        <w:rPr>
          <w:rStyle w:val="hide-mobile"/>
        </w:rPr>
        <w:t>; </w:t>
      </w:r>
      <w:hyperlink r:id="rId33" w:history="1">
        <w:r w:rsidR="00AD1DB7" w:rsidRPr="00E220A5">
          <w:rPr>
            <w:rStyle w:val="Hyperlink"/>
            <w:color w:val="auto"/>
            <w:u w:val="none"/>
          </w:rPr>
          <w:t>TonguÇ Unluyurt</w:t>
        </w:r>
      </w:hyperlink>
      <w:r w:rsidR="00AD1DB7" w:rsidRPr="00E220A5">
        <w:rPr>
          <w:rStyle w:val="authors-info"/>
        </w:rPr>
        <w:t xml:space="preserve">  </w:t>
      </w:r>
      <w:r w:rsidR="00AD1DB7" w:rsidRPr="00E220A5">
        <w:t xml:space="preserve">Bottom-Up Construction of Minimum-Cost and/ or Trees for Sequential Fault Diagnosis  </w:t>
      </w:r>
      <w:hyperlink r:id="rId34" w:history="1">
        <w:r w:rsidR="00AD1DB7" w:rsidRPr="00E220A5">
          <w:rPr>
            <w:rStyle w:val="Hyperlink"/>
            <w:color w:val="auto"/>
            <w:u w:val="none"/>
          </w:rPr>
          <w:t>IEEE Transactions on Systems, Man, and Cybernetics - Part A: Systems and Humans</w:t>
        </w:r>
      </w:hyperlink>
      <w:r w:rsidR="00AD1DB7" w:rsidRPr="00E220A5">
        <w:t> ( Volume: 37 , </w:t>
      </w:r>
      <w:hyperlink r:id="rId35" w:history="1">
        <w:r w:rsidR="00AD1DB7" w:rsidRPr="00E220A5">
          <w:rPr>
            <w:rStyle w:val="Hyperlink"/>
            <w:color w:val="auto"/>
            <w:u w:val="none"/>
          </w:rPr>
          <w:t>Issue: 5</w:t>
        </w:r>
      </w:hyperlink>
      <w:r w:rsidR="00AD1DB7" w:rsidRPr="00E220A5">
        <w:t xml:space="preserve"> , </w:t>
      </w:r>
      <w:r w:rsidR="00AD1DB7" w:rsidRPr="00E220A5">
        <w:rPr>
          <w:bCs/>
        </w:rPr>
        <w:t xml:space="preserve">pp. </w:t>
      </w:r>
      <w:r w:rsidR="00AD1DB7" w:rsidRPr="00E220A5">
        <w:t>621 – 629, Sept. 2007 )</w:t>
      </w:r>
    </w:p>
    <w:p w:rsidR="00AD1DB7" w:rsidRPr="00E220A5" w:rsidRDefault="00AD1DB7" w:rsidP="00A47004">
      <w:pPr>
        <w:pStyle w:val="references"/>
        <w:spacing w:line="240" w:lineRule="auto"/>
      </w:pPr>
      <w:r w:rsidRPr="00E220A5">
        <w:t>Farris, F. A. (2010). The Gini Index and Measures of Inequality. The American Mathematical Monthly, vol. 117, no. 10, pp. 851-864.</w:t>
      </w:r>
    </w:p>
    <w:p w:rsidR="00AD1DB7" w:rsidRPr="00E220A5" w:rsidRDefault="00AD1DB7" w:rsidP="00A47004">
      <w:pPr>
        <w:pStyle w:val="references"/>
        <w:spacing w:line="240" w:lineRule="auto"/>
      </w:pPr>
      <w:r w:rsidRPr="00E220A5">
        <w:t>Hunt, E. B., Marin, J., and Stone, P. J. (1966). Experiments in Induction. Academic Press, New York.</w:t>
      </w:r>
    </w:p>
    <w:p w:rsidR="00AD1DB7" w:rsidRPr="00E220A5" w:rsidRDefault="00AD1DB7" w:rsidP="00A47004">
      <w:pPr>
        <w:pStyle w:val="references"/>
        <w:spacing w:line="240" w:lineRule="auto"/>
      </w:pPr>
      <w:r w:rsidRPr="00E220A5">
        <w:t xml:space="preserve">R.C. Barros et al., A framework for bottom-up induction of decision trees, Neurocomputing (2013 in press) </w:t>
      </w:r>
    </w:p>
    <w:p w:rsidR="00AD1DB7" w:rsidRPr="00E220A5" w:rsidRDefault="00AD1DB7" w:rsidP="00A47004">
      <w:pPr>
        <w:pStyle w:val="references"/>
        <w:spacing w:line="240" w:lineRule="auto"/>
      </w:pPr>
      <w:r w:rsidRPr="00E220A5">
        <w:t>Rokach, L. and Maimon, O. (2005). Top-Down Induction of Decision Trees Classifiers - A Survey. IEEE Transactions on Systems, Man, and Cybernetics - Part C: Applications and Reviews, vol. 35, no. 4, pp. 476-487.</w:t>
      </w:r>
    </w:p>
    <w:p w:rsidR="00AD1DB7" w:rsidRPr="00E220A5" w:rsidRDefault="00AD1DB7" w:rsidP="00A47004">
      <w:pPr>
        <w:pStyle w:val="references"/>
        <w:spacing w:line="240" w:lineRule="auto"/>
      </w:pPr>
      <w:r w:rsidRPr="00E220A5">
        <w:t>Rokach, L. and Maimon, O. (eds.) (2010). Data Mining and Knowledge Discovery Handbook, 2nd Edition. Springer.</w:t>
      </w:r>
    </w:p>
    <w:p w:rsidR="00AD1DB7" w:rsidRPr="00E220A5" w:rsidRDefault="00AD1DB7" w:rsidP="00A47004">
      <w:pPr>
        <w:pStyle w:val="references"/>
        <w:shd w:val="clear" w:color="auto" w:fill="FFFFFF"/>
        <w:spacing w:line="240" w:lineRule="auto"/>
        <w:rPr>
          <w:rFonts w:ascii="Arial" w:hAnsi="Arial" w:cs="Arial"/>
          <w:sz w:val="19"/>
          <w:szCs w:val="19"/>
        </w:rPr>
      </w:pPr>
      <w:r w:rsidRPr="00E220A5">
        <w:t>Ron Kohavi and Chia-Hsin Li, Oblivious Decision Trees, Graphs, and Top-Down Pruning Appears in the International Joint Conference on Artificial Intelligence (IJCAI), 1995.</w:t>
      </w:r>
    </w:p>
    <w:p w:rsidR="00AF6538" w:rsidRPr="00E220A5" w:rsidRDefault="00AF6538" w:rsidP="005847E5">
      <w:pPr>
        <w:spacing w:after="0" w:line="360" w:lineRule="auto"/>
        <w:jc w:val="both"/>
        <w:rPr>
          <w:rFonts w:ascii="Times New Roman" w:hAnsi="Times New Roman" w:cs="Times New Roman"/>
          <w:sz w:val="24"/>
          <w:szCs w:val="24"/>
        </w:rPr>
      </w:pPr>
      <w:r w:rsidRPr="00E220A5">
        <w:rPr>
          <w:rFonts w:ascii="Times New Roman" w:hAnsi="Times New Roman" w:cs="Times New Roman"/>
          <w:sz w:val="24"/>
          <w:szCs w:val="24"/>
        </w:rPr>
        <w:tab/>
      </w:r>
    </w:p>
    <w:p w:rsidR="00773E57" w:rsidRPr="00E220A5" w:rsidRDefault="00225B78" w:rsidP="00AF6538">
      <w:pPr>
        <w:spacing w:after="0" w:line="360" w:lineRule="auto"/>
        <w:rPr>
          <w:rFonts w:ascii="Times New Roman" w:hAnsi="Times New Roman" w:cs="Times New Roman"/>
          <w:sz w:val="24"/>
          <w:szCs w:val="24"/>
        </w:rPr>
      </w:pPr>
      <w:r w:rsidRPr="00E220A5">
        <w:rPr>
          <w:rFonts w:ascii="Times New Roman" w:hAnsi="Times New Roman" w:cs="Times New Roman"/>
          <w:sz w:val="24"/>
          <w:szCs w:val="24"/>
        </w:rPr>
        <w:t xml:space="preserve"> </w:t>
      </w:r>
      <w:r w:rsidR="00471990" w:rsidRPr="00E220A5">
        <w:rPr>
          <w:rFonts w:ascii="Times New Roman" w:hAnsi="Times New Roman" w:cs="Times New Roman"/>
          <w:sz w:val="24"/>
          <w:szCs w:val="24"/>
        </w:rPr>
        <w:t xml:space="preserve">  </w:t>
      </w:r>
      <w:r w:rsidR="00255941" w:rsidRPr="00E220A5">
        <w:rPr>
          <w:rFonts w:ascii="Times New Roman" w:hAnsi="Times New Roman" w:cs="Times New Roman"/>
          <w:sz w:val="24"/>
          <w:szCs w:val="24"/>
        </w:rPr>
        <w:t xml:space="preserve"> </w:t>
      </w:r>
      <w:r w:rsidR="00217D92" w:rsidRPr="00E220A5">
        <w:rPr>
          <w:rFonts w:ascii="Times New Roman" w:hAnsi="Times New Roman" w:cs="Times New Roman"/>
          <w:sz w:val="24"/>
          <w:szCs w:val="24"/>
        </w:rPr>
        <w:t xml:space="preserve"> </w:t>
      </w:r>
      <w:r w:rsidR="001E39B8" w:rsidRPr="00E220A5">
        <w:rPr>
          <w:rFonts w:ascii="Times New Roman" w:hAnsi="Times New Roman" w:cs="Times New Roman"/>
          <w:sz w:val="24"/>
          <w:szCs w:val="24"/>
        </w:rPr>
        <w:t xml:space="preserve"> </w:t>
      </w:r>
    </w:p>
    <w:sectPr w:rsidR="00773E57" w:rsidRPr="00E220A5" w:rsidSect="008D325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72B" w:rsidRDefault="0027172B">
      <w:pPr>
        <w:spacing w:after="0" w:line="240" w:lineRule="auto"/>
      </w:pPr>
      <w:r>
        <w:separator/>
      </w:r>
    </w:p>
  </w:endnote>
  <w:endnote w:type="continuationSeparator" w:id="1">
    <w:p w:rsidR="0027172B" w:rsidRDefault="002717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72B" w:rsidRDefault="0027172B">
      <w:pPr>
        <w:spacing w:after="0" w:line="240" w:lineRule="auto"/>
      </w:pPr>
      <w:r>
        <w:separator/>
      </w:r>
    </w:p>
  </w:footnote>
  <w:footnote w:type="continuationSeparator" w:id="1">
    <w:p w:rsidR="0027172B" w:rsidRDefault="002717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4023"/>
    <w:multiLevelType w:val="hybridMultilevel"/>
    <w:tmpl w:val="4872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661FF"/>
    <w:multiLevelType w:val="hybridMultilevel"/>
    <w:tmpl w:val="8614311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B164375"/>
    <w:multiLevelType w:val="hybridMultilevel"/>
    <w:tmpl w:val="61C65C4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51305437"/>
    <w:multiLevelType w:val="hybridMultilevel"/>
    <w:tmpl w:val="F5B2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353679D"/>
    <w:multiLevelType w:val="hybridMultilevel"/>
    <w:tmpl w:val="094E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5"/>
  </w:num>
  <w:num w:numId="16">
    <w:abstractNumId w:val="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F418E1"/>
    <w:rsid w:val="00000FB3"/>
    <w:rsid w:val="000149B5"/>
    <w:rsid w:val="000428B7"/>
    <w:rsid w:val="00052339"/>
    <w:rsid w:val="000568A9"/>
    <w:rsid w:val="00070234"/>
    <w:rsid w:val="00070833"/>
    <w:rsid w:val="00081720"/>
    <w:rsid w:val="000912FE"/>
    <w:rsid w:val="000974FD"/>
    <w:rsid w:val="000B71BA"/>
    <w:rsid w:val="000C52D8"/>
    <w:rsid w:val="0010166A"/>
    <w:rsid w:val="001440CB"/>
    <w:rsid w:val="00184EA1"/>
    <w:rsid w:val="001B42C7"/>
    <w:rsid w:val="001C388E"/>
    <w:rsid w:val="001E39B8"/>
    <w:rsid w:val="001F1780"/>
    <w:rsid w:val="00200FCE"/>
    <w:rsid w:val="00204461"/>
    <w:rsid w:val="00217D92"/>
    <w:rsid w:val="00224362"/>
    <w:rsid w:val="00225B78"/>
    <w:rsid w:val="00251C07"/>
    <w:rsid w:val="00255941"/>
    <w:rsid w:val="0027172B"/>
    <w:rsid w:val="002923FA"/>
    <w:rsid w:val="0029319D"/>
    <w:rsid w:val="002A0FC8"/>
    <w:rsid w:val="002B11B6"/>
    <w:rsid w:val="002C3F95"/>
    <w:rsid w:val="002E00EC"/>
    <w:rsid w:val="002E7E6F"/>
    <w:rsid w:val="002F3366"/>
    <w:rsid w:val="002F67A2"/>
    <w:rsid w:val="0033786C"/>
    <w:rsid w:val="003444D1"/>
    <w:rsid w:val="00345BC3"/>
    <w:rsid w:val="00357654"/>
    <w:rsid w:val="0036121D"/>
    <w:rsid w:val="00375727"/>
    <w:rsid w:val="00392A80"/>
    <w:rsid w:val="003C7A0A"/>
    <w:rsid w:val="003F60DD"/>
    <w:rsid w:val="003F6AA3"/>
    <w:rsid w:val="004032C3"/>
    <w:rsid w:val="00407E1E"/>
    <w:rsid w:val="00415395"/>
    <w:rsid w:val="0043170C"/>
    <w:rsid w:val="00471990"/>
    <w:rsid w:val="00472673"/>
    <w:rsid w:val="0048138B"/>
    <w:rsid w:val="00487D36"/>
    <w:rsid w:val="004B2C78"/>
    <w:rsid w:val="004B5882"/>
    <w:rsid w:val="004F036C"/>
    <w:rsid w:val="004F27B8"/>
    <w:rsid w:val="00501E8D"/>
    <w:rsid w:val="00506B44"/>
    <w:rsid w:val="00534D74"/>
    <w:rsid w:val="005659BE"/>
    <w:rsid w:val="00565B5D"/>
    <w:rsid w:val="00573294"/>
    <w:rsid w:val="005847E5"/>
    <w:rsid w:val="00591BBE"/>
    <w:rsid w:val="00594B41"/>
    <w:rsid w:val="005A5D0C"/>
    <w:rsid w:val="005B09B0"/>
    <w:rsid w:val="005B6E54"/>
    <w:rsid w:val="005B73EE"/>
    <w:rsid w:val="005C2443"/>
    <w:rsid w:val="005E2AD3"/>
    <w:rsid w:val="00613B04"/>
    <w:rsid w:val="00617142"/>
    <w:rsid w:val="0061715C"/>
    <w:rsid w:val="0062004A"/>
    <w:rsid w:val="006241E3"/>
    <w:rsid w:val="00641A86"/>
    <w:rsid w:val="00675668"/>
    <w:rsid w:val="00695A8A"/>
    <w:rsid w:val="006A7DAF"/>
    <w:rsid w:val="006C29A8"/>
    <w:rsid w:val="006F0E19"/>
    <w:rsid w:val="007144D7"/>
    <w:rsid w:val="00737EFE"/>
    <w:rsid w:val="00751613"/>
    <w:rsid w:val="00752CF0"/>
    <w:rsid w:val="00753FED"/>
    <w:rsid w:val="00772BB8"/>
    <w:rsid w:val="00773E57"/>
    <w:rsid w:val="007742F5"/>
    <w:rsid w:val="00775DF5"/>
    <w:rsid w:val="00785751"/>
    <w:rsid w:val="007922D7"/>
    <w:rsid w:val="007933DE"/>
    <w:rsid w:val="007A2E06"/>
    <w:rsid w:val="007B0248"/>
    <w:rsid w:val="007C5488"/>
    <w:rsid w:val="00810A0B"/>
    <w:rsid w:val="008147CA"/>
    <w:rsid w:val="0081644E"/>
    <w:rsid w:val="00821D99"/>
    <w:rsid w:val="00840792"/>
    <w:rsid w:val="008414DA"/>
    <w:rsid w:val="00847732"/>
    <w:rsid w:val="00863EC6"/>
    <w:rsid w:val="00872F3B"/>
    <w:rsid w:val="00877DF4"/>
    <w:rsid w:val="008A01B8"/>
    <w:rsid w:val="008B13C4"/>
    <w:rsid w:val="008C4F7C"/>
    <w:rsid w:val="008D3258"/>
    <w:rsid w:val="008E4B93"/>
    <w:rsid w:val="008E5589"/>
    <w:rsid w:val="008F7997"/>
    <w:rsid w:val="009048DA"/>
    <w:rsid w:val="00907D6C"/>
    <w:rsid w:val="009128B7"/>
    <w:rsid w:val="00913ADE"/>
    <w:rsid w:val="00922E8D"/>
    <w:rsid w:val="00945254"/>
    <w:rsid w:val="00954D92"/>
    <w:rsid w:val="00961DEE"/>
    <w:rsid w:val="0097340D"/>
    <w:rsid w:val="00980165"/>
    <w:rsid w:val="009943A3"/>
    <w:rsid w:val="009A381F"/>
    <w:rsid w:val="009A53CD"/>
    <w:rsid w:val="009B233A"/>
    <w:rsid w:val="009C07EB"/>
    <w:rsid w:val="00A05CC3"/>
    <w:rsid w:val="00A20C94"/>
    <w:rsid w:val="00A2514F"/>
    <w:rsid w:val="00A3291A"/>
    <w:rsid w:val="00A40D94"/>
    <w:rsid w:val="00A47004"/>
    <w:rsid w:val="00A56061"/>
    <w:rsid w:val="00A61630"/>
    <w:rsid w:val="00A94B70"/>
    <w:rsid w:val="00AA62A5"/>
    <w:rsid w:val="00AB0FD6"/>
    <w:rsid w:val="00AD1605"/>
    <w:rsid w:val="00AD1DB7"/>
    <w:rsid w:val="00AF5B30"/>
    <w:rsid w:val="00AF6538"/>
    <w:rsid w:val="00B03B0D"/>
    <w:rsid w:val="00B2506D"/>
    <w:rsid w:val="00B3323D"/>
    <w:rsid w:val="00B47527"/>
    <w:rsid w:val="00B57CEA"/>
    <w:rsid w:val="00B74DB6"/>
    <w:rsid w:val="00B75D7D"/>
    <w:rsid w:val="00B8188F"/>
    <w:rsid w:val="00B8395A"/>
    <w:rsid w:val="00B9194C"/>
    <w:rsid w:val="00B93472"/>
    <w:rsid w:val="00BA033D"/>
    <w:rsid w:val="00BA0AB1"/>
    <w:rsid w:val="00BB0457"/>
    <w:rsid w:val="00BE3088"/>
    <w:rsid w:val="00C00A1C"/>
    <w:rsid w:val="00C103AD"/>
    <w:rsid w:val="00C13B65"/>
    <w:rsid w:val="00C14C95"/>
    <w:rsid w:val="00C1766D"/>
    <w:rsid w:val="00C353EA"/>
    <w:rsid w:val="00C35FBA"/>
    <w:rsid w:val="00C36901"/>
    <w:rsid w:val="00C4082A"/>
    <w:rsid w:val="00C4099F"/>
    <w:rsid w:val="00C478D7"/>
    <w:rsid w:val="00C750F2"/>
    <w:rsid w:val="00C856C8"/>
    <w:rsid w:val="00C861A8"/>
    <w:rsid w:val="00C87357"/>
    <w:rsid w:val="00C93A8A"/>
    <w:rsid w:val="00CA15CE"/>
    <w:rsid w:val="00CB5ADA"/>
    <w:rsid w:val="00CC51BE"/>
    <w:rsid w:val="00CC750D"/>
    <w:rsid w:val="00CD2C3F"/>
    <w:rsid w:val="00CD61FC"/>
    <w:rsid w:val="00CE0356"/>
    <w:rsid w:val="00D10CAA"/>
    <w:rsid w:val="00D239B1"/>
    <w:rsid w:val="00D24744"/>
    <w:rsid w:val="00D3340F"/>
    <w:rsid w:val="00D400A9"/>
    <w:rsid w:val="00D41F78"/>
    <w:rsid w:val="00D61337"/>
    <w:rsid w:val="00D618D5"/>
    <w:rsid w:val="00D76A36"/>
    <w:rsid w:val="00D81F2F"/>
    <w:rsid w:val="00D854A4"/>
    <w:rsid w:val="00D85A06"/>
    <w:rsid w:val="00DA403C"/>
    <w:rsid w:val="00DA79B2"/>
    <w:rsid w:val="00DC215F"/>
    <w:rsid w:val="00DD1255"/>
    <w:rsid w:val="00DD4D4B"/>
    <w:rsid w:val="00E220A5"/>
    <w:rsid w:val="00E43635"/>
    <w:rsid w:val="00E45C9C"/>
    <w:rsid w:val="00E62E9A"/>
    <w:rsid w:val="00E75C33"/>
    <w:rsid w:val="00E8446E"/>
    <w:rsid w:val="00ED3A0D"/>
    <w:rsid w:val="00EE4FAB"/>
    <w:rsid w:val="00F007D3"/>
    <w:rsid w:val="00F01B9A"/>
    <w:rsid w:val="00F035CC"/>
    <w:rsid w:val="00F071E2"/>
    <w:rsid w:val="00F13E15"/>
    <w:rsid w:val="00F418E1"/>
    <w:rsid w:val="00F52BE1"/>
    <w:rsid w:val="00F63D4A"/>
    <w:rsid w:val="00F711E3"/>
    <w:rsid w:val="00F75B54"/>
    <w:rsid w:val="00F97C8E"/>
    <w:rsid w:val="00FC2F76"/>
    <w:rsid w:val="00FD1A1E"/>
    <w:rsid w:val="00FD3C3E"/>
    <w:rsid w:val="00FE6C64"/>
    <w:rsid w:val="00FF0BBE"/>
    <w:rsid w:val="00FF3655"/>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EA1"/>
  </w:style>
  <w:style w:type="paragraph" w:styleId="Heading1">
    <w:name w:val="heading 1"/>
    <w:basedOn w:val="Normal"/>
    <w:next w:val="Normal"/>
    <w:link w:val="Heading1Char"/>
    <w:uiPriority w:val="99"/>
    <w:qFormat/>
    <w:rsid w:val="009128B7"/>
    <w:pPr>
      <w:keepNext/>
      <w:keepLines/>
      <w:numPr>
        <w:numId w:val="5"/>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uiPriority w:val="99"/>
    <w:qFormat/>
    <w:rsid w:val="009128B7"/>
    <w:pPr>
      <w:keepNext/>
      <w:keepLines/>
      <w:numPr>
        <w:ilvl w:val="1"/>
        <w:numId w:val="5"/>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uiPriority w:val="99"/>
    <w:qFormat/>
    <w:rsid w:val="009128B7"/>
    <w:pPr>
      <w:numPr>
        <w:ilvl w:val="2"/>
        <w:numId w:val="5"/>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uiPriority w:val="99"/>
    <w:qFormat/>
    <w:rsid w:val="009128B7"/>
    <w:pPr>
      <w:numPr>
        <w:ilvl w:val="3"/>
        <w:numId w:val="5"/>
      </w:numPr>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9D"/>
    <w:pPr>
      <w:ind w:left="720"/>
      <w:contextualSpacing/>
    </w:pPr>
  </w:style>
  <w:style w:type="character" w:styleId="PlaceholderText">
    <w:name w:val="Placeholder Text"/>
    <w:basedOn w:val="DefaultParagraphFont"/>
    <w:uiPriority w:val="99"/>
    <w:semiHidden/>
    <w:rsid w:val="00E62E9A"/>
    <w:rPr>
      <w:color w:val="808080"/>
    </w:rPr>
  </w:style>
  <w:style w:type="paragraph" w:styleId="BalloonText">
    <w:name w:val="Balloon Text"/>
    <w:basedOn w:val="Normal"/>
    <w:link w:val="BalloonTextChar"/>
    <w:uiPriority w:val="99"/>
    <w:semiHidden/>
    <w:unhideWhenUsed/>
    <w:rsid w:val="00E62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9A"/>
    <w:rPr>
      <w:rFonts w:ascii="Tahoma" w:hAnsi="Tahoma" w:cs="Tahoma"/>
      <w:sz w:val="16"/>
      <w:szCs w:val="16"/>
    </w:rPr>
  </w:style>
  <w:style w:type="character" w:customStyle="1" w:styleId="Heading1Char">
    <w:name w:val="Heading 1 Char"/>
    <w:basedOn w:val="DefaultParagraphFont"/>
    <w:link w:val="Heading1"/>
    <w:uiPriority w:val="99"/>
    <w:rsid w:val="009128B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uiPriority w:val="99"/>
    <w:rsid w:val="009128B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uiPriority w:val="99"/>
    <w:rsid w:val="009128B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uiPriority w:val="99"/>
    <w:rsid w:val="009128B7"/>
    <w:rPr>
      <w:rFonts w:ascii="Times New Roman" w:eastAsia="SimSun" w:hAnsi="Times New Roman" w:cs="Times New Roman"/>
      <w:i/>
      <w:iCs/>
      <w:noProof/>
      <w:sz w:val="20"/>
      <w:szCs w:val="20"/>
    </w:rPr>
  </w:style>
  <w:style w:type="paragraph" w:customStyle="1" w:styleId="references">
    <w:name w:val="references"/>
    <w:uiPriority w:val="99"/>
    <w:rsid w:val="00251C07"/>
    <w:pPr>
      <w:numPr>
        <w:numId w:val="15"/>
      </w:numPr>
      <w:spacing w:after="50" w:line="180" w:lineRule="exact"/>
      <w:jc w:val="both"/>
    </w:pPr>
    <w:rPr>
      <w:rFonts w:ascii="Times New Roman" w:eastAsia="MS Mincho" w:hAnsi="Times New Roman" w:cs="Times New Roman"/>
      <w:noProof/>
      <w:sz w:val="16"/>
      <w:szCs w:val="16"/>
    </w:rPr>
  </w:style>
  <w:style w:type="paragraph" w:customStyle="1" w:styleId="Author">
    <w:name w:val="Author"/>
    <w:uiPriority w:val="99"/>
    <w:rsid w:val="008D3258"/>
    <w:pPr>
      <w:spacing w:before="360" w:after="40" w:line="240" w:lineRule="auto"/>
      <w:jc w:val="center"/>
    </w:pPr>
    <w:rPr>
      <w:rFonts w:ascii="Times New Roman" w:eastAsia="SimSun" w:hAnsi="Times New Roman" w:cs="Times New Roman"/>
      <w:noProof/>
    </w:rPr>
  </w:style>
  <w:style w:type="character" w:styleId="Hyperlink">
    <w:name w:val="Hyperlink"/>
    <w:uiPriority w:val="99"/>
    <w:unhideWhenUsed/>
    <w:rsid w:val="008D3258"/>
    <w:rPr>
      <w:rFonts w:cs="Times New Roman"/>
      <w:color w:val="0000FF"/>
      <w:u w:val="single"/>
    </w:rPr>
  </w:style>
  <w:style w:type="character" w:customStyle="1" w:styleId="authors-info">
    <w:name w:val="authors-info"/>
    <w:basedOn w:val="DefaultParagraphFont"/>
    <w:rsid w:val="00FF3655"/>
  </w:style>
  <w:style w:type="character" w:customStyle="1" w:styleId="hide-mobile">
    <w:name w:val="hide-mobile"/>
    <w:basedOn w:val="DefaultParagraphFont"/>
    <w:rsid w:val="00FF3655"/>
  </w:style>
  <w:style w:type="character" w:styleId="Strong">
    <w:name w:val="Strong"/>
    <w:basedOn w:val="DefaultParagraphFont"/>
    <w:uiPriority w:val="22"/>
    <w:qFormat/>
    <w:rsid w:val="008147CA"/>
    <w:rPr>
      <w:b/>
      <w:bCs/>
    </w:rPr>
  </w:style>
</w:styles>
</file>

<file path=word/webSettings.xml><?xml version="1.0" encoding="utf-8"?>
<w:webSettings xmlns:r="http://schemas.openxmlformats.org/officeDocument/2006/relationships" xmlns:w="http://schemas.openxmlformats.org/wordprocessingml/2006/main">
  <w:divs>
    <w:div w:id="744693595">
      <w:bodyDiv w:val="1"/>
      <w:marLeft w:val="0"/>
      <w:marRight w:val="0"/>
      <w:marTop w:val="0"/>
      <w:marBottom w:val="0"/>
      <w:divBdr>
        <w:top w:val="none" w:sz="0" w:space="0" w:color="auto"/>
        <w:left w:val="none" w:sz="0" w:space="0" w:color="auto"/>
        <w:bottom w:val="none" w:sz="0" w:space="0" w:color="auto"/>
        <w:right w:val="none" w:sz="0" w:space="0" w:color="auto"/>
      </w:divBdr>
      <w:divsChild>
        <w:div w:id="1489130274">
          <w:marLeft w:val="0"/>
          <w:marRight w:val="0"/>
          <w:marTop w:val="0"/>
          <w:marBottom w:val="0"/>
          <w:divBdr>
            <w:top w:val="none" w:sz="0" w:space="0" w:color="auto"/>
            <w:left w:val="none" w:sz="0" w:space="0" w:color="auto"/>
            <w:bottom w:val="none" w:sz="0" w:space="0" w:color="auto"/>
            <w:right w:val="none" w:sz="0" w:space="0" w:color="auto"/>
          </w:divBdr>
        </w:div>
        <w:div w:id="1059667096">
          <w:marLeft w:val="0"/>
          <w:marRight w:val="0"/>
          <w:marTop w:val="0"/>
          <w:marBottom w:val="0"/>
          <w:divBdr>
            <w:top w:val="none" w:sz="0" w:space="0" w:color="auto"/>
            <w:left w:val="none" w:sz="0" w:space="0" w:color="auto"/>
            <w:bottom w:val="none" w:sz="0" w:space="0" w:color="auto"/>
            <w:right w:val="none" w:sz="0" w:space="0" w:color="auto"/>
          </w:divBdr>
          <w:divsChild>
            <w:div w:id="478379982">
              <w:marLeft w:val="0"/>
              <w:marRight w:val="0"/>
              <w:marTop w:val="0"/>
              <w:marBottom w:val="0"/>
              <w:divBdr>
                <w:top w:val="none" w:sz="0" w:space="0" w:color="auto"/>
                <w:left w:val="none" w:sz="0" w:space="0" w:color="auto"/>
                <w:bottom w:val="none" w:sz="0" w:space="0" w:color="auto"/>
                <w:right w:val="none" w:sz="0" w:space="0" w:color="auto"/>
              </w:divBdr>
              <w:divsChild>
                <w:div w:id="970356211">
                  <w:marLeft w:val="0"/>
                  <w:marRight w:val="0"/>
                  <w:marTop w:val="0"/>
                  <w:marBottom w:val="0"/>
                  <w:divBdr>
                    <w:top w:val="none" w:sz="0" w:space="0" w:color="auto"/>
                    <w:left w:val="none" w:sz="0" w:space="0" w:color="auto"/>
                    <w:bottom w:val="none" w:sz="0" w:space="0" w:color="auto"/>
                    <w:right w:val="none" w:sz="0" w:space="0" w:color="auto"/>
                  </w:divBdr>
                  <w:divsChild>
                    <w:div w:id="2084833085">
                      <w:marLeft w:val="0"/>
                      <w:marRight w:val="0"/>
                      <w:marTop w:val="0"/>
                      <w:marBottom w:val="0"/>
                      <w:divBdr>
                        <w:top w:val="none" w:sz="0" w:space="0" w:color="auto"/>
                        <w:left w:val="none" w:sz="0" w:space="0" w:color="auto"/>
                        <w:bottom w:val="none" w:sz="0" w:space="0" w:color="auto"/>
                        <w:right w:val="none" w:sz="0" w:space="0" w:color="auto"/>
                      </w:divBdr>
                      <w:divsChild>
                        <w:div w:id="1236666230">
                          <w:marLeft w:val="0"/>
                          <w:marRight w:val="0"/>
                          <w:marTop w:val="0"/>
                          <w:marBottom w:val="0"/>
                          <w:divBdr>
                            <w:top w:val="none" w:sz="0" w:space="0" w:color="auto"/>
                            <w:left w:val="none" w:sz="0" w:space="0" w:color="auto"/>
                            <w:bottom w:val="none" w:sz="0" w:space="0" w:color="auto"/>
                            <w:right w:val="none" w:sz="0" w:space="0" w:color="auto"/>
                          </w:divBdr>
                          <w:divsChild>
                            <w:div w:id="1736783340">
                              <w:marLeft w:val="0"/>
                              <w:marRight w:val="0"/>
                              <w:marTop w:val="0"/>
                              <w:marBottom w:val="0"/>
                              <w:divBdr>
                                <w:top w:val="single" w:sz="2" w:space="0" w:color="006600"/>
                                <w:left w:val="single" w:sz="2" w:space="10" w:color="006600"/>
                                <w:bottom w:val="single" w:sz="2" w:space="0" w:color="006600"/>
                                <w:right w:val="single" w:sz="2" w:space="10" w:color="006600"/>
                              </w:divBdr>
                              <w:divsChild>
                                <w:div w:id="1370185041">
                                  <w:marLeft w:val="0"/>
                                  <w:marRight w:val="0"/>
                                  <w:marTop w:val="0"/>
                                  <w:marBottom w:val="0"/>
                                  <w:divBdr>
                                    <w:top w:val="none" w:sz="0" w:space="0" w:color="auto"/>
                                    <w:left w:val="none" w:sz="0" w:space="0" w:color="auto"/>
                                    <w:bottom w:val="none" w:sz="0" w:space="0" w:color="auto"/>
                                    <w:right w:val="none" w:sz="0" w:space="0" w:color="auto"/>
                                  </w:divBdr>
                                </w:div>
                                <w:div w:id="155922455">
                                  <w:marLeft w:val="41"/>
                                  <w:marRight w:val="0"/>
                                  <w:marTop w:val="0"/>
                                  <w:marBottom w:val="0"/>
                                  <w:divBdr>
                                    <w:top w:val="none" w:sz="0" w:space="0" w:color="auto"/>
                                    <w:left w:val="none" w:sz="0" w:space="0" w:color="auto"/>
                                    <w:bottom w:val="none" w:sz="0" w:space="0" w:color="auto"/>
                                    <w:right w:val="none" w:sz="0" w:space="0" w:color="auto"/>
                                  </w:divBdr>
                                </w:div>
                              </w:divsChild>
                            </w:div>
                          </w:divsChild>
                        </w:div>
                        <w:div w:id="338896542">
                          <w:marLeft w:val="0"/>
                          <w:marRight w:val="0"/>
                          <w:marTop w:val="0"/>
                          <w:marBottom w:val="0"/>
                          <w:divBdr>
                            <w:top w:val="none" w:sz="0" w:space="0" w:color="auto"/>
                            <w:left w:val="none" w:sz="0" w:space="0" w:color="auto"/>
                            <w:bottom w:val="none" w:sz="0" w:space="0" w:color="auto"/>
                            <w:right w:val="none" w:sz="0" w:space="0" w:color="auto"/>
                          </w:divBdr>
                          <w:divsChild>
                            <w:div w:id="1661343509">
                              <w:marLeft w:val="0"/>
                              <w:marRight w:val="0"/>
                              <w:marTop w:val="0"/>
                              <w:marBottom w:val="0"/>
                              <w:divBdr>
                                <w:top w:val="none" w:sz="0" w:space="0" w:color="auto"/>
                                <w:left w:val="none" w:sz="0" w:space="0" w:color="auto"/>
                                <w:bottom w:val="none" w:sz="0" w:space="0" w:color="auto"/>
                                <w:right w:val="none" w:sz="0" w:space="0" w:color="auto"/>
                              </w:divBdr>
                              <w:divsChild>
                                <w:div w:id="14130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448414">
      <w:bodyDiv w:val="1"/>
      <w:marLeft w:val="0"/>
      <w:marRight w:val="0"/>
      <w:marTop w:val="0"/>
      <w:marBottom w:val="0"/>
      <w:divBdr>
        <w:top w:val="none" w:sz="0" w:space="0" w:color="auto"/>
        <w:left w:val="none" w:sz="0" w:space="0" w:color="auto"/>
        <w:bottom w:val="none" w:sz="0" w:space="0" w:color="auto"/>
        <w:right w:val="none" w:sz="0" w:space="0" w:color="auto"/>
      </w:divBdr>
      <w:divsChild>
        <w:div w:id="98650561">
          <w:marLeft w:val="0"/>
          <w:marRight w:val="0"/>
          <w:marTop w:val="0"/>
          <w:marBottom w:val="0"/>
          <w:divBdr>
            <w:top w:val="none" w:sz="0" w:space="0" w:color="auto"/>
            <w:left w:val="none" w:sz="0" w:space="0" w:color="auto"/>
            <w:bottom w:val="none" w:sz="0" w:space="0" w:color="auto"/>
            <w:right w:val="none" w:sz="0" w:space="0" w:color="auto"/>
          </w:divBdr>
        </w:div>
        <w:div w:id="1475951899">
          <w:marLeft w:val="0"/>
          <w:marRight w:val="0"/>
          <w:marTop w:val="0"/>
          <w:marBottom w:val="0"/>
          <w:divBdr>
            <w:top w:val="none" w:sz="0" w:space="0" w:color="auto"/>
            <w:left w:val="none" w:sz="0" w:space="0" w:color="auto"/>
            <w:bottom w:val="none" w:sz="0" w:space="0" w:color="auto"/>
            <w:right w:val="none" w:sz="0" w:space="0" w:color="auto"/>
          </w:divBdr>
          <w:divsChild>
            <w:div w:id="2122146191">
              <w:marLeft w:val="0"/>
              <w:marRight w:val="0"/>
              <w:marTop w:val="0"/>
              <w:marBottom w:val="0"/>
              <w:divBdr>
                <w:top w:val="none" w:sz="0" w:space="0" w:color="auto"/>
                <w:left w:val="none" w:sz="0" w:space="0" w:color="auto"/>
                <w:bottom w:val="none" w:sz="0" w:space="0" w:color="auto"/>
                <w:right w:val="none" w:sz="0" w:space="0" w:color="auto"/>
              </w:divBdr>
              <w:divsChild>
                <w:div w:id="1072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nash.jagtap65@gmail.com" TargetMode="Externa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yperlink" Target="https://ieeexplore.ieee.org/xpl/RecentIssue.jsp?punumber=3468"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s://ieeexplore.ieee.org/search/searchresult.jsp?searchWithin=%22First%20Name%22:%22Tongu%C3%87%22&amp;searchWithin=%22Last%20Name%22:%22Unluyurt%22&amp;newsearch=true"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s://ieeexplore.ieee.org/search/searchresult.jsp?searchWithin=%22First%20Name%22:%22O.%20Erhun%22&amp;searchWithin=%22Last%20Name%22:%22Kundakcioglu%22&amp;newsearch=tru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s://ieeexplore.ieee.org/search/searchresult.jsp?searchWithin=%22First%20Name%22:%22O.%20Erhun%22&amp;searchWithin=%22Last%20Name%22:%22Kundakcioglu%22&amp;newsearch=true"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hyperlink" Target="https://ieeexplore.ieee.org/xpl/tocresult.jsp?isnumber=4292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858FA-51E9-42A8-877C-AD135645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57</cp:revision>
  <dcterms:created xsi:type="dcterms:W3CDTF">2018-09-29T09:35:00Z</dcterms:created>
  <dcterms:modified xsi:type="dcterms:W3CDTF">2018-10-04T04:38:00Z</dcterms:modified>
</cp:coreProperties>
</file>