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1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pgSz w:h="16820" w:w="11900" w:orient="portrait"/>
          <w:pgMar w:bottom="826.7710876464844" w:top="530.147705078125" w:left="963.0459594726562" w:right="1247.25219726562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How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26.7710876464844" w:top="530.147705078125" w:left="963.0459594726562" w:right="3671.453857421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View Picture Permission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111328125" w:line="239.90362644195557" w:lineRule="auto"/>
        <w:ind w:left="216.1480712890625" w:right="175.27587890625" w:hanging="3.3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View information about which parents have/have not given picture permission for  their student(s) via the App CMS.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55859375" w:line="240" w:lineRule="auto"/>
        <w:ind w:left="222.3880767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Click on ‘Reports and filter by student name / year / class.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19384765625" w:line="239.90362644195557" w:lineRule="auto"/>
        <w:ind w:left="222.38807678222656" w:right="1748.770751953125" w:hanging="9.099960327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This information is viewable by all staff and is also viewable via your  Communicators App.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39599609375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026970" cy="2035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970" cy="20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6024000" cy="441202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000" cy="441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2560049</wp:posOffset>
            </wp:positionH>
            <wp:positionV relativeFrom="paragraph">
              <wp:posOffset>4571539</wp:posOffset>
            </wp:positionV>
            <wp:extent cx="1425789" cy="3010000"/>
            <wp:effectExtent b="0" l="0" r="0" t="0"/>
            <wp:wrapSquare wrapText="lef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789" cy="30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4618917</wp:posOffset>
            </wp:positionH>
            <wp:positionV relativeFrom="paragraph">
              <wp:posOffset>4578562</wp:posOffset>
            </wp:positionV>
            <wp:extent cx="1422474" cy="3003000"/>
            <wp:effectExtent b="0" l="0" r="0" t="0"/>
            <wp:wrapSquare wrapText="lef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74" cy="300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.1481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Parents grant or refuse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322265625" w:line="240" w:lineRule="auto"/>
        <w:ind w:left="227.848129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permission through the ‘My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216.92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6"/>
          <w:szCs w:val="26"/>
          <w:u w:val="none"/>
          <w:shd w:fill="auto" w:val="clear"/>
          <w:vertAlign w:val="baseline"/>
          <w:rtl w:val="0"/>
        </w:rPr>
        <w:t xml:space="preserve">Student’ module of the App.</w:t>
      </w:r>
    </w:p>
    <w:sectPr>
      <w:type w:val="continuous"/>
      <w:pgSz w:h="16820" w:w="11900" w:orient="portrait"/>
      <w:pgMar w:bottom="826.7710876464844" w:top="530.147705078125" w:left="963.0459594726562" w:right="1247.252197265625" w:header="0" w:footer="720"/>
      <w:cols w:equalWidth="0" w:num="1">
        <w:col w:space="0" w:w="9689.7018432617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