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4176D0" w:rsidRPr="004176D0" w:rsidRDefault="004176D0" w:rsidP="004176D0">
      <w:pPr>
        <w:spacing w:beforeAutospacing="1" w:after="0" w:afterAutospacing="1" w:line="240" w:lineRule="auto"/>
        <w:outlineLvl w:val="0"/>
        <w:rPr>
          <w:rFonts w:eastAsia="Times New Roman" w:cs="Times New Roman"/>
          <w:b/>
          <w:bCs/>
          <w:color w:val="000000"/>
          <w:kern w:val="36"/>
          <w:sz w:val="48"/>
          <w:szCs w:val="48"/>
        </w:rPr>
      </w:pPr>
      <w:r w:rsidRPr="004176D0">
        <w:rPr>
          <w:rFonts w:eastAsia="Times New Roman" w:cs="Times New Roman"/>
          <w:b/>
          <w:bCs/>
          <w:color w:val="000000"/>
          <w:kern w:val="36"/>
          <w:sz w:val="48"/>
          <w:szCs w:val="48"/>
        </w:rPr>
        <w:fldChar w:fldCharType="begin"/>
      </w:r>
      <w:r w:rsidRPr="004176D0">
        <w:rPr>
          <w:rFonts w:eastAsia="Times New Roman" w:cs="Times New Roman"/>
          <w:b/>
          <w:bCs/>
          <w:color w:val="000000"/>
          <w:kern w:val="36"/>
          <w:sz w:val="48"/>
          <w:szCs w:val="48"/>
        </w:rPr>
        <w:instrText xml:space="preserve"> HYPERLINK "http://c2.com/cgi/fullSearch?search=DoubleBraceInitialization" </w:instrText>
      </w:r>
      <w:r w:rsidRPr="004176D0">
        <w:rPr>
          <w:rFonts w:eastAsia="Times New Roman" w:cs="Times New Roman"/>
          <w:b/>
          <w:bCs/>
          <w:color w:val="000000"/>
          <w:kern w:val="36"/>
          <w:sz w:val="48"/>
          <w:szCs w:val="48"/>
        </w:rPr>
        <w:fldChar w:fldCharType="separate"/>
      </w:r>
      <w:r w:rsidRPr="001465B3">
        <w:rPr>
          <w:rFonts w:eastAsia="Times New Roman" w:cs="Times New Roman"/>
          <w:b/>
          <w:bCs/>
          <w:color w:val="0000FF"/>
          <w:kern w:val="36"/>
          <w:sz w:val="48"/>
          <w:szCs w:val="48"/>
        </w:rPr>
        <w:t>Double Brace Initialization</w:t>
      </w:r>
      <w:r w:rsidRPr="004176D0">
        <w:rPr>
          <w:rFonts w:eastAsia="Times New Roman" w:cs="Times New Roman"/>
          <w:b/>
          <w:bCs/>
          <w:color w:val="000000"/>
          <w:kern w:val="36"/>
          <w:sz w:val="48"/>
          <w:szCs w:val="48"/>
        </w:rPr>
        <w:fldChar w:fldCharType="end"/>
      </w:r>
    </w:p>
    <w:bookmarkEnd w:id="0"/>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One of the</w:t>
      </w:r>
      <w:r w:rsidRPr="001465B3">
        <w:rPr>
          <w:rFonts w:eastAsia="Times New Roman" w:cs="Times New Roman"/>
          <w:color w:val="000000"/>
          <w:sz w:val="20"/>
          <w:szCs w:val="20"/>
        </w:rPr>
        <w:t> </w:t>
      </w:r>
      <w:hyperlink r:id="rId5" w:history="1">
        <w:proofErr w:type="spellStart"/>
        <w:r w:rsidRPr="001465B3">
          <w:rPr>
            <w:rFonts w:eastAsia="Times New Roman" w:cs="Times New Roman"/>
            <w:color w:val="0000FF"/>
            <w:sz w:val="20"/>
            <w:szCs w:val="20"/>
          </w:rPr>
          <w:t>JavaIdioms</w:t>
        </w:r>
        <w:proofErr w:type="spellEnd"/>
      </w:hyperlink>
      <w:r w:rsidRPr="004176D0">
        <w:rPr>
          <w:rFonts w:eastAsia="Times New Roman" w:cs="Times New Roman"/>
          <w:color w:val="000000"/>
          <w:sz w:val="20"/>
          <w:szCs w:val="20"/>
        </w:rPr>
        <w:t>.</w:t>
      </w:r>
      <w:r w:rsidR="001465B3">
        <w:rPr>
          <w:rFonts w:eastAsia="Times New Roman" w:cs="Times New Roman"/>
          <w:color w:val="000000"/>
          <w:sz w:val="20"/>
          <w:szCs w:val="20"/>
        </w:rPr>
        <w:t xml:space="preserve"> </w:t>
      </w:r>
      <w:hyperlink r:id="rId6" w:history="1">
        <w:proofErr w:type="spellStart"/>
        <w:r w:rsidRPr="001465B3">
          <w:rPr>
            <w:rFonts w:eastAsia="Times New Roman" w:cs="Times New Roman"/>
            <w:color w:val="0000FF"/>
            <w:sz w:val="20"/>
            <w:szCs w:val="20"/>
          </w:rPr>
          <w:t>JavaLanguage</w:t>
        </w:r>
        <w:proofErr w:type="spellEnd"/>
      </w:hyperlink>
      <w:r w:rsidRPr="001465B3">
        <w:rPr>
          <w:rFonts w:eastAsia="Times New Roman" w:cs="Times New Roman"/>
          <w:color w:val="000000"/>
          <w:sz w:val="20"/>
          <w:szCs w:val="20"/>
        </w:rPr>
        <w:t> </w:t>
      </w:r>
      <w:r w:rsidRPr="004176D0">
        <w:rPr>
          <w:rFonts w:eastAsia="Times New Roman" w:cs="Times New Roman"/>
          <w:color w:val="000000"/>
          <w:sz w:val="20"/>
          <w:szCs w:val="20"/>
        </w:rPr>
        <w:t>doesn't have a convenient literal syntax for collections (lists, maps, sets, etc.). This makes creating constant collections or passing collections to functions quite laborious. Every time you have to</w:t>
      </w:r>
    </w:p>
    <w:p w:rsidR="004176D0" w:rsidRPr="004176D0" w:rsidRDefault="004176D0" w:rsidP="004176D0">
      <w:pPr>
        <w:numPr>
          <w:ilvl w:val="0"/>
          <w:numId w:val="1"/>
        </w:numPr>
        <w:spacing w:before="100" w:beforeAutospacing="1" w:after="100" w:afterAutospacing="1" w:line="240" w:lineRule="auto"/>
        <w:rPr>
          <w:rFonts w:eastAsia="Times New Roman" w:cs="Times New Roman"/>
          <w:color w:val="000000"/>
          <w:sz w:val="20"/>
          <w:szCs w:val="20"/>
        </w:rPr>
      </w:pPr>
      <w:r w:rsidRPr="004176D0">
        <w:rPr>
          <w:rFonts w:eastAsia="Times New Roman" w:cs="Times New Roman"/>
          <w:color w:val="000000"/>
          <w:sz w:val="20"/>
          <w:szCs w:val="20"/>
        </w:rPr>
        <w:t>Declare a variable for a temporary collection</w:t>
      </w:r>
    </w:p>
    <w:p w:rsidR="004176D0" w:rsidRPr="004176D0" w:rsidRDefault="004176D0" w:rsidP="004176D0">
      <w:pPr>
        <w:numPr>
          <w:ilvl w:val="0"/>
          <w:numId w:val="1"/>
        </w:numPr>
        <w:spacing w:before="100" w:beforeAutospacing="1" w:after="100" w:afterAutospacing="1" w:line="240" w:lineRule="auto"/>
        <w:rPr>
          <w:rFonts w:eastAsia="Times New Roman" w:cs="Times New Roman"/>
          <w:color w:val="000000"/>
          <w:sz w:val="20"/>
          <w:szCs w:val="20"/>
        </w:rPr>
      </w:pPr>
      <w:r w:rsidRPr="004176D0">
        <w:rPr>
          <w:rFonts w:eastAsia="Times New Roman" w:cs="Times New Roman"/>
          <w:color w:val="000000"/>
          <w:sz w:val="20"/>
          <w:szCs w:val="20"/>
        </w:rPr>
        <w:t>Create a new empty collection and store a reference to it in the variable</w:t>
      </w:r>
    </w:p>
    <w:p w:rsidR="004176D0" w:rsidRPr="004176D0" w:rsidRDefault="004176D0" w:rsidP="004176D0">
      <w:pPr>
        <w:numPr>
          <w:ilvl w:val="0"/>
          <w:numId w:val="1"/>
        </w:numPr>
        <w:spacing w:before="100" w:beforeAutospacing="1" w:after="100" w:afterAutospacing="1" w:line="240" w:lineRule="auto"/>
        <w:rPr>
          <w:rFonts w:eastAsia="Times New Roman" w:cs="Times New Roman"/>
          <w:color w:val="000000"/>
          <w:sz w:val="20"/>
          <w:szCs w:val="20"/>
        </w:rPr>
      </w:pPr>
      <w:r w:rsidRPr="004176D0">
        <w:rPr>
          <w:rFonts w:eastAsia="Times New Roman" w:cs="Times New Roman"/>
          <w:color w:val="000000"/>
          <w:sz w:val="20"/>
          <w:szCs w:val="20"/>
        </w:rPr>
        <w:t>Put things into the collection</w:t>
      </w:r>
    </w:p>
    <w:p w:rsidR="004176D0" w:rsidRPr="004176D0" w:rsidRDefault="004176D0" w:rsidP="004176D0">
      <w:pPr>
        <w:numPr>
          <w:ilvl w:val="0"/>
          <w:numId w:val="1"/>
        </w:numPr>
        <w:spacing w:before="100" w:beforeAutospacing="1" w:after="100" w:afterAutospacing="1" w:line="240" w:lineRule="auto"/>
        <w:rPr>
          <w:rFonts w:eastAsia="Times New Roman" w:cs="Times New Roman"/>
          <w:color w:val="000000"/>
          <w:sz w:val="20"/>
          <w:szCs w:val="20"/>
        </w:rPr>
      </w:pPr>
      <w:r w:rsidRPr="004176D0">
        <w:rPr>
          <w:rFonts w:eastAsia="Times New Roman" w:cs="Times New Roman"/>
          <w:color w:val="000000"/>
          <w:sz w:val="20"/>
          <w:szCs w:val="20"/>
        </w:rPr>
        <w:t>Pass the collection to the method</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E.g. To pass a set to a method:</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Set&lt;String&gt; </w:t>
      </w:r>
      <w:proofErr w:type="spellStart"/>
      <w:r w:rsidRPr="004176D0">
        <w:rPr>
          <w:rFonts w:eastAsia="Times New Roman" w:cs="Courier New"/>
          <w:color w:val="000000"/>
          <w:sz w:val="20"/>
          <w:szCs w:val="20"/>
        </w:rPr>
        <w:t>validCodes</w:t>
      </w:r>
      <w:proofErr w:type="spellEnd"/>
      <w:r w:rsidRPr="004176D0">
        <w:rPr>
          <w:rFonts w:eastAsia="Times New Roman" w:cs="Courier New"/>
          <w:color w:val="000000"/>
          <w:sz w:val="20"/>
          <w:szCs w:val="20"/>
        </w:rPr>
        <w:t xml:space="preserve"> = new </w:t>
      </w:r>
      <w:proofErr w:type="spellStart"/>
      <w:r w:rsidRPr="004176D0">
        <w:rPr>
          <w:rFonts w:eastAsia="Times New Roman" w:cs="Courier New"/>
          <w:color w:val="000000"/>
          <w:sz w:val="20"/>
          <w:szCs w:val="20"/>
        </w:rPr>
        <w:t>HashSet</w:t>
      </w:r>
      <w:proofErr w:type="spellEnd"/>
      <w:r w:rsidRPr="004176D0">
        <w:rPr>
          <w:rFonts w:eastAsia="Times New Roman" w:cs="Courier New"/>
          <w:color w:val="000000"/>
          <w:sz w:val="20"/>
          <w:szCs w:val="20"/>
        </w:rPr>
        <w:t>&lt;String</w:t>
      </w:r>
      <w:proofErr w:type="gramStart"/>
      <w:r w:rsidRPr="004176D0">
        <w:rPr>
          <w:rFonts w:eastAsia="Times New Roman" w:cs="Courier New"/>
          <w:color w:val="000000"/>
          <w:sz w:val="20"/>
          <w:szCs w:val="20"/>
        </w:rPr>
        <w:t>&gt;(</w:t>
      </w:r>
      <w:proofErr w:type="gramEnd"/>
      <w:r w:rsidRPr="004176D0">
        <w:rPr>
          <w:rFonts w:eastAsia="Times New Roman" w:cs="Courier New"/>
          <w:color w:val="000000"/>
          <w:sz w:val="20"/>
          <w:szCs w:val="20"/>
        </w:rPr>
        <w:t>);</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spellStart"/>
      <w:proofErr w:type="gramStart"/>
      <w:r w:rsidRPr="004176D0">
        <w:rPr>
          <w:rFonts w:eastAsia="Times New Roman" w:cs="Courier New"/>
          <w:color w:val="000000"/>
          <w:sz w:val="20"/>
          <w:szCs w:val="20"/>
        </w:rPr>
        <w:t>validCodes.add</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"XZ13s");</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spellStart"/>
      <w:proofErr w:type="gramStart"/>
      <w:r w:rsidRPr="004176D0">
        <w:rPr>
          <w:rFonts w:eastAsia="Times New Roman" w:cs="Courier New"/>
          <w:color w:val="000000"/>
          <w:sz w:val="20"/>
          <w:szCs w:val="20"/>
        </w:rPr>
        <w:t>validCodes.add</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"AB21/X");</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spellStart"/>
      <w:proofErr w:type="gramStart"/>
      <w:r w:rsidRPr="004176D0">
        <w:rPr>
          <w:rFonts w:eastAsia="Times New Roman" w:cs="Courier New"/>
          <w:color w:val="000000"/>
          <w:sz w:val="20"/>
          <w:szCs w:val="20"/>
        </w:rPr>
        <w:t>validCodes.add</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"YYLEX");</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spellStart"/>
      <w:proofErr w:type="gramStart"/>
      <w:r w:rsidRPr="004176D0">
        <w:rPr>
          <w:rFonts w:eastAsia="Times New Roman" w:cs="Courier New"/>
          <w:color w:val="000000"/>
          <w:sz w:val="20"/>
          <w:szCs w:val="20"/>
        </w:rPr>
        <w:t>validCodes.add</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"AR2D");</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spellStart"/>
      <w:proofErr w:type="gramStart"/>
      <w:r w:rsidRPr="004176D0">
        <w:rPr>
          <w:rFonts w:eastAsia="Times New Roman" w:cs="Courier New"/>
          <w:color w:val="000000"/>
          <w:sz w:val="20"/>
          <w:szCs w:val="20"/>
        </w:rPr>
        <w:t>removeProductsWithCodeIn</w:t>
      </w:r>
      <w:proofErr w:type="spellEnd"/>
      <w:r w:rsidRPr="004176D0">
        <w:rPr>
          <w:rFonts w:eastAsia="Times New Roman" w:cs="Courier New"/>
          <w:color w:val="000000"/>
          <w:sz w:val="20"/>
          <w:szCs w:val="20"/>
        </w:rPr>
        <w:t>(</w:t>
      </w:r>
      <w:proofErr w:type="spellStart"/>
      <w:proofErr w:type="gramEnd"/>
      <w:r w:rsidRPr="004176D0">
        <w:rPr>
          <w:rFonts w:eastAsia="Times New Roman" w:cs="Courier New"/>
          <w:color w:val="000000"/>
          <w:sz w:val="20"/>
          <w:szCs w:val="20"/>
        </w:rPr>
        <w:t>validCodes</w:t>
      </w:r>
      <w:proofErr w:type="spellEnd"/>
      <w:r w:rsidRPr="004176D0">
        <w:rPr>
          <w:rFonts w:eastAsia="Times New Roman" w:cs="Courier New"/>
          <w:color w:val="000000"/>
          <w:sz w:val="20"/>
          <w:szCs w:val="20"/>
        </w:rPr>
        <w:t>);</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Or to initialize a set of constants:</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gramStart"/>
      <w:r w:rsidRPr="004176D0">
        <w:rPr>
          <w:rFonts w:eastAsia="Times New Roman" w:cs="Courier New"/>
          <w:color w:val="000000"/>
          <w:sz w:val="20"/>
          <w:szCs w:val="20"/>
        </w:rPr>
        <w:t>private</w:t>
      </w:r>
      <w:proofErr w:type="gramEnd"/>
      <w:r w:rsidRPr="004176D0">
        <w:rPr>
          <w:rFonts w:eastAsia="Times New Roman" w:cs="Courier New"/>
          <w:color w:val="000000"/>
          <w:sz w:val="20"/>
          <w:szCs w:val="20"/>
        </w:rPr>
        <w:t xml:space="preserve"> static final Set&lt;String&gt; VALID_CODES = new </w:t>
      </w:r>
      <w:proofErr w:type="spellStart"/>
      <w:r w:rsidRPr="004176D0">
        <w:rPr>
          <w:rFonts w:eastAsia="Times New Roman" w:cs="Courier New"/>
          <w:color w:val="000000"/>
          <w:sz w:val="20"/>
          <w:szCs w:val="20"/>
        </w:rPr>
        <w:t>HashSet</w:t>
      </w:r>
      <w:proofErr w:type="spellEnd"/>
      <w:r w:rsidRPr="004176D0">
        <w:rPr>
          <w:rFonts w:eastAsia="Times New Roman" w:cs="Courier New"/>
          <w:color w:val="000000"/>
          <w:sz w:val="20"/>
          <w:szCs w:val="20"/>
        </w:rPr>
        <w:t>&lt;String&gt;();</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gramStart"/>
      <w:r w:rsidRPr="004176D0">
        <w:rPr>
          <w:rFonts w:eastAsia="Times New Roman" w:cs="Courier New"/>
          <w:color w:val="000000"/>
          <w:sz w:val="20"/>
          <w:szCs w:val="20"/>
        </w:rPr>
        <w:t>static</w:t>
      </w:r>
      <w:proofErr w:type="gramEnd"/>
      <w:r w:rsidRPr="004176D0">
        <w:rPr>
          <w:rFonts w:eastAsia="Times New Roman" w:cs="Courier New"/>
          <w:color w:val="000000"/>
          <w:sz w:val="20"/>
          <w:szCs w:val="20"/>
        </w:rPr>
        <w:t xml:space="preserve">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spellStart"/>
      <w:proofErr w:type="gramStart"/>
      <w:r w:rsidRPr="004176D0">
        <w:rPr>
          <w:rFonts w:eastAsia="Times New Roman" w:cs="Courier New"/>
          <w:color w:val="000000"/>
          <w:sz w:val="20"/>
          <w:szCs w:val="20"/>
        </w:rPr>
        <w:t>validCodes.add</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"XZ13s");</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spellStart"/>
      <w:proofErr w:type="gramStart"/>
      <w:r w:rsidRPr="004176D0">
        <w:rPr>
          <w:rFonts w:eastAsia="Times New Roman" w:cs="Courier New"/>
          <w:color w:val="000000"/>
          <w:sz w:val="20"/>
          <w:szCs w:val="20"/>
        </w:rPr>
        <w:t>validCodes.add</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"AB21/X");</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spellStart"/>
      <w:proofErr w:type="gramStart"/>
      <w:r w:rsidRPr="004176D0">
        <w:rPr>
          <w:rFonts w:eastAsia="Times New Roman" w:cs="Courier New"/>
          <w:color w:val="000000"/>
          <w:sz w:val="20"/>
          <w:szCs w:val="20"/>
        </w:rPr>
        <w:t>validCodes.add</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"YYLEX");</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spellStart"/>
      <w:proofErr w:type="gramStart"/>
      <w:r w:rsidRPr="004176D0">
        <w:rPr>
          <w:rFonts w:eastAsia="Times New Roman" w:cs="Courier New"/>
          <w:color w:val="000000"/>
          <w:sz w:val="20"/>
          <w:szCs w:val="20"/>
        </w:rPr>
        <w:t>validCodes.add</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"AR2D");</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But... you can create and initialize a new collection</w:t>
      </w:r>
      <w:r w:rsidRPr="001465B3">
        <w:rPr>
          <w:rFonts w:eastAsia="Times New Roman" w:cs="Times New Roman"/>
          <w:color w:val="000000"/>
          <w:sz w:val="20"/>
          <w:szCs w:val="20"/>
        </w:rPr>
        <w:t> </w:t>
      </w:r>
      <w:r w:rsidRPr="001465B3">
        <w:rPr>
          <w:rFonts w:eastAsia="Times New Roman" w:cs="Times New Roman"/>
          <w:i/>
          <w:iCs/>
          <w:color w:val="000000"/>
          <w:sz w:val="20"/>
          <w:szCs w:val="20"/>
        </w:rPr>
        <w:t>as an expression</w:t>
      </w:r>
      <w:r w:rsidRPr="001465B3">
        <w:rPr>
          <w:rFonts w:eastAsia="Times New Roman" w:cs="Times New Roman"/>
          <w:color w:val="000000"/>
          <w:sz w:val="20"/>
          <w:szCs w:val="20"/>
        </w:rPr>
        <w:t> </w:t>
      </w:r>
      <w:r w:rsidRPr="004176D0">
        <w:rPr>
          <w:rFonts w:eastAsia="Times New Roman" w:cs="Times New Roman"/>
          <w:color w:val="000000"/>
          <w:sz w:val="20"/>
          <w:szCs w:val="20"/>
        </w:rPr>
        <w:t>by using the "double-brace" syntax:</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E.g.</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gramStart"/>
      <w:r w:rsidRPr="004176D0">
        <w:rPr>
          <w:rFonts w:eastAsia="Times New Roman" w:cs="Courier New"/>
          <w:color w:val="000000"/>
          <w:sz w:val="20"/>
          <w:szCs w:val="20"/>
        </w:rPr>
        <w:t>private</w:t>
      </w:r>
      <w:proofErr w:type="gramEnd"/>
      <w:r w:rsidRPr="004176D0">
        <w:rPr>
          <w:rFonts w:eastAsia="Times New Roman" w:cs="Courier New"/>
          <w:color w:val="000000"/>
          <w:sz w:val="20"/>
          <w:szCs w:val="20"/>
        </w:rPr>
        <w:t xml:space="preserve"> static final Set&lt;String&gt; VALID_CODES = new </w:t>
      </w:r>
      <w:proofErr w:type="spellStart"/>
      <w:r w:rsidRPr="004176D0">
        <w:rPr>
          <w:rFonts w:eastAsia="Times New Roman" w:cs="Courier New"/>
          <w:color w:val="000000"/>
          <w:sz w:val="20"/>
          <w:szCs w:val="20"/>
        </w:rPr>
        <w:t>HashSet</w:t>
      </w:r>
      <w:proofErr w:type="spellEnd"/>
      <w:r w:rsidRPr="004176D0">
        <w:rPr>
          <w:rFonts w:eastAsia="Times New Roman" w:cs="Courier New"/>
          <w:color w:val="000000"/>
          <w:sz w:val="20"/>
          <w:szCs w:val="20"/>
        </w:rPr>
        <w:t>&lt;String&gt;()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"XZ13s");</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"AB21/X");</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"YYLEX");</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"AR2D");</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Or:</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spellStart"/>
      <w:proofErr w:type="gramStart"/>
      <w:r w:rsidRPr="004176D0">
        <w:rPr>
          <w:rFonts w:eastAsia="Times New Roman" w:cs="Courier New"/>
          <w:color w:val="000000"/>
          <w:sz w:val="20"/>
          <w:szCs w:val="20"/>
        </w:rPr>
        <w:t>removeProductsWithCodeIn</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 xml:space="preserve">new </w:t>
      </w:r>
      <w:proofErr w:type="spellStart"/>
      <w:r w:rsidRPr="004176D0">
        <w:rPr>
          <w:rFonts w:eastAsia="Times New Roman" w:cs="Courier New"/>
          <w:color w:val="000000"/>
          <w:sz w:val="20"/>
          <w:szCs w:val="20"/>
        </w:rPr>
        <w:t>HashSet</w:t>
      </w:r>
      <w:proofErr w:type="spellEnd"/>
      <w:r w:rsidRPr="004176D0">
        <w:rPr>
          <w:rFonts w:eastAsia="Times New Roman" w:cs="Courier New"/>
          <w:color w:val="000000"/>
          <w:sz w:val="20"/>
          <w:szCs w:val="20"/>
        </w:rPr>
        <w:t>&lt;String&gt;()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"XZ13s");</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"AB21/X");</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"YYLEX");</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"AR5E");</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The first brace creates a new</w:t>
      </w:r>
      <w:r w:rsidRPr="001465B3">
        <w:rPr>
          <w:rFonts w:eastAsia="Times New Roman" w:cs="Times New Roman"/>
          <w:color w:val="000000"/>
          <w:sz w:val="20"/>
          <w:szCs w:val="20"/>
        </w:rPr>
        <w:t> </w:t>
      </w:r>
      <w:hyperlink r:id="rId7" w:history="1">
        <w:r w:rsidRPr="001465B3">
          <w:rPr>
            <w:rFonts w:eastAsia="Times New Roman" w:cs="Times New Roman"/>
            <w:color w:val="0000FF"/>
            <w:sz w:val="20"/>
            <w:szCs w:val="20"/>
          </w:rPr>
          <w:t>AnonymousInnerClass</w:t>
        </w:r>
      </w:hyperlink>
      <w:r w:rsidRPr="004176D0">
        <w:rPr>
          <w:rFonts w:eastAsia="Times New Roman" w:cs="Times New Roman"/>
          <w:color w:val="000000"/>
          <w:sz w:val="20"/>
          <w:szCs w:val="20"/>
        </w:rPr>
        <w:t xml:space="preserve">, the second declares an instance initializer block that is run when the anonymous inner class is instantiated. This type of initializer block is formally called an "instance initializer", because it is declared within the instance scope of the class -- "static initializers" are a related concept where the keyword static is placed before the brace that starts the block, and which is executed at the class level as soon as the </w:t>
      </w:r>
      <w:proofErr w:type="spellStart"/>
      <w:r w:rsidRPr="004176D0">
        <w:rPr>
          <w:rFonts w:eastAsia="Times New Roman" w:cs="Times New Roman"/>
          <w:color w:val="000000"/>
          <w:sz w:val="20"/>
          <w:szCs w:val="20"/>
        </w:rPr>
        <w:t>classloader</w:t>
      </w:r>
      <w:proofErr w:type="spellEnd"/>
      <w:r w:rsidRPr="004176D0">
        <w:rPr>
          <w:rFonts w:eastAsia="Times New Roman" w:cs="Times New Roman"/>
          <w:color w:val="000000"/>
          <w:sz w:val="20"/>
          <w:szCs w:val="20"/>
        </w:rPr>
        <w:t xml:space="preserve"> completes loading the class (specified at</w:t>
      </w:r>
      <w:r w:rsidRPr="001465B3">
        <w:rPr>
          <w:rFonts w:eastAsia="Times New Roman" w:cs="Times New Roman"/>
          <w:color w:val="000000"/>
          <w:sz w:val="20"/>
          <w:szCs w:val="20"/>
        </w:rPr>
        <w:t> </w:t>
      </w:r>
      <w:hyperlink r:id="rId8" w:anchor="8.6" w:tgtFrame="_blank" w:history="1">
        <w:r w:rsidRPr="001465B3">
          <w:rPr>
            <w:rFonts w:eastAsia="Times New Roman" w:cs="Times New Roman"/>
            <w:color w:val="0000FF"/>
            <w:sz w:val="20"/>
            <w:szCs w:val="20"/>
          </w:rPr>
          <w:t>http://docs.oracle.com/javase/specs/jls/se5.0/html/classes.html#8.6</w:t>
        </w:r>
      </w:hyperlink>
      <w:r w:rsidRPr="004176D0">
        <w:rPr>
          <w:rFonts w:eastAsia="Times New Roman" w:cs="Times New Roman"/>
          <w:color w:val="000000"/>
          <w:sz w:val="20"/>
          <w:szCs w:val="20"/>
        </w:rPr>
        <w:t>) The initializer block can use any methods, fields and final variables available in the containing scope, but one has to be wary of the fact that initializers are run before constructors (but not before superclass constructors).</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 xml:space="preserve">This only works for non-final classes because it creates an anonymous subclass. Obviously, this is not limited to collections; it can be used to initialize any kind of object -- for example </w:t>
      </w:r>
      <w:proofErr w:type="spellStart"/>
      <w:proofErr w:type="gramStart"/>
      <w:r w:rsidRPr="004176D0">
        <w:rPr>
          <w:rFonts w:eastAsia="Times New Roman" w:cs="Times New Roman"/>
          <w:color w:val="000000"/>
          <w:sz w:val="20"/>
          <w:szCs w:val="20"/>
        </w:rPr>
        <w:t>Gui</w:t>
      </w:r>
      <w:proofErr w:type="spellEnd"/>
      <w:proofErr w:type="gramEnd"/>
      <w:r w:rsidRPr="004176D0">
        <w:rPr>
          <w:rFonts w:eastAsia="Times New Roman" w:cs="Times New Roman"/>
          <w:color w:val="000000"/>
          <w:sz w:val="20"/>
          <w:szCs w:val="20"/>
        </w:rPr>
        <w:t xml:space="preserve"> objects:</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lastRenderedPageBreak/>
        <w:t xml:space="preserve"> </w:t>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 xml:space="preserve">new </w:t>
      </w:r>
      <w:proofErr w:type="spellStart"/>
      <w:r w:rsidRPr="004176D0">
        <w:rPr>
          <w:rFonts w:eastAsia="Times New Roman" w:cs="Courier New"/>
          <w:color w:val="000000"/>
          <w:sz w:val="20"/>
          <w:szCs w:val="20"/>
        </w:rPr>
        <w:t>JPanel</w:t>
      </w:r>
      <w:proofErr w:type="spellEnd"/>
      <w:r w:rsidRPr="004176D0">
        <w:rPr>
          <w:rFonts w:eastAsia="Times New Roman" w:cs="Courier New"/>
          <w:color w:val="000000"/>
          <w:sz w:val="20"/>
          <w:szCs w:val="20"/>
        </w:rPr>
        <w:t>()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spellStart"/>
      <w:proofErr w:type="gramStart"/>
      <w:r w:rsidRPr="004176D0">
        <w:rPr>
          <w:rFonts w:eastAsia="Times New Roman" w:cs="Courier New"/>
          <w:color w:val="000000"/>
          <w:sz w:val="20"/>
          <w:szCs w:val="20"/>
        </w:rPr>
        <w:t>setLayout</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spellStart"/>
      <w:proofErr w:type="gramStart"/>
      <w:r w:rsidRPr="004176D0">
        <w:rPr>
          <w:rFonts w:eastAsia="Times New Roman" w:cs="Courier New"/>
          <w:color w:val="000000"/>
          <w:sz w:val="20"/>
          <w:szCs w:val="20"/>
        </w:rPr>
        <w:t>setBorder</w:t>
      </w:r>
      <w:proofErr w:type="spellEnd"/>
      <w:r w:rsidRPr="004176D0">
        <w:rPr>
          <w:rFonts w:eastAsia="Times New Roman" w:cs="Courier New"/>
          <w:color w:val="000000"/>
          <w:sz w:val="20"/>
          <w:szCs w:val="20"/>
        </w:rPr>
        <w:t>(</w:t>
      </w:r>
      <w:proofErr w:type="gramEnd"/>
      <w:r w:rsidRPr="004176D0">
        <w:rPr>
          <w:rFonts w:eastAsia="Times New Roman" w:cs="Courier New"/>
          <w:color w:val="000000"/>
          <w:sz w:val="20"/>
          <w:szCs w:val="20"/>
        </w:rPr>
        <w:t>...);</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 xml:space="preserve">new </w:t>
      </w:r>
      <w:proofErr w:type="spellStart"/>
      <w:r w:rsidRPr="004176D0">
        <w:rPr>
          <w:rFonts w:eastAsia="Times New Roman" w:cs="Courier New"/>
          <w:color w:val="000000"/>
          <w:sz w:val="20"/>
          <w:szCs w:val="20"/>
        </w:rPr>
        <w:t>JLabel</w:t>
      </w:r>
      <w:proofErr w:type="spellEnd"/>
      <w:r w:rsidRPr="004176D0">
        <w:rPr>
          <w:rFonts w:eastAsia="Times New Roman" w:cs="Courier New"/>
          <w:color w:val="000000"/>
          <w:sz w:val="20"/>
          <w:szCs w:val="20"/>
        </w:rPr>
        <w:t>(...));</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add(</w:t>
      </w:r>
      <w:proofErr w:type="gramEnd"/>
      <w:r w:rsidRPr="004176D0">
        <w:rPr>
          <w:rFonts w:eastAsia="Times New Roman" w:cs="Courier New"/>
          <w:color w:val="000000"/>
          <w:sz w:val="20"/>
          <w:szCs w:val="20"/>
        </w:rPr>
        <w:t xml:space="preserve">new </w:t>
      </w:r>
      <w:proofErr w:type="spellStart"/>
      <w:r w:rsidRPr="004176D0">
        <w:rPr>
          <w:rFonts w:eastAsia="Times New Roman" w:cs="Courier New"/>
          <w:color w:val="000000"/>
          <w:sz w:val="20"/>
          <w:szCs w:val="20"/>
        </w:rPr>
        <w:t>JSpinner</w:t>
      </w:r>
      <w:proofErr w:type="spellEnd"/>
      <w:r w:rsidRPr="004176D0">
        <w:rPr>
          <w:rFonts w:eastAsia="Times New Roman" w:cs="Courier New"/>
          <w:color w:val="000000"/>
          <w:sz w:val="20"/>
          <w:szCs w:val="20"/>
        </w:rPr>
        <w:t>(...));</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 xml:space="preserve">The instance of the anonymous class that you have created contain a synthetic reference to the enclosing object. If you </w:t>
      </w:r>
      <w:proofErr w:type="spellStart"/>
      <w:r w:rsidRPr="004176D0">
        <w:rPr>
          <w:rFonts w:eastAsia="Times New Roman" w:cs="Times New Roman"/>
          <w:color w:val="000000"/>
          <w:sz w:val="20"/>
          <w:szCs w:val="20"/>
        </w:rPr>
        <w:t>serialise</w:t>
      </w:r>
      <w:proofErr w:type="spellEnd"/>
      <w:r w:rsidRPr="004176D0">
        <w:rPr>
          <w:rFonts w:eastAsia="Times New Roman" w:cs="Times New Roman"/>
          <w:color w:val="000000"/>
          <w:sz w:val="20"/>
          <w:szCs w:val="20"/>
        </w:rPr>
        <w:t xml:space="preserve"> the collection you will also </w:t>
      </w:r>
      <w:proofErr w:type="spellStart"/>
      <w:r w:rsidRPr="004176D0">
        <w:rPr>
          <w:rFonts w:eastAsia="Times New Roman" w:cs="Times New Roman"/>
          <w:color w:val="000000"/>
          <w:sz w:val="20"/>
          <w:szCs w:val="20"/>
        </w:rPr>
        <w:t>serialise</w:t>
      </w:r>
      <w:proofErr w:type="spellEnd"/>
      <w:r w:rsidRPr="004176D0">
        <w:rPr>
          <w:rFonts w:eastAsia="Times New Roman" w:cs="Times New Roman"/>
          <w:color w:val="000000"/>
          <w:sz w:val="20"/>
          <w:szCs w:val="20"/>
        </w:rPr>
        <w:t xml:space="preserve"> everything in the outer class.</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sz w:val="20"/>
          <w:szCs w:val="20"/>
        </w:rPr>
        <w:pict>
          <v:rect id="_x0000_i1025" style="width:0;height:1.5pt" o:hralign="center" o:hrstd="t" o:hrnoshade="t" o:hr="t" fillcolor="black" stroked="f"/>
        </w:pic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This idea is incompatible with one popular way to implement the</w:t>
      </w:r>
      <w:r w:rsidRPr="001465B3">
        <w:rPr>
          <w:rFonts w:eastAsia="Times New Roman" w:cs="Times New Roman"/>
          <w:color w:val="000000"/>
          <w:sz w:val="20"/>
          <w:szCs w:val="20"/>
        </w:rPr>
        <w:t> </w:t>
      </w:r>
      <w:proofErr w:type="gramStart"/>
      <w:r w:rsidRPr="001465B3">
        <w:rPr>
          <w:rFonts w:eastAsia="Times New Roman" w:cs="Times New Roman"/>
          <w:i/>
          <w:iCs/>
          <w:color w:val="000000"/>
          <w:sz w:val="20"/>
          <w:szCs w:val="20"/>
        </w:rPr>
        <w:t>equals(</w:t>
      </w:r>
      <w:proofErr w:type="gramEnd"/>
      <w:r w:rsidRPr="001465B3">
        <w:rPr>
          <w:rFonts w:eastAsia="Times New Roman" w:cs="Times New Roman"/>
          <w:i/>
          <w:iCs/>
          <w:color w:val="000000"/>
          <w:sz w:val="20"/>
          <w:szCs w:val="20"/>
        </w:rPr>
        <w:t>Object o)</w:t>
      </w:r>
      <w:r w:rsidRPr="001465B3">
        <w:rPr>
          <w:rFonts w:eastAsia="Times New Roman" w:cs="Times New Roman"/>
          <w:color w:val="000000"/>
          <w:sz w:val="20"/>
          <w:szCs w:val="20"/>
        </w:rPr>
        <w:t> </w:t>
      </w:r>
      <w:r w:rsidRPr="004176D0">
        <w:rPr>
          <w:rFonts w:eastAsia="Times New Roman" w:cs="Times New Roman"/>
          <w:color w:val="000000"/>
          <w:sz w:val="20"/>
          <w:szCs w:val="20"/>
        </w:rPr>
        <w:t>method. Assume class</w:t>
      </w:r>
      <w:r w:rsidRPr="001465B3">
        <w:rPr>
          <w:rFonts w:eastAsia="Times New Roman" w:cs="Times New Roman"/>
          <w:color w:val="000000"/>
          <w:sz w:val="20"/>
          <w:szCs w:val="20"/>
        </w:rPr>
        <w:t> </w:t>
      </w:r>
      <w:r w:rsidRPr="001465B3">
        <w:rPr>
          <w:rFonts w:eastAsia="Times New Roman" w:cs="Times New Roman"/>
          <w:i/>
          <w:iCs/>
          <w:color w:val="000000"/>
          <w:sz w:val="20"/>
          <w:szCs w:val="20"/>
        </w:rPr>
        <w:t>Example</w:t>
      </w:r>
      <w:r w:rsidRPr="001465B3">
        <w:rPr>
          <w:rFonts w:eastAsia="Times New Roman" w:cs="Times New Roman"/>
          <w:color w:val="000000"/>
          <w:sz w:val="20"/>
          <w:szCs w:val="20"/>
        </w:rPr>
        <w:t> </w:t>
      </w:r>
      <w:r w:rsidRPr="004176D0">
        <w:rPr>
          <w:rFonts w:eastAsia="Times New Roman" w:cs="Times New Roman"/>
          <w:color w:val="000000"/>
          <w:sz w:val="20"/>
          <w:szCs w:val="20"/>
        </w:rPr>
        <w:t>has this method:</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roofErr w:type="gramStart"/>
      <w:r w:rsidRPr="004176D0">
        <w:rPr>
          <w:rFonts w:eastAsia="Times New Roman" w:cs="Courier New"/>
          <w:color w:val="000000"/>
          <w:sz w:val="20"/>
          <w:szCs w:val="20"/>
        </w:rPr>
        <w:t>public</w:t>
      </w:r>
      <w:proofErr w:type="gramEnd"/>
      <w:r w:rsidRPr="004176D0">
        <w:rPr>
          <w:rFonts w:eastAsia="Times New Roman" w:cs="Courier New"/>
          <w:color w:val="000000"/>
          <w:sz w:val="20"/>
          <w:szCs w:val="20"/>
        </w:rPr>
        <w:t xml:space="preserve"> </w:t>
      </w:r>
      <w:proofErr w:type="spellStart"/>
      <w:r w:rsidRPr="004176D0">
        <w:rPr>
          <w:rFonts w:eastAsia="Times New Roman" w:cs="Courier New"/>
          <w:color w:val="000000"/>
          <w:sz w:val="20"/>
          <w:szCs w:val="20"/>
        </w:rPr>
        <w:t>boolean</w:t>
      </w:r>
      <w:proofErr w:type="spellEnd"/>
      <w:r w:rsidRPr="004176D0">
        <w:rPr>
          <w:rFonts w:eastAsia="Times New Roman" w:cs="Courier New"/>
          <w:color w:val="000000"/>
          <w:sz w:val="20"/>
          <w:szCs w:val="20"/>
        </w:rPr>
        <w:t xml:space="preserve"> equals(final Object o)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proofErr w:type="gramStart"/>
      <w:r w:rsidRPr="004176D0">
        <w:rPr>
          <w:rFonts w:eastAsia="Times New Roman" w:cs="Courier New"/>
          <w:color w:val="000000"/>
          <w:sz w:val="20"/>
          <w:szCs w:val="20"/>
        </w:rPr>
        <w:t>if</w:t>
      </w:r>
      <w:proofErr w:type="gramEnd"/>
      <w:r w:rsidRPr="004176D0">
        <w:rPr>
          <w:rFonts w:eastAsia="Times New Roman" w:cs="Courier New"/>
          <w:color w:val="000000"/>
          <w:sz w:val="20"/>
          <w:szCs w:val="20"/>
        </w:rPr>
        <w:t xml:space="preserve"> (o == null)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r w:rsidRPr="004176D0">
        <w:rPr>
          <w:rFonts w:eastAsia="Times New Roman" w:cs="Courier New"/>
          <w:color w:val="000000"/>
          <w:sz w:val="20"/>
          <w:szCs w:val="20"/>
        </w:rPr>
        <w:tab/>
      </w:r>
      <w:proofErr w:type="gramStart"/>
      <w:r w:rsidRPr="004176D0">
        <w:rPr>
          <w:rFonts w:eastAsia="Times New Roman" w:cs="Courier New"/>
          <w:color w:val="000000"/>
          <w:sz w:val="20"/>
          <w:szCs w:val="20"/>
        </w:rPr>
        <w:t>return</w:t>
      </w:r>
      <w:proofErr w:type="gramEnd"/>
      <w:r w:rsidRPr="004176D0">
        <w:rPr>
          <w:rFonts w:eastAsia="Times New Roman" w:cs="Courier New"/>
          <w:color w:val="000000"/>
          <w:sz w:val="20"/>
          <w:szCs w:val="20"/>
        </w:rPr>
        <w:t xml:space="preserve"> false;</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t>} else if (</w:t>
      </w:r>
      <w:proofErr w:type="gramStart"/>
      <w:r w:rsidRPr="004176D0">
        <w:rPr>
          <w:rFonts w:eastAsia="Times New Roman" w:cs="Courier New"/>
          <w:color w:val="000000"/>
          <w:sz w:val="20"/>
          <w:szCs w:val="20"/>
        </w:rPr>
        <w:t>!</w:t>
      </w:r>
      <w:proofErr w:type="spellStart"/>
      <w:r w:rsidRPr="004176D0">
        <w:rPr>
          <w:rFonts w:eastAsia="Times New Roman" w:cs="Courier New"/>
          <w:color w:val="000000"/>
          <w:sz w:val="20"/>
          <w:szCs w:val="20"/>
        </w:rPr>
        <w:t>getClass</w:t>
      </w:r>
      <w:proofErr w:type="spellEnd"/>
      <w:proofErr w:type="gramEnd"/>
      <w:r w:rsidRPr="004176D0">
        <w:rPr>
          <w:rFonts w:eastAsia="Times New Roman" w:cs="Courier New"/>
          <w:color w:val="000000"/>
          <w:sz w:val="20"/>
          <w:szCs w:val="20"/>
        </w:rPr>
        <w:t>().equals(</w:t>
      </w:r>
      <w:proofErr w:type="spellStart"/>
      <w:r w:rsidRPr="004176D0">
        <w:rPr>
          <w:rFonts w:eastAsia="Times New Roman" w:cs="Courier New"/>
          <w:color w:val="000000"/>
          <w:sz w:val="20"/>
          <w:szCs w:val="20"/>
        </w:rPr>
        <w:t>o.getClass</w:t>
      </w:r>
      <w:proofErr w:type="spellEnd"/>
      <w:r w:rsidRPr="004176D0">
        <w:rPr>
          <w:rFonts w:eastAsia="Times New Roman" w:cs="Courier New"/>
          <w:color w:val="000000"/>
          <w:sz w:val="20"/>
          <w:szCs w:val="20"/>
        </w:rPr>
        <w:t>()))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r w:rsidRPr="004176D0">
        <w:rPr>
          <w:rFonts w:eastAsia="Times New Roman" w:cs="Courier New"/>
          <w:color w:val="000000"/>
          <w:sz w:val="20"/>
          <w:szCs w:val="20"/>
        </w:rPr>
        <w:tab/>
      </w:r>
      <w:proofErr w:type="gramStart"/>
      <w:r w:rsidRPr="004176D0">
        <w:rPr>
          <w:rFonts w:eastAsia="Times New Roman" w:cs="Courier New"/>
          <w:color w:val="000000"/>
          <w:sz w:val="20"/>
          <w:szCs w:val="20"/>
        </w:rPr>
        <w:t>return</w:t>
      </w:r>
      <w:proofErr w:type="gramEnd"/>
      <w:r w:rsidRPr="004176D0">
        <w:rPr>
          <w:rFonts w:eastAsia="Times New Roman" w:cs="Courier New"/>
          <w:color w:val="000000"/>
          <w:sz w:val="20"/>
          <w:szCs w:val="20"/>
        </w:rPr>
        <w:t xml:space="preserve"> false;</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t>} else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r w:rsidRPr="004176D0">
        <w:rPr>
          <w:rFonts w:eastAsia="Times New Roman" w:cs="Courier New"/>
          <w:color w:val="000000"/>
          <w:sz w:val="20"/>
          <w:szCs w:val="20"/>
        </w:rPr>
        <w:tab/>
        <w:t>Example other = (Example) o;</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r>
      <w:r w:rsidRPr="004176D0">
        <w:rPr>
          <w:rFonts w:eastAsia="Times New Roman" w:cs="Courier New"/>
          <w:color w:val="000000"/>
          <w:sz w:val="20"/>
          <w:szCs w:val="20"/>
        </w:rPr>
        <w:tab/>
        <w:t xml:space="preserve">// Compare </w:t>
      </w:r>
      <w:r w:rsidRPr="001465B3">
        <w:rPr>
          <w:rFonts w:eastAsia="Times New Roman" w:cs="Courier New"/>
          <w:i/>
          <w:iCs/>
          <w:color w:val="000000"/>
          <w:sz w:val="20"/>
          <w:szCs w:val="20"/>
        </w:rPr>
        <w:t>this</w:t>
      </w:r>
      <w:r w:rsidRPr="004176D0">
        <w:rPr>
          <w:rFonts w:eastAsia="Times New Roman" w:cs="Courier New"/>
          <w:color w:val="000000"/>
          <w:sz w:val="20"/>
          <w:szCs w:val="20"/>
        </w:rPr>
        <w:t xml:space="preserve"> to </w:t>
      </w:r>
      <w:r w:rsidRPr="001465B3">
        <w:rPr>
          <w:rFonts w:eastAsia="Times New Roman" w:cs="Courier New"/>
          <w:i/>
          <w:iCs/>
          <w:color w:val="000000"/>
          <w:sz w:val="20"/>
          <w:szCs w:val="20"/>
        </w:rPr>
        <w:t>other</w:t>
      </w:r>
      <w:r w:rsidRPr="004176D0">
        <w:rPr>
          <w:rFonts w:eastAsia="Times New Roman" w:cs="Courier New"/>
          <w:color w:val="000000"/>
          <w:sz w:val="20"/>
          <w:szCs w:val="20"/>
        </w:rPr>
        <w:t>.</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t>}</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Then, objects created by</w:t>
      </w:r>
      <w:r w:rsidRPr="001465B3">
        <w:rPr>
          <w:rFonts w:eastAsia="Times New Roman" w:cs="Times New Roman"/>
          <w:color w:val="000000"/>
          <w:sz w:val="20"/>
          <w:szCs w:val="20"/>
        </w:rPr>
        <w:t> </w:t>
      </w:r>
      <w:proofErr w:type="spellStart"/>
      <w:r w:rsidRPr="004176D0">
        <w:rPr>
          <w:rFonts w:eastAsia="Times New Roman" w:cs="Times New Roman"/>
          <w:sz w:val="20"/>
          <w:szCs w:val="20"/>
        </w:rPr>
        <w:fldChar w:fldCharType="begin"/>
      </w:r>
      <w:r w:rsidRPr="004176D0">
        <w:rPr>
          <w:rFonts w:eastAsia="Times New Roman" w:cs="Times New Roman"/>
          <w:sz w:val="20"/>
          <w:szCs w:val="20"/>
        </w:rPr>
        <w:instrText xml:space="preserve"> HYPERLINK "http://wiki.c2.com/?DoubleBraceInitialization" </w:instrText>
      </w:r>
      <w:r w:rsidRPr="004176D0">
        <w:rPr>
          <w:rFonts w:eastAsia="Times New Roman" w:cs="Times New Roman"/>
          <w:sz w:val="20"/>
          <w:szCs w:val="20"/>
        </w:rPr>
        <w:fldChar w:fldCharType="separate"/>
      </w:r>
      <w:r w:rsidRPr="001465B3">
        <w:rPr>
          <w:rFonts w:eastAsia="Times New Roman" w:cs="Times New Roman"/>
          <w:color w:val="0000FF"/>
          <w:sz w:val="20"/>
          <w:szCs w:val="20"/>
        </w:rPr>
        <w:t>DoubleBraceInitialization</w:t>
      </w:r>
      <w:proofErr w:type="spellEnd"/>
      <w:r w:rsidRPr="004176D0">
        <w:rPr>
          <w:rFonts w:eastAsia="Times New Roman" w:cs="Times New Roman"/>
          <w:sz w:val="20"/>
          <w:szCs w:val="20"/>
        </w:rPr>
        <w:fldChar w:fldCharType="end"/>
      </w:r>
      <w:r w:rsidRPr="001465B3">
        <w:rPr>
          <w:rFonts w:eastAsia="Times New Roman" w:cs="Times New Roman"/>
          <w:color w:val="000000"/>
          <w:sz w:val="20"/>
          <w:szCs w:val="20"/>
        </w:rPr>
        <w:t> </w:t>
      </w:r>
      <w:r w:rsidRPr="004176D0">
        <w:rPr>
          <w:rFonts w:eastAsia="Times New Roman" w:cs="Times New Roman"/>
          <w:color w:val="000000"/>
          <w:sz w:val="20"/>
          <w:szCs w:val="20"/>
        </w:rPr>
        <w:t>will never be equal to objects created without it. I would never use this for any class that needs a nontrivial</w:t>
      </w:r>
      <w:r w:rsidRPr="001465B3">
        <w:rPr>
          <w:rFonts w:eastAsia="Times New Roman" w:cs="Times New Roman"/>
          <w:color w:val="000000"/>
          <w:sz w:val="20"/>
          <w:szCs w:val="20"/>
        </w:rPr>
        <w:t> </w:t>
      </w:r>
      <w:proofErr w:type="gramStart"/>
      <w:r w:rsidRPr="001465B3">
        <w:rPr>
          <w:rFonts w:eastAsia="Times New Roman" w:cs="Times New Roman"/>
          <w:i/>
          <w:iCs/>
          <w:color w:val="000000"/>
          <w:sz w:val="20"/>
          <w:szCs w:val="20"/>
        </w:rPr>
        <w:t>equals(</w:t>
      </w:r>
      <w:proofErr w:type="gramEnd"/>
      <w:r w:rsidRPr="001465B3">
        <w:rPr>
          <w:rFonts w:eastAsia="Times New Roman" w:cs="Times New Roman"/>
          <w:i/>
          <w:iCs/>
          <w:color w:val="000000"/>
          <w:sz w:val="20"/>
          <w:szCs w:val="20"/>
        </w:rPr>
        <w:t>Object)</w:t>
      </w:r>
      <w:r w:rsidRPr="004176D0">
        <w:rPr>
          <w:rFonts w:eastAsia="Times New Roman" w:cs="Times New Roman"/>
          <w:color w:val="000000"/>
          <w:sz w:val="20"/>
          <w:szCs w:val="20"/>
        </w:rPr>
        <w:t xml:space="preserve">method. Collection classes should be fine. So should the </w:t>
      </w:r>
      <w:proofErr w:type="spellStart"/>
      <w:r w:rsidRPr="004176D0">
        <w:rPr>
          <w:rFonts w:eastAsia="Times New Roman" w:cs="Times New Roman"/>
          <w:color w:val="000000"/>
          <w:sz w:val="20"/>
          <w:szCs w:val="20"/>
        </w:rPr>
        <w:t>JPanel</w:t>
      </w:r>
      <w:proofErr w:type="spellEnd"/>
      <w:r w:rsidRPr="004176D0">
        <w:rPr>
          <w:rFonts w:eastAsia="Times New Roman" w:cs="Times New Roman"/>
          <w:color w:val="000000"/>
          <w:sz w:val="20"/>
          <w:szCs w:val="20"/>
        </w:rPr>
        <w:t xml:space="preserve"> instance above. --</w:t>
      </w:r>
      <w:r w:rsidRPr="001465B3">
        <w:rPr>
          <w:rFonts w:eastAsia="Times New Roman" w:cs="Times New Roman"/>
          <w:color w:val="000000"/>
          <w:sz w:val="20"/>
          <w:szCs w:val="20"/>
        </w:rPr>
        <w:t> </w:t>
      </w:r>
      <w:proofErr w:type="spellStart"/>
      <w:r w:rsidRPr="004176D0">
        <w:rPr>
          <w:rFonts w:eastAsia="Times New Roman" w:cs="Times New Roman"/>
          <w:sz w:val="20"/>
          <w:szCs w:val="20"/>
        </w:rPr>
        <w:fldChar w:fldCharType="begin"/>
      </w:r>
      <w:r w:rsidRPr="004176D0">
        <w:rPr>
          <w:rFonts w:eastAsia="Times New Roman" w:cs="Times New Roman"/>
          <w:sz w:val="20"/>
          <w:szCs w:val="20"/>
        </w:rPr>
        <w:instrText xml:space="preserve"> HYPERLINK "http://wiki.c2.com/?EricJablow" </w:instrText>
      </w:r>
      <w:r w:rsidRPr="004176D0">
        <w:rPr>
          <w:rFonts w:eastAsia="Times New Roman" w:cs="Times New Roman"/>
          <w:sz w:val="20"/>
          <w:szCs w:val="20"/>
        </w:rPr>
        <w:fldChar w:fldCharType="separate"/>
      </w:r>
      <w:r w:rsidRPr="001465B3">
        <w:rPr>
          <w:rFonts w:eastAsia="Times New Roman" w:cs="Times New Roman"/>
          <w:color w:val="0000FF"/>
          <w:sz w:val="20"/>
          <w:szCs w:val="20"/>
        </w:rPr>
        <w:t>EricJablow</w:t>
      </w:r>
      <w:proofErr w:type="spellEnd"/>
      <w:r w:rsidRPr="004176D0">
        <w:rPr>
          <w:rFonts w:eastAsia="Times New Roman" w:cs="Times New Roman"/>
          <w:sz w:val="20"/>
          <w:szCs w:val="20"/>
        </w:rPr>
        <w:fldChar w:fldCharType="end"/>
      </w:r>
    </w:p>
    <w:p w:rsidR="004176D0" w:rsidRPr="004176D0" w:rsidRDefault="004176D0" w:rsidP="004176D0">
      <w:pPr>
        <w:spacing w:after="0" w:line="240" w:lineRule="auto"/>
        <w:rPr>
          <w:rFonts w:eastAsia="Times New Roman" w:cs="Times New Roman"/>
          <w:sz w:val="20"/>
          <w:szCs w:val="20"/>
        </w:rPr>
      </w:pPr>
      <w:r w:rsidRPr="001465B3">
        <w:rPr>
          <w:rFonts w:eastAsia="Times New Roman" w:cs="Times New Roman"/>
          <w:i/>
          <w:iCs/>
          <w:color w:val="000000"/>
          <w:sz w:val="20"/>
          <w:szCs w:val="20"/>
        </w:rPr>
        <w:t xml:space="preserve">It would be nice if Java only created and </w:t>
      </w:r>
      <w:proofErr w:type="spellStart"/>
      <w:r w:rsidRPr="001465B3">
        <w:rPr>
          <w:rFonts w:eastAsia="Times New Roman" w:cs="Times New Roman"/>
          <w:i/>
          <w:iCs/>
          <w:color w:val="000000"/>
          <w:sz w:val="20"/>
          <w:szCs w:val="20"/>
        </w:rPr>
        <w:t>initialised</w:t>
      </w:r>
      <w:proofErr w:type="spellEnd"/>
      <w:r w:rsidRPr="001465B3">
        <w:rPr>
          <w:rFonts w:eastAsia="Times New Roman" w:cs="Times New Roman"/>
          <w:i/>
          <w:iCs/>
          <w:color w:val="000000"/>
          <w:sz w:val="20"/>
          <w:szCs w:val="20"/>
        </w:rPr>
        <w:t xml:space="preserve"> an instance, not create a new class, for double brace </w:t>
      </w:r>
      <w:proofErr w:type="spellStart"/>
      <w:r w:rsidRPr="001465B3">
        <w:rPr>
          <w:rFonts w:eastAsia="Times New Roman" w:cs="Times New Roman"/>
          <w:i/>
          <w:iCs/>
          <w:color w:val="000000"/>
          <w:sz w:val="20"/>
          <w:szCs w:val="20"/>
        </w:rPr>
        <w:t>initialisation</w:t>
      </w:r>
      <w:proofErr w:type="spellEnd"/>
      <w:r w:rsidRPr="001465B3">
        <w:rPr>
          <w:rFonts w:eastAsia="Times New Roman" w:cs="Times New Roman"/>
          <w:i/>
          <w:iCs/>
          <w:color w:val="000000"/>
          <w:sz w:val="20"/>
          <w:szCs w:val="20"/>
        </w:rPr>
        <w:t xml:space="preserve"> and any anonymous "class" that does not add fields or override methods.</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sz w:val="20"/>
          <w:szCs w:val="20"/>
        </w:rPr>
        <w:pict>
          <v:rect id="_x0000_i1026" style="width:0;height:1.5pt" o:hralign="center" o:hrstd="t" o:hrnoshade="t" o:hr="t" fillcolor="black" stroked="f"/>
        </w:pic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An idiomatic alternative, that doesn't require such heavy handed use of anonymous inner classes, is to use the constructor arguments to collections that accept another collection as the source data.</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 xml:space="preserve"> List&lt;String&gt; </w:t>
      </w:r>
      <w:proofErr w:type="spellStart"/>
      <w:r w:rsidRPr="004176D0">
        <w:rPr>
          <w:rFonts w:eastAsia="Times New Roman" w:cs="Courier New"/>
          <w:color w:val="000000"/>
          <w:sz w:val="20"/>
          <w:szCs w:val="20"/>
        </w:rPr>
        <w:t>myList</w:t>
      </w:r>
      <w:proofErr w:type="spellEnd"/>
      <w:r w:rsidRPr="004176D0">
        <w:rPr>
          <w:rFonts w:eastAsia="Times New Roman" w:cs="Courier New"/>
          <w:color w:val="000000"/>
          <w:sz w:val="20"/>
          <w:szCs w:val="20"/>
        </w:rPr>
        <w:t xml:space="preserve"> = new </w:t>
      </w:r>
      <w:hyperlink r:id="rId9" w:history="1">
        <w:proofErr w:type="spellStart"/>
        <w:r w:rsidRPr="001465B3">
          <w:rPr>
            <w:rFonts w:eastAsia="Times New Roman" w:cs="Courier New"/>
            <w:color w:val="0000FF"/>
            <w:sz w:val="20"/>
            <w:szCs w:val="20"/>
          </w:rPr>
          <w:t>ArrayList</w:t>
        </w:r>
        <w:proofErr w:type="spellEnd"/>
      </w:hyperlink>
      <w:r w:rsidRPr="004176D0">
        <w:rPr>
          <w:rFonts w:eastAsia="Times New Roman" w:cs="Courier New"/>
          <w:color w:val="000000"/>
          <w:sz w:val="20"/>
          <w:szCs w:val="20"/>
        </w:rPr>
        <w:t>&lt;String</w:t>
      </w:r>
      <w:proofErr w:type="gramStart"/>
      <w:r w:rsidRPr="004176D0">
        <w:rPr>
          <w:rFonts w:eastAsia="Times New Roman" w:cs="Courier New"/>
          <w:color w:val="000000"/>
          <w:sz w:val="20"/>
          <w:szCs w:val="20"/>
        </w:rPr>
        <w:t>&gt;(</w:t>
      </w:r>
      <w:proofErr w:type="spellStart"/>
      <w:proofErr w:type="gramEnd"/>
      <w:r w:rsidRPr="004176D0">
        <w:rPr>
          <w:rFonts w:eastAsia="Times New Roman" w:cs="Courier New"/>
          <w:color w:val="000000"/>
          <w:sz w:val="20"/>
          <w:szCs w:val="20"/>
        </w:rPr>
        <w:t>Arrays.asList</w:t>
      </w:r>
      <w:proofErr w:type="spellEnd"/>
      <w:r w:rsidRPr="004176D0">
        <w:rPr>
          <w:rFonts w:eastAsia="Times New Roman" w:cs="Courier New"/>
          <w:color w:val="000000"/>
          <w:sz w:val="20"/>
          <w:szCs w:val="20"/>
        </w:rPr>
        <w:t>("One", "Two", "Three"));</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Although, this only works with collections that can be represented as a single array -- it doesn't work for maps.</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Or, use a</w:t>
      </w:r>
      <w:r w:rsidRPr="001465B3">
        <w:rPr>
          <w:rFonts w:eastAsia="Times New Roman" w:cs="Times New Roman"/>
          <w:color w:val="000000"/>
          <w:sz w:val="20"/>
          <w:szCs w:val="20"/>
        </w:rPr>
        <w:t> </w:t>
      </w:r>
      <w:proofErr w:type="spellStart"/>
      <w:r w:rsidRPr="004176D0">
        <w:rPr>
          <w:rFonts w:eastAsia="Times New Roman" w:cs="Times New Roman"/>
          <w:sz w:val="20"/>
          <w:szCs w:val="20"/>
        </w:rPr>
        <w:fldChar w:fldCharType="begin"/>
      </w:r>
      <w:r w:rsidRPr="004176D0">
        <w:rPr>
          <w:rFonts w:eastAsia="Times New Roman" w:cs="Times New Roman"/>
          <w:sz w:val="20"/>
          <w:szCs w:val="20"/>
        </w:rPr>
        <w:instrText xml:space="preserve"> HYPERLINK "http://wiki.c2.com/?VarargsCollectionFactoryMethod" </w:instrText>
      </w:r>
      <w:r w:rsidRPr="004176D0">
        <w:rPr>
          <w:rFonts w:eastAsia="Times New Roman" w:cs="Times New Roman"/>
          <w:sz w:val="20"/>
          <w:szCs w:val="20"/>
        </w:rPr>
        <w:fldChar w:fldCharType="separate"/>
      </w:r>
      <w:r w:rsidRPr="001465B3">
        <w:rPr>
          <w:rFonts w:eastAsia="Times New Roman" w:cs="Times New Roman"/>
          <w:color w:val="0000FF"/>
          <w:sz w:val="20"/>
          <w:szCs w:val="20"/>
        </w:rPr>
        <w:t>VarargsCollectionFactoryMethod</w:t>
      </w:r>
      <w:proofErr w:type="spellEnd"/>
      <w:r w:rsidRPr="004176D0">
        <w:rPr>
          <w:rFonts w:eastAsia="Times New Roman" w:cs="Times New Roman"/>
          <w:sz w:val="20"/>
          <w:szCs w:val="20"/>
        </w:rPr>
        <w:fldChar w:fldCharType="end"/>
      </w:r>
      <w:r w:rsidRPr="004176D0">
        <w:rPr>
          <w:rFonts w:eastAsia="Times New Roman" w:cs="Times New Roman"/>
          <w:color w:val="000000"/>
          <w:sz w:val="20"/>
          <w:szCs w:val="20"/>
        </w:rPr>
        <w:t>.</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 xml:space="preserve">&gt;&gt;Although this only works for collections&lt;&lt;&lt; True but you can use Commons </w:t>
      </w:r>
      <w:proofErr w:type="spellStart"/>
      <w:proofErr w:type="gramStart"/>
      <w:r w:rsidRPr="004176D0">
        <w:rPr>
          <w:rFonts w:eastAsia="Times New Roman" w:cs="Times New Roman"/>
          <w:color w:val="000000"/>
          <w:sz w:val="20"/>
          <w:szCs w:val="20"/>
        </w:rPr>
        <w:t>ArrayUtils.toMap</w:t>
      </w:r>
      <w:proofErr w:type="spellEnd"/>
      <w:r w:rsidRPr="004176D0">
        <w:rPr>
          <w:rFonts w:eastAsia="Times New Roman" w:cs="Times New Roman"/>
          <w:color w:val="000000"/>
          <w:sz w:val="20"/>
          <w:szCs w:val="20"/>
        </w:rPr>
        <w:t>(</w:t>
      </w:r>
      <w:proofErr w:type="gramEnd"/>
      <w:r w:rsidRPr="004176D0">
        <w:rPr>
          <w:rFonts w:eastAsia="Times New Roman" w:cs="Times New Roman"/>
          <w:color w:val="000000"/>
          <w:sz w:val="20"/>
          <w:szCs w:val="20"/>
        </w:rPr>
        <w:t xml:space="preserve">new </w:t>
      </w:r>
      <w:proofErr w:type="spellStart"/>
      <w:r w:rsidRPr="004176D0">
        <w:rPr>
          <w:rFonts w:eastAsia="Times New Roman" w:cs="Times New Roman"/>
          <w:color w:val="000000"/>
          <w:sz w:val="20"/>
          <w:szCs w:val="20"/>
        </w:rPr>
        <w:t>MapUtils.toMap</w:t>
      </w:r>
      <w:proofErr w:type="spellEnd"/>
      <w:r w:rsidRPr="004176D0">
        <w:rPr>
          <w:rFonts w:eastAsia="Times New Roman" w:cs="Times New Roman"/>
          <w:color w:val="000000"/>
          <w:sz w:val="20"/>
          <w:szCs w:val="20"/>
        </w:rPr>
        <w:t>(new String[][] {{</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t>{"RED", "#FF0000"},</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t>{"GREEN", "#00FF00"},</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4176D0">
        <w:rPr>
          <w:rFonts w:eastAsia="Times New Roman" w:cs="Courier New"/>
          <w:color w:val="000000"/>
          <w:sz w:val="20"/>
          <w:szCs w:val="20"/>
        </w:rPr>
        <w:tab/>
        <w:t>{"BLUE", "#0000FF"}});</w:t>
      </w:r>
    </w:p>
    <w:p w:rsidR="004176D0" w:rsidRPr="004176D0" w:rsidRDefault="004176D0" w:rsidP="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sz w:val="20"/>
          <w:szCs w:val="20"/>
        </w:rPr>
        <w:pict>
          <v:rect id="_x0000_i1027" style="width:0;height:1.5pt" o:hralign="center" o:hrstd="t" o:hrnoshade="t" o:hr="t" fillcolor="black" stroked="f"/>
        </w:pic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color w:val="000000"/>
          <w:sz w:val="20"/>
          <w:szCs w:val="20"/>
        </w:rPr>
        <w:t>I call</w:t>
      </w:r>
      <w:r w:rsidRPr="001465B3">
        <w:rPr>
          <w:rFonts w:eastAsia="Times New Roman" w:cs="Times New Roman"/>
          <w:color w:val="000000"/>
          <w:sz w:val="20"/>
          <w:szCs w:val="20"/>
        </w:rPr>
        <w:t> </w:t>
      </w:r>
      <w:proofErr w:type="spellStart"/>
      <w:r w:rsidRPr="004176D0">
        <w:rPr>
          <w:rFonts w:eastAsia="Times New Roman" w:cs="Times New Roman"/>
          <w:sz w:val="20"/>
          <w:szCs w:val="20"/>
        </w:rPr>
        <w:fldChar w:fldCharType="begin"/>
      </w:r>
      <w:r w:rsidRPr="004176D0">
        <w:rPr>
          <w:rFonts w:eastAsia="Times New Roman" w:cs="Times New Roman"/>
          <w:sz w:val="20"/>
          <w:szCs w:val="20"/>
        </w:rPr>
        <w:instrText xml:space="preserve"> HYPERLINK "http://wiki.c2.com/?GreencoddsTenthRuleOfProgramming" </w:instrText>
      </w:r>
      <w:r w:rsidRPr="004176D0">
        <w:rPr>
          <w:rFonts w:eastAsia="Times New Roman" w:cs="Times New Roman"/>
          <w:sz w:val="20"/>
          <w:szCs w:val="20"/>
        </w:rPr>
        <w:fldChar w:fldCharType="separate"/>
      </w:r>
      <w:r w:rsidRPr="001465B3">
        <w:rPr>
          <w:rFonts w:eastAsia="Times New Roman" w:cs="Times New Roman"/>
          <w:color w:val="0000FF"/>
          <w:sz w:val="20"/>
          <w:szCs w:val="20"/>
        </w:rPr>
        <w:t>GreencoddsTenthRuleOfProgramming</w:t>
      </w:r>
      <w:proofErr w:type="spellEnd"/>
      <w:r w:rsidRPr="004176D0">
        <w:rPr>
          <w:rFonts w:eastAsia="Times New Roman" w:cs="Times New Roman"/>
          <w:sz w:val="20"/>
          <w:szCs w:val="20"/>
        </w:rPr>
        <w:fldChar w:fldCharType="end"/>
      </w:r>
      <w:r w:rsidRPr="001465B3">
        <w:rPr>
          <w:rFonts w:eastAsia="Times New Roman" w:cs="Times New Roman"/>
          <w:color w:val="000000"/>
          <w:sz w:val="20"/>
          <w:szCs w:val="20"/>
        </w:rPr>
        <w:t> </w:t>
      </w:r>
      <w:r w:rsidRPr="004176D0">
        <w:rPr>
          <w:rFonts w:eastAsia="Times New Roman" w:cs="Times New Roman"/>
          <w:color w:val="000000"/>
          <w:sz w:val="20"/>
          <w:szCs w:val="20"/>
        </w:rPr>
        <w:t xml:space="preserve">for having/trying to use a programming language for </w:t>
      </w:r>
      <w:proofErr w:type="spellStart"/>
      <w:r w:rsidRPr="004176D0">
        <w:rPr>
          <w:rFonts w:eastAsia="Times New Roman" w:cs="Times New Roman"/>
          <w:color w:val="000000"/>
          <w:sz w:val="20"/>
          <w:szCs w:val="20"/>
        </w:rPr>
        <w:t>config</w:t>
      </w:r>
      <w:proofErr w:type="spellEnd"/>
      <w:r w:rsidRPr="004176D0">
        <w:rPr>
          <w:rFonts w:eastAsia="Times New Roman" w:cs="Times New Roman"/>
          <w:color w:val="000000"/>
          <w:sz w:val="20"/>
          <w:szCs w:val="20"/>
        </w:rPr>
        <w:t xml:space="preserve"> info data-entry. A little bit in code is understandable. A lot is wrong-tool-smell. -t</w:t>
      </w:r>
    </w:p>
    <w:p w:rsidR="004176D0" w:rsidRPr="004176D0" w:rsidRDefault="004176D0" w:rsidP="004176D0">
      <w:pPr>
        <w:spacing w:after="0" w:line="240" w:lineRule="auto"/>
        <w:rPr>
          <w:rFonts w:eastAsia="Times New Roman" w:cs="Times New Roman"/>
          <w:sz w:val="20"/>
          <w:szCs w:val="20"/>
        </w:rPr>
      </w:pPr>
      <w:r w:rsidRPr="004176D0">
        <w:rPr>
          <w:rFonts w:eastAsia="Times New Roman" w:cs="Times New Roman"/>
          <w:sz w:val="20"/>
          <w:szCs w:val="20"/>
        </w:rPr>
        <w:pict>
          <v:rect id="_x0000_i1028" style="width:0;height:1.5pt" o:hralign="center" o:hrstd="t" o:hrnoshade="t" o:hr="t" fillcolor="black" stroked="f"/>
        </w:pict>
      </w:r>
    </w:p>
    <w:p w:rsidR="006D61B7" w:rsidRPr="001465B3" w:rsidRDefault="004176D0" w:rsidP="004176D0">
      <w:pPr>
        <w:rPr>
          <w:sz w:val="20"/>
          <w:szCs w:val="20"/>
        </w:rPr>
      </w:pPr>
      <w:r w:rsidRPr="001465B3">
        <w:rPr>
          <w:rFonts w:eastAsia="Times New Roman" w:cs="Times New Roman"/>
          <w:color w:val="000000"/>
          <w:sz w:val="20"/>
          <w:szCs w:val="20"/>
        </w:rPr>
        <w:t>Last edit June 15, 2014, See </w:t>
      </w:r>
      <w:proofErr w:type="spellStart"/>
      <w:r w:rsidRPr="001465B3">
        <w:rPr>
          <w:rFonts w:eastAsia="Times New Roman" w:cs="Times New Roman"/>
          <w:sz w:val="20"/>
          <w:szCs w:val="20"/>
        </w:rPr>
        <w:fldChar w:fldCharType="begin"/>
      </w:r>
      <w:r w:rsidRPr="001465B3">
        <w:rPr>
          <w:rFonts w:eastAsia="Times New Roman" w:cs="Times New Roman"/>
          <w:sz w:val="20"/>
          <w:szCs w:val="20"/>
        </w:rPr>
        <w:instrText xml:space="preserve"> HYPERLINK "https://github.com/WardCunningham/remodeling" \t "_blank" </w:instrText>
      </w:r>
      <w:r w:rsidRPr="001465B3">
        <w:rPr>
          <w:rFonts w:eastAsia="Times New Roman" w:cs="Times New Roman"/>
          <w:sz w:val="20"/>
          <w:szCs w:val="20"/>
        </w:rPr>
        <w:fldChar w:fldCharType="separate"/>
      </w:r>
      <w:r w:rsidRPr="001465B3">
        <w:rPr>
          <w:rFonts w:eastAsia="Times New Roman" w:cs="Times New Roman"/>
          <w:color w:val="0000FF"/>
          <w:sz w:val="20"/>
          <w:szCs w:val="20"/>
        </w:rPr>
        <w:t>github</w:t>
      </w:r>
      <w:proofErr w:type="spellEnd"/>
      <w:r w:rsidRPr="001465B3">
        <w:rPr>
          <w:rFonts w:eastAsia="Times New Roman" w:cs="Times New Roman"/>
          <w:sz w:val="20"/>
          <w:szCs w:val="20"/>
        </w:rPr>
        <w:fldChar w:fldCharType="end"/>
      </w:r>
      <w:r w:rsidRPr="001465B3">
        <w:rPr>
          <w:rFonts w:eastAsia="Times New Roman" w:cs="Times New Roman"/>
          <w:color w:val="000000"/>
          <w:sz w:val="20"/>
          <w:szCs w:val="20"/>
        </w:rPr>
        <w:t xml:space="preserve"> about </w:t>
      </w:r>
      <w:proofErr w:type="spellStart"/>
      <w:r w:rsidRPr="001465B3">
        <w:rPr>
          <w:rFonts w:eastAsia="Times New Roman" w:cs="Times New Roman"/>
          <w:color w:val="000000"/>
          <w:sz w:val="20"/>
          <w:szCs w:val="20"/>
        </w:rPr>
        <w:t>remodling</w:t>
      </w:r>
      <w:proofErr w:type="spellEnd"/>
      <w:r w:rsidRPr="001465B3">
        <w:rPr>
          <w:rFonts w:eastAsia="Times New Roman" w:cs="Times New Roman"/>
          <w:color w:val="000000"/>
          <w:sz w:val="20"/>
          <w:szCs w:val="20"/>
        </w:rPr>
        <w:t>.</w:t>
      </w:r>
    </w:p>
    <w:sectPr w:rsidR="006D61B7" w:rsidRPr="0014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D3C0F"/>
    <w:multiLevelType w:val="multilevel"/>
    <w:tmpl w:val="950C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D0"/>
    <w:rsid w:val="001465B3"/>
    <w:rsid w:val="004176D0"/>
    <w:rsid w:val="006D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9DBFD-582C-4092-8D83-A4EA1F1F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76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6D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176D0"/>
    <w:rPr>
      <w:color w:val="0000FF"/>
      <w:u w:val="single"/>
    </w:rPr>
  </w:style>
  <w:style w:type="character" w:customStyle="1" w:styleId="apple-converted-space">
    <w:name w:val="apple-converted-space"/>
    <w:basedOn w:val="DefaultParagraphFont"/>
    <w:rsid w:val="004176D0"/>
  </w:style>
  <w:style w:type="paragraph" w:styleId="HTMLPreformatted">
    <w:name w:val="HTML Preformatted"/>
    <w:basedOn w:val="Normal"/>
    <w:link w:val="HTMLPreformattedChar"/>
    <w:uiPriority w:val="99"/>
    <w:semiHidden/>
    <w:unhideWhenUsed/>
    <w:rsid w:val="0041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6D0"/>
    <w:rPr>
      <w:rFonts w:ascii="Courier New" w:eastAsia="Times New Roman" w:hAnsi="Courier New" w:cs="Courier New"/>
      <w:sz w:val="20"/>
      <w:szCs w:val="20"/>
    </w:rPr>
  </w:style>
  <w:style w:type="character" w:styleId="Emphasis">
    <w:name w:val="Emphasis"/>
    <w:basedOn w:val="DefaultParagraphFont"/>
    <w:uiPriority w:val="20"/>
    <w:qFormat/>
    <w:rsid w:val="004176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39933">
      <w:bodyDiv w:val="1"/>
      <w:marLeft w:val="0"/>
      <w:marRight w:val="0"/>
      <w:marTop w:val="0"/>
      <w:marBottom w:val="0"/>
      <w:divBdr>
        <w:top w:val="none" w:sz="0" w:space="0" w:color="auto"/>
        <w:left w:val="none" w:sz="0" w:space="0" w:color="auto"/>
        <w:bottom w:val="none" w:sz="0" w:space="0" w:color="auto"/>
        <w:right w:val="none" w:sz="0" w:space="0" w:color="auto"/>
      </w:divBdr>
      <w:divsChild>
        <w:div w:id="178068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specs/jls/se5.0/html/classes.html" TargetMode="External"/><Relationship Id="rId3" Type="http://schemas.openxmlformats.org/officeDocument/2006/relationships/settings" Target="settings.xml"/><Relationship Id="rId7" Type="http://schemas.openxmlformats.org/officeDocument/2006/relationships/hyperlink" Target="http://wiki.c2.com/?AnonymousInn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c2.com/?JavaLanguage" TargetMode="External"/><Relationship Id="rId11" Type="http://schemas.openxmlformats.org/officeDocument/2006/relationships/theme" Target="theme/theme1.xml"/><Relationship Id="rId5" Type="http://schemas.openxmlformats.org/officeDocument/2006/relationships/hyperlink" Target="http://wiki.c2.com/?JavaIdio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c2.com/?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1</cp:revision>
  <dcterms:created xsi:type="dcterms:W3CDTF">2017-01-06T04:33:00Z</dcterms:created>
  <dcterms:modified xsi:type="dcterms:W3CDTF">2017-01-06T05:23:00Z</dcterms:modified>
</cp:coreProperties>
</file>