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37" w:rsidRPr="00A84937" w:rsidRDefault="00A84937" w:rsidP="00A84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A84937">
        <w:rPr>
          <w:rFonts w:ascii="Arial" w:eastAsia="Times New Roman" w:hAnsi="Arial" w:cs="Arial"/>
          <w:color w:val="242729"/>
          <w:sz w:val="23"/>
          <w:szCs w:val="23"/>
        </w:rPr>
        <w:t>Abstract Factory is a very central design pattern for </w:t>
      </w:r>
      <w:r w:rsidRPr="00A8493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Dependency Injection</w:t>
      </w:r>
      <w:r w:rsidRPr="00A84937">
        <w:rPr>
          <w:rFonts w:ascii="Arial" w:eastAsia="Times New Roman" w:hAnsi="Arial" w:cs="Arial"/>
          <w:color w:val="242729"/>
          <w:sz w:val="23"/>
          <w:szCs w:val="23"/>
        </w:rPr>
        <w:t> (DI). Here's a list of Stack Overflow questions where application of Abstract Factory has been </w:t>
      </w:r>
      <w:r w:rsidRPr="00A8493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accepted</w:t>
      </w:r>
      <w:r w:rsidRPr="00A84937">
        <w:rPr>
          <w:rFonts w:ascii="Arial" w:eastAsia="Times New Roman" w:hAnsi="Arial" w:cs="Arial"/>
          <w:color w:val="242729"/>
          <w:sz w:val="23"/>
          <w:szCs w:val="23"/>
        </w:rPr>
        <w:t> as the solution.</w:t>
      </w:r>
    </w:p>
    <w:p w:rsidR="00A84937" w:rsidRPr="00A84937" w:rsidRDefault="00A84937" w:rsidP="00A8493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A84937">
        <w:rPr>
          <w:rFonts w:ascii="Arial" w:eastAsia="Times New Roman" w:hAnsi="Arial" w:cs="Arial"/>
          <w:color w:val="242729"/>
          <w:sz w:val="23"/>
          <w:szCs w:val="23"/>
        </w:rPr>
        <w:t>To the best of my understanding, these questions represent real concerns or problems that people had, so that should get you started with some real-life examples:</w:t>
      </w:r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5" w:anchor="1945023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Is there a pattern for initializing objects created via a DI container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6" w:anchor="1927167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Can't combine Factory / DI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" w:anchor="2168882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WCF Dependency injection and abstract factory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" w:anchor="1890463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How to set up </w:t>
        </w:r>
        <w:proofErr w:type="spellStart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IoC</w:t>
        </w:r>
        <w:proofErr w:type="spellEnd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 when a key class needs Session (or other context-specific variable)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" w:anchor="2182775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How to </w:t>
        </w:r>
        <w:proofErr w:type="gramStart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Resolve</w:t>
        </w:r>
        <w:proofErr w:type="gramEnd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 type based on end-user configuration value?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" w:anchor="1706352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Strategy Pattern and Dependency Injection using Unity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1" w:anchor="1994455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Abstract factory pattern on top of </w:t>
        </w:r>
        <w:proofErr w:type="spellStart"/>
        <w:proofErr w:type="gramStart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IoC</w:t>
        </w:r>
        <w:proofErr w:type="spellEnd"/>
        <w:proofErr w:type="gramEnd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?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" w:anchor="1892636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Is this the correct way to use and test a class that makes use of the factory pattern?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3" w:anchor="2198504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 xml:space="preserve">DDD Book, Eric Evans: Please explain what is meant by "The FACTORY should be abstracted to the type desired rather than the concrete </w:t>
        </w:r>
        <w:proofErr w:type="gramStart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class(</w:t>
        </w:r>
        <w:proofErr w:type="spellStart"/>
        <w:proofErr w:type="gramEnd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es</w:t>
        </w:r>
        <w:proofErr w:type="spellEnd"/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) created."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4" w:anchor="2060840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DI container, factory, or new for ephemeral objects?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5" w:anchor="1900446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How to unit test instance creation?</w:t>
        </w:r>
      </w:hyperlink>
    </w:p>
    <w:p w:rsidR="00A84937" w:rsidRPr="00A84937" w:rsidRDefault="00A84937" w:rsidP="00A8493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6" w:anchor="1686403" w:history="1">
        <w:r w:rsidRPr="00A84937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What is the best strategy for Dependency Injection of User Input?</w:t>
        </w:r>
      </w:hyperlink>
    </w:p>
    <w:p w:rsidR="00B82EE5" w:rsidRDefault="00B82EE5" w:rsidP="00A84937">
      <w:pPr>
        <w:ind w:left="90"/>
      </w:pPr>
      <w:bookmarkStart w:id="0" w:name="_GoBack"/>
      <w:bookmarkEnd w:id="0"/>
    </w:p>
    <w:sectPr w:rsidR="00B8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61E86"/>
    <w:multiLevelType w:val="multilevel"/>
    <w:tmpl w:val="65B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37"/>
    <w:rsid w:val="000B4637"/>
    <w:rsid w:val="009A7CD7"/>
    <w:rsid w:val="00A84937"/>
    <w:rsid w:val="00B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0240EC-C89D-48B4-8AAB-5667E461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4937"/>
  </w:style>
  <w:style w:type="character" w:styleId="Strong">
    <w:name w:val="Strong"/>
    <w:basedOn w:val="DefaultParagraphFont"/>
    <w:uiPriority w:val="22"/>
    <w:qFormat/>
    <w:rsid w:val="00A849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4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890341/how-to-set-up-ioc-when-a-key-class-needs-session-or-other-context-specific-varia/1890463" TargetMode="External"/><Relationship Id="rId13" Type="http://schemas.openxmlformats.org/officeDocument/2006/relationships/hyperlink" Target="http://stackoverflow.com/questions/2194629/ddd-book-eric-evans-please-explain-what-is-meant-by-the-factory-should-be-abst/21985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68704/wcf-dependency-injection-and-abstract-factory/2168882" TargetMode="External"/><Relationship Id="rId12" Type="http://schemas.openxmlformats.org/officeDocument/2006/relationships/hyperlink" Target="http://stackoverflow.com/questions/1892532/is-this-the-correct-way-to-use-and-test-a-class-that-makes-use-of-the-factory-pat/189263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82925/what-is-the-best-strategy-for-dependency-injection-of-user-input/16864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26826/cant-combine-factory-di/1927167" TargetMode="External"/><Relationship Id="rId11" Type="http://schemas.openxmlformats.org/officeDocument/2006/relationships/hyperlink" Target="http://stackoverflow.com/questions/1993397/abstract-factory-pattern-on-top-of-ioc/1994455" TargetMode="External"/><Relationship Id="rId5" Type="http://schemas.openxmlformats.org/officeDocument/2006/relationships/hyperlink" Target="http://stackoverflow.com/questions/1943576/is-there-a-pattern-for-initializing-objects-created-wth-a-di-container/1945023" TargetMode="External"/><Relationship Id="rId15" Type="http://schemas.openxmlformats.org/officeDocument/2006/relationships/hyperlink" Target="http://stackoverflow.com/questions/1900358/how-to-unit-test-instance-creation/1900446" TargetMode="External"/><Relationship Id="rId10" Type="http://schemas.openxmlformats.org/officeDocument/2006/relationships/hyperlink" Target="http://stackoverflow.com/questions/1706056/strategy-pattern-and-dependency-injection-using-unity/1706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180276/how-to-resolve-type-based-on-end-user-configuration-value/2182775" TargetMode="External"/><Relationship Id="rId14" Type="http://schemas.openxmlformats.org/officeDocument/2006/relationships/hyperlink" Target="http://stackoverflow.com/questions/2060767/di-container-factory-or-new-for-ephemeral-objects/2060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2017-02-09T03:38:00Z</dcterms:created>
  <dcterms:modified xsi:type="dcterms:W3CDTF">2017-02-09T15:30:00Z</dcterms:modified>
</cp:coreProperties>
</file>