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54"/>
      </w:tblGrid>
      <w:tr w:rsidR="00DC08DD" w:rsidTr="00DC08DD">
        <w:trPr>
          <w:tblCellSpacing w:w="0" w:type="dxa"/>
        </w:trPr>
        <w:tc>
          <w:tcPr>
            <w:tcW w:w="0" w:type="auto"/>
            <w:vMerge w:val="restart"/>
          </w:tcPr>
          <w:p w:rsidR="00DC08DD" w:rsidRDefault="00DC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08DD" w:rsidRDefault="00DC08DD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F2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u w:val="single"/>
              </w:rPr>
              <w:t>ServletContextListener</w:t>
            </w:r>
            <w:proofErr w:type="spellEnd"/>
            <w:r w:rsidRPr="00506F2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u w:val="single"/>
              </w:rPr>
              <w:t xml:space="preserve"> v/s init() </w:t>
            </w:r>
            <w:proofErr w:type="spellStart"/>
            <w:r w:rsidRPr="00506F2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u w:val="single"/>
              </w:rPr>
              <w:t>method</w:t>
            </w:r>
            <w:r w:rsidRPr="00506F2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And</w:t>
            </w:r>
            <w:proofErr w:type="spellEnd"/>
            <w:r w:rsidRPr="00506F2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 xml:space="preserve">  Load </w:t>
            </w:r>
            <w:proofErr w:type="spellStart"/>
            <w:r w:rsidRPr="00506F2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onstart</w:t>
            </w:r>
            <w:proofErr w:type="spellEnd"/>
            <w:r w:rsidRPr="00506F2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 xml:space="preserve"> up</w:t>
            </w:r>
          </w:p>
        </w:tc>
      </w:tr>
      <w:tr w:rsidR="00DC08DD" w:rsidTr="00DC0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08DD" w:rsidRDefault="00DC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08DD" w:rsidRDefault="00DC0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important thing to note here is the order in which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webserver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loads them and secondly what the application demands.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Suppose the logic which you are planning to write in that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is something that only 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needs,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better to go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 method.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Whereas if the logic is required by other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it should be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According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 the following is the 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should follow: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Instantiate an instance of each event listener identified by a &lt;listener&gt; element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deployment descriptor.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instantiated listener instances that implement </w:t>
            </w:r>
            <w:hyperlink r:id="rId4" w:tgtFrame="_new" w:tooltip="Java API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ServletContextListener</w:t>
              </w:r>
              <w:proofErr w:type="spellEnd"/>
            </w:hyperlink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call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contextInitialized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method.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Instantiate an instance of each filter identified by a &lt;filter&gt; element in the deployment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descriptor and call each filter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method.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Instantiate an instance of each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identified by a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includes a &lt;load-on-startup&gt; element in the order defined by the load-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values, and call each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method.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</w:tbl>
    <w:p w:rsidR="00DC08DD" w:rsidRDefault="00DC08DD" w:rsidP="00DC08DD"/>
    <w:p w:rsidR="005D41A9" w:rsidRDefault="005D41A9"/>
    <w:sectPr w:rsidR="005D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08DD"/>
    <w:rsid w:val="00506F26"/>
    <w:rsid w:val="005D41A9"/>
    <w:rsid w:val="00DC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08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ee/6/api/javax/servlet/ServletContex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2015-01-19T19:11:00Z</dcterms:created>
  <dcterms:modified xsi:type="dcterms:W3CDTF">2015-01-19T19:11:00Z</dcterms:modified>
</cp:coreProperties>
</file>