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06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8916"/>
      </w:tblGrid>
      <w:tr w:rsidR="00BC0760" w:rsidRPr="00BC0760" w14:paraId="723C427F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DBFB8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Observables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0F24E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Promises</w:t>
            </w:r>
          </w:p>
        </w:tc>
      </w:tr>
      <w:tr w:rsidR="00BC0760" w:rsidRPr="00BC0760" w14:paraId="1E94D1EB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FE9C4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Emit multiple values over </w:t>
            </w:r>
            <w:proofErr w:type="gramStart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 period of time</w:t>
            </w:r>
            <w:proofErr w:type="gramEnd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.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7BFC6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Emit a single value at a time.</w:t>
            </w:r>
          </w:p>
        </w:tc>
      </w:tr>
      <w:tr w:rsidR="00BC0760" w:rsidRPr="00BC0760" w14:paraId="6D63219A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5E6AF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lazy: they’re not executed until we subscribe to them using the subscribe() method.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AF97E5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not lazy: execute immediately after creation.</w:t>
            </w:r>
          </w:p>
        </w:tc>
      </w:tr>
      <w:tr w:rsidR="00BC0760" w:rsidRPr="00BC0760" w14:paraId="6C23A41D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0D02FD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Have subscriptions that are cancellable using the unsubscribe() method, which stops the listener from receiving further values.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386913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Are not cancellable.</w:t>
            </w:r>
          </w:p>
        </w:tc>
      </w:tr>
      <w:tr w:rsidR="00BC0760" w:rsidRPr="00BC0760" w14:paraId="4E60928F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BDECE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Provide the map for </w:t>
            </w:r>
            <w:proofErr w:type="spellStart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forEach</w:t>
            </w:r>
            <w:proofErr w:type="spellEnd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, filter, reduce, retry, and </w:t>
            </w:r>
            <w:proofErr w:type="spellStart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retryWhen</w:t>
            </w:r>
            <w:proofErr w:type="spellEnd"/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 xml:space="preserve"> operators.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F4401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Don’t provide any operations.</w:t>
            </w:r>
          </w:p>
        </w:tc>
      </w:tr>
      <w:tr w:rsidR="00BC0760" w:rsidRPr="00BC0760" w14:paraId="18DCB594" w14:textId="77777777" w:rsidTr="00BC0760">
        <w:tc>
          <w:tcPr>
            <w:tcW w:w="459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35AA1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Deliver errors to the subscribers.</w:t>
            </w:r>
          </w:p>
        </w:tc>
        <w:tc>
          <w:tcPr>
            <w:tcW w:w="8916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18B4CB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Push errors to the child promises.</w:t>
            </w:r>
          </w:p>
        </w:tc>
      </w:tr>
    </w:tbl>
    <w:p w14:paraId="662E9C78" w14:textId="77777777" w:rsidR="00BC0760" w:rsidRPr="00BC0760" w:rsidRDefault="00BC0760" w:rsidP="00BC0760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3D3D3D"/>
          <w:sz w:val="29"/>
          <w:szCs w:val="29"/>
        </w:rPr>
      </w:pPr>
      <w:r w:rsidRPr="00BC0760">
        <w:rPr>
          <w:rFonts w:ascii="Arial" w:eastAsia="Times New Roman" w:hAnsi="Arial" w:cs="Arial"/>
          <w:color w:val="3D3D3D"/>
          <w:sz w:val="29"/>
          <w:szCs w:val="29"/>
        </w:rPr>
        <w:t>Now let’s see code snippets / examples of a few operations defined by observables and promises.</w:t>
      </w:r>
    </w:p>
    <w:tbl>
      <w:tblPr>
        <w:tblW w:w="14774" w:type="dxa"/>
        <w:tblInd w:w="-1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8834"/>
      </w:tblGrid>
      <w:tr w:rsidR="00BC0760" w:rsidRPr="00BC0760" w14:paraId="080CEDE8" w14:textId="77777777" w:rsidTr="00BC0760">
        <w:tc>
          <w:tcPr>
            <w:tcW w:w="24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35A028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Operations</w:t>
            </w:r>
          </w:p>
        </w:tc>
        <w:tc>
          <w:tcPr>
            <w:tcW w:w="35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DDBFA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Observables</w:t>
            </w:r>
          </w:p>
        </w:tc>
        <w:tc>
          <w:tcPr>
            <w:tcW w:w="8834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CB732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b/>
                <w:bCs/>
                <w:color w:val="3D3D3D"/>
                <w:sz w:val="29"/>
                <w:szCs w:val="29"/>
              </w:rPr>
              <w:t>Promises</w:t>
            </w:r>
          </w:p>
        </w:tc>
      </w:tr>
      <w:tr w:rsidR="00BC0760" w:rsidRPr="00BC0760" w14:paraId="76DC4CA5" w14:textId="77777777" w:rsidTr="00BC0760">
        <w:tc>
          <w:tcPr>
            <w:tcW w:w="24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F909B" w14:textId="77777777" w:rsidR="00BC0760" w:rsidRPr="00BC0760" w:rsidRDefault="00BC0760" w:rsidP="00BC0760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Creation</w:t>
            </w:r>
          </w:p>
        </w:tc>
        <w:tc>
          <w:tcPr>
            <w:tcW w:w="35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2B7468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const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obs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new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0066"/>
                <w:sz w:val="21"/>
                <w:szCs w:val="21"/>
              </w:rPr>
              <w:t>Observable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((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observer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{</w:t>
            </w:r>
          </w:p>
          <w:p w14:paraId="191D9B6A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FDFFEFC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observer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next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6666"/>
                <w:sz w:val="21"/>
                <w:szCs w:val="21"/>
              </w:rPr>
              <w:t>10</w:t>
            </w:r>
            <w:proofErr w:type="gramStart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);</w:t>
            </w:r>
            <w:proofErr w:type="gramEnd"/>
          </w:p>
          <w:p w14:paraId="6F45DC57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622EACB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lastRenderedPageBreak/>
              <w:t>})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;</w:t>
            </w:r>
          </w:p>
        </w:tc>
        <w:tc>
          <w:tcPr>
            <w:tcW w:w="8834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64AE1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lastRenderedPageBreak/>
              <w:t>const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promise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new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0066"/>
                <w:sz w:val="21"/>
                <w:szCs w:val="21"/>
              </w:rPr>
              <w:t>Promise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(()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{</w:t>
            </w:r>
          </w:p>
          <w:p w14:paraId="74C39179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DB0B2D7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resolve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6666"/>
                <w:sz w:val="21"/>
                <w:szCs w:val="21"/>
              </w:rPr>
              <w:t>10</w:t>
            </w:r>
            <w:proofErr w:type="gramStart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);</w:t>
            </w:r>
            <w:proofErr w:type="gramEnd"/>
          </w:p>
          <w:p w14:paraId="4EC99A87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739FE44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});</w:t>
            </w:r>
          </w:p>
        </w:tc>
      </w:tr>
      <w:tr w:rsidR="00BC0760" w:rsidRPr="00BC0760" w14:paraId="315DF1A5" w14:textId="77777777" w:rsidTr="00BC0760">
        <w:tc>
          <w:tcPr>
            <w:tcW w:w="24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753CE4" w14:textId="77777777" w:rsidR="00BC0760" w:rsidRPr="00BC0760" w:rsidRDefault="00BC0760" w:rsidP="00BC0760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Transform</w:t>
            </w:r>
          </w:p>
        </w:tc>
        <w:tc>
          <w:tcPr>
            <w:tcW w:w="35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DE6D9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0760">
              <w:rPr>
                <w:rFonts w:ascii="Courier New" w:eastAsia="Times New Roman" w:hAnsi="Courier New" w:cs="Courier New"/>
                <w:color w:val="660066"/>
                <w:sz w:val="21"/>
                <w:szCs w:val="21"/>
              </w:rPr>
              <w:t>Obs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pipe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map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*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6666"/>
                <w:sz w:val="21"/>
                <w:szCs w:val="21"/>
              </w:rPr>
              <w:t>2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);</w:t>
            </w:r>
          </w:p>
        </w:tc>
        <w:tc>
          <w:tcPr>
            <w:tcW w:w="8834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DDB97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promise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then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*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6666"/>
                <w:sz w:val="21"/>
                <w:szCs w:val="21"/>
              </w:rPr>
              <w:t>2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);</w:t>
            </w:r>
          </w:p>
        </w:tc>
      </w:tr>
      <w:tr w:rsidR="00BC0760" w:rsidRPr="00BC0760" w14:paraId="16B2164E" w14:textId="77777777" w:rsidTr="00BC0760">
        <w:tc>
          <w:tcPr>
            <w:tcW w:w="24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C0CD9" w14:textId="77777777" w:rsidR="00BC0760" w:rsidRPr="00BC0760" w:rsidRDefault="00BC0760" w:rsidP="00BC0760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Subscribe</w:t>
            </w:r>
          </w:p>
        </w:tc>
        <w:tc>
          <w:tcPr>
            <w:tcW w:w="35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E3BB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const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sub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obs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subscribe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{</w:t>
            </w:r>
          </w:p>
          <w:p w14:paraId="7B0E635B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06A5F2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console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</w:p>
          <w:p w14:paraId="041939EA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6CF895E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});</w:t>
            </w:r>
          </w:p>
        </w:tc>
        <w:tc>
          <w:tcPr>
            <w:tcW w:w="8834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5C04D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promise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then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=&gt;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{</w:t>
            </w:r>
          </w:p>
          <w:p w14:paraId="0D3F2C0F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B89E615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console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log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</w:t>
            </w:r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value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)</w:t>
            </w:r>
          </w:p>
          <w:p w14:paraId="044C9B09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9E44EDC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});</w:t>
            </w:r>
          </w:p>
        </w:tc>
      </w:tr>
      <w:tr w:rsidR="00BC0760" w:rsidRPr="00BC0760" w14:paraId="6F4234EB" w14:textId="77777777" w:rsidTr="00BC0760">
        <w:tc>
          <w:tcPr>
            <w:tcW w:w="243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0E73A5" w14:textId="77777777" w:rsidR="00BC0760" w:rsidRPr="00BC0760" w:rsidRDefault="00BC0760" w:rsidP="00BC0760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Unsubscribe</w:t>
            </w:r>
          </w:p>
        </w:tc>
        <w:tc>
          <w:tcPr>
            <w:tcW w:w="3510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75B74" w14:textId="77777777" w:rsidR="00BC0760" w:rsidRPr="00BC0760" w:rsidRDefault="00BC0760" w:rsidP="00BC0760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C0760">
              <w:rPr>
                <w:rFonts w:ascii="Courier New" w:eastAsia="Times New Roman" w:hAnsi="Courier New" w:cs="Courier New"/>
                <w:color w:val="000088"/>
                <w:sz w:val="21"/>
                <w:szCs w:val="21"/>
              </w:rPr>
              <w:t>sub</w:t>
            </w:r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.</w:t>
            </w:r>
            <w:r w:rsidRPr="00BC076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unsubscribe</w:t>
            </w:r>
            <w:proofErr w:type="spellEnd"/>
            <w:r w:rsidRPr="00BC0760">
              <w:rPr>
                <w:rFonts w:ascii="Courier New" w:eastAsia="Times New Roman" w:hAnsi="Courier New" w:cs="Courier New"/>
                <w:color w:val="666600"/>
                <w:sz w:val="21"/>
                <w:szCs w:val="21"/>
              </w:rPr>
              <w:t>();</w:t>
            </w:r>
          </w:p>
        </w:tc>
        <w:tc>
          <w:tcPr>
            <w:tcW w:w="8834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C5B2A" w14:textId="77777777" w:rsidR="00BC0760" w:rsidRPr="00BC0760" w:rsidRDefault="00BC0760" w:rsidP="00BC0760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9"/>
                <w:szCs w:val="29"/>
              </w:rPr>
            </w:pPr>
            <w:r w:rsidRPr="00BC0760">
              <w:rPr>
                <w:rFonts w:ascii="Arial" w:eastAsia="Times New Roman" w:hAnsi="Arial" w:cs="Arial"/>
                <w:color w:val="3D3D3D"/>
                <w:sz w:val="29"/>
                <w:szCs w:val="29"/>
              </w:rPr>
              <w:t>Can’t unsubscribe</w:t>
            </w:r>
          </w:p>
        </w:tc>
      </w:tr>
    </w:tbl>
    <w:p w14:paraId="41AB73F6" w14:textId="77777777" w:rsidR="00AB2FEF" w:rsidRDefault="00AB2FEF"/>
    <w:sectPr w:rsidR="00AB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0"/>
    <w:rsid w:val="00AB2FEF"/>
    <w:rsid w:val="00B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5DC"/>
  <w15:chartTrackingRefBased/>
  <w15:docId w15:val="{205A2B4A-2625-47D5-9D6B-25123A5C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7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7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0760"/>
  </w:style>
  <w:style w:type="character" w:customStyle="1" w:styleId="pln">
    <w:name w:val="pln"/>
    <w:basedOn w:val="DefaultParagraphFont"/>
    <w:rsid w:val="00BC0760"/>
  </w:style>
  <w:style w:type="character" w:customStyle="1" w:styleId="pun">
    <w:name w:val="pun"/>
    <w:basedOn w:val="DefaultParagraphFont"/>
    <w:rsid w:val="00BC0760"/>
  </w:style>
  <w:style w:type="character" w:customStyle="1" w:styleId="typ">
    <w:name w:val="typ"/>
    <w:basedOn w:val="DefaultParagraphFont"/>
    <w:rsid w:val="00BC0760"/>
  </w:style>
  <w:style w:type="character" w:customStyle="1" w:styleId="lit">
    <w:name w:val="lit"/>
    <w:basedOn w:val="DefaultParagraphFont"/>
    <w:rsid w:val="00BC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M</dc:creator>
  <cp:keywords/>
  <dc:description/>
  <cp:lastModifiedBy>Sandeep Reddy M</cp:lastModifiedBy>
  <cp:revision>1</cp:revision>
  <dcterms:created xsi:type="dcterms:W3CDTF">2021-09-03T08:01:00Z</dcterms:created>
  <dcterms:modified xsi:type="dcterms:W3CDTF">2021-09-03T08:03:00Z</dcterms:modified>
</cp:coreProperties>
</file>