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Rule="auto"/>
        <w:rPr>
          <w:sz w:val="48"/>
          <w:szCs w:val="48"/>
        </w:rPr>
      </w:pPr>
      <w:bookmarkStart w:colFirst="0" w:colLast="0" w:name="_gc2pz7m8v7e"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104775</wp:posOffset>
            </wp:positionV>
            <wp:extent cx="1141200" cy="1584000"/>
            <wp:effectExtent b="0" l="0" r="0" t="0"/>
            <wp:wrapSquare wrapText="bothSides" distB="0" distT="0" distL="114300" distR="114300"/>
            <wp:docPr descr="C:\work\SVN\aswgoesspice\trunk\WG_A0_Process_management\documentation\templates\EB+Elektrobit_RGB_cropped.jpg" id="2" name="image1.jpg"/>
            <a:graphic>
              <a:graphicData uri="http://schemas.openxmlformats.org/drawingml/2006/picture">
                <pic:pic>
                  <pic:nvPicPr>
                    <pic:cNvPr descr="C:\work\SVN\aswgoesspice\trunk\WG_A0_Process_management\documentation\templates\EB+Elektrobit_RGB_cropped.jpg" id="0" name="image1.jpg"/>
                    <pic:cNvPicPr preferRelativeResize="0"/>
                  </pic:nvPicPr>
                  <pic:blipFill>
                    <a:blip r:embed="rId6"/>
                    <a:srcRect b="0" l="0" r="0" t="0"/>
                    <a:stretch>
                      <a:fillRect/>
                    </a:stretch>
                  </pic:blipFill>
                  <pic:spPr>
                    <a:xfrm>
                      <a:off x="0" y="0"/>
                      <a:ext cx="1141200" cy="15840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4524375</wp:posOffset>
            </wp:positionH>
            <wp:positionV relativeFrom="paragraph">
              <wp:posOffset>0</wp:posOffset>
            </wp:positionV>
            <wp:extent cx="1800225" cy="189547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b="0" l="24000" r="25600" t="0"/>
                    <a:stretch>
                      <a:fillRect/>
                    </a:stretch>
                  </pic:blipFill>
                  <pic:spPr>
                    <a:xfrm>
                      <a:off x="0" y="0"/>
                      <a:ext cx="1800225" cy="1895475"/>
                    </a:xfrm>
                    <a:prstGeom prst="rect"/>
                    <a:ln/>
                  </pic:spPr>
                </pic:pic>
              </a:graphicData>
            </a:graphic>
          </wp:anchor>
        </w:drawing>
      </w:r>
    </w:p>
    <w:p w:rsidR="00000000" w:rsidDel="00000000" w:rsidP="00000000" w:rsidRDefault="00000000" w:rsidRPr="00000000" w14:paraId="00000002">
      <w:pPr>
        <w:pStyle w:val="Title"/>
        <w:keepNext w:val="0"/>
        <w:keepLines w:val="0"/>
        <w:spacing w:after="0" w:lineRule="auto"/>
        <w:ind w:left="720" w:firstLine="0"/>
        <w:jc w:val="right"/>
        <w:rPr>
          <w:color w:val="b7b7b7"/>
          <w:sz w:val="48"/>
          <w:szCs w:val="48"/>
        </w:rPr>
      </w:pPr>
      <w:bookmarkStart w:colFirst="0" w:colLast="0" w:name="_26sbew8fa0gp" w:id="1"/>
      <w:bookmarkEnd w:id="1"/>
      <w:r w:rsidDel="00000000" w:rsidR="00000000" w:rsidRPr="00000000">
        <w:rPr>
          <w:rtl w:val="0"/>
        </w:rPr>
      </w:r>
    </w:p>
    <w:p w:rsidR="00000000" w:rsidDel="00000000" w:rsidP="00000000" w:rsidRDefault="00000000" w:rsidRPr="00000000" w14:paraId="00000003">
      <w:pPr>
        <w:pStyle w:val="Title"/>
        <w:jc w:val="right"/>
        <w:rPr>
          <w:sz w:val="48"/>
          <w:szCs w:val="48"/>
        </w:rPr>
      </w:pPr>
      <w:bookmarkStart w:colFirst="0" w:colLast="0" w:name="_1v0rwb789wl3" w:id="2"/>
      <w:bookmarkEnd w:id="2"/>
      <w:r w:rsidDel="00000000" w:rsidR="00000000" w:rsidRPr="00000000">
        <w:rPr>
          <w:rtl w:val="0"/>
        </w:rPr>
      </w:r>
    </w:p>
    <w:p w:rsidR="00000000" w:rsidDel="00000000" w:rsidP="00000000" w:rsidRDefault="00000000" w:rsidRPr="00000000" w14:paraId="00000004">
      <w:pPr>
        <w:pStyle w:val="Title"/>
        <w:rPr>
          <w:sz w:val="48"/>
          <w:szCs w:val="48"/>
        </w:rPr>
      </w:pPr>
      <w:bookmarkStart w:colFirst="0" w:colLast="0" w:name="_2468oyeg0eef"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right"/>
        <w:rPr/>
      </w:pPr>
      <w:bookmarkStart w:colFirst="0" w:colLast="0" w:name="_ug35toubx59n" w:id="4"/>
      <w:bookmarkEnd w:id="4"/>
      <w:r w:rsidDel="00000000" w:rsidR="00000000" w:rsidRPr="00000000">
        <w:rPr>
          <w:sz w:val="48"/>
          <w:szCs w:val="48"/>
          <w:rtl w:val="0"/>
        </w:rPr>
        <w:t xml:space="preserve">Functional Safety Concept Lane Assistance</w:t>
      </w:r>
      <w:r w:rsidDel="00000000" w:rsidR="00000000" w:rsidRPr="00000000">
        <w:rPr>
          <w:rtl w:val="0"/>
        </w:rPr>
      </w:r>
    </w:p>
    <w:p w:rsidR="00000000" w:rsidDel="00000000" w:rsidP="00000000" w:rsidRDefault="00000000" w:rsidRPr="00000000" w14:paraId="00000008">
      <w:pPr>
        <w:jc w:val="right"/>
        <w:rPr>
          <w:b w:val="1"/>
          <w:color w:val="b7b7b7"/>
        </w:rPr>
      </w:pPr>
      <w:r w:rsidDel="00000000" w:rsidR="00000000" w:rsidRPr="00000000">
        <w:rPr>
          <w:b w:val="1"/>
          <w:rtl w:val="0"/>
        </w:rPr>
        <w:t xml:space="preserve">Document Version: </w:t>
      </w:r>
      <w:r w:rsidDel="00000000" w:rsidR="00000000" w:rsidRPr="00000000">
        <w:rPr>
          <w:b w:val="1"/>
          <w:color w:val="b7b7b7"/>
          <w:rtl w:val="0"/>
        </w:rPr>
        <w:t xml:space="preserve">[Version]</w:t>
      </w:r>
    </w:p>
    <w:p w:rsidR="00000000" w:rsidDel="00000000" w:rsidP="00000000" w:rsidRDefault="00000000" w:rsidRPr="00000000" w14:paraId="00000009">
      <w:pPr>
        <w:jc w:val="right"/>
        <w:rPr>
          <w:b w:val="1"/>
          <w:color w:val="999999"/>
        </w:rPr>
      </w:pPr>
      <w:r w:rsidDel="00000000" w:rsidR="00000000" w:rsidRPr="00000000">
        <w:rPr>
          <w:b w:val="1"/>
          <w:color w:val="999999"/>
          <w:rtl w:val="0"/>
        </w:rPr>
        <w:t xml:space="preserve">Template Version 1.0, Released on 2017-06-21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jc w:val="right"/>
        <w:rPr>
          <w:sz w:val="48"/>
          <w:szCs w:val="48"/>
        </w:rPr>
      </w:pPr>
      <w:bookmarkStart w:colFirst="0" w:colLast="0" w:name="_q7vpi366elug" w:id="5"/>
      <w:bookmarkEnd w:id="5"/>
      <w:r w:rsidDel="00000000" w:rsidR="00000000" w:rsidRPr="00000000">
        <w:rPr>
          <w:sz w:val="22"/>
          <w:szCs w:val="22"/>
        </w:rPr>
        <w:drawing>
          <wp:inline distB="0" distT="0" distL="0" distR="0">
            <wp:extent cx="5943600" cy="3009900"/>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sz w:val="48"/>
          <w:szCs w:val="48"/>
          <w:rtl w:val="0"/>
        </w:rPr>
        <w:t xml:space="preserv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widowControl w:val="0"/>
        <w:spacing w:after="180" w:before="480" w:line="240" w:lineRule="auto"/>
        <w:rPr/>
      </w:pPr>
      <w:bookmarkStart w:colFirst="0" w:colLast="0" w:name="_1t3h5sf" w:id="6"/>
      <w:bookmarkEnd w:id="6"/>
      <w:r w:rsidDel="00000000" w:rsidR="00000000" w:rsidRPr="00000000">
        <w:rPr>
          <w:rtl w:val="0"/>
        </w:rPr>
        <w:t xml:space="preserve">Document history</w:t>
      </w:r>
    </w:p>
    <w:p w:rsidR="00000000" w:rsidDel="00000000" w:rsidP="00000000" w:rsidRDefault="00000000" w:rsidRPr="00000000" w14:paraId="00000011">
      <w:pPr>
        <w:rPr>
          <w:b w:val="1"/>
          <w:color w:val="b7b7b7"/>
        </w:rPr>
      </w:pPr>
      <w:r w:rsidDel="00000000" w:rsidR="00000000" w:rsidRPr="00000000">
        <w:rPr>
          <w:b w:val="1"/>
          <w:color w:val="b7b7b7"/>
          <w:rtl w:val="0"/>
        </w:rPr>
        <w:t xml:space="preserve">[Instructions: Fill in the date, version and description fields. You can fill out the Editor field with your name if you want to do so. Keep track of your editing as if this were a real world project. </w:t>
      </w:r>
    </w:p>
    <w:p w:rsidR="00000000" w:rsidDel="00000000" w:rsidP="00000000" w:rsidRDefault="00000000" w:rsidRPr="00000000" w14:paraId="00000012">
      <w:pPr>
        <w:rPr>
          <w:b w:val="1"/>
          <w:color w:val="b7b7b7"/>
        </w:rPr>
      </w:pPr>
      <w:r w:rsidDel="00000000" w:rsidR="00000000" w:rsidRPr="00000000">
        <w:rPr>
          <w:rtl w:val="0"/>
        </w:rPr>
      </w:r>
    </w:p>
    <w:p w:rsidR="00000000" w:rsidDel="00000000" w:rsidP="00000000" w:rsidRDefault="00000000" w:rsidRPr="00000000" w14:paraId="00000013">
      <w:pPr>
        <w:rPr>
          <w:b w:val="1"/>
          <w:color w:val="b7b7b7"/>
        </w:rPr>
      </w:pPr>
      <w:r w:rsidDel="00000000" w:rsidR="00000000" w:rsidRPr="00000000">
        <w:rPr>
          <w:b w:val="1"/>
          <w:color w:val="b7b7b7"/>
          <w:rtl w:val="0"/>
        </w:rPr>
        <w:t xml:space="preserve">For example, if this were your first draft or first submission, you might say version 1.0. If this is a second submission attempt, then you'd add a second line with a new date and version 2.0]</w:t>
      </w:r>
    </w:p>
    <w:p w:rsidR="00000000" w:rsidDel="00000000" w:rsidP="00000000" w:rsidRDefault="00000000" w:rsidRPr="00000000" w14:paraId="00000014">
      <w:pPr>
        <w:widowControl w:val="0"/>
        <w:spacing w:after="180" w:line="276" w:lineRule="auto"/>
        <w:rPr>
          <w:rFonts w:ascii="Calibri" w:cs="Calibri" w:eastAsia="Calibri" w:hAnsi="Calibri"/>
        </w:rPr>
      </w:pPr>
      <w:r w:rsidDel="00000000" w:rsidR="00000000" w:rsidRPr="00000000">
        <w:rPr>
          <w:rtl w:val="0"/>
        </w:rPr>
      </w:r>
    </w:p>
    <w:tbl>
      <w:tblPr>
        <w:tblStyle w:val="Table1"/>
        <w:tblW w:w="9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20"/>
      </w:tblPr>
      <w:tblGrid>
        <w:gridCol w:w="1470"/>
        <w:gridCol w:w="1275"/>
        <w:gridCol w:w="2100"/>
        <w:gridCol w:w="4785"/>
        <w:tblGridChange w:id="0">
          <w:tblGrid>
            <w:gridCol w:w="1470"/>
            <w:gridCol w:w="1275"/>
            <w:gridCol w:w="2100"/>
            <w:gridCol w:w="4785"/>
          </w:tblGrid>
        </w:tblGridChange>
      </w:tblGrid>
      <w:tr>
        <w:tc>
          <w:tcPr/>
          <w:p w:rsidR="00000000" w:rsidDel="00000000" w:rsidP="00000000" w:rsidRDefault="00000000" w:rsidRPr="00000000" w14:paraId="00000015">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Date</w:t>
            </w:r>
          </w:p>
        </w:tc>
        <w:tc>
          <w:tcPr/>
          <w:p w:rsidR="00000000" w:rsidDel="00000000" w:rsidP="00000000" w:rsidRDefault="00000000" w:rsidRPr="00000000" w14:paraId="00000016">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Version</w:t>
            </w:r>
          </w:p>
        </w:tc>
        <w:tc>
          <w:tcPr/>
          <w:p w:rsidR="00000000" w:rsidDel="00000000" w:rsidP="00000000" w:rsidRDefault="00000000" w:rsidRPr="00000000" w14:paraId="00000017">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Editor</w:t>
            </w:r>
          </w:p>
        </w:tc>
        <w:tc>
          <w:tcPr/>
          <w:p w:rsidR="00000000" w:rsidDel="00000000" w:rsidP="00000000" w:rsidRDefault="00000000" w:rsidRPr="00000000" w14:paraId="00000018">
            <w:pPr>
              <w:widowControl w:val="0"/>
              <w:spacing w:after="60" w:before="60" w:line="276" w:lineRule="auto"/>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Description</w:t>
            </w:r>
          </w:p>
        </w:tc>
      </w:tr>
      <w:tr>
        <w:tc>
          <w:tcPr/>
          <w:p w:rsidR="00000000" w:rsidDel="00000000" w:rsidP="00000000" w:rsidRDefault="00000000" w:rsidRPr="00000000" w14:paraId="0000001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A">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C">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1D">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E">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1F">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1">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2">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4">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5">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7">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8">
            <w:pPr>
              <w:widowControl w:val="0"/>
              <w:spacing w:after="60" w:before="60" w:line="276" w:lineRule="auto"/>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029">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A">
            <w:pPr>
              <w:widowControl w:val="0"/>
              <w:spacing w:after="60" w:before="60" w:line="276" w:lineRule="auto"/>
              <w:rPr>
                <w:rFonts w:ascii="Calibri" w:cs="Calibri" w:eastAsia="Calibri" w:hAnsi="Calibri"/>
                <w:sz w:val="22"/>
                <w:szCs w:val="22"/>
              </w:rPr>
            </w:pPr>
            <w:bookmarkStart w:colFirst="0" w:colLast="0" w:name="_2s8eyo1" w:id="7"/>
            <w:bookmarkEnd w:id="7"/>
            <w:r w:rsidDel="00000000" w:rsidR="00000000" w:rsidRPr="00000000">
              <w:rPr>
                <w:rtl w:val="0"/>
              </w:rPr>
            </w:r>
          </w:p>
        </w:tc>
        <w:tc>
          <w:tcPr/>
          <w:p w:rsidR="00000000" w:rsidDel="00000000" w:rsidP="00000000" w:rsidRDefault="00000000" w:rsidRPr="00000000" w14:paraId="0000002B">
            <w:pPr>
              <w:widowControl w:val="0"/>
              <w:spacing w:after="60" w:before="60" w:line="276" w:lineRule="auto"/>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widowControl w:val="0"/>
              <w:spacing w:after="60" w:before="60" w:line="276" w:lineRule="auto"/>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2D">
      <w:pPr>
        <w:pStyle w:val="Heading1"/>
        <w:widowControl w:val="0"/>
        <w:spacing w:after="180" w:before="480" w:line="240" w:lineRule="auto"/>
        <w:rPr/>
      </w:pPr>
      <w:bookmarkStart w:colFirst="0" w:colLast="0" w:name="_ktt3lgighckp" w:id="8"/>
      <w:bookmarkEnd w:id="8"/>
      <w:r w:rsidDel="00000000" w:rsidR="00000000" w:rsidRPr="00000000">
        <w:rPr>
          <w:rtl w:val="0"/>
        </w:rPr>
        <w:t xml:space="preserve">Table of Contents</w:t>
      </w:r>
    </w:p>
    <w:p w:rsidR="00000000" w:rsidDel="00000000" w:rsidP="00000000" w:rsidRDefault="00000000" w:rsidRPr="00000000" w14:paraId="0000002E">
      <w:pPr>
        <w:rPr>
          <w:b w:val="1"/>
          <w:color w:val="b7b7b7"/>
        </w:rPr>
      </w:pPr>
      <w:r w:rsidDel="00000000" w:rsidR="00000000" w:rsidRPr="00000000">
        <w:rPr>
          <w:b w:val="1"/>
          <w:color w:val="b7b7b7"/>
          <w:rtl w:val="0"/>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sidDel="00000000" w:rsidR="00000000" w:rsidRPr="00000000">
          <w:rPr>
            <w:b w:val="1"/>
            <w:color w:val="b7b7b7"/>
            <w:u w:val="single"/>
            <w:rtl w:val="0"/>
          </w:rPr>
          <w:t xml:space="preserve">Google Docs</w:t>
        </w:r>
      </w:hyperlink>
      <w:r w:rsidDel="00000000" w:rsidR="00000000" w:rsidRPr="00000000">
        <w:rPr>
          <w:b w:val="1"/>
          <w:color w:val="b7b7b7"/>
          <w:rtl w:val="0"/>
        </w:rPr>
        <w:t xml:space="preserve">, you can use headings for each section and then go to Insert &gt; Table of Contents.  </w:t>
      </w:r>
      <w:hyperlink r:id="rId10">
        <w:r w:rsidDel="00000000" w:rsidR="00000000" w:rsidRPr="00000000">
          <w:rPr>
            <w:b w:val="1"/>
            <w:color w:val="b7b7b7"/>
            <w:u w:val="single"/>
            <w:rtl w:val="0"/>
          </w:rPr>
          <w:t xml:space="preserve">Microsoft Word</w:t>
        </w:r>
      </w:hyperlink>
      <w:r w:rsidDel="00000000" w:rsidR="00000000" w:rsidRPr="00000000">
        <w:rPr>
          <w:b w:val="1"/>
          <w:color w:val="b7b7b7"/>
          <w:rtl w:val="0"/>
        </w:rPr>
        <w:t xml:space="preserve"> has similar capabilities]</w:t>
      </w:r>
    </w:p>
    <w:p w:rsidR="00000000" w:rsidDel="00000000" w:rsidP="00000000" w:rsidRDefault="00000000" w:rsidRPr="00000000" w14:paraId="0000002F">
      <w:pPr>
        <w:rPr>
          <w:b w:val="1"/>
          <w:color w:val="b7b7b7"/>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1t3h5sf">
            <w:r w:rsidDel="00000000" w:rsidR="00000000" w:rsidRPr="00000000">
              <w:rPr>
                <w:color w:val="1155cc"/>
                <w:u w:val="single"/>
                <w:rtl w:val="0"/>
              </w:rPr>
              <w:t xml:space="preserve">Document history</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color w:val="1155cc"/>
              <w:u w:val="single"/>
            </w:rPr>
          </w:pPr>
          <w:hyperlink w:anchor="_ktt3lgighckp">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color w:val="1155cc"/>
              <w:u w:val="single"/>
            </w:rPr>
          </w:pPr>
          <w:hyperlink w:anchor="_fulgh8sf1ocg">
            <w:r w:rsidDel="00000000" w:rsidR="00000000" w:rsidRPr="00000000">
              <w:rPr>
                <w:color w:val="1155cc"/>
                <w:u w:val="single"/>
                <w:rtl w:val="0"/>
              </w:rPr>
              <w:t xml:space="preserve">Purpose of the Functional Safety Concept</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color w:val="1155cc"/>
              <w:u w:val="single"/>
            </w:rPr>
          </w:pPr>
          <w:hyperlink w:anchor="_757cx6xm46zb">
            <w:r w:rsidDel="00000000" w:rsidR="00000000" w:rsidRPr="00000000">
              <w:rPr>
                <w:color w:val="1155cc"/>
                <w:u w:val="single"/>
                <w:rtl w:val="0"/>
              </w:rPr>
              <w:t xml:space="preserve">Inputs to the Functional Safety Analysis</w:t>
            </w:r>
          </w:hyperlink>
          <w:r w:rsidDel="00000000" w:rsidR="00000000" w:rsidRPr="00000000">
            <w:rPr>
              <w:rtl w:val="0"/>
            </w:rPr>
          </w:r>
        </w:p>
        <w:p w:rsidR="00000000" w:rsidDel="00000000" w:rsidP="00000000" w:rsidRDefault="00000000" w:rsidRPr="00000000" w14:paraId="00000034">
          <w:pPr>
            <w:spacing w:before="60" w:line="240" w:lineRule="auto"/>
            <w:ind w:left="360" w:firstLine="0"/>
            <w:rPr>
              <w:color w:val="1155cc"/>
              <w:u w:val="single"/>
            </w:rPr>
          </w:pPr>
          <w:hyperlink w:anchor="_pi1c1upmo8jt">
            <w:r w:rsidDel="00000000" w:rsidR="00000000" w:rsidRPr="00000000">
              <w:rPr>
                <w:color w:val="1155cc"/>
                <w:u w:val="single"/>
                <w:rtl w:val="0"/>
              </w:rPr>
              <w:t xml:space="preserve">Safety goals from the Hazard Analysis and Risk Assessment</w:t>
            </w:r>
          </w:hyperlink>
          <w:r w:rsidDel="00000000" w:rsidR="00000000" w:rsidRPr="00000000">
            <w:rPr>
              <w:rtl w:val="0"/>
            </w:rPr>
          </w:r>
        </w:p>
        <w:p w:rsidR="00000000" w:rsidDel="00000000" w:rsidP="00000000" w:rsidRDefault="00000000" w:rsidRPr="00000000" w14:paraId="00000035">
          <w:pPr>
            <w:spacing w:before="60" w:line="240" w:lineRule="auto"/>
            <w:ind w:left="360" w:firstLine="0"/>
            <w:rPr>
              <w:color w:val="1155cc"/>
              <w:u w:val="single"/>
            </w:rPr>
          </w:pPr>
          <w:hyperlink w:anchor="_s0p6ihti6jgk">
            <w:r w:rsidDel="00000000" w:rsidR="00000000" w:rsidRPr="00000000">
              <w:rPr>
                <w:color w:val="1155cc"/>
                <w:u w:val="single"/>
                <w:rtl w:val="0"/>
              </w:rPr>
              <w:t xml:space="preserve">Preliminary Architecture</w:t>
            </w:r>
          </w:hyperlink>
          <w:r w:rsidDel="00000000" w:rsidR="00000000" w:rsidRPr="00000000">
            <w:rPr>
              <w:rtl w:val="0"/>
            </w:rPr>
          </w:r>
        </w:p>
        <w:p w:rsidR="00000000" w:rsidDel="00000000" w:rsidP="00000000" w:rsidRDefault="00000000" w:rsidRPr="00000000" w14:paraId="00000036">
          <w:pPr>
            <w:spacing w:before="60" w:line="240" w:lineRule="auto"/>
            <w:ind w:left="720" w:firstLine="0"/>
            <w:rPr>
              <w:color w:val="1155cc"/>
              <w:u w:val="single"/>
            </w:rPr>
          </w:pPr>
          <w:hyperlink w:anchor="_cqb49updinx4">
            <w:r w:rsidDel="00000000" w:rsidR="00000000" w:rsidRPr="00000000">
              <w:rPr>
                <w:color w:val="1155cc"/>
                <w:u w:val="single"/>
                <w:rtl w:val="0"/>
              </w:rPr>
              <w:t xml:space="preserve">Description of architecture elements</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color w:val="1155cc"/>
              <w:u w:val="single"/>
            </w:rPr>
          </w:pPr>
          <w:hyperlink w:anchor="_mx8us8onanqo">
            <w:r w:rsidDel="00000000" w:rsidR="00000000" w:rsidRPr="00000000">
              <w:rPr>
                <w:color w:val="1155cc"/>
                <w:u w:val="single"/>
                <w:rtl w:val="0"/>
              </w:rPr>
              <w:t xml:space="preserve">Functional Safety Concept</w:t>
            </w:r>
          </w:hyperlink>
          <w:r w:rsidDel="00000000" w:rsidR="00000000" w:rsidRPr="00000000">
            <w:rPr>
              <w:rtl w:val="0"/>
            </w:rPr>
          </w:r>
        </w:p>
        <w:p w:rsidR="00000000" w:rsidDel="00000000" w:rsidP="00000000" w:rsidRDefault="00000000" w:rsidRPr="00000000" w14:paraId="00000038">
          <w:pPr>
            <w:spacing w:before="60" w:line="240" w:lineRule="auto"/>
            <w:ind w:left="360" w:firstLine="0"/>
            <w:rPr>
              <w:color w:val="1155cc"/>
              <w:u w:val="single"/>
            </w:rPr>
          </w:pPr>
          <w:hyperlink w:anchor="_mtn6qbhgsr36">
            <w:r w:rsidDel="00000000" w:rsidR="00000000" w:rsidRPr="00000000">
              <w:rPr>
                <w:color w:val="1155cc"/>
                <w:u w:val="single"/>
                <w:rtl w:val="0"/>
              </w:rPr>
              <w:t xml:space="preserve">Functional Safety Analysis</w:t>
            </w:r>
          </w:hyperlink>
          <w:r w:rsidDel="00000000" w:rsidR="00000000" w:rsidRPr="00000000">
            <w:rPr>
              <w:rtl w:val="0"/>
            </w:rPr>
          </w:r>
        </w:p>
        <w:p w:rsidR="00000000" w:rsidDel="00000000" w:rsidP="00000000" w:rsidRDefault="00000000" w:rsidRPr="00000000" w14:paraId="00000039">
          <w:pPr>
            <w:spacing w:before="60" w:line="240" w:lineRule="auto"/>
            <w:ind w:left="360" w:firstLine="0"/>
            <w:rPr>
              <w:color w:val="1155cc"/>
              <w:u w:val="single"/>
            </w:rPr>
          </w:pPr>
          <w:hyperlink w:anchor="_frlc9y84ede8">
            <w:r w:rsidDel="00000000" w:rsidR="00000000" w:rsidRPr="00000000">
              <w:rPr>
                <w:color w:val="1155cc"/>
                <w:u w:val="single"/>
                <w:rtl w:val="0"/>
              </w:rPr>
              <w:t xml:space="preserve">Functional Safety Requirements</w:t>
            </w:r>
          </w:hyperlink>
          <w:r w:rsidDel="00000000" w:rsidR="00000000" w:rsidRPr="00000000">
            <w:rPr>
              <w:rtl w:val="0"/>
            </w:rPr>
          </w:r>
        </w:p>
        <w:p w:rsidR="00000000" w:rsidDel="00000000" w:rsidP="00000000" w:rsidRDefault="00000000" w:rsidRPr="00000000" w14:paraId="0000003A">
          <w:pPr>
            <w:spacing w:before="60" w:line="240" w:lineRule="auto"/>
            <w:ind w:left="360" w:firstLine="0"/>
            <w:rPr>
              <w:color w:val="1155cc"/>
              <w:u w:val="single"/>
            </w:rPr>
          </w:pPr>
          <w:hyperlink w:anchor="_74udkdvf7nod">
            <w:r w:rsidDel="00000000" w:rsidR="00000000" w:rsidRPr="00000000">
              <w:rPr>
                <w:color w:val="1155cc"/>
                <w:u w:val="single"/>
                <w:rtl w:val="0"/>
              </w:rPr>
              <w:t xml:space="preserve">Refinement of the System Architecture</w:t>
            </w:r>
          </w:hyperlink>
          <w:r w:rsidDel="00000000" w:rsidR="00000000" w:rsidRPr="00000000">
            <w:rPr>
              <w:rtl w:val="0"/>
            </w:rPr>
          </w:r>
        </w:p>
        <w:p w:rsidR="00000000" w:rsidDel="00000000" w:rsidP="00000000" w:rsidRDefault="00000000" w:rsidRPr="00000000" w14:paraId="0000003B">
          <w:pPr>
            <w:spacing w:before="60" w:line="240" w:lineRule="auto"/>
            <w:ind w:left="360" w:firstLine="0"/>
            <w:rPr>
              <w:color w:val="1155cc"/>
              <w:u w:val="single"/>
            </w:rPr>
          </w:pPr>
          <w:hyperlink w:anchor="_g2lqf7kmbspk">
            <w:r w:rsidDel="00000000" w:rsidR="00000000" w:rsidRPr="00000000">
              <w:rPr>
                <w:color w:val="1155cc"/>
                <w:u w:val="single"/>
                <w:rtl w:val="0"/>
              </w:rPr>
              <w:t xml:space="preserve">Allocation of Functional Safety Requirements to Architecture Elements</w:t>
            </w:r>
          </w:hyperlink>
          <w:r w:rsidDel="00000000" w:rsidR="00000000" w:rsidRPr="00000000">
            <w:rPr>
              <w:rtl w:val="0"/>
            </w:rPr>
          </w:r>
        </w:p>
        <w:p w:rsidR="00000000" w:rsidDel="00000000" w:rsidP="00000000" w:rsidRDefault="00000000" w:rsidRPr="00000000" w14:paraId="0000003C">
          <w:pPr>
            <w:spacing w:after="80" w:before="60" w:line="240" w:lineRule="auto"/>
            <w:ind w:left="360" w:firstLine="0"/>
            <w:rPr>
              <w:color w:val="1155cc"/>
              <w:u w:val="single"/>
            </w:rPr>
          </w:pPr>
          <w:hyperlink w:anchor="_4w6r8buy4lrp">
            <w:r w:rsidDel="00000000" w:rsidR="00000000" w:rsidRPr="00000000">
              <w:rPr>
                <w:color w:val="1155cc"/>
                <w:u w:val="single"/>
                <w:rtl w:val="0"/>
              </w:rPr>
              <w:t xml:space="preserve">Warning and Degradation Concept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pStyle w:val="Heading1"/>
        <w:rPr/>
      </w:pPr>
      <w:bookmarkStart w:colFirst="0" w:colLast="0" w:name="_fulgh8sf1ocg" w:id="9"/>
      <w:bookmarkEnd w:id="9"/>
      <w:r w:rsidDel="00000000" w:rsidR="00000000" w:rsidRPr="00000000">
        <w:rPr>
          <w:rtl w:val="0"/>
        </w:rPr>
        <w:t xml:space="preserve">Purpose of the Functional Safety Concept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color w:val="b7b7b7"/>
        </w:rPr>
      </w:pPr>
      <w:r w:rsidDel="00000000" w:rsidR="00000000" w:rsidRPr="00000000">
        <w:rPr>
          <w:b w:val="1"/>
          <w:color w:val="b7b7b7"/>
          <w:rtl w:val="0"/>
        </w:rPr>
        <w:t xml:space="preserve">[Instructions: Answer what is the purpose of a functional safety concept?]</w:t>
      </w:r>
    </w:p>
    <w:p w:rsidR="00000000" w:rsidDel="00000000" w:rsidP="00000000" w:rsidRDefault="00000000" w:rsidRPr="00000000" w14:paraId="00000040">
      <w:pPr>
        <w:rPr>
          <w:b w:val="1"/>
          <w:color w:val="b7b7b7"/>
        </w:rPr>
      </w:pPr>
      <w:r w:rsidDel="00000000" w:rsidR="00000000" w:rsidRPr="00000000">
        <w:rPr>
          <w:rtl w:val="0"/>
        </w:rPr>
      </w:r>
    </w:p>
    <w:p w:rsidR="00000000" w:rsidDel="00000000" w:rsidP="00000000" w:rsidRDefault="00000000" w:rsidRPr="00000000" w14:paraId="00000041">
      <w:pPr>
        <w:pStyle w:val="Heading1"/>
        <w:rPr/>
      </w:pPr>
      <w:bookmarkStart w:colFirst="0" w:colLast="0" w:name="_757cx6xm46zb" w:id="10"/>
      <w:bookmarkEnd w:id="10"/>
      <w:r w:rsidDel="00000000" w:rsidR="00000000" w:rsidRPr="00000000">
        <w:rPr>
          <w:rtl w:val="0"/>
        </w:rPr>
        <w:t xml:space="preserve">Inputs to the Functional Safety Concept</w:t>
      </w:r>
      <w:r w:rsidDel="00000000" w:rsidR="00000000" w:rsidRPr="00000000">
        <w:rPr>
          <w:rtl w:val="0"/>
        </w:rPr>
      </w:r>
    </w:p>
    <w:p w:rsidR="00000000" w:rsidDel="00000000" w:rsidP="00000000" w:rsidRDefault="00000000" w:rsidRPr="00000000" w14:paraId="00000042">
      <w:pPr>
        <w:pStyle w:val="Heading2"/>
        <w:rPr/>
      </w:pPr>
      <w:bookmarkStart w:colFirst="0" w:colLast="0" w:name="_pi1c1upmo8jt" w:id="11"/>
      <w:bookmarkEnd w:id="11"/>
      <w:r w:rsidDel="00000000" w:rsidR="00000000" w:rsidRPr="00000000">
        <w:rPr>
          <w:rtl w:val="0"/>
        </w:rPr>
        <w:t xml:space="preserve">Safety goals from the Hazard Analysis and Risk Assessment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color w:val="b7b7b7"/>
        </w:rPr>
      </w:pPr>
      <w:r w:rsidDel="00000000" w:rsidR="00000000" w:rsidRPr="00000000">
        <w:rPr>
          <w:b w:val="1"/>
          <w:color w:val="b7b7b7"/>
          <w:rtl w:val="0"/>
        </w:rPr>
        <w:t xml:space="preserve">[Instructions: </w:t>
      </w:r>
    </w:p>
    <w:p w:rsidR="00000000" w:rsidDel="00000000" w:rsidP="00000000" w:rsidRDefault="00000000" w:rsidRPr="00000000" w14:paraId="00000045">
      <w:pPr>
        <w:rPr>
          <w:b w:val="1"/>
          <w:color w:val="b7b7b7"/>
        </w:rPr>
      </w:pPr>
      <w:r w:rsidDel="00000000" w:rsidR="00000000" w:rsidRPr="00000000">
        <w:rPr>
          <w:b w:val="1"/>
          <w:color w:val="b7b7b7"/>
          <w:rtl w:val="0"/>
        </w:rPr>
        <w:t xml:space="preserve">REQUIRED:</w:t>
      </w:r>
    </w:p>
    <w:p w:rsidR="00000000" w:rsidDel="00000000" w:rsidP="00000000" w:rsidRDefault="00000000" w:rsidRPr="00000000" w14:paraId="00000046">
      <w:pPr>
        <w:rPr>
          <w:b w:val="1"/>
          <w:color w:val="b7b7b7"/>
        </w:rPr>
      </w:pPr>
      <w:r w:rsidDel="00000000" w:rsidR="00000000" w:rsidRPr="00000000">
        <w:rPr>
          <w:b w:val="1"/>
          <w:color w:val="b7b7b7"/>
          <w:rtl w:val="0"/>
        </w:rPr>
        <w:t xml:space="preserve">Provide the lane departure warning and lane keeping assistance safety goals as discussed in the lessons and derived in the hazard analysis and risk assessment. </w:t>
      </w:r>
    </w:p>
    <w:p w:rsidR="00000000" w:rsidDel="00000000" w:rsidP="00000000" w:rsidRDefault="00000000" w:rsidRPr="00000000" w14:paraId="00000047">
      <w:pPr>
        <w:rPr>
          <w:b w:val="1"/>
          <w:color w:val="b7b7b7"/>
        </w:rPr>
      </w:pPr>
      <w:r w:rsidDel="00000000" w:rsidR="00000000" w:rsidRPr="00000000">
        <w:rPr>
          <w:rtl w:val="0"/>
        </w:rPr>
      </w:r>
    </w:p>
    <w:p w:rsidR="00000000" w:rsidDel="00000000" w:rsidP="00000000" w:rsidRDefault="00000000" w:rsidRPr="00000000" w14:paraId="00000048">
      <w:pPr>
        <w:rPr>
          <w:b w:val="1"/>
          <w:color w:val="b7b7b7"/>
        </w:rPr>
      </w:pPr>
      <w:r w:rsidDel="00000000" w:rsidR="00000000" w:rsidRPr="00000000">
        <w:rPr>
          <w:b w:val="1"/>
          <w:color w:val="b7b7b7"/>
          <w:rtl w:val="0"/>
        </w:rPr>
        <w:t xml:space="preserve">OPTIONAL:</w:t>
      </w:r>
    </w:p>
    <w:p w:rsidR="00000000" w:rsidDel="00000000" w:rsidP="00000000" w:rsidRDefault="00000000" w:rsidRPr="00000000" w14:paraId="00000049">
      <w:pPr>
        <w:rPr>
          <w:b w:val="1"/>
          <w:color w:val="b7b7b7"/>
        </w:rPr>
      </w:pPr>
      <w:r w:rsidDel="00000000" w:rsidR="00000000" w:rsidRPr="00000000">
        <w:rPr>
          <w:b w:val="1"/>
          <w:color w:val="b7b7b7"/>
          <w:rtl w:val="0"/>
        </w:rPr>
        <w:t xml:space="preserve">If you expanded the hazard analysis and risk assessment to include other safety goals, include them here.</w:t>
      </w:r>
    </w:p>
    <w:p w:rsidR="00000000" w:rsidDel="00000000" w:rsidP="00000000" w:rsidRDefault="00000000" w:rsidRPr="00000000" w14:paraId="0000004A">
      <w:pPr>
        <w:rPr>
          <w:b w:val="1"/>
          <w:color w:val="b7b7b7"/>
        </w:rPr>
      </w:pPr>
      <w:r w:rsidDel="00000000" w:rsidR="00000000" w:rsidRPr="00000000">
        <w:rPr>
          <w:b w:val="1"/>
          <w:color w:val="b7b7b7"/>
          <w:rtl w:val="0"/>
        </w:rPr>
        <w:t xml:space="preserve">]</w:t>
      </w:r>
    </w:p>
    <w:p w:rsidR="00000000" w:rsidDel="00000000" w:rsidP="00000000" w:rsidRDefault="00000000" w:rsidRPr="00000000" w14:paraId="0000004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7305"/>
        <w:tblGridChange w:id="0">
          <w:tblGrid>
            <w:gridCol w:w="2055"/>
            <w:gridCol w:w="730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Safety Goal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Safety_Goal_01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Safety_Goal_02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s0p6ihti6jgk" w:id="12"/>
      <w:bookmarkEnd w:id="12"/>
      <w:r w:rsidDel="00000000" w:rsidR="00000000" w:rsidRPr="00000000">
        <w:rPr>
          <w:rtl w:val="0"/>
        </w:rPr>
        <w:t xml:space="preserve">Preliminary Architecture</w:t>
      </w:r>
    </w:p>
    <w:p w:rsidR="00000000" w:rsidDel="00000000" w:rsidP="00000000" w:rsidRDefault="00000000" w:rsidRPr="00000000" w14:paraId="00000054">
      <w:pPr>
        <w:rPr/>
      </w:pPr>
      <w:r w:rsidDel="00000000" w:rsidR="00000000" w:rsidRPr="00000000">
        <w:rPr>
          <w:b w:val="1"/>
          <w:color w:val="b7b7b7"/>
          <w:rtl w:val="0"/>
        </w:rPr>
        <w:t xml:space="preserve">[Instructions: Provide a preliminary architecture for the lane assistance item. Hint: See Lesson 3: Item Definition]</w:t>
      </w:r>
      <w:r w:rsidDel="00000000" w:rsidR="00000000" w:rsidRPr="00000000">
        <w:rPr>
          <w:rtl w:val="0"/>
        </w:rPr>
      </w:r>
    </w:p>
    <w:p w:rsidR="00000000" w:rsidDel="00000000" w:rsidP="00000000" w:rsidRDefault="00000000" w:rsidRPr="00000000" w14:paraId="00000055">
      <w:pPr>
        <w:pStyle w:val="Heading3"/>
        <w:rPr/>
      </w:pPr>
      <w:bookmarkStart w:colFirst="0" w:colLast="0" w:name="_cqb49updinx4" w:id="13"/>
      <w:bookmarkEnd w:id="13"/>
      <w:r w:rsidDel="00000000" w:rsidR="00000000" w:rsidRPr="00000000">
        <w:rPr>
          <w:rtl w:val="0"/>
        </w:rPr>
        <w:t xml:space="preserve">Description of architecture elements</w:t>
      </w:r>
    </w:p>
    <w:p w:rsidR="00000000" w:rsidDel="00000000" w:rsidP="00000000" w:rsidRDefault="00000000" w:rsidRPr="00000000" w14:paraId="00000056">
      <w:pPr>
        <w:rPr/>
      </w:pPr>
      <w:r w:rsidDel="00000000" w:rsidR="00000000" w:rsidRPr="00000000">
        <w:rPr>
          <w:b w:val="1"/>
          <w:color w:val="b7b7b7"/>
          <w:rtl w:val="0"/>
        </w:rPr>
        <w:t xml:space="preserve">[Instructions: Provide a description for each of the item elements; what is each element's purpose in the lane assistance item? ]</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5"/>
        <w:gridCol w:w="5565"/>
        <w:tblGridChange w:id="0">
          <w:tblGrid>
            <w:gridCol w:w="3795"/>
            <w:gridCol w:w="55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Element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Camera Sensor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Car 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Display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Driver Steering Torque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Electronic Power Steering ECU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v8l7qfui8b16" w:id="14"/>
      <w:bookmarkEnd w:id="14"/>
      <w:r w:rsidDel="00000000" w:rsidR="00000000" w:rsidRPr="00000000">
        <w:rPr>
          <w:rtl w:val="0"/>
        </w:rPr>
        <w:t xml:space="preserve">Functional Safety Concept</w:t>
      </w:r>
    </w:p>
    <w:p w:rsidR="00000000" w:rsidDel="00000000" w:rsidP="00000000" w:rsidRDefault="00000000" w:rsidRPr="00000000" w14:paraId="0000006A">
      <w:pPr>
        <w:rPr/>
      </w:pPr>
      <w:r w:rsidDel="00000000" w:rsidR="00000000" w:rsidRPr="00000000">
        <w:rPr>
          <w:rtl w:val="0"/>
        </w:rPr>
        <w:t xml:space="preserve">The functional safety concept consists of:</w:t>
      </w:r>
    </w:p>
    <w:p w:rsidR="00000000" w:rsidDel="00000000" w:rsidP="00000000" w:rsidRDefault="00000000" w:rsidRPr="00000000" w14:paraId="0000006B">
      <w:pPr>
        <w:numPr>
          <w:ilvl w:val="0"/>
          <w:numId w:val="1"/>
        </w:numPr>
        <w:ind w:left="720" w:hanging="360"/>
        <w:rPr/>
      </w:pPr>
      <w:r w:rsidDel="00000000" w:rsidR="00000000" w:rsidRPr="00000000">
        <w:rPr>
          <w:rtl w:val="0"/>
        </w:rPr>
        <w:t xml:space="preserve">Functional safety analysis</w:t>
      </w:r>
    </w:p>
    <w:p w:rsidR="00000000" w:rsidDel="00000000" w:rsidP="00000000" w:rsidRDefault="00000000" w:rsidRPr="00000000" w14:paraId="0000006C">
      <w:pPr>
        <w:numPr>
          <w:ilvl w:val="0"/>
          <w:numId w:val="1"/>
        </w:numPr>
        <w:ind w:left="720" w:hanging="360"/>
        <w:rPr/>
      </w:pPr>
      <w:r w:rsidDel="00000000" w:rsidR="00000000" w:rsidRPr="00000000">
        <w:rPr>
          <w:rtl w:val="0"/>
        </w:rPr>
        <w:t xml:space="preserve">Functional safety requirements</w:t>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Functional safety architecture</w:t>
      </w:r>
    </w:p>
    <w:p w:rsidR="00000000" w:rsidDel="00000000" w:rsidP="00000000" w:rsidRDefault="00000000" w:rsidRPr="00000000" w14:paraId="0000006E">
      <w:pPr>
        <w:numPr>
          <w:ilvl w:val="0"/>
          <w:numId w:val="1"/>
        </w:numPr>
        <w:ind w:left="720" w:hanging="360"/>
        <w:rPr/>
      </w:pPr>
      <w:r w:rsidDel="00000000" w:rsidR="00000000" w:rsidRPr="00000000">
        <w:rPr>
          <w:rtl w:val="0"/>
        </w:rPr>
        <w:t xml:space="preserve">Warning and degradation concept</w:t>
      </w:r>
    </w:p>
    <w:p w:rsidR="00000000" w:rsidDel="00000000" w:rsidP="00000000" w:rsidRDefault="00000000" w:rsidRPr="00000000" w14:paraId="0000006F">
      <w:pPr>
        <w:pStyle w:val="Heading2"/>
        <w:rPr/>
      </w:pPr>
      <w:bookmarkStart w:colFirst="0" w:colLast="0" w:name="_mtn6qbhgsr36" w:id="15"/>
      <w:bookmarkEnd w:id="15"/>
      <w:r w:rsidDel="00000000" w:rsidR="00000000" w:rsidRPr="00000000">
        <w:rPr>
          <w:rtl w:val="0"/>
        </w:rPr>
        <w:t xml:space="preserve">Functional Safety Analysis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color w:val="b7b7b7"/>
          <w:rtl w:val="0"/>
        </w:rPr>
        <w:t xml:space="preserve">[Instructions: Fill in the functional safety analysis table below.]</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Malfunction 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Main Function of the Item Related to Safety Goal Violations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Guidewords (NO, WRONG, EARLY, LATE, MORE, LESS)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Resulting Malfunction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Departure Warning (LDW) function shall apply an oscillating steering torque to provide the driver a haptic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Lane Departure Warning (LDW) function shall apply an oscillating steering torque to provide the driver a haptic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Malfunction_03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Lane Keeping Assistance (LKA) function shall apply the steering torque when active in order to stay in ego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frlc9y84ede8" w:id="16"/>
      <w:bookmarkEnd w:id="16"/>
      <w:r w:rsidDel="00000000" w:rsidR="00000000" w:rsidRPr="00000000">
        <w:rPr>
          <w:rtl w:val="0"/>
        </w:rPr>
        <w:t xml:space="preserve">Functional Safety Requirements</w:t>
      </w:r>
    </w:p>
    <w:p w:rsidR="00000000" w:rsidDel="00000000" w:rsidP="00000000" w:rsidRDefault="00000000" w:rsidRPr="00000000" w14:paraId="00000086">
      <w:pPr>
        <w:rPr/>
      </w:pPr>
      <w:r w:rsidDel="00000000" w:rsidR="00000000" w:rsidRPr="00000000">
        <w:rPr>
          <w:b w:val="1"/>
          <w:color w:val="b7b7b7"/>
          <w:rtl w:val="0"/>
        </w:rPr>
        <w:t xml:space="preserve">[Instructions: Fill in the functional safety requirements for the lane departure warning ]</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Lane Departure Warning (LDW) Requirements:</w:t>
      </w:r>
    </w:p>
    <w:p w:rsidR="00000000" w:rsidDel="00000000" w:rsidP="00000000" w:rsidRDefault="00000000" w:rsidRPr="00000000" w14:paraId="00000089">
      <w:pPr>
        <w:rPr/>
      </w:pPr>
      <w:r w:rsidDel="00000000" w:rsidR="00000000" w:rsidRPr="00000000">
        <w:rPr>
          <w:rtl w:val="0"/>
        </w:rPr>
      </w:r>
    </w:p>
    <w:tbl>
      <w:tblPr>
        <w:tblStyle w:val="Table5"/>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Safety</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98">
            <w:pPr>
              <w:widowControl w:val="0"/>
              <w:spacing w:line="240" w:lineRule="auto"/>
              <w:rPr/>
            </w:pPr>
            <w:r w:rsidDel="00000000" w:rsidR="00000000" w:rsidRPr="00000000">
              <w:rPr>
                <w:rtl w:val="0"/>
              </w:rPr>
              <w:t xml:space="preserve">Safety</w:t>
            </w:r>
          </w:p>
          <w:p w:rsidR="00000000" w:rsidDel="00000000" w:rsidP="00000000" w:rsidRDefault="00000000" w:rsidRPr="00000000" w14:paraId="00000099">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9A">
            <w:pPr>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Lane Departure Warning (LDW) Verification and Validation Acceptance Criteria:</w:t>
      </w:r>
    </w:p>
    <w:p w:rsidR="00000000" w:rsidDel="00000000" w:rsidP="00000000" w:rsidRDefault="00000000" w:rsidRPr="00000000" w14:paraId="000000A2">
      <w:pPr>
        <w:rPr/>
      </w:pPr>
      <w:r w:rsidDel="00000000" w:rsidR="00000000" w:rsidRPr="00000000">
        <w:rPr>
          <w:rtl w:val="0"/>
        </w:rPr>
      </w:r>
    </w:p>
    <w:tbl>
      <w:tblPr>
        <w:tblStyle w:val="Table6"/>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A5">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Criteria and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A9">
            <w:pPr>
              <w:widowControl w:val="0"/>
              <w:spacing w:line="240" w:lineRule="auto"/>
              <w:rPr/>
            </w:pPr>
            <w:r w:rsidDel="00000000" w:rsidR="00000000" w:rsidRPr="00000000">
              <w:rPr>
                <w:rtl w:val="0"/>
              </w:rPr>
              <w:t xml:space="preserve">Safety</w:t>
            </w:r>
          </w:p>
          <w:p w:rsidR="00000000" w:rsidDel="00000000" w:rsidP="00000000" w:rsidRDefault="00000000" w:rsidRPr="00000000" w14:paraId="000000AA">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AB">
            <w:pPr>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AF">
            <w:pPr>
              <w:widowControl w:val="0"/>
              <w:spacing w:line="240" w:lineRule="auto"/>
              <w:rPr/>
            </w:pPr>
            <w:r w:rsidDel="00000000" w:rsidR="00000000" w:rsidRPr="00000000">
              <w:rPr>
                <w:rtl w:val="0"/>
              </w:rPr>
              <w:t xml:space="preserve">Safety</w:t>
            </w:r>
          </w:p>
          <w:p w:rsidR="00000000" w:rsidDel="00000000" w:rsidP="00000000" w:rsidRDefault="00000000" w:rsidRPr="00000000" w14:paraId="000000B0">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B1">
            <w:pPr>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color w:val="b7b7b7"/>
          <w:rtl w:val="0"/>
        </w:rPr>
        <w:t xml:space="preserve">[Instructions: Fill in the functional safety requirements for the lane keeping assistance]</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Lane Keeping Assistance (LKA) Requirements:</w:t>
      </w:r>
    </w:p>
    <w:p w:rsidR="00000000" w:rsidDel="00000000" w:rsidP="00000000" w:rsidRDefault="00000000" w:rsidRPr="00000000" w14:paraId="000000BA">
      <w:pPr>
        <w:rPr/>
      </w:pPr>
      <w:r w:rsidDel="00000000" w:rsidR="00000000" w:rsidRPr="00000000">
        <w:rPr>
          <w:rtl w:val="0"/>
        </w:rPr>
      </w:r>
    </w:p>
    <w:tbl>
      <w:tblPr>
        <w:tblStyle w:val="Table7"/>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500"/>
        <w:gridCol w:w="360"/>
        <w:gridCol w:w="1245"/>
        <w:gridCol w:w="1920"/>
        <w:tblGridChange w:id="0">
          <w:tblGrid>
            <w:gridCol w:w="1530"/>
            <w:gridCol w:w="4500"/>
            <w:gridCol w:w="36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ASIL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b w:val="1"/>
              </w:rPr>
            </w:pPr>
            <w:r w:rsidDel="00000000" w:rsidR="00000000" w:rsidRPr="00000000">
              <w:rPr>
                <w:b w:val="1"/>
                <w:rtl w:val="0"/>
              </w:rPr>
              <w:t xml:space="preserve">Fault Tolerant Time Interval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Safe State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C1">
            <w:pPr>
              <w:widowControl w:val="0"/>
              <w:spacing w:line="240" w:lineRule="auto"/>
              <w:rPr/>
            </w:pPr>
            <w:r w:rsidDel="00000000" w:rsidR="00000000" w:rsidRPr="00000000">
              <w:rPr>
                <w:rtl w:val="0"/>
              </w:rPr>
              <w:t xml:space="preserve">Safety</w:t>
            </w:r>
          </w:p>
          <w:p w:rsidR="00000000" w:rsidDel="00000000" w:rsidP="00000000" w:rsidRDefault="00000000" w:rsidRPr="00000000" w14:paraId="000000C2">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C3">
            <w:pPr>
              <w:widowControl w:val="0"/>
              <w:spacing w:line="240" w:lineRule="auto"/>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Lane Keeping Assistance (LKA) Verification and Validation Acceptance Criteria:</w:t>
      </w:r>
    </w:p>
    <w:p w:rsidR="00000000" w:rsidDel="00000000" w:rsidP="00000000" w:rsidRDefault="00000000" w:rsidRPr="00000000" w14:paraId="000000CB">
      <w:pPr>
        <w:rPr/>
      </w:pPr>
      <w:r w:rsidDel="00000000" w:rsidR="00000000" w:rsidRPr="00000000">
        <w:rPr>
          <w:rtl w:val="0"/>
        </w:rPr>
      </w:r>
    </w:p>
    <w:tbl>
      <w:tblPr>
        <w:tblStyle w:val="Table8"/>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4155"/>
        <w:gridCol w:w="4005"/>
        <w:tblGridChange w:id="0">
          <w:tblGrid>
            <w:gridCol w:w="1530"/>
            <w:gridCol w:w="4155"/>
            <w:gridCol w:w="4005"/>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Validation Acceptance </w:t>
            </w:r>
          </w:p>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Criteria and Method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Verification Acceptance </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Criteria and Method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D2">
            <w:pPr>
              <w:widowControl w:val="0"/>
              <w:spacing w:line="240" w:lineRule="auto"/>
              <w:rPr/>
            </w:pPr>
            <w:r w:rsidDel="00000000" w:rsidR="00000000" w:rsidRPr="00000000">
              <w:rPr>
                <w:rtl w:val="0"/>
              </w:rPr>
              <w:t xml:space="preserve">Safety</w:t>
            </w:r>
          </w:p>
          <w:p w:rsidR="00000000" w:rsidDel="00000000" w:rsidP="00000000" w:rsidRDefault="00000000" w:rsidRPr="00000000" w14:paraId="000000D3">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D4">
            <w:pPr>
              <w:widowControl w:val="0"/>
              <w:spacing w:line="240" w:lineRule="auto"/>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r>
    </w:tbl>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bookmarkStart w:colFirst="0" w:colLast="0" w:name="_74udkdvf7nod" w:id="17"/>
      <w:bookmarkEnd w:id="17"/>
      <w:r w:rsidDel="00000000" w:rsidR="00000000" w:rsidRPr="00000000">
        <w:rPr>
          <w:rtl w:val="0"/>
        </w:rPr>
        <w:t xml:space="preserve">Refinement of the System Architecture</w:t>
      </w:r>
    </w:p>
    <w:p w:rsidR="00000000" w:rsidDel="00000000" w:rsidP="00000000" w:rsidRDefault="00000000" w:rsidRPr="00000000" w14:paraId="000000D9">
      <w:pPr>
        <w:rPr/>
      </w:pPr>
      <w:r w:rsidDel="00000000" w:rsidR="00000000" w:rsidRPr="00000000">
        <w:rPr>
          <w:b w:val="1"/>
          <w:color w:val="b7b7b7"/>
          <w:rtl w:val="0"/>
        </w:rPr>
        <w:t xml:space="preserve">[Instructions: Include the refined system architecture. Hint: The refined system architecture should include the system architecture from the end of the functional safety lesson including all of the ASIL labels.]</w:t>
      </w:r>
      <w:r w:rsidDel="00000000" w:rsidR="00000000" w:rsidRPr="00000000">
        <w:rPr>
          <w:rtl w:val="0"/>
        </w:rPr>
      </w:r>
    </w:p>
    <w:p w:rsidR="00000000" w:rsidDel="00000000" w:rsidP="00000000" w:rsidRDefault="00000000" w:rsidRPr="00000000" w14:paraId="000000DA">
      <w:pPr>
        <w:pStyle w:val="Heading2"/>
        <w:rPr/>
      </w:pPr>
      <w:bookmarkStart w:colFirst="0" w:colLast="0" w:name="_g2lqf7kmbspk" w:id="18"/>
      <w:bookmarkEnd w:id="18"/>
      <w:r w:rsidDel="00000000" w:rsidR="00000000" w:rsidRPr="00000000">
        <w:rPr>
          <w:rtl w:val="0"/>
        </w:rPr>
        <w:t xml:space="preserve">Allocation of Functional Safety Requirements to Architecture Elements</w:t>
      </w:r>
    </w:p>
    <w:p w:rsidR="00000000" w:rsidDel="00000000" w:rsidP="00000000" w:rsidRDefault="00000000" w:rsidRPr="00000000" w14:paraId="000000DB">
      <w:pPr>
        <w:rPr/>
      </w:pPr>
      <w:r w:rsidDel="00000000" w:rsidR="00000000" w:rsidRPr="00000000">
        <w:rPr>
          <w:b w:val="1"/>
          <w:color w:val="b7b7b7"/>
          <w:rtl w:val="0"/>
        </w:rPr>
        <w:t xml:space="preserve">[Instructions: Mark which element or elements are responsible for meeting the functional safety requirement. Hint: Only one ECU is responsible for meeting all of the requirements.]</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tbl>
      <w:tblPr>
        <w:tblStyle w:val="Table9"/>
        <w:tblW w:w="95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3510"/>
        <w:gridCol w:w="1350"/>
        <w:gridCol w:w="1245"/>
        <w:gridCol w:w="1920"/>
        <w:tblGridChange w:id="0">
          <w:tblGrid>
            <w:gridCol w:w="1530"/>
            <w:gridCol w:w="3510"/>
            <w:gridCol w:w="1350"/>
            <w:gridCol w:w="1245"/>
            <w:gridCol w:w="192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Functional Safety 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Electronic Power Steering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Camera ECU</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Car Display ECU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E3">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4">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5">
            <w:pPr>
              <w:widowControl w:val="0"/>
              <w:spacing w:line="240" w:lineRule="auto"/>
              <w:rPr/>
            </w:pPr>
            <w:r w:rsidDel="00000000" w:rsidR="00000000" w:rsidRPr="00000000">
              <w:rPr>
                <w:rtl w:val="0"/>
              </w:rPr>
              <w:t xml:space="preserve">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EB">
            <w:pPr>
              <w:widowControl w:val="0"/>
              <w:spacing w:line="240" w:lineRule="auto"/>
              <w:rPr/>
            </w:pPr>
            <w:r w:rsidDel="00000000" w:rsidR="00000000" w:rsidRPr="00000000">
              <w:rPr>
                <w:rtl w:val="0"/>
              </w:rPr>
              <w:t xml:space="preserve">Safety</w:t>
            </w:r>
          </w:p>
          <w:p w:rsidR="00000000" w:rsidDel="00000000" w:rsidP="00000000" w:rsidRDefault="00000000" w:rsidRPr="00000000" w14:paraId="000000EC">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ED">
            <w:pPr>
              <w:widowControl w:val="0"/>
              <w:spacing w:line="240" w:lineRule="auto"/>
              <w:rPr/>
            </w:pPr>
            <w:r w:rsidDel="00000000" w:rsidR="00000000" w:rsidRPr="00000000">
              <w:rPr>
                <w:rtl w:val="0"/>
              </w:rPr>
              <w:t xml:space="preserve">01-02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Functional</w:t>
            </w:r>
          </w:p>
          <w:p w:rsidR="00000000" w:rsidDel="00000000" w:rsidP="00000000" w:rsidRDefault="00000000" w:rsidRPr="00000000" w14:paraId="000000F3">
            <w:pPr>
              <w:widowControl w:val="0"/>
              <w:spacing w:line="240" w:lineRule="auto"/>
              <w:rPr/>
            </w:pPr>
            <w:r w:rsidDel="00000000" w:rsidR="00000000" w:rsidRPr="00000000">
              <w:rPr>
                <w:rtl w:val="0"/>
              </w:rPr>
              <w:t xml:space="preserve">Safety</w:t>
            </w:r>
          </w:p>
          <w:p w:rsidR="00000000" w:rsidDel="00000000" w:rsidP="00000000" w:rsidRDefault="00000000" w:rsidRPr="00000000" w14:paraId="000000F4">
            <w:pPr>
              <w:widowControl w:val="0"/>
              <w:spacing w:line="240" w:lineRule="auto"/>
              <w:rPr/>
            </w:pPr>
            <w:r w:rsidDel="00000000" w:rsidR="00000000" w:rsidRPr="00000000">
              <w:rPr>
                <w:rtl w:val="0"/>
              </w:rPr>
              <w:t xml:space="preserve">Requirement</w:t>
            </w:r>
          </w:p>
          <w:p w:rsidR="00000000" w:rsidDel="00000000" w:rsidP="00000000" w:rsidRDefault="00000000" w:rsidRPr="00000000" w14:paraId="000000F5">
            <w:pPr>
              <w:widowControl w:val="0"/>
              <w:spacing w:line="240" w:lineRule="auto"/>
              <w:rPr/>
            </w:pPr>
            <w:r w:rsidDel="00000000" w:rsidR="00000000" w:rsidRPr="00000000">
              <w:rPr>
                <w:rtl w:val="0"/>
              </w:rPr>
              <w:t xml:space="preserve">02-01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rtl w:val="0"/>
              </w:rPr>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pStyle w:val="Heading2"/>
        <w:rPr/>
      </w:pPr>
      <w:bookmarkStart w:colFirst="0" w:colLast="0" w:name="_4w6r8buy4lrp" w:id="19"/>
      <w:bookmarkEnd w:id="19"/>
      <w:r w:rsidDel="00000000" w:rsidR="00000000" w:rsidRPr="00000000">
        <w:rPr>
          <w:rtl w:val="0"/>
        </w:rPr>
        <w:t xml:space="preserve">Warning and Degradation Concept</w:t>
      </w:r>
    </w:p>
    <w:p w:rsidR="00000000" w:rsidDel="00000000" w:rsidP="00000000" w:rsidRDefault="00000000" w:rsidRPr="00000000" w14:paraId="000000FD">
      <w:pPr>
        <w:rPr/>
      </w:pPr>
      <w:r w:rsidDel="00000000" w:rsidR="00000000" w:rsidRPr="00000000">
        <w:rPr>
          <w:b w:val="1"/>
          <w:color w:val="b7b7b7"/>
          <w:rtl w:val="0"/>
        </w:rPr>
        <w:t xml:space="preserve">[Instructions: Fill in the warning and degradation concept.]</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Degradation Mode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Trigger for Degradation Mode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Safe State invoked?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Driver 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WDC-02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r>
    </w:tbl>
    <w:p w:rsidR="00000000" w:rsidDel="00000000" w:rsidP="00000000" w:rsidRDefault="00000000" w:rsidRPr="00000000" w14:paraId="0000010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60" w:before="60" w:lineRule="auto"/>
    </w:pPr>
    <w:rPr>
      <w:rFonts w:ascii="Arial" w:cs="Arial" w:eastAsia="Arial" w:hAnsi="Arial"/>
      <w:sz w:val="24"/>
      <w:szCs w:val="24"/>
    </w:rPr>
    <w:tblPr>
      <w:tblStyleRowBandSize w:val="1"/>
      <w:tblStyleColBandSize w:val="1"/>
      <w:tblCellMar>
        <w:top w:w="0.0" w:type="dxa"/>
        <w:left w:w="115.0" w:type="dxa"/>
        <w:bottom w:w="0.0" w:type="dxa"/>
        <w:right w:w="115.0" w:type="dxa"/>
      </w:tblCellMar>
    </w:tblPr>
    <w:tblStylePr w:type="firstRow">
      <w:pPr/>
      <w:rPr>
        <w:b w:val="1"/>
        <w:color w:val="000000"/>
      </w:rPr>
      <w:tcPr>
        <w:shd w:fill="d9d9d9" w:val="clea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upport.microsoft.com/en-us/help/285059/how-to-create-a-table-of-contents-by-marking-text-in-word" TargetMode="External"/><Relationship Id="rId9" Type="http://schemas.openxmlformats.org/officeDocument/2006/relationships/hyperlink" Target="https://support.google.com/docs/answer/116338?co=GENIE.Platform%3DDesktop&amp;hl=en"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