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FB07" w14:textId="77777777" w:rsidR="00D05D9C" w:rsidRPr="00000CCE" w:rsidRDefault="00D05D9C" w:rsidP="00B51C54">
      <w:pPr>
        <w:rPr>
          <w:rFonts w:ascii="Arial" w:hAnsi="Arial" w:cs="Arial"/>
          <w:color w:val="000000" w:themeColor="text1"/>
        </w:rPr>
      </w:pPr>
    </w:p>
    <w:p w14:paraId="05380A5D" w14:textId="2E16C309" w:rsidR="000276EE" w:rsidRPr="00000CCE" w:rsidRDefault="000276EE" w:rsidP="000276EE">
      <w:pPr>
        <w:pStyle w:val="Title"/>
        <w:rPr>
          <w:rFonts w:cs="Arial"/>
          <w:color w:val="000000" w:themeColor="text1"/>
        </w:rPr>
      </w:pPr>
      <w:r w:rsidRPr="00000CCE">
        <w:rPr>
          <w:rFonts w:cs="Arial"/>
          <w:color w:val="000000" w:themeColor="text1"/>
        </w:rPr>
        <w:t>User</w:t>
      </w:r>
      <w:r w:rsidR="00720357" w:rsidRPr="00000CCE">
        <w:rPr>
          <w:rFonts w:cs="Arial"/>
          <w:color w:val="000000" w:themeColor="text1"/>
        </w:rPr>
        <w:t xml:space="preserve"> </w:t>
      </w:r>
      <w:r w:rsidR="00C704E1" w:rsidRPr="00000CCE">
        <w:rPr>
          <w:rFonts w:cs="Arial"/>
          <w:color w:val="000000" w:themeColor="text1"/>
        </w:rPr>
        <w:t>Requirements</w:t>
      </w:r>
      <w:r w:rsidR="00D05D9C" w:rsidRPr="00000CCE">
        <w:rPr>
          <w:rFonts w:cs="Arial"/>
          <w:color w:val="000000" w:themeColor="text1"/>
        </w:rPr>
        <w:t xml:space="preserve"> </w:t>
      </w:r>
      <w:r w:rsidRPr="00000CCE">
        <w:rPr>
          <w:rFonts w:cs="Arial"/>
          <w:color w:val="000000" w:themeColor="text1"/>
        </w:rPr>
        <w:t>for</w:t>
      </w:r>
      <w:r w:rsidR="001306DA" w:rsidRPr="00000CCE">
        <w:rPr>
          <w:rFonts w:cs="Arial"/>
          <w:color w:val="000000" w:themeColor="text1"/>
        </w:rPr>
        <w:br/>
      </w:r>
      <w:r w:rsidR="000F69FC" w:rsidRPr="00000CCE">
        <w:rPr>
          <w:rFonts w:cs="Arial"/>
          <w:color w:val="000000" w:themeColor="text1"/>
        </w:rPr>
        <w:t>Flight Deck</w:t>
      </w:r>
    </w:p>
    <w:p w14:paraId="0315CA31" w14:textId="7C5C8A71" w:rsidR="00D05D9C" w:rsidRPr="00000CCE" w:rsidRDefault="00D05D9C" w:rsidP="000276EE">
      <w:pPr>
        <w:pStyle w:val="Title"/>
        <w:rPr>
          <w:rFonts w:cs="Arial"/>
          <w:color w:val="000000" w:themeColor="text1"/>
        </w:rPr>
      </w:pPr>
      <w:r w:rsidRPr="00000CCE">
        <w:rPr>
          <w:rFonts w:cs="Arial"/>
          <w:color w:val="000000" w:themeColor="text1"/>
        </w:rPr>
        <w:t>Approval</w:t>
      </w:r>
    </w:p>
    <w:p w14:paraId="1EEB7F72" w14:textId="70606219" w:rsidR="00E01E99" w:rsidRPr="00000CCE" w:rsidRDefault="00E01E99" w:rsidP="00E01E99">
      <w:pPr>
        <w:pStyle w:val="BodyText1"/>
        <w:rPr>
          <w:rFonts w:cs="Arial"/>
          <w:color w:val="000000" w:themeColor="text1"/>
        </w:rPr>
      </w:pPr>
      <w:r w:rsidRPr="00000CCE">
        <w:rPr>
          <w:rFonts w:cs="Arial"/>
          <w:color w:val="000000" w:themeColor="text1"/>
        </w:rPr>
        <w:t xml:space="preserve">Approval of this document denotes that all signatories </w:t>
      </w:r>
      <w:r w:rsidR="00994B0F" w:rsidRPr="00000CCE">
        <w:rPr>
          <w:rFonts w:cs="Arial"/>
          <w:color w:val="000000" w:themeColor="text1"/>
        </w:rPr>
        <w:t>understand</w:t>
      </w:r>
      <w:r w:rsidRPr="00000CCE">
        <w:rPr>
          <w:rFonts w:cs="Arial"/>
          <w:color w:val="000000" w:themeColor="text1"/>
        </w:rPr>
        <w:t xml:space="preserve"> the related process, authors have conducted a review with interested parties; and approvers agree with the content of this document within their areas of accountability.</w:t>
      </w:r>
    </w:p>
    <w:tbl>
      <w:tblPr>
        <w:tblStyle w:val="GSKTableStyle30"/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4588"/>
        <w:gridCol w:w="2245"/>
      </w:tblGrid>
      <w:tr w:rsidR="00000CCE" w:rsidRPr="00000CCE" w:rsidDel="00891509" w14:paraId="771524FD" w14:textId="77777777" w:rsidTr="000E36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BFBFBF" w:themeFill="background1" w:themeFillShade="BF"/>
          </w:tcPr>
          <w:p w14:paraId="2A1EB511" w14:textId="3C44388F" w:rsidR="00D05D9C" w:rsidRPr="00000CCE" w:rsidRDefault="00C859EA" w:rsidP="00BA3148">
            <w:pPr>
              <w:pStyle w:val="TableHeaderRow"/>
              <w:rPr>
                <w:bCs/>
                <w:i w:val="0"/>
                <w:iCs w:val="0"/>
                <w:color w:val="000000" w:themeColor="text1"/>
              </w:rPr>
            </w:pPr>
            <w:r w:rsidRPr="00000CCE">
              <w:rPr>
                <w:bCs/>
                <w:i w:val="0"/>
                <w:iCs w:val="0"/>
                <w:color w:val="000000" w:themeColor="text1"/>
              </w:rPr>
              <w:t>AUTHORSHIP</w:t>
            </w:r>
          </w:p>
        </w:tc>
      </w:tr>
      <w:tr w:rsidR="00000CCE" w:rsidRPr="00000CCE" w:rsidDel="00891509" w14:paraId="591B8364" w14:textId="77777777" w:rsidTr="00A30E54">
        <w:tc>
          <w:tcPr>
            <w:tcW w:w="1448" w:type="pct"/>
            <w:shd w:val="clear" w:color="auto" w:fill="BFBFBF" w:themeFill="background1" w:themeFillShade="BF"/>
          </w:tcPr>
          <w:p w14:paraId="0138F99F" w14:textId="77777777" w:rsidR="00D05D9C" w:rsidRPr="00000CCE" w:rsidRDefault="00D05D9C" w:rsidP="00A00777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 xml:space="preserve">Name and </w:t>
            </w:r>
            <w:proofErr w:type="gramStart"/>
            <w:r w:rsidRPr="00000CCE">
              <w:rPr>
                <w:color w:val="000000" w:themeColor="text1"/>
              </w:rPr>
              <w:t>Function</w:t>
            </w:r>
            <w:proofErr w:type="gramEnd"/>
          </w:p>
        </w:tc>
        <w:tc>
          <w:tcPr>
            <w:tcW w:w="2385" w:type="pct"/>
            <w:shd w:val="clear" w:color="auto" w:fill="BFBFBF" w:themeFill="background1" w:themeFillShade="BF"/>
          </w:tcPr>
          <w:p w14:paraId="01CCF80C" w14:textId="77777777" w:rsidR="00D05D9C" w:rsidRPr="00000CCE" w:rsidRDefault="00D05D9C" w:rsidP="00A00777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>Signature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  <w:shd w:val="clear" w:color="auto" w:fill="BFBFBF" w:themeFill="background1" w:themeFillShade="BF"/>
          </w:tcPr>
          <w:p w14:paraId="2F548914" w14:textId="77777777" w:rsidR="00D05D9C" w:rsidRPr="00000CCE" w:rsidRDefault="00D05D9C" w:rsidP="00A00777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Date</w:t>
            </w:r>
          </w:p>
        </w:tc>
      </w:tr>
      <w:tr w:rsidR="00000CCE" w:rsidRPr="00000CCE" w:rsidDel="00891509" w14:paraId="71BEDDAC" w14:textId="77777777" w:rsidTr="000E36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448" w:type="pct"/>
          </w:tcPr>
          <w:p w14:paraId="6B2E9C1D" w14:textId="6208581C" w:rsidR="009C2F1A" w:rsidRPr="00000CCE" w:rsidRDefault="009C2F1A" w:rsidP="009C2F1A">
            <w:pPr>
              <w:pStyle w:val="BoldTableText"/>
              <w:rPr>
                <w:rFonts w:cs="Arial"/>
                <w:b w:val="0"/>
                <w:color w:val="000000" w:themeColor="text1"/>
                <w:kern w:val="2"/>
                <w:sz w:val="24"/>
                <w:szCs w:val="22"/>
                <w:lang w:val="en-US" w:eastAsia="en-US"/>
                <w14:ligatures w14:val="standardContextual"/>
              </w:rPr>
            </w:pPr>
            <w:r w:rsidRPr="00000CCE">
              <w:rPr>
                <w:rFonts w:cs="Arial"/>
                <w:b w:val="0"/>
                <w:color w:val="000000" w:themeColor="text1"/>
                <w:sz w:val="24"/>
              </w:rPr>
              <w:t>Haja Thowfeek</w:t>
            </w:r>
          </w:p>
          <w:p w14:paraId="18E1B0CB" w14:textId="4E820A13" w:rsidR="009C2F1A" w:rsidRPr="00000CCE" w:rsidDel="00891509" w:rsidRDefault="009C2F1A" w:rsidP="009C2F1A">
            <w:pPr>
              <w:pStyle w:val="Bold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000CCE">
              <w:rPr>
                <w:rFonts w:cs="Arial"/>
                <w:color w:val="000000" w:themeColor="text1"/>
              </w:rPr>
              <w:t>Author</w:t>
            </w:r>
          </w:p>
        </w:tc>
        <w:tc>
          <w:tcPr>
            <w:tcW w:w="2385" w:type="pct"/>
          </w:tcPr>
          <w:p w14:paraId="25482D58" w14:textId="46E885AE" w:rsidR="009C2F1A" w:rsidRPr="00000CCE" w:rsidDel="00891509" w:rsidRDefault="009C2F1A" w:rsidP="009C2F1A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eastAsiaTheme="minorHAnsi" w:cs="Arial"/>
                <w:color w:val="000000" w:themeColor="text1"/>
              </w:rPr>
              <w:t>See approval page for signature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</w:tcPr>
          <w:p w14:paraId="5D005B63" w14:textId="51280A23" w:rsidR="009C2F1A" w:rsidRPr="00000CCE" w:rsidDel="00891509" w:rsidRDefault="009C2F1A" w:rsidP="009C2F1A">
            <w:pPr>
              <w:pStyle w:val="TableText"/>
              <w:rPr>
                <w:rFonts w:cs="Arial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000CCE">
              <w:rPr>
                <w:rFonts w:eastAsiaTheme="minorHAnsi" w:cs="Arial"/>
                <w:i w:val="0"/>
                <w:iCs w:val="0"/>
                <w:color w:val="000000" w:themeColor="text1"/>
              </w:rPr>
              <w:t>See approval page for date</w:t>
            </w:r>
          </w:p>
        </w:tc>
      </w:tr>
      <w:tr w:rsidR="00000CCE" w:rsidRPr="00000CCE" w:rsidDel="00891509" w14:paraId="4D74B19B" w14:textId="77777777" w:rsidTr="000E3656"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BFBFBF" w:themeFill="background1" w:themeFillShade="BF"/>
          </w:tcPr>
          <w:p w14:paraId="75CCD0D7" w14:textId="1434EFD8" w:rsidR="00C859EA" w:rsidRPr="00000CCE" w:rsidRDefault="00C859EA" w:rsidP="00E8267B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APPROVAL</w:t>
            </w:r>
          </w:p>
        </w:tc>
      </w:tr>
      <w:tr w:rsidR="00000CCE" w:rsidRPr="00000CCE" w:rsidDel="00891509" w14:paraId="574AD1CF" w14:textId="77777777" w:rsidTr="00A30E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448" w:type="pct"/>
            <w:shd w:val="clear" w:color="auto" w:fill="BFBFBF" w:themeFill="background1" w:themeFillShade="BF"/>
          </w:tcPr>
          <w:p w14:paraId="67EC7456" w14:textId="2A01EACF" w:rsidR="00C859EA" w:rsidRPr="00000CCE" w:rsidRDefault="00C859EA" w:rsidP="00BA3148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 xml:space="preserve">Name and </w:t>
            </w:r>
            <w:proofErr w:type="gramStart"/>
            <w:r w:rsidRPr="00000CCE">
              <w:rPr>
                <w:color w:val="000000" w:themeColor="text1"/>
              </w:rPr>
              <w:t>Function</w:t>
            </w:r>
            <w:proofErr w:type="gramEnd"/>
          </w:p>
        </w:tc>
        <w:tc>
          <w:tcPr>
            <w:tcW w:w="2385" w:type="pct"/>
            <w:shd w:val="clear" w:color="auto" w:fill="BFBFBF" w:themeFill="background1" w:themeFillShade="BF"/>
          </w:tcPr>
          <w:p w14:paraId="7537FEFA" w14:textId="7C884A9A" w:rsidR="00C859EA" w:rsidRPr="00000CCE" w:rsidRDefault="00C859EA" w:rsidP="00BA3148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>Signature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  <w:shd w:val="clear" w:color="auto" w:fill="BFBFBF" w:themeFill="background1" w:themeFillShade="BF"/>
          </w:tcPr>
          <w:p w14:paraId="003DA0B4" w14:textId="7458DC79" w:rsidR="00C859EA" w:rsidRPr="00000CCE" w:rsidRDefault="00C859EA" w:rsidP="00BA3148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Date</w:t>
            </w:r>
          </w:p>
        </w:tc>
      </w:tr>
      <w:tr w:rsidR="00000CCE" w:rsidRPr="00000CCE" w14:paraId="760C94A7" w14:textId="77777777" w:rsidTr="000E3656">
        <w:trPr>
          <w:trHeight w:val="300"/>
        </w:trPr>
        <w:tc>
          <w:tcPr>
            <w:tcW w:w="1448" w:type="pct"/>
          </w:tcPr>
          <w:p w14:paraId="1038F1DD" w14:textId="77777777" w:rsidR="002C44E6" w:rsidRPr="00000CCE" w:rsidRDefault="002C44E6" w:rsidP="007224FD">
            <w:pPr>
              <w:pStyle w:val="BoldTableText"/>
              <w:rPr>
                <w:rFonts w:cs="Arial"/>
                <w:b w:val="0"/>
                <w:color w:val="000000" w:themeColor="text1"/>
                <w:sz w:val="24"/>
                <w:lang w:val="en-US"/>
              </w:rPr>
            </w:pPr>
            <w:r w:rsidRPr="00000CCE">
              <w:rPr>
                <w:rFonts w:cs="Arial"/>
                <w:b w:val="0"/>
                <w:color w:val="000000" w:themeColor="text1"/>
                <w:sz w:val="24"/>
                <w:lang w:val="en-US"/>
              </w:rPr>
              <w:t>John Doe</w:t>
            </w:r>
          </w:p>
          <w:p w14:paraId="16FA14AB" w14:textId="17BB870E" w:rsidR="007224FD" w:rsidRPr="00000CCE" w:rsidRDefault="007224FD" w:rsidP="007224FD">
            <w:pPr>
              <w:pStyle w:val="BoldTableText"/>
              <w:rPr>
                <w:rFonts w:cs="Arial"/>
                <w:b w:val="0"/>
                <w:color w:val="000000" w:themeColor="text1"/>
                <w:sz w:val="24"/>
              </w:rPr>
            </w:pPr>
            <w:r w:rsidRPr="00000CCE">
              <w:rPr>
                <w:rFonts w:cs="Arial"/>
                <w:color w:val="000000" w:themeColor="text1"/>
              </w:rPr>
              <w:t xml:space="preserve">Business Owner </w:t>
            </w:r>
          </w:p>
        </w:tc>
        <w:tc>
          <w:tcPr>
            <w:tcW w:w="2385" w:type="pct"/>
          </w:tcPr>
          <w:p w14:paraId="12F7925B" w14:textId="3AAFE87E" w:rsidR="007224FD" w:rsidRPr="00000CCE" w:rsidRDefault="001F5219" w:rsidP="007224FD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eastAsiaTheme="minorHAnsi" w:cs="Arial"/>
                <w:color w:val="000000" w:themeColor="text1"/>
              </w:rPr>
              <w:t>See approval page for signature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</w:tcPr>
          <w:p w14:paraId="3EB6634F" w14:textId="0AFDE3FF" w:rsidR="007224FD" w:rsidRPr="00000CCE" w:rsidRDefault="00EF4D2F" w:rsidP="00702685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eastAsiaTheme="minorHAnsi" w:cs="Arial"/>
                <w:i w:val="0"/>
                <w:iCs w:val="0"/>
                <w:color w:val="000000" w:themeColor="text1"/>
              </w:rPr>
              <w:t>See approval page for date</w:t>
            </w:r>
          </w:p>
        </w:tc>
      </w:tr>
      <w:tr w:rsidR="00000CCE" w:rsidRPr="00000CCE" w14:paraId="70C23CF9" w14:textId="77777777" w:rsidTr="000E36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tcW w:w="1448" w:type="pct"/>
          </w:tcPr>
          <w:p w14:paraId="0297947B" w14:textId="77777777" w:rsidR="00B10C88" w:rsidRPr="00000CCE" w:rsidRDefault="00B10C88" w:rsidP="00B10C88">
            <w:pPr>
              <w:pStyle w:val="BoldTableText"/>
              <w:rPr>
                <w:rFonts w:cs="Arial"/>
                <w:b w:val="0"/>
                <w:color w:val="000000" w:themeColor="text1"/>
                <w:kern w:val="2"/>
                <w:sz w:val="24"/>
                <w:szCs w:val="22"/>
                <w:lang w:val="en-US" w:eastAsia="en-US"/>
                <w14:ligatures w14:val="standardContextual"/>
              </w:rPr>
            </w:pPr>
            <w:r w:rsidRPr="00000CCE">
              <w:rPr>
                <w:rFonts w:cs="Arial"/>
                <w:b w:val="0"/>
                <w:color w:val="000000" w:themeColor="text1"/>
                <w:kern w:val="2"/>
                <w:sz w:val="24"/>
                <w:szCs w:val="22"/>
                <w:lang w:val="en-US" w:eastAsia="en-US"/>
                <w14:ligatures w14:val="standardContextual"/>
              </w:rPr>
              <w:t>First LastName</w:t>
            </w:r>
          </w:p>
          <w:p w14:paraId="2E27F8BD" w14:textId="544620D1" w:rsidR="00B10C88" w:rsidRPr="00000CCE" w:rsidRDefault="00B10C88" w:rsidP="00B10C88">
            <w:pPr>
              <w:pStyle w:val="Bold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000CCE">
              <w:rPr>
                <w:rFonts w:cs="Arial"/>
                <w:color w:val="000000" w:themeColor="text1"/>
              </w:rPr>
              <w:t>Tech Owner</w:t>
            </w:r>
          </w:p>
        </w:tc>
        <w:tc>
          <w:tcPr>
            <w:tcW w:w="2385" w:type="pct"/>
          </w:tcPr>
          <w:p w14:paraId="4E7E386F" w14:textId="23026749" w:rsidR="00B10C88" w:rsidRPr="00000CCE" w:rsidRDefault="00B10C88" w:rsidP="00B10C88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eastAsiaTheme="minorHAnsi" w:cs="Arial"/>
                <w:color w:val="000000" w:themeColor="text1"/>
              </w:rPr>
              <w:t>See approval page for signature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</w:tcPr>
          <w:p w14:paraId="5B47E8FE" w14:textId="15F0E460" w:rsidR="00B10C88" w:rsidRPr="00000CCE" w:rsidRDefault="00B10C88" w:rsidP="00B10C88">
            <w:pPr>
              <w:pStyle w:val="TableText"/>
              <w:rPr>
                <w:rFonts w:cs="Arial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000CCE">
              <w:rPr>
                <w:rFonts w:eastAsiaTheme="minorHAnsi" w:cs="Arial"/>
                <w:i w:val="0"/>
                <w:iCs w:val="0"/>
                <w:color w:val="000000" w:themeColor="text1"/>
              </w:rPr>
              <w:t>See approval page for date</w:t>
            </w:r>
          </w:p>
        </w:tc>
      </w:tr>
      <w:tr w:rsidR="00000CCE" w:rsidRPr="00000CCE" w14:paraId="3B0336D7" w14:textId="77777777" w:rsidTr="000E3656">
        <w:trPr>
          <w:trHeight w:val="300"/>
        </w:trPr>
        <w:tc>
          <w:tcPr>
            <w:tcW w:w="1448" w:type="pct"/>
          </w:tcPr>
          <w:p w14:paraId="5BEB7866" w14:textId="201BFB7F" w:rsidR="00A30E54" w:rsidRPr="00000CCE" w:rsidRDefault="00E93958" w:rsidP="00A30E54">
            <w:pPr>
              <w:pStyle w:val="Example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N/A</w:t>
            </w:r>
          </w:p>
          <w:p w14:paraId="1A96D831" w14:textId="7376B891" w:rsidR="00A30E54" w:rsidRPr="00000CCE" w:rsidRDefault="00A30E54" w:rsidP="00A30E54">
            <w:pPr>
              <w:pStyle w:val="BoldTableText"/>
              <w:rPr>
                <w:rFonts w:cs="Arial"/>
                <w:b w:val="0"/>
                <w:color w:val="000000" w:themeColor="text1"/>
                <w:sz w:val="24"/>
              </w:rPr>
            </w:pPr>
            <w:r w:rsidRPr="00000CCE">
              <w:rPr>
                <w:rFonts w:cs="Arial"/>
                <w:color w:val="000000" w:themeColor="text1"/>
              </w:rPr>
              <w:t xml:space="preserve">Governance, Risk &amp; Compliance (GRC) </w:t>
            </w:r>
          </w:p>
        </w:tc>
        <w:tc>
          <w:tcPr>
            <w:tcW w:w="2385" w:type="pct"/>
          </w:tcPr>
          <w:p w14:paraId="0D6F26CB" w14:textId="77777777" w:rsidR="002C109A" w:rsidRPr="00000CCE" w:rsidRDefault="002C109A" w:rsidP="002C109A">
            <w:pPr>
              <w:pStyle w:val="HiddenInstructionalText"/>
              <w:rPr>
                <w:rFonts w:cs="Arial"/>
                <w:i w:val="0"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 xml:space="preserve">Not applicable as this system is not a </w:t>
            </w:r>
            <w:proofErr w:type="spellStart"/>
            <w:r w:rsidRPr="00000CCE">
              <w:rPr>
                <w:rFonts w:cs="Arial"/>
                <w:i w:val="0"/>
                <w:color w:val="000000" w:themeColor="text1"/>
              </w:rPr>
              <w:t>GxP</w:t>
            </w:r>
            <w:proofErr w:type="spellEnd"/>
            <w:r w:rsidRPr="00000CCE">
              <w:rPr>
                <w:rFonts w:cs="Arial"/>
                <w:i w:val="0"/>
                <w:color w:val="000000" w:themeColor="text1"/>
              </w:rPr>
              <w:t xml:space="preserve">, SOX, </w:t>
            </w:r>
          </w:p>
          <w:p w14:paraId="27F08321" w14:textId="7C2FF550" w:rsidR="00A30E54" w:rsidRPr="00000CCE" w:rsidRDefault="002C109A" w:rsidP="002C109A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S/RPI and not a CSI/TIRE1 System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</w:tcPr>
          <w:p w14:paraId="50E34CB9" w14:textId="435093F6" w:rsidR="00A30E54" w:rsidRPr="00000CCE" w:rsidRDefault="002C109A" w:rsidP="00702685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eastAsiaTheme="minorHAnsi" w:cs="Arial"/>
                <w:i w:val="0"/>
                <w:iCs w:val="0"/>
                <w:color w:val="000000" w:themeColor="text1"/>
              </w:rPr>
              <w:t>N/A</w:t>
            </w:r>
          </w:p>
        </w:tc>
      </w:tr>
      <w:tr w:rsidR="00000CCE" w:rsidRPr="00000CCE" w14:paraId="4FF05A05" w14:textId="77777777" w:rsidTr="000E365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448" w:type="pct"/>
          </w:tcPr>
          <w:p w14:paraId="65FC067C" w14:textId="7EF04145" w:rsidR="002C109A" w:rsidRPr="00000CCE" w:rsidRDefault="00F57E50" w:rsidP="002C109A">
            <w:pPr>
              <w:pStyle w:val="BoldTableText"/>
              <w:rPr>
                <w:rFonts w:cs="Arial"/>
                <w:b w:val="0"/>
                <w:i w:val="0"/>
                <w:iCs w:val="0"/>
                <w:color w:val="000000" w:themeColor="text1"/>
                <w:kern w:val="2"/>
                <w:sz w:val="24"/>
                <w:szCs w:val="22"/>
                <w:lang w:val="en-US" w:eastAsia="en-US"/>
                <w14:ligatures w14:val="standardContextual"/>
              </w:rPr>
            </w:pPr>
            <w:r w:rsidRPr="00000CCE">
              <w:rPr>
                <w:rFonts w:cs="Arial"/>
                <w:b w:val="0"/>
                <w:i w:val="0"/>
                <w:iCs w:val="0"/>
                <w:color w:val="000000" w:themeColor="text1"/>
                <w:sz w:val="24"/>
              </w:rPr>
              <w:t>N/A</w:t>
            </w:r>
          </w:p>
          <w:p w14:paraId="6594E7EA" w14:textId="5C6BCBAA" w:rsidR="002C109A" w:rsidRPr="00000CCE" w:rsidRDefault="002C109A" w:rsidP="002C109A">
            <w:pPr>
              <w:pStyle w:val="Bold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Quality Assurance (QA)</w:t>
            </w:r>
          </w:p>
        </w:tc>
        <w:tc>
          <w:tcPr>
            <w:tcW w:w="2385" w:type="pct"/>
          </w:tcPr>
          <w:p w14:paraId="15E443AE" w14:textId="77777777" w:rsidR="002C109A" w:rsidRPr="00000CCE" w:rsidRDefault="002C109A" w:rsidP="002C109A">
            <w:pPr>
              <w:pStyle w:val="HiddenInstructionalText"/>
              <w:rPr>
                <w:rFonts w:cs="Arial"/>
                <w:iCs w:val="0"/>
                <w:color w:val="000000" w:themeColor="text1"/>
              </w:rPr>
            </w:pPr>
            <w:r w:rsidRPr="00000CCE">
              <w:rPr>
                <w:rFonts w:cs="Arial"/>
                <w:iCs w:val="0"/>
                <w:color w:val="000000" w:themeColor="text1"/>
              </w:rPr>
              <w:t xml:space="preserve">Not applicable as this system is not a </w:t>
            </w:r>
            <w:proofErr w:type="spellStart"/>
            <w:r w:rsidRPr="00000CCE">
              <w:rPr>
                <w:rFonts w:cs="Arial"/>
                <w:iCs w:val="0"/>
                <w:color w:val="000000" w:themeColor="text1"/>
              </w:rPr>
              <w:t>GxP</w:t>
            </w:r>
            <w:proofErr w:type="spellEnd"/>
            <w:r w:rsidRPr="00000CCE">
              <w:rPr>
                <w:rFonts w:cs="Arial"/>
                <w:iCs w:val="0"/>
                <w:color w:val="000000" w:themeColor="text1"/>
              </w:rPr>
              <w:t xml:space="preserve">, SOX, </w:t>
            </w:r>
          </w:p>
          <w:p w14:paraId="1C91F638" w14:textId="710528C6" w:rsidR="002C109A" w:rsidRPr="00000CCE" w:rsidRDefault="002C109A" w:rsidP="002C109A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S/RPI and not a CSI/TIRE1 System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</w:tcPr>
          <w:p w14:paraId="269F7FA3" w14:textId="30C90408" w:rsidR="002C109A" w:rsidRPr="00000CCE" w:rsidRDefault="002C109A" w:rsidP="002C109A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eastAsiaTheme="minorHAnsi" w:cs="Arial"/>
                <w:i w:val="0"/>
                <w:iCs w:val="0"/>
                <w:color w:val="000000" w:themeColor="text1"/>
              </w:rPr>
              <w:t>N/A</w:t>
            </w:r>
          </w:p>
        </w:tc>
      </w:tr>
    </w:tbl>
    <w:p w14:paraId="1BE37CA2" w14:textId="77777777" w:rsidR="00D05D9C" w:rsidRPr="00000CCE" w:rsidRDefault="00D05D9C" w:rsidP="00D05D9C">
      <w:pPr>
        <w:rPr>
          <w:rFonts w:ascii="Arial" w:hAnsi="Arial" w:cs="Arial"/>
          <w:color w:val="000000" w:themeColor="text1"/>
        </w:rPr>
      </w:pPr>
    </w:p>
    <w:p w14:paraId="6F6C782E" w14:textId="77777777" w:rsidR="00093CEF" w:rsidRPr="00000CCE" w:rsidRDefault="00093CEF" w:rsidP="00093CEF">
      <w:pPr>
        <w:spacing w:before="0" w:after="160" w:line="259" w:lineRule="auto"/>
        <w:rPr>
          <w:rFonts w:ascii="Arial" w:hAnsi="Arial" w:cs="Arial"/>
          <w:color w:val="000000" w:themeColor="text1"/>
        </w:rPr>
      </w:pPr>
      <w:r w:rsidRPr="00000CCE">
        <w:rPr>
          <w:rFonts w:ascii="Arial" w:hAnsi="Arial" w:cs="Arial"/>
          <w:color w:val="000000" w:themeColor="text1"/>
        </w:rPr>
        <w:br w:type="page"/>
      </w:r>
    </w:p>
    <w:p w14:paraId="3BBE0F38" w14:textId="77777777" w:rsidR="00DF7D58" w:rsidRPr="00000CCE" w:rsidRDefault="00DF7D58" w:rsidP="00DF7D58">
      <w:pPr>
        <w:pStyle w:val="TOCHeading"/>
        <w:rPr>
          <w:rFonts w:ascii="Arial" w:hAnsi="Arial" w:cs="Arial"/>
          <w:color w:val="000000" w:themeColor="text1"/>
        </w:rPr>
      </w:pPr>
      <w:bookmarkStart w:id="0" w:name="_Hlk171616030"/>
      <w:r w:rsidRPr="00000CCE">
        <w:rPr>
          <w:rFonts w:ascii="Arial" w:hAnsi="Arial" w:cs="Arial"/>
          <w:color w:val="000000" w:themeColor="text1"/>
        </w:rPr>
        <w:lastRenderedPageBreak/>
        <w:t>TABLE OF CONTENTS</w:t>
      </w:r>
    </w:p>
    <w:bookmarkEnd w:id="0"/>
    <w:p w14:paraId="6E84AE3D" w14:textId="5005F4CB" w:rsidR="00867F83" w:rsidRPr="00000CCE" w:rsidRDefault="00401331">
      <w:pPr>
        <w:pStyle w:val="TOC1"/>
        <w:rPr>
          <w:rFonts w:eastAsiaTheme="minorEastAsia" w:cs="Arial"/>
          <w:bCs w:val="0"/>
          <w:caps w:val="0"/>
          <w:color w:val="000000" w:themeColor="text1"/>
          <w:kern w:val="2"/>
          <w:szCs w:val="24"/>
          <w14:ligatures w14:val="standardContextual"/>
        </w:rPr>
      </w:pPr>
      <w:r w:rsidRPr="00000CCE">
        <w:rPr>
          <w:rFonts w:cs="Arial"/>
          <w:color w:val="000000" w:themeColor="text1"/>
        </w:rPr>
        <w:fldChar w:fldCharType="begin"/>
      </w:r>
      <w:r w:rsidRPr="00000CCE">
        <w:rPr>
          <w:rFonts w:cs="Arial"/>
          <w:color w:val="000000" w:themeColor="text1"/>
        </w:rPr>
        <w:instrText xml:space="preserve"> TOC \o "1-2" \h \z \u </w:instrText>
      </w:r>
      <w:r w:rsidRPr="00000CCE">
        <w:rPr>
          <w:rFonts w:cs="Arial"/>
          <w:color w:val="000000" w:themeColor="text1"/>
        </w:rPr>
        <w:fldChar w:fldCharType="separate"/>
      </w:r>
      <w:hyperlink w:anchor="_Toc173491007" w:history="1">
        <w:r w:rsidR="00867F83" w:rsidRPr="00000CCE">
          <w:rPr>
            <w:rStyle w:val="Hyperlink"/>
            <w:rFonts w:cs="Arial"/>
            <w:color w:val="000000" w:themeColor="text1"/>
          </w:rPr>
          <w:t>1.0 Purpose</w:t>
        </w:r>
        <w:r w:rsidR="00867F83" w:rsidRPr="00000CCE">
          <w:rPr>
            <w:rFonts w:cs="Arial"/>
            <w:webHidden/>
            <w:color w:val="000000" w:themeColor="text1"/>
          </w:rPr>
          <w:tab/>
        </w:r>
        <w:r w:rsidR="00867F83" w:rsidRPr="00000CCE">
          <w:rPr>
            <w:rFonts w:cs="Arial"/>
            <w:webHidden/>
            <w:color w:val="000000" w:themeColor="text1"/>
          </w:rPr>
          <w:fldChar w:fldCharType="begin"/>
        </w:r>
        <w:r w:rsidR="00867F83" w:rsidRPr="00000CCE">
          <w:rPr>
            <w:rFonts w:cs="Arial"/>
            <w:webHidden/>
            <w:color w:val="000000" w:themeColor="text1"/>
          </w:rPr>
          <w:instrText xml:space="preserve"> PAGEREF _Toc173491007 \h </w:instrText>
        </w:r>
        <w:r w:rsidR="00867F83" w:rsidRPr="00000CCE">
          <w:rPr>
            <w:rFonts w:cs="Arial"/>
            <w:webHidden/>
            <w:color w:val="000000" w:themeColor="text1"/>
          </w:rPr>
        </w:r>
        <w:r w:rsidR="00867F83" w:rsidRPr="00000CCE">
          <w:rPr>
            <w:rFonts w:cs="Arial"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webHidden/>
            <w:color w:val="000000" w:themeColor="text1"/>
          </w:rPr>
          <w:t>4</w:t>
        </w:r>
        <w:r w:rsidR="00867F83" w:rsidRPr="00000CCE">
          <w:rPr>
            <w:rFonts w:cs="Arial"/>
            <w:webHidden/>
            <w:color w:val="000000" w:themeColor="text1"/>
          </w:rPr>
          <w:fldChar w:fldCharType="end"/>
        </w:r>
      </w:hyperlink>
    </w:p>
    <w:p w14:paraId="731D43E2" w14:textId="5F23A532" w:rsidR="00867F83" w:rsidRPr="00000CCE" w:rsidRDefault="00867F83">
      <w:pPr>
        <w:pStyle w:val="TOC1"/>
        <w:rPr>
          <w:rFonts w:eastAsiaTheme="minorEastAsia" w:cs="Arial"/>
          <w:bCs w:val="0"/>
          <w:caps w:val="0"/>
          <w:color w:val="000000" w:themeColor="text1"/>
          <w:kern w:val="2"/>
          <w:szCs w:val="24"/>
          <w14:ligatures w14:val="standardContextual"/>
        </w:rPr>
      </w:pPr>
      <w:hyperlink w:anchor="_Toc173491008" w:history="1">
        <w:r w:rsidRPr="00000CCE">
          <w:rPr>
            <w:rStyle w:val="Hyperlink"/>
            <w:rFonts w:cs="Arial"/>
            <w:color w:val="000000" w:themeColor="text1"/>
          </w:rPr>
          <w:t>2.0 Supported Business Processes</w:t>
        </w:r>
        <w:r w:rsidRPr="00000CCE">
          <w:rPr>
            <w:rFonts w:cs="Arial"/>
            <w:webHidden/>
            <w:color w:val="000000" w:themeColor="text1"/>
          </w:rPr>
          <w:tab/>
        </w:r>
        <w:r w:rsidRPr="00000CCE">
          <w:rPr>
            <w:rFonts w:cs="Arial"/>
            <w:webHidden/>
            <w:color w:val="000000" w:themeColor="text1"/>
          </w:rPr>
          <w:fldChar w:fldCharType="begin"/>
        </w:r>
        <w:r w:rsidRPr="00000CCE">
          <w:rPr>
            <w:rFonts w:cs="Arial"/>
            <w:webHidden/>
            <w:color w:val="000000" w:themeColor="text1"/>
          </w:rPr>
          <w:instrText xml:space="preserve"> PAGEREF _Toc173491008 \h </w:instrText>
        </w:r>
        <w:r w:rsidRPr="00000CCE">
          <w:rPr>
            <w:rFonts w:cs="Arial"/>
            <w:webHidden/>
            <w:color w:val="000000" w:themeColor="text1"/>
          </w:rPr>
        </w:r>
        <w:r w:rsidRPr="00000CCE">
          <w:rPr>
            <w:rFonts w:cs="Arial"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webHidden/>
            <w:color w:val="000000" w:themeColor="text1"/>
          </w:rPr>
          <w:t>4</w:t>
        </w:r>
        <w:r w:rsidRPr="00000CCE">
          <w:rPr>
            <w:rFonts w:cs="Arial"/>
            <w:webHidden/>
            <w:color w:val="000000" w:themeColor="text1"/>
          </w:rPr>
          <w:fldChar w:fldCharType="end"/>
        </w:r>
      </w:hyperlink>
    </w:p>
    <w:p w14:paraId="44C21A54" w14:textId="161D73BA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09" w:history="1">
        <w:r w:rsidRPr="00000CCE">
          <w:rPr>
            <w:rStyle w:val="Hyperlink"/>
            <w:rFonts w:cs="Arial"/>
            <w:noProof/>
            <w:color w:val="000000" w:themeColor="text1"/>
          </w:rPr>
          <w:t>2.1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Business Process Flow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_Toc173491009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noProof/>
            <w:webHidden/>
            <w:color w:val="000000" w:themeColor="text1"/>
          </w:rPr>
          <w:t>4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6578F1A3" w14:textId="681FBEF5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10" w:history="1">
        <w:r w:rsidRPr="00000CCE">
          <w:rPr>
            <w:rStyle w:val="Hyperlink"/>
            <w:rFonts w:cs="Arial"/>
            <w:noProof/>
            <w:color w:val="000000" w:themeColor="text1"/>
          </w:rPr>
          <w:t>2.2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Business Process Steps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_Toc173491010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noProof/>
            <w:webHidden/>
            <w:color w:val="000000" w:themeColor="text1"/>
          </w:rPr>
          <w:t>4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6BDAF458" w14:textId="4E66CF9A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11" w:history="1">
        <w:r w:rsidRPr="00000CCE">
          <w:rPr>
            <w:rStyle w:val="Hyperlink"/>
            <w:rFonts w:cs="Arial"/>
            <w:noProof/>
            <w:color w:val="000000" w:themeColor="text1"/>
          </w:rPr>
          <w:t>2.3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Business Process Rules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_Toc173491011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noProof/>
            <w:webHidden/>
            <w:color w:val="000000" w:themeColor="text1"/>
          </w:rPr>
          <w:t>4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49DCD705" w14:textId="348C9E33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12" w:history="1">
        <w:r w:rsidRPr="00000CCE">
          <w:rPr>
            <w:rStyle w:val="Hyperlink"/>
            <w:rFonts w:cs="Arial"/>
            <w:noProof/>
            <w:color w:val="000000" w:themeColor="text1"/>
          </w:rPr>
          <w:t>2.4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Business Process Data Flow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_Toc173491012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noProof/>
            <w:webHidden/>
            <w:color w:val="000000" w:themeColor="text1"/>
          </w:rPr>
          <w:t>5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3831A8D1" w14:textId="6F29B485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13" w:history="1">
        <w:r w:rsidRPr="00000CCE">
          <w:rPr>
            <w:rStyle w:val="Hyperlink"/>
            <w:rFonts w:cs="Arial"/>
            <w:noProof/>
            <w:color w:val="000000" w:themeColor="text1"/>
          </w:rPr>
          <w:t>2.5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Business Process Data Criticality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_Toc173491013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noProof/>
            <w:webHidden/>
            <w:color w:val="000000" w:themeColor="text1"/>
          </w:rPr>
          <w:t>5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64263722" w14:textId="34364ADC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14" w:history="1">
        <w:r w:rsidRPr="00000CCE">
          <w:rPr>
            <w:rStyle w:val="Hyperlink"/>
            <w:rFonts w:cs="Arial"/>
            <w:noProof/>
            <w:color w:val="000000" w:themeColor="text1"/>
          </w:rPr>
          <w:t>2.6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Business Process Data Retention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_Toc173491014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noProof/>
            <w:webHidden/>
            <w:color w:val="000000" w:themeColor="text1"/>
          </w:rPr>
          <w:t>5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291E120F" w14:textId="0E6250AF" w:rsidR="00867F83" w:rsidRPr="00000CCE" w:rsidRDefault="00867F83">
      <w:pPr>
        <w:pStyle w:val="TOC1"/>
        <w:rPr>
          <w:rFonts w:eastAsiaTheme="minorEastAsia" w:cs="Arial"/>
          <w:bCs w:val="0"/>
          <w:caps w:val="0"/>
          <w:color w:val="000000" w:themeColor="text1"/>
          <w:kern w:val="2"/>
          <w:szCs w:val="24"/>
          <w14:ligatures w14:val="standardContextual"/>
        </w:rPr>
      </w:pPr>
      <w:hyperlink w:anchor="_Toc173491015" w:history="1">
        <w:r w:rsidRPr="00000CCE">
          <w:rPr>
            <w:rStyle w:val="Hyperlink"/>
            <w:rFonts w:cs="Arial"/>
            <w:color w:val="000000" w:themeColor="text1"/>
          </w:rPr>
          <w:t>3.0 User requirement Standards</w:t>
        </w:r>
        <w:r w:rsidRPr="00000CCE">
          <w:rPr>
            <w:rFonts w:cs="Arial"/>
            <w:webHidden/>
            <w:color w:val="000000" w:themeColor="text1"/>
          </w:rPr>
          <w:tab/>
        </w:r>
        <w:r w:rsidRPr="00000CCE">
          <w:rPr>
            <w:rFonts w:cs="Arial"/>
            <w:webHidden/>
            <w:color w:val="000000" w:themeColor="text1"/>
          </w:rPr>
          <w:fldChar w:fldCharType="begin"/>
        </w:r>
        <w:r w:rsidRPr="00000CCE">
          <w:rPr>
            <w:rFonts w:cs="Arial"/>
            <w:webHidden/>
            <w:color w:val="000000" w:themeColor="text1"/>
          </w:rPr>
          <w:instrText xml:space="preserve"> PAGEREF _Toc173491015 \h </w:instrText>
        </w:r>
        <w:r w:rsidRPr="00000CCE">
          <w:rPr>
            <w:rFonts w:cs="Arial"/>
            <w:webHidden/>
            <w:color w:val="000000" w:themeColor="text1"/>
          </w:rPr>
        </w:r>
        <w:r w:rsidRPr="00000CCE">
          <w:rPr>
            <w:rFonts w:cs="Arial"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webHidden/>
            <w:color w:val="000000" w:themeColor="text1"/>
          </w:rPr>
          <w:t>5</w:t>
        </w:r>
        <w:r w:rsidRPr="00000CCE">
          <w:rPr>
            <w:rFonts w:cs="Arial"/>
            <w:webHidden/>
            <w:color w:val="000000" w:themeColor="text1"/>
          </w:rPr>
          <w:fldChar w:fldCharType="end"/>
        </w:r>
      </w:hyperlink>
    </w:p>
    <w:p w14:paraId="01A782D9" w14:textId="4EEC958B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16" w:history="1">
        <w:r w:rsidRPr="00000CCE">
          <w:rPr>
            <w:rStyle w:val="Hyperlink"/>
            <w:rFonts w:cs="Arial"/>
            <w:noProof/>
            <w:color w:val="000000" w:themeColor="text1"/>
          </w:rPr>
          <w:t>3.1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Nomenclature: Identification and the Numbering Scheme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_Toc173491016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noProof/>
            <w:webHidden/>
            <w:color w:val="000000" w:themeColor="text1"/>
          </w:rPr>
          <w:t>5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1253778E" w14:textId="418777F3" w:rsidR="00867F83" w:rsidRPr="00000CCE" w:rsidRDefault="00867F83">
      <w:pPr>
        <w:pStyle w:val="TOC1"/>
        <w:rPr>
          <w:rFonts w:eastAsiaTheme="minorEastAsia" w:cs="Arial"/>
          <w:bCs w:val="0"/>
          <w:caps w:val="0"/>
          <w:color w:val="000000" w:themeColor="text1"/>
          <w:kern w:val="2"/>
          <w:szCs w:val="24"/>
          <w14:ligatures w14:val="standardContextual"/>
        </w:rPr>
      </w:pPr>
      <w:hyperlink w:anchor="_Toc173491017" w:history="1">
        <w:r w:rsidRPr="00000CCE">
          <w:rPr>
            <w:rStyle w:val="Hyperlink"/>
            <w:rFonts w:cs="Arial"/>
            <w:color w:val="000000" w:themeColor="text1"/>
          </w:rPr>
          <w:t>4.0 Intended Use and User Stories</w:t>
        </w:r>
        <w:r w:rsidRPr="00000CCE">
          <w:rPr>
            <w:rFonts w:cs="Arial"/>
            <w:webHidden/>
            <w:color w:val="000000" w:themeColor="text1"/>
          </w:rPr>
          <w:tab/>
        </w:r>
        <w:r w:rsidRPr="00000CCE">
          <w:rPr>
            <w:rFonts w:cs="Arial"/>
            <w:webHidden/>
            <w:color w:val="000000" w:themeColor="text1"/>
          </w:rPr>
          <w:fldChar w:fldCharType="begin"/>
        </w:r>
        <w:r w:rsidRPr="00000CCE">
          <w:rPr>
            <w:rFonts w:cs="Arial"/>
            <w:webHidden/>
            <w:color w:val="000000" w:themeColor="text1"/>
          </w:rPr>
          <w:instrText xml:space="preserve"> PAGEREF _Toc173491017 \h </w:instrText>
        </w:r>
        <w:r w:rsidRPr="00000CCE">
          <w:rPr>
            <w:rFonts w:cs="Arial"/>
            <w:webHidden/>
            <w:color w:val="000000" w:themeColor="text1"/>
          </w:rPr>
        </w:r>
        <w:r w:rsidRPr="00000CCE">
          <w:rPr>
            <w:rFonts w:cs="Arial"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webHidden/>
            <w:color w:val="000000" w:themeColor="text1"/>
          </w:rPr>
          <w:t>6</w:t>
        </w:r>
        <w:r w:rsidRPr="00000CCE">
          <w:rPr>
            <w:rFonts w:cs="Arial"/>
            <w:webHidden/>
            <w:color w:val="000000" w:themeColor="text1"/>
          </w:rPr>
          <w:fldChar w:fldCharType="end"/>
        </w:r>
      </w:hyperlink>
    </w:p>
    <w:p w14:paraId="271E4952" w14:textId="0D0C9F24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18" w:history="1">
        <w:r w:rsidRPr="00000CCE">
          <w:rPr>
            <w:rStyle w:val="Hyperlink"/>
            <w:rFonts w:cs="Arial"/>
            <w:noProof/>
            <w:color w:val="000000" w:themeColor="text1"/>
          </w:rPr>
          <w:t>4.1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User Stories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_Toc173491018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noProof/>
            <w:webHidden/>
            <w:color w:val="000000" w:themeColor="text1"/>
          </w:rPr>
          <w:t>6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4FEF9FC0" w14:textId="51A7A739" w:rsidR="00867F83" w:rsidRPr="00000CCE" w:rsidRDefault="00867F83">
      <w:pPr>
        <w:pStyle w:val="TOC1"/>
        <w:rPr>
          <w:rFonts w:eastAsiaTheme="minorEastAsia" w:cs="Arial"/>
          <w:bCs w:val="0"/>
          <w:caps w:val="0"/>
          <w:color w:val="000000" w:themeColor="text1"/>
          <w:kern w:val="2"/>
          <w:szCs w:val="24"/>
          <w14:ligatures w14:val="standardContextual"/>
        </w:rPr>
      </w:pPr>
      <w:hyperlink w:anchor="_Toc173491019" w:history="1">
        <w:r w:rsidRPr="00000CCE">
          <w:rPr>
            <w:rStyle w:val="Hyperlink"/>
            <w:rFonts w:cs="Arial"/>
            <w:color w:val="000000" w:themeColor="text1"/>
          </w:rPr>
          <w:t>5.0 User requirements</w:t>
        </w:r>
        <w:r w:rsidRPr="00000CCE">
          <w:rPr>
            <w:rFonts w:cs="Arial"/>
            <w:webHidden/>
            <w:color w:val="000000" w:themeColor="text1"/>
          </w:rPr>
          <w:tab/>
        </w:r>
        <w:r w:rsidRPr="00000CCE">
          <w:rPr>
            <w:rFonts w:cs="Arial"/>
            <w:webHidden/>
            <w:color w:val="000000" w:themeColor="text1"/>
          </w:rPr>
          <w:fldChar w:fldCharType="begin"/>
        </w:r>
        <w:r w:rsidRPr="00000CCE">
          <w:rPr>
            <w:rFonts w:cs="Arial"/>
            <w:webHidden/>
            <w:color w:val="000000" w:themeColor="text1"/>
          </w:rPr>
          <w:instrText xml:space="preserve"> PAGEREF _Toc173491019 \h </w:instrText>
        </w:r>
        <w:r w:rsidRPr="00000CCE">
          <w:rPr>
            <w:rFonts w:cs="Arial"/>
            <w:webHidden/>
            <w:color w:val="000000" w:themeColor="text1"/>
          </w:rPr>
        </w:r>
        <w:r w:rsidRPr="00000CCE">
          <w:rPr>
            <w:rFonts w:cs="Arial"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webHidden/>
            <w:color w:val="000000" w:themeColor="text1"/>
          </w:rPr>
          <w:t>7</w:t>
        </w:r>
        <w:r w:rsidRPr="00000CCE">
          <w:rPr>
            <w:rFonts w:cs="Arial"/>
            <w:webHidden/>
            <w:color w:val="000000" w:themeColor="text1"/>
          </w:rPr>
          <w:fldChar w:fldCharType="end"/>
        </w:r>
      </w:hyperlink>
    </w:p>
    <w:p w14:paraId="36D0597C" w14:textId="1B69F700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20" w:history="1">
        <w:r w:rsidRPr="00000CCE">
          <w:rPr>
            <w:rStyle w:val="Hyperlink"/>
            <w:rFonts w:cs="Arial"/>
            <w:noProof/>
            <w:color w:val="000000" w:themeColor="text1"/>
          </w:rPr>
          <w:t>5.1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&lt;Name of Use Case or User Story 1 of N&gt; User Requirements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_Toc173491020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noProof/>
            <w:webHidden/>
            <w:color w:val="000000" w:themeColor="text1"/>
          </w:rPr>
          <w:t>7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7205CC33" w14:textId="5B4696B7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21" w:history="1">
        <w:r w:rsidRPr="00000CCE">
          <w:rPr>
            <w:rStyle w:val="Hyperlink"/>
            <w:rFonts w:cs="Arial"/>
            <w:noProof/>
            <w:color w:val="000000" w:themeColor="text1"/>
          </w:rPr>
          <w:t>5.2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&lt;Business Process Rules&gt; User Requirements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_Toc173491021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noProof/>
            <w:webHidden/>
            <w:color w:val="000000" w:themeColor="text1"/>
          </w:rPr>
          <w:t>7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6377BEC8" w14:textId="27956971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22" w:history="1">
        <w:r w:rsidRPr="00000CCE">
          <w:rPr>
            <w:rStyle w:val="Hyperlink"/>
            <w:rFonts w:cs="Arial"/>
            <w:noProof/>
            <w:color w:val="000000" w:themeColor="text1"/>
          </w:rPr>
          <w:t>5.3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&lt;Performance &amp; Business Continuity&gt; User Requirements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_Toc173491022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noProof/>
            <w:webHidden/>
            <w:color w:val="000000" w:themeColor="text1"/>
          </w:rPr>
          <w:t>7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03DEDB0C" w14:textId="171B3CD1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23" w:history="1">
        <w:r w:rsidRPr="00000CCE">
          <w:rPr>
            <w:rStyle w:val="Hyperlink"/>
            <w:rFonts w:cs="Arial"/>
            <w:noProof/>
            <w:color w:val="000000" w:themeColor="text1"/>
          </w:rPr>
          <w:t>5.4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&lt;Security&gt; User Requirements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_Toc173491023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noProof/>
            <w:webHidden/>
            <w:color w:val="000000" w:themeColor="text1"/>
          </w:rPr>
          <w:t>7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17860D6A" w14:textId="0A3AC36A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24" w:history="1">
        <w:r w:rsidRPr="00000CCE">
          <w:rPr>
            <w:rStyle w:val="Hyperlink"/>
            <w:rFonts w:cs="Arial"/>
            <w:noProof/>
            <w:color w:val="000000" w:themeColor="text1"/>
          </w:rPr>
          <w:t>5.5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&lt;Regulatory&gt; User Requirements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_Toc173491024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noProof/>
            <w:webHidden/>
            <w:color w:val="000000" w:themeColor="text1"/>
          </w:rPr>
          <w:t>7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0CBD5BE0" w14:textId="1CE62D87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25" w:history="1">
        <w:r w:rsidRPr="00000CCE">
          <w:rPr>
            <w:rStyle w:val="Hyperlink"/>
            <w:rFonts w:cs="Arial"/>
            <w:noProof/>
            <w:color w:val="000000" w:themeColor="text1"/>
          </w:rPr>
          <w:t>5.6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&lt;Data Governance&gt; User Requirements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_Toc173491025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noProof/>
            <w:webHidden/>
            <w:color w:val="000000" w:themeColor="text1"/>
          </w:rPr>
          <w:t>8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577A54F9" w14:textId="0E51B47D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26" w:history="1">
        <w:r w:rsidRPr="00000CCE">
          <w:rPr>
            <w:rStyle w:val="Hyperlink"/>
            <w:rFonts w:cs="Arial"/>
            <w:noProof/>
            <w:color w:val="000000" w:themeColor="text1"/>
          </w:rPr>
          <w:t>5.7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&lt;Interfaces&gt; User Requirements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_Toc173491026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noProof/>
            <w:webHidden/>
            <w:color w:val="000000" w:themeColor="text1"/>
          </w:rPr>
          <w:t>8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0B1AC1EE" w14:textId="7DAD0C7A" w:rsidR="00867F83" w:rsidRPr="00000CCE" w:rsidRDefault="00867F83">
      <w:pPr>
        <w:pStyle w:val="TOC1"/>
        <w:rPr>
          <w:rFonts w:eastAsiaTheme="minorEastAsia" w:cs="Arial"/>
          <w:bCs w:val="0"/>
          <w:caps w:val="0"/>
          <w:color w:val="000000" w:themeColor="text1"/>
          <w:kern w:val="2"/>
          <w:szCs w:val="24"/>
          <w14:ligatures w14:val="standardContextual"/>
        </w:rPr>
      </w:pPr>
      <w:hyperlink w:anchor="_Toc173491027" w:history="1">
        <w:r w:rsidRPr="00000CCE">
          <w:rPr>
            <w:rStyle w:val="Hyperlink"/>
            <w:rFonts w:cs="Arial"/>
            <w:color w:val="000000" w:themeColor="text1"/>
          </w:rPr>
          <w:t>6.0 Glossary</w:t>
        </w:r>
        <w:r w:rsidRPr="00000CCE">
          <w:rPr>
            <w:rFonts w:cs="Arial"/>
            <w:webHidden/>
            <w:color w:val="000000" w:themeColor="text1"/>
          </w:rPr>
          <w:tab/>
        </w:r>
        <w:r w:rsidRPr="00000CCE">
          <w:rPr>
            <w:rFonts w:cs="Arial"/>
            <w:webHidden/>
            <w:color w:val="000000" w:themeColor="text1"/>
          </w:rPr>
          <w:fldChar w:fldCharType="begin"/>
        </w:r>
        <w:r w:rsidRPr="00000CCE">
          <w:rPr>
            <w:rFonts w:cs="Arial"/>
            <w:webHidden/>
            <w:color w:val="000000" w:themeColor="text1"/>
          </w:rPr>
          <w:instrText xml:space="preserve"> PAGEREF _Toc173491027 \h </w:instrText>
        </w:r>
        <w:r w:rsidRPr="00000CCE">
          <w:rPr>
            <w:rFonts w:cs="Arial"/>
            <w:webHidden/>
            <w:color w:val="000000" w:themeColor="text1"/>
          </w:rPr>
        </w:r>
        <w:r w:rsidRPr="00000CCE">
          <w:rPr>
            <w:rFonts w:cs="Arial"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webHidden/>
            <w:color w:val="000000" w:themeColor="text1"/>
          </w:rPr>
          <w:t>9</w:t>
        </w:r>
        <w:r w:rsidRPr="00000CCE">
          <w:rPr>
            <w:rFonts w:cs="Arial"/>
            <w:webHidden/>
            <w:color w:val="000000" w:themeColor="text1"/>
          </w:rPr>
          <w:fldChar w:fldCharType="end"/>
        </w:r>
      </w:hyperlink>
    </w:p>
    <w:p w14:paraId="1C8E8966" w14:textId="7AFA10AB" w:rsidR="00867F83" w:rsidRPr="00000CCE" w:rsidRDefault="00867F83">
      <w:pPr>
        <w:pStyle w:val="TOC2"/>
        <w:rPr>
          <w:rFonts w:eastAsiaTheme="minorEastAsia" w:cs="Arial"/>
          <w:noProof/>
          <w:color w:val="000000" w:themeColor="text1"/>
          <w:szCs w:val="24"/>
          <w:lang w:val="en-GB" w:eastAsia="en-GB"/>
        </w:rPr>
      </w:pPr>
      <w:hyperlink w:anchor="_Toc173491028" w:history="1">
        <w:r w:rsidRPr="00000CCE">
          <w:rPr>
            <w:rStyle w:val="Hyperlink"/>
            <w:rFonts w:cs="Arial"/>
            <w:noProof/>
            <w:color w:val="000000" w:themeColor="text1"/>
          </w:rPr>
          <w:t>6.1</w:t>
        </w:r>
        <w:r w:rsidRPr="00000CCE">
          <w:rPr>
            <w:rFonts w:eastAsiaTheme="minorEastAsia" w:cs="Arial"/>
            <w:noProof/>
            <w:color w:val="000000" w:themeColor="text1"/>
            <w:szCs w:val="24"/>
            <w:lang w:val="en-GB" w:eastAsia="en-GB"/>
          </w:rPr>
          <w:tab/>
        </w:r>
        <w:r w:rsidRPr="00000CCE">
          <w:rPr>
            <w:rStyle w:val="Hyperlink"/>
            <w:rFonts w:cs="Arial"/>
            <w:noProof/>
            <w:color w:val="000000" w:themeColor="text1"/>
          </w:rPr>
          <w:t>Acronyms, Key Terms and Definitions</w:t>
        </w:r>
        <w:r w:rsidRPr="00000CCE">
          <w:rPr>
            <w:rFonts w:cs="Arial"/>
            <w:noProof/>
            <w:webHidden/>
            <w:color w:val="000000" w:themeColor="text1"/>
          </w:rPr>
          <w:tab/>
        </w:r>
        <w:r w:rsidRPr="00000CCE">
          <w:rPr>
            <w:rFonts w:cs="Arial"/>
            <w:noProof/>
            <w:webHidden/>
            <w:color w:val="000000" w:themeColor="text1"/>
          </w:rPr>
          <w:fldChar w:fldCharType="begin"/>
        </w:r>
        <w:r w:rsidRPr="00000CCE">
          <w:rPr>
            <w:rFonts w:cs="Arial"/>
            <w:noProof/>
            <w:webHidden/>
            <w:color w:val="000000" w:themeColor="text1"/>
          </w:rPr>
          <w:instrText xml:space="preserve"> PAGEREF _Toc173491028 \h </w:instrText>
        </w:r>
        <w:r w:rsidRPr="00000CCE">
          <w:rPr>
            <w:rFonts w:cs="Arial"/>
            <w:noProof/>
            <w:webHidden/>
            <w:color w:val="000000" w:themeColor="text1"/>
          </w:rPr>
        </w:r>
        <w:r w:rsidRPr="00000CCE">
          <w:rPr>
            <w:rFonts w:cs="Arial"/>
            <w:noProof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noProof/>
            <w:webHidden/>
            <w:color w:val="000000" w:themeColor="text1"/>
          </w:rPr>
          <w:t>9</w:t>
        </w:r>
        <w:r w:rsidRPr="00000CCE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2339E1E7" w14:textId="4E02892D" w:rsidR="00867F83" w:rsidRPr="00000CCE" w:rsidRDefault="00867F83">
      <w:pPr>
        <w:pStyle w:val="TOC1"/>
        <w:rPr>
          <w:rFonts w:eastAsiaTheme="minorEastAsia" w:cs="Arial"/>
          <w:bCs w:val="0"/>
          <w:caps w:val="0"/>
          <w:color w:val="000000" w:themeColor="text1"/>
          <w:kern w:val="2"/>
          <w:szCs w:val="24"/>
          <w14:ligatures w14:val="standardContextual"/>
        </w:rPr>
      </w:pPr>
      <w:hyperlink w:anchor="_Toc173491029" w:history="1">
        <w:r w:rsidRPr="00000CCE">
          <w:rPr>
            <w:rStyle w:val="Hyperlink"/>
            <w:rFonts w:cs="Arial"/>
            <w:color w:val="000000" w:themeColor="text1"/>
          </w:rPr>
          <w:t>7.0 Appendices</w:t>
        </w:r>
        <w:r w:rsidRPr="00000CCE">
          <w:rPr>
            <w:rFonts w:cs="Arial"/>
            <w:webHidden/>
            <w:color w:val="000000" w:themeColor="text1"/>
          </w:rPr>
          <w:tab/>
        </w:r>
        <w:r w:rsidRPr="00000CCE">
          <w:rPr>
            <w:rFonts w:cs="Arial"/>
            <w:webHidden/>
            <w:color w:val="000000" w:themeColor="text1"/>
          </w:rPr>
          <w:fldChar w:fldCharType="begin"/>
        </w:r>
        <w:r w:rsidRPr="00000CCE">
          <w:rPr>
            <w:rFonts w:cs="Arial"/>
            <w:webHidden/>
            <w:color w:val="000000" w:themeColor="text1"/>
          </w:rPr>
          <w:instrText xml:space="preserve"> PAGEREF _Toc173491029 \h </w:instrText>
        </w:r>
        <w:r w:rsidRPr="00000CCE">
          <w:rPr>
            <w:rFonts w:cs="Arial"/>
            <w:webHidden/>
            <w:color w:val="000000" w:themeColor="text1"/>
          </w:rPr>
        </w:r>
        <w:r w:rsidRPr="00000CCE">
          <w:rPr>
            <w:rFonts w:cs="Arial"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webHidden/>
            <w:color w:val="000000" w:themeColor="text1"/>
          </w:rPr>
          <w:t>9</w:t>
        </w:r>
        <w:r w:rsidRPr="00000CCE">
          <w:rPr>
            <w:rFonts w:cs="Arial"/>
            <w:webHidden/>
            <w:color w:val="000000" w:themeColor="text1"/>
          </w:rPr>
          <w:fldChar w:fldCharType="end"/>
        </w:r>
      </w:hyperlink>
    </w:p>
    <w:p w14:paraId="7E9C1835" w14:textId="32CD4A9D" w:rsidR="00867F83" w:rsidRPr="00000CCE" w:rsidRDefault="00867F83">
      <w:pPr>
        <w:pStyle w:val="TOC1"/>
        <w:rPr>
          <w:rFonts w:eastAsiaTheme="minorEastAsia" w:cs="Arial"/>
          <w:bCs w:val="0"/>
          <w:caps w:val="0"/>
          <w:color w:val="000000" w:themeColor="text1"/>
          <w:kern w:val="2"/>
          <w:szCs w:val="24"/>
          <w14:ligatures w14:val="standardContextual"/>
        </w:rPr>
      </w:pPr>
      <w:hyperlink w:anchor="_Toc173491030" w:history="1">
        <w:r w:rsidRPr="00000CCE">
          <w:rPr>
            <w:rStyle w:val="Hyperlink"/>
            <w:rFonts w:cs="Arial"/>
            <w:color w:val="000000" w:themeColor="text1"/>
          </w:rPr>
          <w:t>8.0 References</w:t>
        </w:r>
        <w:r w:rsidRPr="00000CCE">
          <w:rPr>
            <w:rFonts w:cs="Arial"/>
            <w:webHidden/>
            <w:color w:val="000000" w:themeColor="text1"/>
          </w:rPr>
          <w:tab/>
        </w:r>
        <w:r w:rsidRPr="00000CCE">
          <w:rPr>
            <w:rFonts w:cs="Arial"/>
            <w:webHidden/>
            <w:color w:val="000000" w:themeColor="text1"/>
          </w:rPr>
          <w:fldChar w:fldCharType="begin"/>
        </w:r>
        <w:r w:rsidRPr="00000CCE">
          <w:rPr>
            <w:rFonts w:cs="Arial"/>
            <w:webHidden/>
            <w:color w:val="000000" w:themeColor="text1"/>
          </w:rPr>
          <w:instrText xml:space="preserve"> PAGEREF _Toc173491030 \h </w:instrText>
        </w:r>
        <w:r w:rsidRPr="00000CCE">
          <w:rPr>
            <w:rFonts w:cs="Arial"/>
            <w:webHidden/>
            <w:color w:val="000000" w:themeColor="text1"/>
          </w:rPr>
        </w:r>
        <w:r w:rsidRPr="00000CCE">
          <w:rPr>
            <w:rFonts w:cs="Arial"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webHidden/>
            <w:color w:val="000000" w:themeColor="text1"/>
          </w:rPr>
          <w:t>9</w:t>
        </w:r>
        <w:r w:rsidRPr="00000CCE">
          <w:rPr>
            <w:rFonts w:cs="Arial"/>
            <w:webHidden/>
            <w:color w:val="000000" w:themeColor="text1"/>
          </w:rPr>
          <w:fldChar w:fldCharType="end"/>
        </w:r>
      </w:hyperlink>
    </w:p>
    <w:p w14:paraId="4559996C" w14:textId="076AB20F" w:rsidR="00867F83" w:rsidRPr="00000CCE" w:rsidRDefault="00867F83">
      <w:pPr>
        <w:pStyle w:val="TOC1"/>
        <w:rPr>
          <w:rFonts w:eastAsiaTheme="minorEastAsia" w:cs="Arial"/>
          <w:bCs w:val="0"/>
          <w:caps w:val="0"/>
          <w:color w:val="000000" w:themeColor="text1"/>
          <w:kern w:val="2"/>
          <w:szCs w:val="24"/>
          <w14:ligatures w14:val="standardContextual"/>
        </w:rPr>
      </w:pPr>
      <w:hyperlink w:anchor="_Toc173491031" w:history="1">
        <w:r w:rsidRPr="00000CCE">
          <w:rPr>
            <w:rStyle w:val="Hyperlink"/>
            <w:rFonts w:cs="Arial"/>
            <w:color w:val="000000" w:themeColor="text1"/>
          </w:rPr>
          <w:t>9.0 DOCUMENT Revision History</w:t>
        </w:r>
        <w:r w:rsidRPr="00000CCE">
          <w:rPr>
            <w:rFonts w:cs="Arial"/>
            <w:webHidden/>
            <w:color w:val="000000" w:themeColor="text1"/>
          </w:rPr>
          <w:tab/>
        </w:r>
        <w:r w:rsidRPr="00000CCE">
          <w:rPr>
            <w:rFonts w:cs="Arial"/>
            <w:webHidden/>
            <w:color w:val="000000" w:themeColor="text1"/>
          </w:rPr>
          <w:fldChar w:fldCharType="begin"/>
        </w:r>
        <w:r w:rsidRPr="00000CCE">
          <w:rPr>
            <w:rFonts w:cs="Arial"/>
            <w:webHidden/>
            <w:color w:val="000000" w:themeColor="text1"/>
          </w:rPr>
          <w:instrText xml:space="preserve"> PAGEREF _Toc173491031 \h </w:instrText>
        </w:r>
        <w:r w:rsidRPr="00000CCE">
          <w:rPr>
            <w:rFonts w:cs="Arial"/>
            <w:webHidden/>
            <w:color w:val="000000" w:themeColor="text1"/>
          </w:rPr>
        </w:r>
        <w:r w:rsidRPr="00000CCE">
          <w:rPr>
            <w:rFonts w:cs="Arial"/>
            <w:webHidden/>
            <w:color w:val="000000" w:themeColor="text1"/>
          </w:rPr>
          <w:fldChar w:fldCharType="separate"/>
        </w:r>
        <w:r w:rsidR="00B27397" w:rsidRPr="00000CCE">
          <w:rPr>
            <w:rFonts w:cs="Arial"/>
            <w:webHidden/>
            <w:color w:val="000000" w:themeColor="text1"/>
          </w:rPr>
          <w:t>9</w:t>
        </w:r>
        <w:r w:rsidRPr="00000CCE">
          <w:rPr>
            <w:rFonts w:cs="Arial"/>
            <w:webHidden/>
            <w:color w:val="000000" w:themeColor="text1"/>
          </w:rPr>
          <w:fldChar w:fldCharType="end"/>
        </w:r>
      </w:hyperlink>
    </w:p>
    <w:p w14:paraId="320D2CAF" w14:textId="195F9AEE" w:rsidR="00093CEF" w:rsidRPr="00000CCE" w:rsidRDefault="00401331" w:rsidP="00DF7D58">
      <w:pPr>
        <w:rPr>
          <w:rFonts w:ascii="Arial" w:hAnsi="Arial" w:cs="Arial"/>
          <w:color w:val="000000" w:themeColor="text1"/>
        </w:rPr>
      </w:pPr>
      <w:r w:rsidRPr="00000CCE">
        <w:rPr>
          <w:rFonts w:ascii="Arial" w:eastAsia="Times New Roman" w:hAnsi="Arial" w:cs="Arial"/>
          <w:noProof/>
          <w:color w:val="000000" w:themeColor="text1"/>
          <w:kern w:val="0"/>
          <w:lang w:val="en-GB" w:eastAsia="en-GB"/>
          <w14:ligatures w14:val="none"/>
        </w:rPr>
        <w:fldChar w:fldCharType="end"/>
      </w:r>
    </w:p>
    <w:p w14:paraId="150C5624" w14:textId="77777777" w:rsidR="00093CEF" w:rsidRPr="00000CCE" w:rsidRDefault="00093CEF">
      <w:pPr>
        <w:spacing w:before="0" w:after="160" w:line="259" w:lineRule="auto"/>
        <w:rPr>
          <w:rFonts w:ascii="Arial" w:hAnsi="Arial" w:cs="Arial"/>
          <w:color w:val="000000" w:themeColor="text1"/>
        </w:rPr>
      </w:pPr>
      <w:r w:rsidRPr="00000CCE">
        <w:rPr>
          <w:rFonts w:ascii="Arial" w:hAnsi="Arial" w:cs="Arial"/>
          <w:color w:val="000000" w:themeColor="text1"/>
        </w:rPr>
        <w:br w:type="page"/>
      </w:r>
    </w:p>
    <w:p w14:paraId="74544528" w14:textId="3048A844" w:rsidR="00167301" w:rsidRPr="00000CCE" w:rsidRDefault="00167301" w:rsidP="00E33830">
      <w:pPr>
        <w:rPr>
          <w:rFonts w:ascii="Arial" w:hAnsi="Arial" w:cs="Arial"/>
          <w:color w:val="000000" w:themeColor="text1"/>
        </w:rPr>
      </w:pPr>
    </w:p>
    <w:p w14:paraId="612A62D7" w14:textId="793264EB" w:rsidR="00072D20" w:rsidRPr="00000CCE" w:rsidRDefault="00072D20" w:rsidP="00072D20">
      <w:pPr>
        <w:pStyle w:val="Heading1"/>
        <w:rPr>
          <w:rFonts w:cs="Arial"/>
          <w:color w:val="000000" w:themeColor="text1"/>
        </w:rPr>
      </w:pPr>
      <w:bookmarkStart w:id="1" w:name="_Toc163576829"/>
      <w:bookmarkStart w:id="2" w:name="_Toc171614905"/>
      <w:bookmarkStart w:id="3" w:name="_Toc173491007"/>
      <w:bookmarkStart w:id="4" w:name="_Hlk164328214"/>
      <w:bookmarkStart w:id="5" w:name="_Toc164258457"/>
      <w:bookmarkEnd w:id="1"/>
      <w:r w:rsidRPr="00000CCE">
        <w:rPr>
          <w:rFonts w:cs="Arial"/>
          <w:color w:val="000000" w:themeColor="text1"/>
        </w:rPr>
        <w:t>Purpose</w:t>
      </w:r>
      <w:bookmarkEnd w:id="2"/>
      <w:bookmarkEnd w:id="3"/>
    </w:p>
    <w:p w14:paraId="6C6976FA" w14:textId="77777777" w:rsidR="002420B2" w:rsidRPr="002420B2" w:rsidRDefault="002420B2" w:rsidP="002420B2">
      <w:pPr>
        <w:pStyle w:val="BodyText1"/>
        <w:rPr>
          <w:rFonts w:cs="Arial"/>
          <w:color w:val="000000" w:themeColor="text1"/>
          <w:sz w:val="22"/>
        </w:rPr>
      </w:pPr>
      <w:bookmarkStart w:id="6" w:name="_Hlk166665494"/>
      <w:r w:rsidRPr="002420B2">
        <w:rPr>
          <w:rFonts w:cs="Arial"/>
          <w:color w:val="000000" w:themeColor="text1"/>
          <w:sz w:val="22"/>
        </w:rPr>
        <w:t xml:space="preserve">This User Requirements Specification (URS) document defines the </w:t>
      </w:r>
      <w:r w:rsidRPr="002420B2">
        <w:rPr>
          <w:rFonts w:cs="Arial"/>
          <w:b/>
          <w:bCs/>
          <w:color w:val="000000" w:themeColor="text1"/>
          <w:sz w:val="22"/>
        </w:rPr>
        <w:t>business and user requirements</w:t>
      </w:r>
      <w:r w:rsidRPr="002420B2">
        <w:rPr>
          <w:rFonts w:cs="Arial"/>
          <w:color w:val="000000" w:themeColor="text1"/>
          <w:sz w:val="22"/>
        </w:rPr>
        <w:t xml:space="preserve"> for the Flight Deck digital solution.</w:t>
      </w:r>
    </w:p>
    <w:p w14:paraId="250655B3" w14:textId="77777777" w:rsidR="002420B2" w:rsidRPr="002420B2" w:rsidRDefault="002420B2" w:rsidP="002420B2">
      <w:pPr>
        <w:pStyle w:val="BodyText1"/>
        <w:rPr>
          <w:rFonts w:cs="Arial"/>
          <w:color w:val="000000" w:themeColor="text1"/>
          <w:sz w:val="22"/>
        </w:rPr>
      </w:pPr>
      <w:r w:rsidRPr="002420B2">
        <w:rPr>
          <w:rFonts w:cs="Arial"/>
          <w:color w:val="000000" w:themeColor="text1"/>
          <w:sz w:val="22"/>
        </w:rPr>
        <w:t xml:space="preserve">The Flight Deck solution is designed to support </w:t>
      </w:r>
      <w:r w:rsidRPr="002420B2">
        <w:rPr>
          <w:rFonts w:cs="Arial"/>
          <w:b/>
          <w:bCs/>
          <w:color w:val="000000" w:themeColor="text1"/>
          <w:sz w:val="22"/>
        </w:rPr>
        <w:t>clinical study monitoring and planning activities</w:t>
      </w:r>
      <w:r w:rsidRPr="002420B2">
        <w:rPr>
          <w:rFonts w:cs="Arial"/>
          <w:color w:val="000000" w:themeColor="text1"/>
          <w:sz w:val="22"/>
        </w:rPr>
        <w:t xml:space="preserve"> by providing users with capabilities to:</w:t>
      </w:r>
    </w:p>
    <w:p w14:paraId="7F1277AF" w14:textId="77777777" w:rsidR="002420B2" w:rsidRPr="002420B2" w:rsidRDefault="002420B2" w:rsidP="002420B2">
      <w:pPr>
        <w:pStyle w:val="BodyText1"/>
        <w:numPr>
          <w:ilvl w:val="0"/>
          <w:numId w:val="10"/>
        </w:numPr>
        <w:rPr>
          <w:rFonts w:cs="Arial"/>
          <w:color w:val="000000" w:themeColor="text1"/>
          <w:sz w:val="22"/>
        </w:rPr>
      </w:pPr>
      <w:r w:rsidRPr="002420B2">
        <w:rPr>
          <w:rFonts w:cs="Arial"/>
          <w:color w:val="000000" w:themeColor="text1"/>
          <w:sz w:val="22"/>
        </w:rPr>
        <w:t xml:space="preserve">Monitor </w:t>
      </w:r>
      <w:r w:rsidRPr="002420B2">
        <w:rPr>
          <w:rFonts w:cs="Arial"/>
          <w:b/>
          <w:bCs/>
          <w:color w:val="000000" w:themeColor="text1"/>
          <w:sz w:val="22"/>
        </w:rPr>
        <w:t>portfolio-level study performance</w:t>
      </w:r>
      <w:r w:rsidRPr="002420B2">
        <w:rPr>
          <w:rFonts w:cs="Arial"/>
          <w:color w:val="000000" w:themeColor="text1"/>
          <w:sz w:val="22"/>
        </w:rPr>
        <w:t xml:space="preserve"> through KPI dashboards</w:t>
      </w:r>
    </w:p>
    <w:p w14:paraId="0286759B" w14:textId="77777777" w:rsidR="002420B2" w:rsidRPr="002420B2" w:rsidRDefault="002420B2" w:rsidP="002420B2">
      <w:pPr>
        <w:pStyle w:val="BodyText1"/>
        <w:numPr>
          <w:ilvl w:val="0"/>
          <w:numId w:val="10"/>
        </w:numPr>
        <w:rPr>
          <w:rFonts w:cs="Arial"/>
          <w:color w:val="000000" w:themeColor="text1"/>
          <w:sz w:val="22"/>
        </w:rPr>
      </w:pPr>
      <w:r w:rsidRPr="002420B2">
        <w:rPr>
          <w:rFonts w:cs="Arial"/>
          <w:color w:val="000000" w:themeColor="text1"/>
          <w:sz w:val="22"/>
        </w:rPr>
        <w:t xml:space="preserve">Analyze </w:t>
      </w:r>
      <w:r w:rsidRPr="002420B2">
        <w:rPr>
          <w:rFonts w:cs="Arial"/>
          <w:b/>
          <w:bCs/>
          <w:color w:val="000000" w:themeColor="text1"/>
          <w:sz w:val="22"/>
        </w:rPr>
        <w:t>study-level enrollment and operational performance metrics</w:t>
      </w:r>
    </w:p>
    <w:p w14:paraId="7B5A66B0" w14:textId="77777777" w:rsidR="002420B2" w:rsidRPr="002420B2" w:rsidRDefault="002420B2" w:rsidP="002420B2">
      <w:pPr>
        <w:pStyle w:val="BodyText1"/>
        <w:numPr>
          <w:ilvl w:val="0"/>
          <w:numId w:val="10"/>
        </w:numPr>
        <w:rPr>
          <w:rFonts w:cs="Arial"/>
          <w:color w:val="000000" w:themeColor="text1"/>
          <w:sz w:val="22"/>
        </w:rPr>
      </w:pPr>
      <w:r w:rsidRPr="002420B2">
        <w:rPr>
          <w:rFonts w:cs="Arial"/>
          <w:color w:val="000000" w:themeColor="text1"/>
          <w:sz w:val="22"/>
        </w:rPr>
        <w:t xml:space="preserve">Identify and compare </w:t>
      </w:r>
      <w:r w:rsidRPr="002420B2">
        <w:rPr>
          <w:rFonts w:cs="Arial"/>
          <w:b/>
          <w:bCs/>
          <w:color w:val="000000" w:themeColor="text1"/>
          <w:sz w:val="22"/>
        </w:rPr>
        <w:t>similar clinical study protocols</w:t>
      </w:r>
      <w:r w:rsidRPr="002420B2">
        <w:rPr>
          <w:rFonts w:cs="Arial"/>
          <w:color w:val="000000" w:themeColor="text1"/>
          <w:sz w:val="22"/>
        </w:rPr>
        <w:t xml:space="preserve"> to support planning and decision-making</w:t>
      </w:r>
    </w:p>
    <w:p w14:paraId="4E8CD322" w14:textId="4F43859B" w:rsidR="00112CC1" w:rsidRPr="00000CCE" w:rsidRDefault="00112CC1" w:rsidP="00112CC1">
      <w:pPr>
        <w:pStyle w:val="BodyText1"/>
        <w:rPr>
          <w:rFonts w:cs="Arial"/>
          <w:color w:val="000000" w:themeColor="text1"/>
        </w:rPr>
      </w:pPr>
    </w:p>
    <w:p w14:paraId="0AFCD950" w14:textId="65E29296" w:rsidR="005E2A33" w:rsidRPr="00000CCE" w:rsidRDefault="00D47463" w:rsidP="005E2A33">
      <w:pPr>
        <w:pStyle w:val="Heading1"/>
        <w:rPr>
          <w:rFonts w:cs="Arial"/>
          <w:color w:val="000000" w:themeColor="text1"/>
        </w:rPr>
      </w:pPr>
      <w:bookmarkStart w:id="7" w:name="_Toc171614910"/>
      <w:bookmarkStart w:id="8" w:name="_Toc173491008"/>
      <w:bookmarkEnd w:id="4"/>
      <w:bookmarkEnd w:id="5"/>
      <w:bookmarkEnd w:id="6"/>
      <w:r w:rsidRPr="00000CCE">
        <w:rPr>
          <w:rFonts w:cs="Arial"/>
          <w:color w:val="000000" w:themeColor="text1"/>
        </w:rPr>
        <w:t xml:space="preserve">Supported </w:t>
      </w:r>
      <w:r w:rsidR="002F0FD3" w:rsidRPr="00000CCE">
        <w:rPr>
          <w:rFonts w:cs="Arial"/>
          <w:color w:val="000000" w:themeColor="text1"/>
        </w:rPr>
        <w:t>Business Processes</w:t>
      </w:r>
      <w:bookmarkEnd w:id="7"/>
      <w:bookmarkEnd w:id="8"/>
    </w:p>
    <w:p w14:paraId="71B2F57D" w14:textId="77777777" w:rsidR="001C4C67" w:rsidRPr="00000CCE" w:rsidRDefault="001C4C67" w:rsidP="001C4C67">
      <w:pPr>
        <w:pStyle w:val="NormalWeb"/>
        <w:spacing w:line="300" w:lineRule="atLeast"/>
        <w:rPr>
          <w:rFonts w:ascii="Arial" w:hAnsi="Arial" w:cs="Arial"/>
          <w:color w:val="000000" w:themeColor="text1"/>
          <w:sz w:val="20"/>
          <w:szCs w:val="20"/>
        </w:rPr>
      </w:pPr>
      <w:bookmarkStart w:id="9" w:name="_Toc164157663"/>
      <w:r w:rsidRPr="00000CCE">
        <w:rPr>
          <w:rFonts w:ascii="Arial" w:hAnsi="Arial" w:cs="Arial"/>
          <w:color w:val="000000" w:themeColor="text1"/>
          <w:sz w:val="20"/>
          <w:szCs w:val="20"/>
        </w:rPr>
        <w:t xml:space="preserve">The </w:t>
      </w:r>
      <w:r w:rsidRPr="00000CCE">
        <w:rPr>
          <w:rStyle w:val="Emphasis"/>
          <w:rFonts w:ascii="Arial" w:eastAsiaTheme="majorEastAsia" w:hAnsi="Arial" w:cs="Arial"/>
          <w:i w:val="0"/>
          <w:iCs w:val="0"/>
          <w:color w:val="000000" w:themeColor="text1"/>
          <w:sz w:val="20"/>
          <w:szCs w:val="20"/>
        </w:rPr>
        <w:t>Flight Deck</w:t>
      </w:r>
      <w:r w:rsidRPr="00000CCE">
        <w:rPr>
          <w:rFonts w:ascii="Arial" w:hAnsi="Arial" w:cs="Arial"/>
          <w:color w:val="000000" w:themeColor="text1"/>
          <w:sz w:val="20"/>
          <w:szCs w:val="20"/>
        </w:rPr>
        <w:t xml:space="preserve"> solution supports business processes related to </w:t>
      </w:r>
      <w:r w:rsidRPr="00000CCE">
        <w:rPr>
          <w:rStyle w:val="Strong"/>
          <w:rFonts w:ascii="Arial" w:eastAsiaTheme="majorEastAsia" w:hAnsi="Arial" w:cs="Arial"/>
          <w:color w:val="000000" w:themeColor="text1"/>
          <w:sz w:val="20"/>
          <w:szCs w:val="20"/>
        </w:rPr>
        <w:t>clinical study monitoring, performance analysis, and study planning</w:t>
      </w:r>
      <w:r w:rsidRPr="00000CCE">
        <w:rPr>
          <w:rFonts w:ascii="Arial" w:hAnsi="Arial" w:cs="Arial"/>
          <w:color w:val="000000" w:themeColor="text1"/>
          <w:sz w:val="20"/>
          <w:szCs w:val="20"/>
        </w:rPr>
        <w:t>. The system enables end users to access, analyze, and act upon study data to support informed decision-making across study portfolios.</w:t>
      </w:r>
    </w:p>
    <w:p w14:paraId="7980B7AA" w14:textId="77777777" w:rsidR="001C4C67" w:rsidRPr="00000CCE" w:rsidRDefault="001C4C67" w:rsidP="001C4C67">
      <w:pPr>
        <w:pStyle w:val="NormalWeb"/>
        <w:spacing w:line="30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000CCE">
        <w:rPr>
          <w:rFonts w:ascii="Arial" w:hAnsi="Arial" w:cs="Arial"/>
          <w:color w:val="000000" w:themeColor="text1"/>
          <w:sz w:val="20"/>
          <w:szCs w:val="20"/>
        </w:rPr>
        <w:t>The primary business processes supported by this solution are:</w:t>
      </w:r>
    </w:p>
    <w:p w14:paraId="20AA0526" w14:textId="2DAA19F7" w:rsidR="007F2F84" w:rsidRPr="00000CCE" w:rsidRDefault="007F2F84" w:rsidP="007F2F84">
      <w:pPr>
        <w:pStyle w:val="HiddenInstructionalText"/>
        <w:rPr>
          <w:rFonts w:cs="Arial"/>
          <w:i w:val="0"/>
          <w:vanish/>
          <w:color w:val="000000" w:themeColor="text1"/>
        </w:rPr>
      </w:pPr>
      <w:r w:rsidRPr="00000CCE">
        <w:rPr>
          <w:rFonts w:cs="Arial"/>
          <w:i w:val="0"/>
          <w:color w:val="000000" w:themeColor="text1"/>
        </w:rPr>
        <w:t>.</w:t>
      </w:r>
    </w:p>
    <w:tbl>
      <w:tblPr>
        <w:tblStyle w:val="GSKTableStyle30"/>
        <w:tblW w:w="4884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787"/>
        <w:gridCol w:w="4436"/>
        <w:gridCol w:w="2172"/>
      </w:tblGrid>
      <w:tr w:rsidR="00000CCE" w:rsidRPr="00000CCE" w14:paraId="520FB15F" w14:textId="77777777" w:rsidTr="001A4EE7">
        <w:trPr>
          <w:jc w:val="center"/>
        </w:trPr>
        <w:tc>
          <w:tcPr>
            <w:tcW w:w="1483" w:type="pct"/>
            <w:shd w:val="clear" w:color="auto" w:fill="BFBFBF" w:themeFill="background1" w:themeFillShade="BF"/>
            <w:vAlign w:val="center"/>
          </w:tcPr>
          <w:p w14:paraId="570D37C1" w14:textId="70F9E4D7" w:rsidR="00A13343" w:rsidRPr="00000CCE" w:rsidRDefault="00A13343" w:rsidP="00A13343">
            <w:pPr>
              <w:pStyle w:val="TableHeaderRow"/>
              <w:rPr>
                <w:bCs/>
                <w:color w:val="000000" w:themeColor="text1"/>
              </w:rPr>
            </w:pPr>
            <w:bookmarkStart w:id="10" w:name="_Hlk171082544"/>
            <w:r w:rsidRPr="00000CCE">
              <w:rPr>
                <w:bCs/>
                <w:color w:val="000000" w:themeColor="text1"/>
              </w:rPr>
              <w:t>Product Component / Functional Module</w:t>
            </w:r>
          </w:p>
        </w:tc>
        <w:tc>
          <w:tcPr>
            <w:tcW w:w="2361" w:type="pct"/>
            <w:shd w:val="clear" w:color="auto" w:fill="BFBFBF" w:themeFill="background1" w:themeFillShade="BF"/>
            <w:vAlign w:val="center"/>
          </w:tcPr>
          <w:p w14:paraId="76012AE1" w14:textId="29741055" w:rsidR="00A13343" w:rsidRPr="00000CCE" w:rsidRDefault="00A13343" w:rsidP="00A13343">
            <w:pPr>
              <w:pStyle w:val="TableHeaderRow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Supported / Automated Business Process(es)</w:t>
            </w:r>
          </w:p>
        </w:tc>
        <w:tc>
          <w:tcPr>
            <w:tcW w:w="1156" w:type="pct"/>
            <w:shd w:val="clear" w:color="auto" w:fill="BFBFBF" w:themeFill="background1" w:themeFillShade="BF"/>
            <w:vAlign w:val="center"/>
          </w:tcPr>
          <w:p w14:paraId="3120CAC5" w14:textId="1F8D3C05" w:rsidR="00A13343" w:rsidRPr="00000CCE" w:rsidRDefault="00B07552" w:rsidP="00A13343">
            <w:pPr>
              <w:pStyle w:val="TableHeaderRow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Compliance Impact</w:t>
            </w:r>
          </w:p>
        </w:tc>
      </w:tr>
      <w:tr w:rsidR="00000CCE" w:rsidRPr="00000CCE" w14:paraId="4682373D" w14:textId="41B496A8" w:rsidTr="007B27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83" w:type="pct"/>
            <w:vAlign w:val="center"/>
          </w:tcPr>
          <w:p w14:paraId="3F146021" w14:textId="5A37267A" w:rsidR="005861D5" w:rsidRPr="00000CCE" w:rsidRDefault="005861D5" w:rsidP="005861D5">
            <w:pPr>
              <w:pStyle w:val="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Flight Deck – Portfolio Dashboard Module</w:t>
            </w:r>
          </w:p>
        </w:tc>
        <w:tc>
          <w:tcPr>
            <w:tcW w:w="2361" w:type="pct"/>
            <w:vAlign w:val="center"/>
          </w:tcPr>
          <w:p w14:paraId="23298E51" w14:textId="547484FE" w:rsidR="005861D5" w:rsidRPr="00000CCE" w:rsidRDefault="005861D5" w:rsidP="005861D5">
            <w:pPr>
              <w:pStyle w:val="TableText"/>
              <w:rPr>
                <w:rFonts w:cs="Arial"/>
                <w:color w:val="000000" w:themeColor="text1"/>
                <w:sz w:val="22"/>
              </w:rPr>
            </w:pPr>
            <w:r w:rsidRPr="00000CCE">
              <w:rPr>
                <w:rFonts w:cs="Arial"/>
                <w:color w:val="000000" w:themeColor="text1"/>
              </w:rPr>
              <w:t>Portfolio Performance Monitoring, Dashboard Filtering, Drill-Down Navigation</w:t>
            </w:r>
          </w:p>
        </w:tc>
        <w:tc>
          <w:tcPr>
            <w:tcW w:w="1156" w:type="pct"/>
            <w:vAlign w:val="center"/>
          </w:tcPr>
          <w:p w14:paraId="48047EA7" w14:textId="5E6C56FD" w:rsidR="005861D5" w:rsidRPr="00000CCE" w:rsidRDefault="005861D5" w:rsidP="005861D5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000CCE" w:rsidRPr="00000CCE" w14:paraId="7888A7D5" w14:textId="2D18BDDF" w:rsidTr="007B27F9">
        <w:trPr>
          <w:jc w:val="center"/>
        </w:trPr>
        <w:tc>
          <w:tcPr>
            <w:tcW w:w="1483" w:type="pct"/>
            <w:vAlign w:val="center"/>
          </w:tcPr>
          <w:p w14:paraId="5D0C7E0C" w14:textId="4E5651B5" w:rsidR="005861D5" w:rsidRPr="00000CCE" w:rsidRDefault="005861D5" w:rsidP="005861D5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Flight Deck – Study Overview Module</w:t>
            </w:r>
          </w:p>
        </w:tc>
        <w:tc>
          <w:tcPr>
            <w:tcW w:w="2361" w:type="pct"/>
            <w:vAlign w:val="center"/>
          </w:tcPr>
          <w:p w14:paraId="04B0A5F1" w14:textId="10AAB87B" w:rsidR="005861D5" w:rsidRPr="00000CCE" w:rsidRDefault="005861D5" w:rsidP="005861D5">
            <w:pPr>
              <w:pStyle w:val="HiddenInstructionalText"/>
              <w:spacing w:before="60" w:after="60"/>
              <w:rPr>
                <w:rFonts w:cs="Arial"/>
                <w:i w:val="0"/>
                <w:vanish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Study-Level Performance Analysis, Country and Site Comparison, Data Refresh and Monitoring</w:t>
            </w:r>
          </w:p>
        </w:tc>
        <w:tc>
          <w:tcPr>
            <w:tcW w:w="1156" w:type="pct"/>
            <w:vAlign w:val="center"/>
          </w:tcPr>
          <w:p w14:paraId="2938EF80" w14:textId="7FC060FD" w:rsidR="005861D5" w:rsidRPr="00000CCE" w:rsidRDefault="005861D5" w:rsidP="005861D5">
            <w:pPr>
              <w:pStyle w:val="HiddenInstructionalText"/>
              <w:spacing w:before="60" w:after="60"/>
              <w:rPr>
                <w:rFonts w:cs="Arial"/>
                <w:i w:val="0"/>
                <w:vanish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i w:val="0"/>
                <w:color w:val="000000" w:themeColor="text1"/>
              </w:rPr>
              <w:t>GxP</w:t>
            </w:r>
            <w:proofErr w:type="spellEnd"/>
          </w:p>
        </w:tc>
      </w:tr>
      <w:tr w:rsidR="00000CCE" w:rsidRPr="00000CCE" w14:paraId="111EDF34" w14:textId="77777777" w:rsidTr="007B27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83" w:type="pct"/>
            <w:vAlign w:val="center"/>
          </w:tcPr>
          <w:p w14:paraId="4D05D326" w14:textId="1255CE9D" w:rsidR="005861D5" w:rsidRPr="00000CCE" w:rsidRDefault="005861D5" w:rsidP="005861D5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Flight Deck – Protocol Similarity Search Module</w:t>
            </w:r>
          </w:p>
        </w:tc>
        <w:tc>
          <w:tcPr>
            <w:tcW w:w="2361" w:type="pct"/>
            <w:vAlign w:val="center"/>
          </w:tcPr>
          <w:p w14:paraId="73822AA0" w14:textId="00E41011" w:rsidR="005861D5" w:rsidRPr="00000CCE" w:rsidRDefault="005861D5" w:rsidP="005861D5">
            <w:pPr>
              <w:pStyle w:val="HiddenInstructionalText"/>
              <w:spacing w:before="60" w:after="60"/>
              <w:rPr>
                <w:rFonts w:cs="Arial"/>
                <w:i w:val="0"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Protocol Similarity Search, Results Ranking and Display, Protocol Detailed Review</w:t>
            </w:r>
          </w:p>
        </w:tc>
        <w:tc>
          <w:tcPr>
            <w:tcW w:w="1156" w:type="pct"/>
            <w:vAlign w:val="center"/>
          </w:tcPr>
          <w:p w14:paraId="63AA2373" w14:textId="4849040A" w:rsidR="005861D5" w:rsidRPr="00000CCE" w:rsidRDefault="005861D5" w:rsidP="005861D5">
            <w:pPr>
              <w:pStyle w:val="HiddenInstructionalText"/>
              <w:spacing w:before="60" w:after="60"/>
              <w:rPr>
                <w:rFonts w:cs="Arial"/>
                <w:i w:val="0"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i w:val="0"/>
                <w:color w:val="000000" w:themeColor="text1"/>
              </w:rPr>
              <w:t>GxP</w:t>
            </w:r>
            <w:proofErr w:type="spellEnd"/>
          </w:p>
        </w:tc>
      </w:tr>
    </w:tbl>
    <w:p w14:paraId="6047D810" w14:textId="77777777" w:rsidR="00E155F3" w:rsidRPr="00000CCE" w:rsidRDefault="00E155F3" w:rsidP="00E155F3">
      <w:pPr>
        <w:pStyle w:val="HiddenInstructionalText"/>
        <w:rPr>
          <w:rFonts w:cs="Arial"/>
          <w:i w:val="0"/>
          <w:vanish/>
          <w:color w:val="000000" w:themeColor="text1"/>
        </w:rPr>
      </w:pPr>
      <w:bookmarkStart w:id="11" w:name="_Hlk47618103"/>
      <w:bookmarkStart w:id="12" w:name="_Toc171614911"/>
      <w:bookmarkEnd w:id="9"/>
      <w:bookmarkEnd w:id="10"/>
    </w:p>
    <w:bookmarkEnd w:id="11"/>
    <w:p w14:paraId="555168B4" w14:textId="77777777" w:rsidR="004D6291" w:rsidRPr="00000CCE" w:rsidRDefault="004D6291" w:rsidP="004D6291">
      <w:pPr>
        <w:pStyle w:val="BodyTextIndent"/>
        <w:rPr>
          <w:rFonts w:ascii="Arial" w:hAnsi="Arial" w:cs="Arial"/>
          <w:color w:val="000000" w:themeColor="text1"/>
        </w:rPr>
      </w:pPr>
    </w:p>
    <w:p w14:paraId="219E79BD" w14:textId="77777777" w:rsidR="00627D4D" w:rsidRPr="00000CCE" w:rsidRDefault="00627D4D" w:rsidP="00627D4D">
      <w:pPr>
        <w:rPr>
          <w:rFonts w:ascii="Arial" w:hAnsi="Arial" w:cs="Arial"/>
          <w:color w:val="000000" w:themeColor="text1"/>
        </w:rPr>
      </w:pPr>
    </w:p>
    <w:p w14:paraId="2F2AB742" w14:textId="77777777" w:rsidR="004D6291" w:rsidRPr="00000CCE" w:rsidRDefault="004D6291" w:rsidP="000C621C">
      <w:pPr>
        <w:pStyle w:val="Heading2"/>
        <w:rPr>
          <w:rFonts w:cs="Arial"/>
          <w:color w:val="000000" w:themeColor="text1"/>
        </w:rPr>
      </w:pPr>
      <w:bookmarkStart w:id="13" w:name="_Toc57054660"/>
      <w:bookmarkStart w:id="14" w:name="_Toc62580373"/>
      <w:bookmarkStart w:id="15" w:name="_Toc173491009"/>
      <w:r w:rsidRPr="00000CCE">
        <w:rPr>
          <w:rFonts w:cs="Arial"/>
          <w:color w:val="000000" w:themeColor="text1"/>
        </w:rPr>
        <w:t>Business Process Flow</w:t>
      </w:r>
      <w:bookmarkEnd w:id="13"/>
      <w:bookmarkEnd w:id="14"/>
      <w:bookmarkEnd w:id="15"/>
    </w:p>
    <w:p w14:paraId="6383AA9E" w14:textId="2D7A21ED" w:rsidR="00345825" w:rsidRPr="00000CCE" w:rsidRDefault="00833AF6" w:rsidP="00345825">
      <w:pPr>
        <w:rPr>
          <w:rFonts w:ascii="Arial" w:hAnsi="Arial" w:cs="Arial"/>
          <w:color w:val="000000" w:themeColor="text1"/>
        </w:rPr>
      </w:pPr>
      <w:r w:rsidRPr="00000CCE">
        <w:rPr>
          <w:rFonts w:ascii="Arial" w:hAnsi="Arial" w:cs="Arial"/>
          <w:color w:val="000000" w:themeColor="text1"/>
          <w:sz w:val="22"/>
        </w:rPr>
        <w:t xml:space="preserve">Please refer </w:t>
      </w:r>
      <w:proofErr w:type="gramStart"/>
      <w:r w:rsidRPr="00000CCE">
        <w:rPr>
          <w:rFonts w:ascii="Arial" w:hAnsi="Arial" w:cs="Arial"/>
          <w:color w:val="000000" w:themeColor="text1"/>
          <w:sz w:val="22"/>
        </w:rPr>
        <w:t>section</w:t>
      </w:r>
      <w:proofErr w:type="gramEnd"/>
      <w:r w:rsidRPr="00000CCE">
        <w:rPr>
          <w:rFonts w:ascii="Arial" w:hAnsi="Arial" w:cs="Arial"/>
          <w:color w:val="000000" w:themeColor="text1"/>
          <w:sz w:val="22"/>
        </w:rPr>
        <w:t xml:space="preserve"> 2.4 for Business Process flow diagram.</w:t>
      </w:r>
    </w:p>
    <w:p w14:paraId="6939289A" w14:textId="77777777" w:rsidR="004D6291" w:rsidRPr="00000CCE" w:rsidRDefault="004D6291" w:rsidP="000C621C">
      <w:pPr>
        <w:pStyle w:val="Heading2"/>
        <w:rPr>
          <w:rFonts w:cs="Arial"/>
          <w:color w:val="000000" w:themeColor="text1"/>
        </w:rPr>
      </w:pPr>
      <w:bookmarkStart w:id="16" w:name="_Toc57054661"/>
      <w:bookmarkStart w:id="17" w:name="_Toc62580374"/>
      <w:bookmarkStart w:id="18" w:name="_Toc173491010"/>
      <w:bookmarkStart w:id="19" w:name="_Hlk47618073"/>
      <w:r w:rsidRPr="00000CCE">
        <w:rPr>
          <w:rFonts w:cs="Arial"/>
          <w:color w:val="000000" w:themeColor="text1"/>
        </w:rPr>
        <w:t>Business Process Steps</w:t>
      </w:r>
      <w:bookmarkEnd w:id="16"/>
      <w:bookmarkEnd w:id="17"/>
      <w:bookmarkEnd w:id="18"/>
    </w:p>
    <w:p w14:paraId="73011DBF" w14:textId="204E3D7E" w:rsidR="00E155F3" w:rsidRPr="00000CCE" w:rsidRDefault="00E155F3" w:rsidP="00E155F3">
      <w:pPr>
        <w:pStyle w:val="HiddenInstructionalText"/>
        <w:rPr>
          <w:rFonts w:cs="Arial"/>
          <w:i w:val="0"/>
          <w:vanish/>
          <w:color w:val="000000" w:themeColor="text1"/>
        </w:rPr>
      </w:pPr>
      <w:r w:rsidRPr="00000CCE">
        <w:rPr>
          <w:rFonts w:cs="Arial"/>
          <w:i w:val="0"/>
          <w:color w:val="000000" w:themeColor="text1"/>
        </w:rPr>
        <w:t>Detail or reference process steps</w:t>
      </w:r>
      <w:r w:rsidR="008F21BF" w:rsidRPr="00000CCE">
        <w:rPr>
          <w:rFonts w:cs="Arial"/>
          <w:i w:val="0"/>
          <w:color w:val="000000" w:themeColor="text1"/>
        </w:rPr>
        <w:t xml:space="preserve">. </w:t>
      </w:r>
      <w:r w:rsidR="00453A00" w:rsidRPr="00000CCE">
        <w:rPr>
          <w:rFonts w:cs="Arial"/>
          <w:i w:val="0"/>
          <w:color w:val="000000" w:themeColor="text1"/>
        </w:rPr>
        <w:t>For each step a</w:t>
      </w:r>
      <w:r w:rsidR="008F21BF" w:rsidRPr="00000CCE">
        <w:rPr>
          <w:rFonts w:cs="Arial"/>
          <w:i w:val="0"/>
          <w:color w:val="000000" w:themeColor="text1"/>
        </w:rPr>
        <w:t xml:space="preserve"> header statement with short description </w:t>
      </w:r>
      <w:r w:rsidR="00453A00" w:rsidRPr="00000CCE">
        <w:rPr>
          <w:rFonts w:cs="Arial"/>
          <w:i w:val="0"/>
          <w:color w:val="000000" w:themeColor="text1"/>
        </w:rPr>
        <w:t>is sufficient.</w:t>
      </w:r>
      <w:r w:rsidRPr="00000CCE">
        <w:rPr>
          <w:rFonts w:cs="Arial"/>
          <w:i w:val="0"/>
          <w:color w:val="000000" w:themeColor="text1"/>
        </w:rPr>
        <w:t xml:space="preserve">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7"/>
        <w:gridCol w:w="6944"/>
        <w:gridCol w:w="1687"/>
      </w:tblGrid>
      <w:tr w:rsidR="00000CCE" w:rsidRPr="00000CCE" w14:paraId="31A20EC7" w14:textId="77777777" w:rsidTr="000C621C">
        <w:trPr>
          <w:cantSplit/>
          <w:tblHeader/>
        </w:trPr>
        <w:tc>
          <w:tcPr>
            <w:tcW w:w="513" w:type="pct"/>
            <w:shd w:val="pct10" w:color="auto" w:fill="auto"/>
            <w:vAlign w:val="center"/>
          </w:tcPr>
          <w:bookmarkEnd w:id="19"/>
          <w:p w14:paraId="50D78405" w14:textId="77777777" w:rsidR="000C621C" w:rsidRPr="00000CCE" w:rsidRDefault="000C621C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BP Ref.</w:t>
            </w:r>
          </w:p>
        </w:tc>
        <w:tc>
          <w:tcPr>
            <w:tcW w:w="3610" w:type="pct"/>
            <w:shd w:val="pct10" w:color="auto" w:fill="auto"/>
            <w:vAlign w:val="center"/>
          </w:tcPr>
          <w:p w14:paraId="76F0991E" w14:textId="77777777" w:rsidR="000C621C" w:rsidRPr="00000CCE" w:rsidRDefault="000C621C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Business Process Step</w:t>
            </w:r>
          </w:p>
        </w:tc>
        <w:tc>
          <w:tcPr>
            <w:tcW w:w="877" w:type="pct"/>
            <w:shd w:val="pct10" w:color="auto" w:fill="auto"/>
            <w:vAlign w:val="center"/>
          </w:tcPr>
          <w:p w14:paraId="072F03EC" w14:textId="19EAB6FC" w:rsidR="000C621C" w:rsidRPr="00000CCE" w:rsidRDefault="000C621C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proofErr w:type="spellStart"/>
            <w:r w:rsidRPr="00000CCE">
              <w:rPr>
                <w:bCs/>
                <w:color w:val="000000" w:themeColor="text1"/>
                <w:lang w:val="en-GB"/>
              </w:rPr>
              <w:t>GxP</w:t>
            </w:r>
            <w:proofErr w:type="spellEnd"/>
            <w:r w:rsidRPr="00000CCE">
              <w:rPr>
                <w:bCs/>
                <w:color w:val="000000" w:themeColor="text1"/>
                <w:lang w:val="en-GB"/>
              </w:rPr>
              <w:t xml:space="preserve"> /</w:t>
            </w:r>
            <w:r w:rsidRPr="00000CCE">
              <w:rPr>
                <w:bCs/>
                <w:color w:val="000000" w:themeColor="text1"/>
              </w:rPr>
              <w:t xml:space="preserve"> SOX </w:t>
            </w:r>
            <w:r w:rsidRPr="00000CCE">
              <w:rPr>
                <w:bCs/>
                <w:color w:val="000000" w:themeColor="text1"/>
                <w:lang w:val="en-GB"/>
              </w:rPr>
              <w:t>Impact</w:t>
            </w:r>
          </w:p>
        </w:tc>
      </w:tr>
      <w:tr w:rsidR="00000CCE" w:rsidRPr="00000CCE" w14:paraId="54DBB24D" w14:textId="77777777" w:rsidTr="000C621C">
        <w:trPr>
          <w:cantSplit/>
        </w:trPr>
        <w:tc>
          <w:tcPr>
            <w:tcW w:w="513" w:type="pct"/>
            <w:vAlign w:val="center"/>
          </w:tcPr>
          <w:p w14:paraId="311DAE34" w14:textId="22B4B5D2" w:rsidR="00D00404" w:rsidRPr="00000CCE" w:rsidRDefault="00D00404" w:rsidP="00D0040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BP-01</w:t>
            </w:r>
          </w:p>
        </w:tc>
        <w:tc>
          <w:tcPr>
            <w:tcW w:w="3610" w:type="pct"/>
            <w:vAlign w:val="center"/>
          </w:tcPr>
          <w:p w14:paraId="5AB0C66C" w14:textId="09B00665" w:rsidR="00D00404" w:rsidRPr="00000CCE" w:rsidRDefault="00D00404" w:rsidP="00D00404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accesses the Flight Deck system and navigates to the portfolio dashboard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(UR-2)</w:t>
            </w:r>
          </w:p>
        </w:tc>
        <w:tc>
          <w:tcPr>
            <w:tcW w:w="877" w:type="pct"/>
            <w:vAlign w:val="center"/>
          </w:tcPr>
          <w:p w14:paraId="4AB90CA7" w14:textId="40F200A5" w:rsidR="00D00404" w:rsidRPr="00000CCE" w:rsidRDefault="00D00404" w:rsidP="00D0040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000CCE" w:rsidRPr="00000CCE" w14:paraId="157DD8D2" w14:textId="77777777" w:rsidTr="000C621C">
        <w:trPr>
          <w:cantSplit/>
        </w:trPr>
        <w:tc>
          <w:tcPr>
            <w:tcW w:w="513" w:type="pct"/>
            <w:vAlign w:val="center"/>
          </w:tcPr>
          <w:p w14:paraId="0B54215F" w14:textId="1F0F9D60" w:rsidR="00D00404" w:rsidRPr="00000CCE" w:rsidRDefault="00D00404" w:rsidP="00D0040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BP-02</w:t>
            </w:r>
          </w:p>
        </w:tc>
        <w:tc>
          <w:tcPr>
            <w:tcW w:w="3610" w:type="pct"/>
            <w:vAlign w:val="center"/>
          </w:tcPr>
          <w:p w14:paraId="3590F47B" w14:textId="351520C6" w:rsidR="00D00404" w:rsidRPr="00000CCE" w:rsidRDefault="00D00404" w:rsidP="00D00404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views aggregated portfolio-level KPIs and performance metrics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(UR-1, UR-3)</w:t>
            </w:r>
          </w:p>
        </w:tc>
        <w:tc>
          <w:tcPr>
            <w:tcW w:w="877" w:type="pct"/>
            <w:vAlign w:val="center"/>
          </w:tcPr>
          <w:p w14:paraId="14FFEAA7" w14:textId="06972EEA" w:rsidR="00D00404" w:rsidRPr="00000CCE" w:rsidRDefault="00D00404" w:rsidP="00D0040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D00404" w:rsidRPr="00000CCE" w14:paraId="2DB77347" w14:textId="77777777" w:rsidTr="000C621C">
        <w:trPr>
          <w:cantSplit/>
        </w:trPr>
        <w:tc>
          <w:tcPr>
            <w:tcW w:w="513" w:type="pct"/>
            <w:vAlign w:val="center"/>
          </w:tcPr>
          <w:p w14:paraId="2CFCAD3E" w14:textId="70EF7875" w:rsidR="00D00404" w:rsidRPr="00000CCE" w:rsidRDefault="00D00404" w:rsidP="00D0040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lastRenderedPageBreak/>
              <w:t>BP-03</w:t>
            </w:r>
          </w:p>
        </w:tc>
        <w:tc>
          <w:tcPr>
            <w:tcW w:w="3610" w:type="pct"/>
            <w:vAlign w:val="center"/>
          </w:tcPr>
          <w:p w14:paraId="748EDCFE" w14:textId="2DED1C36" w:rsidR="00D00404" w:rsidRPr="00000CCE" w:rsidRDefault="00D00404" w:rsidP="00D00404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applies filters to refine dashboard data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(UR-4, UR-5)</w:t>
            </w:r>
          </w:p>
        </w:tc>
        <w:tc>
          <w:tcPr>
            <w:tcW w:w="877" w:type="pct"/>
            <w:vAlign w:val="center"/>
          </w:tcPr>
          <w:p w14:paraId="27C0E254" w14:textId="7C601942" w:rsidR="00D00404" w:rsidRPr="00000CCE" w:rsidRDefault="00D00404" w:rsidP="00D0040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B61F6E" w:rsidRPr="00000CCE" w14:paraId="5336A236" w14:textId="77777777" w:rsidTr="000C621C">
        <w:trPr>
          <w:cantSplit/>
        </w:trPr>
        <w:tc>
          <w:tcPr>
            <w:tcW w:w="513" w:type="pct"/>
            <w:vAlign w:val="center"/>
          </w:tcPr>
          <w:p w14:paraId="71CE3E8F" w14:textId="3214A811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BP-04</w:t>
            </w:r>
          </w:p>
        </w:tc>
        <w:tc>
          <w:tcPr>
            <w:tcW w:w="3610" w:type="pct"/>
            <w:vAlign w:val="center"/>
          </w:tcPr>
          <w:p w14:paraId="1042F701" w14:textId="5D8062A0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drills down from portfolio view to study-level details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(UR-6, UR-7)</w:t>
            </w:r>
          </w:p>
        </w:tc>
        <w:tc>
          <w:tcPr>
            <w:tcW w:w="877" w:type="pct"/>
            <w:vAlign w:val="center"/>
          </w:tcPr>
          <w:p w14:paraId="740A88FF" w14:textId="215474C9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B61F6E" w:rsidRPr="00000CCE" w14:paraId="21F2A253" w14:textId="77777777" w:rsidTr="000C621C">
        <w:trPr>
          <w:cantSplit/>
        </w:trPr>
        <w:tc>
          <w:tcPr>
            <w:tcW w:w="513" w:type="pct"/>
            <w:vAlign w:val="center"/>
          </w:tcPr>
          <w:p w14:paraId="22801893" w14:textId="401102A2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BP-05</w:t>
            </w:r>
          </w:p>
        </w:tc>
        <w:tc>
          <w:tcPr>
            <w:tcW w:w="3610" w:type="pct"/>
            <w:vAlign w:val="center"/>
          </w:tcPr>
          <w:p w14:paraId="273B7C9F" w14:textId="679EE2DB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System enforces role-based access to dashboard data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(UR-8)</w:t>
            </w:r>
          </w:p>
        </w:tc>
        <w:tc>
          <w:tcPr>
            <w:tcW w:w="877" w:type="pct"/>
            <w:vAlign w:val="center"/>
          </w:tcPr>
          <w:p w14:paraId="3028A299" w14:textId="5571DBE0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B61F6E" w:rsidRPr="00000CCE" w14:paraId="4969842B" w14:textId="77777777" w:rsidTr="000C621C">
        <w:trPr>
          <w:cantSplit/>
        </w:trPr>
        <w:tc>
          <w:tcPr>
            <w:tcW w:w="513" w:type="pct"/>
            <w:vAlign w:val="center"/>
          </w:tcPr>
          <w:p w14:paraId="7449FC5A" w14:textId="0C0D04EF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BP-06</w:t>
            </w:r>
          </w:p>
        </w:tc>
        <w:tc>
          <w:tcPr>
            <w:tcW w:w="3610" w:type="pct"/>
            <w:vAlign w:val="center"/>
          </w:tcPr>
          <w:p w14:paraId="5562FD5C" w14:textId="6A82EF28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System ensures acceptable dashboard performance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(UR-9)</w:t>
            </w:r>
          </w:p>
        </w:tc>
        <w:tc>
          <w:tcPr>
            <w:tcW w:w="877" w:type="pct"/>
            <w:vAlign w:val="center"/>
          </w:tcPr>
          <w:p w14:paraId="519E8538" w14:textId="3C1DC36C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B61F6E" w:rsidRPr="00000CCE" w14:paraId="6211BBB2" w14:textId="77777777" w:rsidTr="000C621C">
        <w:trPr>
          <w:cantSplit/>
        </w:trPr>
        <w:tc>
          <w:tcPr>
            <w:tcW w:w="513" w:type="pct"/>
            <w:vAlign w:val="center"/>
          </w:tcPr>
          <w:p w14:paraId="0E03AB92" w14:textId="5CDEE3AB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BP-07</w:t>
            </w:r>
          </w:p>
        </w:tc>
        <w:tc>
          <w:tcPr>
            <w:tcW w:w="3610" w:type="pct"/>
            <w:vAlign w:val="center"/>
          </w:tcPr>
          <w:p w14:paraId="3DD9A86D" w14:textId="2F957E78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reviews study-level </w:t>
            </w:r>
            <w:r w:rsidR="00657ED9" w:rsidRPr="00000CCE">
              <w:rPr>
                <w:rFonts w:cs="Arial"/>
                <w:color w:val="000000" w:themeColor="text1"/>
              </w:rPr>
              <w:t>enrolment</w:t>
            </w:r>
            <w:r w:rsidRPr="00000CCE">
              <w:rPr>
                <w:rFonts w:cs="Arial"/>
                <w:color w:val="000000" w:themeColor="text1"/>
              </w:rPr>
              <w:t xml:space="preserve"> KPIs and trends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(UR-10, UR-11, UR-12)</w:t>
            </w:r>
          </w:p>
        </w:tc>
        <w:tc>
          <w:tcPr>
            <w:tcW w:w="877" w:type="pct"/>
            <w:vAlign w:val="center"/>
          </w:tcPr>
          <w:p w14:paraId="621F33C3" w14:textId="06A15D8C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B61F6E" w:rsidRPr="00000CCE" w14:paraId="187A4443" w14:textId="77777777" w:rsidTr="000C621C">
        <w:trPr>
          <w:cantSplit/>
        </w:trPr>
        <w:tc>
          <w:tcPr>
            <w:tcW w:w="513" w:type="pct"/>
            <w:vAlign w:val="center"/>
          </w:tcPr>
          <w:p w14:paraId="23005785" w14:textId="778E7DC7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BP-08</w:t>
            </w:r>
          </w:p>
        </w:tc>
        <w:tc>
          <w:tcPr>
            <w:tcW w:w="3610" w:type="pct"/>
            <w:vAlign w:val="center"/>
          </w:tcPr>
          <w:p w14:paraId="5F2A58E4" w14:textId="307C24CB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</w:t>
            </w:r>
            <w:proofErr w:type="spellStart"/>
            <w:r w:rsidRPr="00000CCE">
              <w:rPr>
                <w:rFonts w:cs="Arial"/>
                <w:color w:val="000000" w:themeColor="text1"/>
              </w:rPr>
              <w:t>analyzes</w:t>
            </w:r>
            <w:proofErr w:type="spellEnd"/>
            <w:r w:rsidRPr="00000CCE">
              <w:rPr>
                <w:rFonts w:cs="Arial"/>
                <w:color w:val="000000" w:themeColor="text1"/>
              </w:rPr>
              <w:t xml:space="preserve"> operational KPIs including milestones and study status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(UR-13, UR-14, UR-15)</w:t>
            </w:r>
          </w:p>
        </w:tc>
        <w:tc>
          <w:tcPr>
            <w:tcW w:w="877" w:type="pct"/>
            <w:vAlign w:val="center"/>
          </w:tcPr>
          <w:p w14:paraId="76A0F8EB" w14:textId="259C4FFF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B61F6E" w:rsidRPr="00000CCE" w14:paraId="6D3461FD" w14:textId="77777777" w:rsidTr="000C621C">
        <w:trPr>
          <w:cantSplit/>
        </w:trPr>
        <w:tc>
          <w:tcPr>
            <w:tcW w:w="513" w:type="pct"/>
            <w:vAlign w:val="center"/>
          </w:tcPr>
          <w:p w14:paraId="25997F9B" w14:textId="78B5B1B7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BP-09</w:t>
            </w:r>
          </w:p>
        </w:tc>
        <w:tc>
          <w:tcPr>
            <w:tcW w:w="3610" w:type="pct"/>
            <w:vAlign w:val="center"/>
          </w:tcPr>
          <w:p w14:paraId="0CC118CE" w14:textId="6D6FAFA4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compares performance across countries and sites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(UR-16, UR-17)</w:t>
            </w:r>
          </w:p>
        </w:tc>
        <w:tc>
          <w:tcPr>
            <w:tcW w:w="877" w:type="pct"/>
            <w:vAlign w:val="center"/>
          </w:tcPr>
          <w:p w14:paraId="66E152DA" w14:textId="70B211A6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B61F6E" w:rsidRPr="00000CCE" w14:paraId="0CB0B64C" w14:textId="77777777" w:rsidTr="000C621C">
        <w:trPr>
          <w:cantSplit/>
        </w:trPr>
        <w:tc>
          <w:tcPr>
            <w:tcW w:w="513" w:type="pct"/>
            <w:vAlign w:val="center"/>
          </w:tcPr>
          <w:p w14:paraId="0DA01D3A" w14:textId="7A5BFCDF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BP-10</w:t>
            </w:r>
          </w:p>
        </w:tc>
        <w:tc>
          <w:tcPr>
            <w:tcW w:w="3610" w:type="pct"/>
            <w:vAlign w:val="center"/>
          </w:tcPr>
          <w:p w14:paraId="528DE65A" w14:textId="3600E2AF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drills down to country-level and site-level insights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(UR-18, UR-19)</w:t>
            </w:r>
          </w:p>
        </w:tc>
        <w:tc>
          <w:tcPr>
            <w:tcW w:w="877" w:type="pct"/>
            <w:vAlign w:val="center"/>
          </w:tcPr>
          <w:p w14:paraId="28CAF1F3" w14:textId="5B052E29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B61F6E" w:rsidRPr="00000CCE" w14:paraId="5EA7CBF5" w14:textId="77777777" w:rsidTr="000C621C">
        <w:trPr>
          <w:cantSplit/>
        </w:trPr>
        <w:tc>
          <w:tcPr>
            <w:tcW w:w="513" w:type="pct"/>
            <w:vAlign w:val="center"/>
          </w:tcPr>
          <w:p w14:paraId="724E2BDE" w14:textId="70C8CBE2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BP-11</w:t>
            </w:r>
          </w:p>
        </w:tc>
        <w:tc>
          <w:tcPr>
            <w:tcW w:w="3610" w:type="pct"/>
            <w:vAlign w:val="center"/>
          </w:tcPr>
          <w:p w14:paraId="3BF5CE92" w14:textId="62429A01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refreshes data to view updated KPI information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(UR-20)</w:t>
            </w:r>
          </w:p>
        </w:tc>
        <w:tc>
          <w:tcPr>
            <w:tcW w:w="877" w:type="pct"/>
            <w:vAlign w:val="center"/>
          </w:tcPr>
          <w:p w14:paraId="600298AB" w14:textId="301B10C6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B61F6E" w:rsidRPr="00000CCE" w14:paraId="46F5A941" w14:textId="77777777" w:rsidTr="000C621C">
        <w:trPr>
          <w:cantSplit/>
        </w:trPr>
        <w:tc>
          <w:tcPr>
            <w:tcW w:w="513" w:type="pct"/>
            <w:vAlign w:val="center"/>
          </w:tcPr>
          <w:p w14:paraId="6F9D6CC3" w14:textId="195F51CD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BP-12</w:t>
            </w:r>
          </w:p>
        </w:tc>
        <w:tc>
          <w:tcPr>
            <w:tcW w:w="3610" w:type="pct"/>
            <w:vAlign w:val="center"/>
          </w:tcPr>
          <w:p w14:paraId="05626FA7" w14:textId="78D1DF17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System enforces role-based access for study-level data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(UR-21)</w:t>
            </w:r>
          </w:p>
        </w:tc>
        <w:tc>
          <w:tcPr>
            <w:tcW w:w="877" w:type="pct"/>
            <w:vAlign w:val="center"/>
          </w:tcPr>
          <w:p w14:paraId="2C62020E" w14:textId="26686959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B61F6E" w:rsidRPr="00000CCE" w14:paraId="6ED09E2D" w14:textId="77777777" w:rsidTr="000C621C">
        <w:trPr>
          <w:cantSplit/>
        </w:trPr>
        <w:tc>
          <w:tcPr>
            <w:tcW w:w="513" w:type="pct"/>
            <w:vAlign w:val="center"/>
          </w:tcPr>
          <w:p w14:paraId="596AF81B" w14:textId="0E9E35B4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BP-13</w:t>
            </w:r>
          </w:p>
        </w:tc>
        <w:tc>
          <w:tcPr>
            <w:tcW w:w="3610" w:type="pct"/>
            <w:vAlign w:val="center"/>
          </w:tcPr>
          <w:p w14:paraId="77BD074F" w14:textId="667F00F9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navigates to protocol similarity search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(UR-22)</w:t>
            </w:r>
          </w:p>
        </w:tc>
        <w:tc>
          <w:tcPr>
            <w:tcW w:w="877" w:type="pct"/>
            <w:vAlign w:val="center"/>
          </w:tcPr>
          <w:p w14:paraId="29CE6A4C" w14:textId="31552E58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B61F6E" w:rsidRPr="00000CCE" w14:paraId="633F2C88" w14:textId="77777777" w:rsidTr="000C621C">
        <w:trPr>
          <w:cantSplit/>
        </w:trPr>
        <w:tc>
          <w:tcPr>
            <w:tcW w:w="513" w:type="pct"/>
            <w:vAlign w:val="center"/>
          </w:tcPr>
          <w:p w14:paraId="545129DE" w14:textId="2BDFB04D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BP-14</w:t>
            </w:r>
          </w:p>
        </w:tc>
        <w:tc>
          <w:tcPr>
            <w:tcW w:w="3610" w:type="pct"/>
            <w:vAlign w:val="center"/>
          </w:tcPr>
          <w:p w14:paraId="48C01DDD" w14:textId="3F7B34A4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enters protocol details and initiates search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(UR-22, UR-23)</w:t>
            </w:r>
          </w:p>
        </w:tc>
        <w:tc>
          <w:tcPr>
            <w:tcW w:w="877" w:type="pct"/>
            <w:vAlign w:val="center"/>
          </w:tcPr>
          <w:p w14:paraId="0D467690" w14:textId="749F5A08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B61F6E" w:rsidRPr="00000CCE" w14:paraId="71E225D2" w14:textId="77777777" w:rsidTr="000C621C">
        <w:trPr>
          <w:cantSplit/>
        </w:trPr>
        <w:tc>
          <w:tcPr>
            <w:tcW w:w="513" w:type="pct"/>
            <w:vAlign w:val="center"/>
          </w:tcPr>
          <w:p w14:paraId="099C3C6B" w14:textId="204DD8AC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BP-15</w:t>
            </w:r>
          </w:p>
        </w:tc>
        <w:tc>
          <w:tcPr>
            <w:tcW w:w="3610" w:type="pct"/>
            <w:vAlign w:val="center"/>
          </w:tcPr>
          <w:p w14:paraId="49C694A3" w14:textId="657E0A63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System displays top similar protocols with ranking and criteria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(UR-24)</w:t>
            </w:r>
          </w:p>
        </w:tc>
        <w:tc>
          <w:tcPr>
            <w:tcW w:w="877" w:type="pct"/>
            <w:vAlign w:val="center"/>
          </w:tcPr>
          <w:p w14:paraId="6240FACB" w14:textId="2F6151E1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B61F6E" w:rsidRPr="00000CCE" w14:paraId="7D65BE19" w14:textId="77777777" w:rsidTr="000C621C">
        <w:trPr>
          <w:cantSplit/>
        </w:trPr>
        <w:tc>
          <w:tcPr>
            <w:tcW w:w="513" w:type="pct"/>
            <w:vAlign w:val="center"/>
          </w:tcPr>
          <w:p w14:paraId="4A86C245" w14:textId="438EFD61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BP-16</w:t>
            </w:r>
          </w:p>
        </w:tc>
        <w:tc>
          <w:tcPr>
            <w:tcW w:w="3610" w:type="pct"/>
            <w:vAlign w:val="center"/>
          </w:tcPr>
          <w:p w14:paraId="2ED79B19" w14:textId="5F9B4781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User views detailed protocol information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(UR-25)</w:t>
            </w:r>
          </w:p>
        </w:tc>
        <w:tc>
          <w:tcPr>
            <w:tcW w:w="877" w:type="pct"/>
            <w:vAlign w:val="center"/>
          </w:tcPr>
          <w:p w14:paraId="2065D33E" w14:textId="631314D3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B61F6E" w:rsidRPr="00000CCE" w14:paraId="20734234" w14:textId="77777777" w:rsidTr="000C621C">
        <w:trPr>
          <w:cantSplit/>
        </w:trPr>
        <w:tc>
          <w:tcPr>
            <w:tcW w:w="513" w:type="pct"/>
            <w:vAlign w:val="center"/>
          </w:tcPr>
          <w:p w14:paraId="433AB759" w14:textId="6E12D13E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BP-17</w:t>
            </w:r>
          </w:p>
        </w:tc>
        <w:tc>
          <w:tcPr>
            <w:tcW w:w="3610" w:type="pct"/>
            <w:vAlign w:val="center"/>
          </w:tcPr>
          <w:p w14:paraId="3E98AB52" w14:textId="62F23B9F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System applies similarity logic and returns results within performance threshold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(UR-26, UR-27)</w:t>
            </w:r>
          </w:p>
        </w:tc>
        <w:tc>
          <w:tcPr>
            <w:tcW w:w="877" w:type="pct"/>
            <w:vAlign w:val="center"/>
          </w:tcPr>
          <w:p w14:paraId="01F14867" w14:textId="01E62599" w:rsidR="00B61F6E" w:rsidRPr="00000CCE" w:rsidRDefault="00B61F6E" w:rsidP="00B61F6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</w:tbl>
    <w:p w14:paraId="7B7949DE" w14:textId="77777777" w:rsidR="004D6291" w:rsidRPr="00000CCE" w:rsidRDefault="004D6291" w:rsidP="000C621C">
      <w:pPr>
        <w:pStyle w:val="Heading2"/>
        <w:rPr>
          <w:rFonts w:cs="Arial"/>
          <w:color w:val="000000" w:themeColor="text1"/>
        </w:rPr>
      </w:pPr>
      <w:bookmarkStart w:id="20" w:name="_Toc173491011"/>
      <w:r w:rsidRPr="00000CCE">
        <w:rPr>
          <w:rFonts w:cs="Arial"/>
          <w:color w:val="000000" w:themeColor="text1"/>
        </w:rPr>
        <w:t>Business Process Rules</w:t>
      </w:r>
      <w:bookmarkEnd w:id="20"/>
    </w:p>
    <w:p w14:paraId="5F884FA4" w14:textId="160E56E0" w:rsidR="007408D4" w:rsidRPr="00000CCE" w:rsidRDefault="007408D4" w:rsidP="007408D4">
      <w:pPr>
        <w:pStyle w:val="HiddenInstructionalText"/>
        <w:rPr>
          <w:rFonts w:cs="Arial"/>
          <w:i w:val="0"/>
          <w:vanish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7"/>
        <w:gridCol w:w="6944"/>
        <w:gridCol w:w="1687"/>
      </w:tblGrid>
      <w:tr w:rsidR="00000CCE" w:rsidRPr="00000CCE" w14:paraId="38E22450" w14:textId="77777777" w:rsidTr="000C621C">
        <w:trPr>
          <w:cantSplit/>
          <w:tblHeader/>
        </w:trPr>
        <w:tc>
          <w:tcPr>
            <w:tcW w:w="513" w:type="pct"/>
            <w:shd w:val="pct10" w:color="auto" w:fill="auto"/>
            <w:vAlign w:val="center"/>
          </w:tcPr>
          <w:p w14:paraId="7713CC65" w14:textId="77777777" w:rsidR="000C621C" w:rsidRPr="00000CCE" w:rsidRDefault="000C621C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BP Ref.</w:t>
            </w:r>
          </w:p>
        </w:tc>
        <w:tc>
          <w:tcPr>
            <w:tcW w:w="3610" w:type="pct"/>
            <w:shd w:val="pct10" w:color="auto" w:fill="auto"/>
            <w:vAlign w:val="center"/>
          </w:tcPr>
          <w:p w14:paraId="4D953D8B" w14:textId="77777777" w:rsidR="000C621C" w:rsidRPr="00000CCE" w:rsidRDefault="000C621C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Business Process Rule</w:t>
            </w:r>
          </w:p>
        </w:tc>
        <w:tc>
          <w:tcPr>
            <w:tcW w:w="877" w:type="pct"/>
            <w:shd w:val="pct10" w:color="auto" w:fill="auto"/>
            <w:vAlign w:val="center"/>
          </w:tcPr>
          <w:p w14:paraId="7166EB43" w14:textId="5F4E443F" w:rsidR="000C621C" w:rsidRPr="00000CCE" w:rsidRDefault="000C621C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proofErr w:type="spellStart"/>
            <w:r w:rsidRPr="00000CCE">
              <w:rPr>
                <w:bCs/>
                <w:color w:val="000000" w:themeColor="text1"/>
                <w:lang w:val="en-GB"/>
              </w:rPr>
              <w:t>GxP</w:t>
            </w:r>
            <w:proofErr w:type="spellEnd"/>
            <w:r w:rsidRPr="00000CCE">
              <w:rPr>
                <w:bCs/>
                <w:color w:val="000000" w:themeColor="text1"/>
                <w:lang w:val="en-GB"/>
              </w:rPr>
              <w:t xml:space="preserve"> /</w:t>
            </w:r>
            <w:r w:rsidRPr="00000CCE">
              <w:rPr>
                <w:bCs/>
                <w:color w:val="000000" w:themeColor="text1"/>
              </w:rPr>
              <w:t xml:space="preserve"> SOX </w:t>
            </w:r>
            <w:r w:rsidRPr="00000CCE">
              <w:rPr>
                <w:bCs/>
                <w:color w:val="000000" w:themeColor="text1"/>
                <w:lang w:val="en-GB"/>
              </w:rPr>
              <w:t>Impact</w:t>
            </w:r>
          </w:p>
        </w:tc>
      </w:tr>
      <w:tr w:rsidR="00000CCE" w:rsidRPr="00000CCE" w14:paraId="531D0F01" w14:textId="77777777" w:rsidTr="000C621C">
        <w:trPr>
          <w:cantSplit/>
        </w:trPr>
        <w:tc>
          <w:tcPr>
            <w:tcW w:w="513" w:type="pct"/>
            <w:vAlign w:val="center"/>
          </w:tcPr>
          <w:p w14:paraId="5697F637" w14:textId="09FF472B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BR-01</w:t>
            </w:r>
          </w:p>
        </w:tc>
        <w:tc>
          <w:tcPr>
            <w:tcW w:w="3610" w:type="pct"/>
            <w:vAlign w:val="center"/>
          </w:tcPr>
          <w:p w14:paraId="1ECD7E10" w14:textId="2159ECBA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The system shall restrict access to data based on user roles and permissions (RBAC)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(UR-8, UR-21)</w:t>
            </w:r>
          </w:p>
        </w:tc>
        <w:tc>
          <w:tcPr>
            <w:tcW w:w="877" w:type="pct"/>
            <w:vAlign w:val="center"/>
          </w:tcPr>
          <w:p w14:paraId="4C69FCBC" w14:textId="11DB6694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000CCE" w:rsidRPr="00000CCE" w14:paraId="0497CB42" w14:textId="77777777" w:rsidTr="000C621C">
        <w:trPr>
          <w:cantSplit/>
        </w:trPr>
        <w:tc>
          <w:tcPr>
            <w:tcW w:w="513" w:type="pct"/>
            <w:vAlign w:val="center"/>
          </w:tcPr>
          <w:p w14:paraId="1CD587BC" w14:textId="28FAE86D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BR-02</w:t>
            </w:r>
          </w:p>
        </w:tc>
        <w:tc>
          <w:tcPr>
            <w:tcW w:w="3610" w:type="pct"/>
            <w:vAlign w:val="center"/>
          </w:tcPr>
          <w:p w14:paraId="46C50021" w14:textId="3CB35AF7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The system shall ensure that dashboard and study-level data reflect applied filters accurately and dynamically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(UR-4, UR-5)</w:t>
            </w:r>
          </w:p>
        </w:tc>
        <w:tc>
          <w:tcPr>
            <w:tcW w:w="877" w:type="pct"/>
            <w:vAlign w:val="center"/>
          </w:tcPr>
          <w:p w14:paraId="0EA2BABF" w14:textId="47B58681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000CCE" w:rsidRPr="00000CCE" w14:paraId="6ED32B90" w14:textId="77777777" w:rsidTr="000C621C">
        <w:trPr>
          <w:cantSplit/>
        </w:trPr>
        <w:tc>
          <w:tcPr>
            <w:tcW w:w="513" w:type="pct"/>
            <w:vAlign w:val="center"/>
          </w:tcPr>
          <w:p w14:paraId="57C9862A" w14:textId="19F5D55D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BR-03</w:t>
            </w:r>
          </w:p>
        </w:tc>
        <w:tc>
          <w:tcPr>
            <w:tcW w:w="3610" w:type="pct"/>
            <w:vAlign w:val="center"/>
          </w:tcPr>
          <w:p w14:paraId="692CD0FF" w14:textId="070703BD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The system shall support navigation from portfolio-level to detailed study insights through drill-down capabilities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(UR-6, UR-7, UR-18, UR-19)</w:t>
            </w:r>
          </w:p>
        </w:tc>
        <w:tc>
          <w:tcPr>
            <w:tcW w:w="877" w:type="pct"/>
            <w:vAlign w:val="center"/>
          </w:tcPr>
          <w:p w14:paraId="775ABB5F" w14:textId="332730EB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000CCE" w:rsidRPr="00000CCE" w14:paraId="7002AB74" w14:textId="77777777" w:rsidTr="000C621C">
        <w:trPr>
          <w:cantSplit/>
        </w:trPr>
        <w:tc>
          <w:tcPr>
            <w:tcW w:w="513" w:type="pct"/>
            <w:vAlign w:val="center"/>
          </w:tcPr>
          <w:p w14:paraId="363B1D7D" w14:textId="018C7740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BR-04</w:t>
            </w:r>
          </w:p>
        </w:tc>
        <w:tc>
          <w:tcPr>
            <w:tcW w:w="3610" w:type="pct"/>
            <w:vAlign w:val="center"/>
          </w:tcPr>
          <w:p w14:paraId="14E706BA" w14:textId="04C7777E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The system shall ensure accurate and consistent display of </w:t>
            </w:r>
            <w:proofErr w:type="spellStart"/>
            <w:r w:rsidRPr="00000CCE">
              <w:rPr>
                <w:rFonts w:cs="Arial"/>
                <w:color w:val="000000" w:themeColor="text1"/>
              </w:rPr>
              <w:t>enrollment</w:t>
            </w:r>
            <w:proofErr w:type="spellEnd"/>
            <w:r w:rsidRPr="00000CCE">
              <w:rPr>
                <w:rFonts w:cs="Arial"/>
                <w:color w:val="000000" w:themeColor="text1"/>
              </w:rPr>
              <w:t xml:space="preserve"> and operational performance data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(UR-10 to UR-17)</w:t>
            </w:r>
          </w:p>
        </w:tc>
        <w:tc>
          <w:tcPr>
            <w:tcW w:w="877" w:type="pct"/>
            <w:vAlign w:val="center"/>
          </w:tcPr>
          <w:p w14:paraId="7DF9B787" w14:textId="733FDAD0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  <w:tr w:rsidR="00000CCE" w:rsidRPr="00000CCE" w14:paraId="2828F01D" w14:textId="77777777" w:rsidTr="000C621C">
        <w:trPr>
          <w:cantSplit/>
        </w:trPr>
        <w:tc>
          <w:tcPr>
            <w:tcW w:w="513" w:type="pct"/>
            <w:vAlign w:val="center"/>
          </w:tcPr>
          <w:p w14:paraId="3058063E" w14:textId="73BA522E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BR-05</w:t>
            </w:r>
          </w:p>
        </w:tc>
        <w:tc>
          <w:tcPr>
            <w:tcW w:w="3610" w:type="pct"/>
            <w:vAlign w:val="center"/>
          </w:tcPr>
          <w:p w14:paraId="3BF4361D" w14:textId="4DEFAFF6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  <w:szCs w:val="20"/>
              </w:rPr>
            </w:pPr>
            <w:r w:rsidRPr="00000CCE">
              <w:rPr>
                <w:rFonts w:cs="Arial"/>
                <w:color w:val="000000" w:themeColor="text1"/>
              </w:rPr>
              <w:t xml:space="preserve">The system shall execute protocol similarity search based on defined criteria and return results within acceptable performance thresholds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(UR-22 to UR-27)</w:t>
            </w:r>
          </w:p>
        </w:tc>
        <w:tc>
          <w:tcPr>
            <w:tcW w:w="877" w:type="pct"/>
            <w:vAlign w:val="center"/>
          </w:tcPr>
          <w:p w14:paraId="22CCDC37" w14:textId="7F3E56F1" w:rsidR="0016120B" w:rsidRPr="00000CCE" w:rsidRDefault="0016120B" w:rsidP="0016120B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Non-</w:t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</w:p>
        </w:tc>
      </w:tr>
    </w:tbl>
    <w:p w14:paraId="4E5D6882" w14:textId="77777777" w:rsidR="004D6291" w:rsidRDefault="004D6291" w:rsidP="004D6291">
      <w:pPr>
        <w:pStyle w:val="BodyTextIndent"/>
        <w:rPr>
          <w:rStyle w:val="BodyTextIndentChar"/>
          <w:rFonts w:ascii="Arial" w:hAnsi="Arial" w:cs="Arial"/>
          <w:color w:val="000000" w:themeColor="text1"/>
        </w:rPr>
      </w:pPr>
    </w:p>
    <w:p w14:paraId="5AAB3EBB" w14:textId="77777777" w:rsidR="00677251" w:rsidRDefault="00677251" w:rsidP="004D6291">
      <w:pPr>
        <w:pStyle w:val="BodyTextIndent"/>
        <w:rPr>
          <w:rStyle w:val="BodyTextIndentChar"/>
          <w:rFonts w:ascii="Arial" w:hAnsi="Arial" w:cs="Arial"/>
          <w:color w:val="000000" w:themeColor="text1"/>
        </w:rPr>
      </w:pPr>
    </w:p>
    <w:p w14:paraId="6CC3E728" w14:textId="77777777" w:rsidR="00677251" w:rsidRDefault="00677251" w:rsidP="004D6291">
      <w:pPr>
        <w:pStyle w:val="BodyTextIndent"/>
        <w:rPr>
          <w:rStyle w:val="BodyTextIndentChar"/>
          <w:rFonts w:ascii="Arial" w:hAnsi="Arial" w:cs="Arial"/>
          <w:color w:val="000000" w:themeColor="text1"/>
        </w:rPr>
      </w:pPr>
    </w:p>
    <w:p w14:paraId="2BFAA159" w14:textId="77777777" w:rsidR="00677251" w:rsidRDefault="00677251" w:rsidP="004D6291">
      <w:pPr>
        <w:pStyle w:val="BodyTextIndent"/>
        <w:rPr>
          <w:rStyle w:val="BodyTextIndentChar"/>
          <w:rFonts w:ascii="Arial" w:hAnsi="Arial" w:cs="Arial"/>
          <w:color w:val="000000" w:themeColor="text1"/>
        </w:rPr>
      </w:pPr>
    </w:p>
    <w:p w14:paraId="66D81748" w14:textId="77777777" w:rsidR="00677251" w:rsidRDefault="00677251" w:rsidP="004D6291">
      <w:pPr>
        <w:pStyle w:val="BodyTextIndent"/>
        <w:rPr>
          <w:rStyle w:val="BodyTextIndentChar"/>
          <w:rFonts w:ascii="Arial" w:hAnsi="Arial" w:cs="Arial"/>
          <w:color w:val="000000" w:themeColor="text1"/>
        </w:rPr>
      </w:pPr>
    </w:p>
    <w:p w14:paraId="4E90A580" w14:textId="77777777" w:rsidR="00677251" w:rsidRDefault="00677251" w:rsidP="004D6291">
      <w:pPr>
        <w:pStyle w:val="BodyTextIndent"/>
        <w:rPr>
          <w:rStyle w:val="BodyTextIndentChar"/>
          <w:rFonts w:ascii="Arial" w:hAnsi="Arial" w:cs="Arial"/>
          <w:color w:val="000000" w:themeColor="text1"/>
        </w:rPr>
      </w:pPr>
    </w:p>
    <w:p w14:paraId="007F4BDB" w14:textId="77777777" w:rsidR="00677251" w:rsidRPr="00000CCE" w:rsidRDefault="00677251" w:rsidP="004D6291">
      <w:pPr>
        <w:pStyle w:val="BodyTextIndent"/>
        <w:rPr>
          <w:rStyle w:val="BodyTextIndentChar"/>
          <w:rFonts w:ascii="Arial" w:hAnsi="Arial" w:cs="Arial"/>
          <w:color w:val="000000" w:themeColor="text1"/>
        </w:rPr>
      </w:pPr>
    </w:p>
    <w:p w14:paraId="5AC6C19A" w14:textId="77777777" w:rsidR="004D6291" w:rsidRPr="00000CCE" w:rsidRDefault="004D6291" w:rsidP="000C621C">
      <w:pPr>
        <w:pStyle w:val="Heading2"/>
        <w:rPr>
          <w:rFonts w:cs="Arial"/>
          <w:color w:val="000000" w:themeColor="text1"/>
        </w:rPr>
      </w:pPr>
      <w:bookmarkStart w:id="21" w:name="_Toc62580375"/>
      <w:bookmarkStart w:id="22" w:name="_Toc173491012"/>
      <w:bookmarkStart w:id="23" w:name="_Toc57054662"/>
      <w:r w:rsidRPr="00000CCE">
        <w:rPr>
          <w:rFonts w:cs="Arial"/>
          <w:color w:val="000000" w:themeColor="text1"/>
        </w:rPr>
        <w:lastRenderedPageBreak/>
        <w:t>Business Process Data Flow</w:t>
      </w:r>
      <w:bookmarkEnd w:id="21"/>
      <w:bookmarkEnd w:id="22"/>
    </w:p>
    <w:p w14:paraId="102D22E3" w14:textId="17375619" w:rsidR="006E4C29" w:rsidRPr="00000CCE" w:rsidRDefault="00677251" w:rsidP="006E4C29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39D977F6" wp14:editId="2EEF1127">
            <wp:extent cx="5473700" cy="3036459"/>
            <wp:effectExtent l="0" t="0" r="0" b="0"/>
            <wp:docPr id="1040903803" name="Picture 1" descr="A diagram of a high-level archite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03803" name="Picture 1" descr="A diagram of a high-level archite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117" cy="304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5E131" w14:textId="77777777" w:rsidR="006E4C29" w:rsidRPr="00000CCE" w:rsidRDefault="006E4C29" w:rsidP="006E4C29">
      <w:pPr>
        <w:rPr>
          <w:rFonts w:ascii="Arial" w:hAnsi="Arial" w:cs="Arial"/>
          <w:color w:val="000000" w:themeColor="text1"/>
        </w:rPr>
      </w:pPr>
    </w:p>
    <w:p w14:paraId="1F7A00BD" w14:textId="77777777" w:rsidR="006E4C29" w:rsidRPr="00000CCE" w:rsidRDefault="006E4C29" w:rsidP="006E4C29">
      <w:pPr>
        <w:rPr>
          <w:rFonts w:ascii="Arial" w:hAnsi="Arial" w:cs="Arial"/>
          <w:color w:val="000000" w:themeColor="text1"/>
        </w:rPr>
      </w:pPr>
    </w:p>
    <w:p w14:paraId="30EBFEA1" w14:textId="77777777" w:rsidR="004D6291" w:rsidRPr="00000CCE" w:rsidRDefault="004D6291" w:rsidP="0003307A">
      <w:pPr>
        <w:pStyle w:val="Heading2"/>
        <w:rPr>
          <w:rFonts w:cs="Arial"/>
          <w:color w:val="000000" w:themeColor="text1"/>
        </w:rPr>
      </w:pPr>
      <w:bookmarkStart w:id="24" w:name="_Toc62580377"/>
      <w:bookmarkStart w:id="25" w:name="_Toc173491013"/>
      <w:bookmarkEnd w:id="23"/>
      <w:r w:rsidRPr="00000CCE">
        <w:rPr>
          <w:rFonts w:cs="Arial"/>
          <w:color w:val="000000" w:themeColor="text1"/>
        </w:rPr>
        <w:t>Business Process Data Criticality</w:t>
      </w:r>
      <w:bookmarkEnd w:id="24"/>
      <w:bookmarkEnd w:id="25"/>
    </w:p>
    <w:p w14:paraId="1A67E420" w14:textId="608423E6" w:rsidR="00F750F4" w:rsidRPr="00000CCE" w:rsidRDefault="00F750F4" w:rsidP="00834633">
      <w:pPr>
        <w:pStyle w:val="HiddenInstructionalText"/>
        <w:rPr>
          <w:rFonts w:cs="Arial"/>
          <w:i w:val="0"/>
          <w:vanish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6513"/>
        <w:gridCol w:w="2112"/>
      </w:tblGrid>
      <w:tr w:rsidR="00000CCE" w:rsidRPr="00000CCE" w14:paraId="7BFE4E21" w14:textId="77777777" w:rsidTr="0003307A">
        <w:trPr>
          <w:cantSplit/>
          <w:tblHeader/>
        </w:trPr>
        <w:tc>
          <w:tcPr>
            <w:tcW w:w="516" w:type="pct"/>
            <w:shd w:val="clear" w:color="auto" w:fill="D9D9D9" w:themeFill="background1" w:themeFillShade="D9"/>
          </w:tcPr>
          <w:p w14:paraId="68943F34" w14:textId="77777777" w:rsidR="0003307A" w:rsidRPr="00000CCE" w:rsidRDefault="0003307A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BP Ref.</w:t>
            </w:r>
          </w:p>
        </w:tc>
        <w:tc>
          <w:tcPr>
            <w:tcW w:w="3386" w:type="pct"/>
            <w:shd w:val="clear" w:color="auto" w:fill="D9D9D9" w:themeFill="background1" w:themeFillShade="D9"/>
          </w:tcPr>
          <w:p w14:paraId="1A498A21" w14:textId="77777777" w:rsidR="0003307A" w:rsidRPr="00000CCE" w:rsidRDefault="0003307A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Data Type / Record</w:t>
            </w:r>
          </w:p>
        </w:tc>
        <w:tc>
          <w:tcPr>
            <w:tcW w:w="1098" w:type="pct"/>
            <w:shd w:val="clear" w:color="auto" w:fill="D9D9D9" w:themeFill="background1" w:themeFillShade="D9"/>
          </w:tcPr>
          <w:p w14:paraId="5CF3472C" w14:textId="72986CAB" w:rsidR="0003307A" w:rsidRPr="00000CCE" w:rsidRDefault="007408D4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Criticality</w:t>
            </w:r>
          </w:p>
        </w:tc>
      </w:tr>
      <w:tr w:rsidR="00000CCE" w:rsidRPr="00000CCE" w14:paraId="329B93DC" w14:textId="77777777" w:rsidTr="00CD385A">
        <w:trPr>
          <w:cantSplit/>
        </w:trPr>
        <w:tc>
          <w:tcPr>
            <w:tcW w:w="516" w:type="pct"/>
            <w:vAlign w:val="center"/>
          </w:tcPr>
          <w:p w14:paraId="66083E73" w14:textId="0B253964" w:rsidR="009A24D8" w:rsidRPr="00000CCE" w:rsidRDefault="009A24D8" w:rsidP="009A24D8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BP-01</w:t>
            </w:r>
          </w:p>
        </w:tc>
        <w:tc>
          <w:tcPr>
            <w:tcW w:w="3386" w:type="pct"/>
            <w:vAlign w:val="center"/>
          </w:tcPr>
          <w:p w14:paraId="6550A25C" w14:textId="6E74675D" w:rsidR="009A24D8" w:rsidRPr="00000CCE" w:rsidRDefault="009A24D8" w:rsidP="009A24D8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 xml:space="preserve">Portfolio-level KPI data (study timelines, status, </w:t>
            </w:r>
            <w:r w:rsidR="00647B8E" w:rsidRPr="00000CCE">
              <w:rPr>
                <w:rFonts w:cs="Arial"/>
                <w:color w:val="000000" w:themeColor="text1"/>
              </w:rPr>
              <w:t>enrolment</w:t>
            </w:r>
            <w:r w:rsidRPr="00000CCE">
              <w:rPr>
                <w:rFonts w:cs="Arial"/>
                <w:color w:val="000000" w:themeColor="text1"/>
              </w:rPr>
              <w:t xml:space="preserve"> summaries)</w:t>
            </w:r>
          </w:p>
        </w:tc>
        <w:tc>
          <w:tcPr>
            <w:tcW w:w="1098" w:type="pct"/>
            <w:vAlign w:val="center"/>
          </w:tcPr>
          <w:p w14:paraId="2D0BA3E7" w14:textId="11D2C5B6" w:rsidR="009A24D8" w:rsidRPr="00000CCE" w:rsidRDefault="008611A4" w:rsidP="009A24D8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None</w:t>
            </w:r>
          </w:p>
        </w:tc>
      </w:tr>
      <w:tr w:rsidR="00000CCE" w:rsidRPr="00000CCE" w14:paraId="3BA7E1ED" w14:textId="77777777" w:rsidTr="00B759B6">
        <w:trPr>
          <w:cantSplit/>
        </w:trPr>
        <w:tc>
          <w:tcPr>
            <w:tcW w:w="516" w:type="pct"/>
            <w:vAlign w:val="center"/>
          </w:tcPr>
          <w:p w14:paraId="15842894" w14:textId="1761B4E1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BP-02</w:t>
            </w:r>
          </w:p>
        </w:tc>
        <w:tc>
          <w:tcPr>
            <w:tcW w:w="3386" w:type="pct"/>
            <w:vAlign w:val="center"/>
          </w:tcPr>
          <w:p w14:paraId="0A157E73" w14:textId="73A3A7B9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 xml:space="preserve">Study-level </w:t>
            </w:r>
            <w:r w:rsidR="00647B8E" w:rsidRPr="00000CCE">
              <w:rPr>
                <w:rFonts w:cs="Arial"/>
                <w:color w:val="000000" w:themeColor="text1"/>
              </w:rPr>
              <w:t>enrolment</w:t>
            </w:r>
            <w:r w:rsidRPr="00000CCE">
              <w:rPr>
                <w:rFonts w:cs="Arial"/>
                <w:color w:val="000000" w:themeColor="text1"/>
              </w:rPr>
              <w:t xml:space="preserve"> and operational KPI data</w:t>
            </w:r>
          </w:p>
        </w:tc>
        <w:tc>
          <w:tcPr>
            <w:tcW w:w="1098" w:type="pct"/>
          </w:tcPr>
          <w:p w14:paraId="63B541BD" w14:textId="53AC2F45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None</w:t>
            </w:r>
          </w:p>
        </w:tc>
      </w:tr>
      <w:tr w:rsidR="00000CCE" w:rsidRPr="00000CCE" w14:paraId="5287270F" w14:textId="77777777" w:rsidTr="00B759B6">
        <w:trPr>
          <w:cantSplit/>
        </w:trPr>
        <w:tc>
          <w:tcPr>
            <w:tcW w:w="516" w:type="pct"/>
            <w:vAlign w:val="center"/>
          </w:tcPr>
          <w:p w14:paraId="51A4C1B8" w14:textId="4E59EA57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BP-03</w:t>
            </w:r>
          </w:p>
        </w:tc>
        <w:tc>
          <w:tcPr>
            <w:tcW w:w="3386" w:type="pct"/>
            <w:vAlign w:val="center"/>
          </w:tcPr>
          <w:p w14:paraId="38A88EA1" w14:textId="6A7FE691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Country and site-level performance data</w:t>
            </w:r>
          </w:p>
        </w:tc>
        <w:tc>
          <w:tcPr>
            <w:tcW w:w="1098" w:type="pct"/>
          </w:tcPr>
          <w:p w14:paraId="357487B6" w14:textId="4612E7C8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None</w:t>
            </w:r>
          </w:p>
        </w:tc>
      </w:tr>
      <w:tr w:rsidR="00000CCE" w:rsidRPr="00000CCE" w14:paraId="5B6B3487" w14:textId="77777777" w:rsidTr="00B759B6">
        <w:trPr>
          <w:cantSplit/>
        </w:trPr>
        <w:tc>
          <w:tcPr>
            <w:tcW w:w="516" w:type="pct"/>
            <w:vAlign w:val="center"/>
          </w:tcPr>
          <w:p w14:paraId="25F25167" w14:textId="40D311BE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BP-04</w:t>
            </w:r>
          </w:p>
        </w:tc>
        <w:tc>
          <w:tcPr>
            <w:tcW w:w="3386" w:type="pct"/>
            <w:vAlign w:val="center"/>
          </w:tcPr>
          <w:p w14:paraId="5C29A5EC" w14:textId="7C5C79DD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Protocol search inputs (summary text, therapeutic area)</w:t>
            </w:r>
          </w:p>
        </w:tc>
        <w:tc>
          <w:tcPr>
            <w:tcW w:w="1098" w:type="pct"/>
          </w:tcPr>
          <w:p w14:paraId="44CF2FD7" w14:textId="2576573E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None</w:t>
            </w:r>
          </w:p>
        </w:tc>
      </w:tr>
      <w:tr w:rsidR="00000CCE" w:rsidRPr="00000CCE" w14:paraId="21DD6344" w14:textId="77777777" w:rsidTr="00B759B6">
        <w:trPr>
          <w:cantSplit/>
        </w:trPr>
        <w:tc>
          <w:tcPr>
            <w:tcW w:w="516" w:type="pct"/>
            <w:vAlign w:val="center"/>
          </w:tcPr>
          <w:p w14:paraId="0899D306" w14:textId="05BD034B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BP-05</w:t>
            </w:r>
          </w:p>
        </w:tc>
        <w:tc>
          <w:tcPr>
            <w:tcW w:w="3386" w:type="pct"/>
            <w:vAlign w:val="center"/>
          </w:tcPr>
          <w:p w14:paraId="10413D96" w14:textId="3F341270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Protocol similarity results (scores, matching criteria, rankings)</w:t>
            </w:r>
          </w:p>
        </w:tc>
        <w:tc>
          <w:tcPr>
            <w:tcW w:w="1098" w:type="pct"/>
          </w:tcPr>
          <w:p w14:paraId="31E46402" w14:textId="6C69A70B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None</w:t>
            </w:r>
          </w:p>
        </w:tc>
      </w:tr>
      <w:tr w:rsidR="00000CCE" w:rsidRPr="00000CCE" w14:paraId="07B01253" w14:textId="77777777" w:rsidTr="00B759B6">
        <w:trPr>
          <w:cantSplit/>
        </w:trPr>
        <w:tc>
          <w:tcPr>
            <w:tcW w:w="516" w:type="pct"/>
            <w:vAlign w:val="center"/>
          </w:tcPr>
          <w:p w14:paraId="4535E691" w14:textId="5C3074C7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BP-06</w:t>
            </w:r>
          </w:p>
        </w:tc>
        <w:tc>
          <w:tcPr>
            <w:tcW w:w="3386" w:type="pct"/>
            <w:vAlign w:val="center"/>
          </w:tcPr>
          <w:p w14:paraId="3FDB31BA" w14:textId="49FCD274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Detailed protocol information (summary, sites, outcomes, lessons learned)</w:t>
            </w:r>
          </w:p>
        </w:tc>
        <w:tc>
          <w:tcPr>
            <w:tcW w:w="1098" w:type="pct"/>
          </w:tcPr>
          <w:p w14:paraId="570F795F" w14:textId="4F535C6F" w:rsidR="008611A4" w:rsidRPr="00000CCE" w:rsidRDefault="008611A4" w:rsidP="008611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None</w:t>
            </w:r>
          </w:p>
        </w:tc>
      </w:tr>
    </w:tbl>
    <w:p w14:paraId="32931B03" w14:textId="77777777" w:rsidR="004D6291" w:rsidRPr="00000CCE" w:rsidRDefault="004D6291" w:rsidP="004D6291">
      <w:pPr>
        <w:pStyle w:val="BodyTextIndent"/>
        <w:rPr>
          <w:rStyle w:val="BodyTextIndentChar"/>
          <w:rFonts w:ascii="Arial" w:hAnsi="Arial" w:cs="Arial"/>
          <w:color w:val="000000" w:themeColor="text1"/>
        </w:rPr>
      </w:pPr>
    </w:p>
    <w:p w14:paraId="50801ABB" w14:textId="77777777" w:rsidR="004D6291" w:rsidRPr="00000CCE" w:rsidRDefault="004D6291" w:rsidP="0003307A">
      <w:pPr>
        <w:pStyle w:val="Heading2"/>
        <w:rPr>
          <w:rFonts w:cs="Arial"/>
          <w:color w:val="000000" w:themeColor="text1"/>
        </w:rPr>
      </w:pPr>
      <w:bookmarkStart w:id="26" w:name="_Toc62580378"/>
      <w:bookmarkStart w:id="27" w:name="_Toc173491014"/>
      <w:r w:rsidRPr="00000CCE">
        <w:rPr>
          <w:rFonts w:cs="Arial"/>
          <w:color w:val="000000" w:themeColor="text1"/>
        </w:rPr>
        <w:t>Business Process Data Retention</w:t>
      </w:r>
      <w:bookmarkEnd w:id="26"/>
      <w:bookmarkEnd w:id="27"/>
    </w:p>
    <w:p w14:paraId="6A385970" w14:textId="07D42AB4" w:rsidR="00B3715A" w:rsidRPr="00000CCE" w:rsidRDefault="00B3715A" w:rsidP="00B3715A">
      <w:pPr>
        <w:pStyle w:val="HiddenInstructionalText"/>
        <w:rPr>
          <w:rFonts w:cs="Arial"/>
          <w:i w:val="0"/>
          <w:vanish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09"/>
        <w:gridCol w:w="1699"/>
        <w:gridCol w:w="2405"/>
        <w:gridCol w:w="2405"/>
      </w:tblGrid>
      <w:tr w:rsidR="00000CCE" w:rsidRPr="00000CCE" w14:paraId="5BD869E9" w14:textId="77777777" w:rsidTr="00C7745A">
        <w:trPr>
          <w:cantSplit/>
          <w:tblHeader/>
        </w:trPr>
        <w:tc>
          <w:tcPr>
            <w:tcW w:w="1616" w:type="pct"/>
            <w:shd w:val="clear" w:color="auto" w:fill="D9D9D9" w:themeFill="background1" w:themeFillShade="D9"/>
          </w:tcPr>
          <w:p w14:paraId="5D8E4D33" w14:textId="77777777" w:rsidR="004D6291" w:rsidRPr="00000CCE" w:rsidRDefault="004D6291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Data Type / Record</w:t>
            </w:r>
          </w:p>
        </w:tc>
        <w:tc>
          <w:tcPr>
            <w:tcW w:w="883" w:type="pct"/>
            <w:shd w:val="clear" w:color="auto" w:fill="D9D9D9" w:themeFill="background1" w:themeFillShade="D9"/>
          </w:tcPr>
          <w:p w14:paraId="3734927E" w14:textId="77777777" w:rsidR="004D6291" w:rsidRPr="00000CCE" w:rsidRDefault="004D6291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GRS Category</w:t>
            </w:r>
          </w:p>
        </w:tc>
        <w:tc>
          <w:tcPr>
            <w:tcW w:w="1250" w:type="pct"/>
            <w:shd w:val="clear" w:color="auto" w:fill="D9D9D9" w:themeFill="background1" w:themeFillShade="D9"/>
          </w:tcPr>
          <w:p w14:paraId="76E4B400" w14:textId="77777777" w:rsidR="004D6291" w:rsidRPr="00000CCE" w:rsidRDefault="004D6291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Description</w:t>
            </w:r>
          </w:p>
        </w:tc>
        <w:tc>
          <w:tcPr>
            <w:tcW w:w="1250" w:type="pct"/>
            <w:shd w:val="clear" w:color="auto" w:fill="D9D9D9" w:themeFill="background1" w:themeFillShade="D9"/>
          </w:tcPr>
          <w:p w14:paraId="3EDA6819" w14:textId="77777777" w:rsidR="004D6291" w:rsidRPr="00000CCE" w:rsidRDefault="004D6291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000CCE">
              <w:rPr>
                <w:bCs/>
                <w:color w:val="000000" w:themeColor="text1"/>
                <w:lang w:val="en-GB"/>
              </w:rPr>
              <w:t>Retention Period</w:t>
            </w:r>
          </w:p>
        </w:tc>
      </w:tr>
      <w:tr w:rsidR="00000CCE" w:rsidRPr="00000CCE" w14:paraId="08325C44" w14:textId="77777777" w:rsidTr="00466569">
        <w:trPr>
          <w:cantSplit/>
        </w:trPr>
        <w:tc>
          <w:tcPr>
            <w:tcW w:w="1616" w:type="pct"/>
            <w:vAlign w:val="center"/>
          </w:tcPr>
          <w:p w14:paraId="1863FFE4" w14:textId="403BB049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Portfolio and study performance data</w:t>
            </w:r>
          </w:p>
        </w:tc>
        <w:tc>
          <w:tcPr>
            <w:tcW w:w="883" w:type="pct"/>
            <w:vAlign w:val="center"/>
          </w:tcPr>
          <w:p w14:paraId="4F5C850D" w14:textId="4CE6C586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Not Applicable (Non</w:t>
            </w:r>
            <w:r w:rsidRPr="00000CCE">
              <w:rPr>
                <w:rFonts w:cs="Arial"/>
                <w:color w:val="000000" w:themeColor="text1"/>
              </w:rPr>
              <w:noBreakHyphen/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  <w:r w:rsidRPr="00000CCE">
              <w:rPr>
                <w:rFonts w:cs="Arial"/>
                <w:color w:val="000000" w:themeColor="text1"/>
              </w:rPr>
              <w:t>)</w:t>
            </w:r>
          </w:p>
        </w:tc>
        <w:tc>
          <w:tcPr>
            <w:tcW w:w="1250" w:type="pct"/>
            <w:vAlign w:val="center"/>
          </w:tcPr>
          <w:p w14:paraId="2B69188B" w14:textId="4C3479D3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Data used for monitoring and analytical purposes only</w:t>
            </w:r>
          </w:p>
        </w:tc>
        <w:tc>
          <w:tcPr>
            <w:tcW w:w="1250" w:type="pct"/>
            <w:vAlign w:val="center"/>
          </w:tcPr>
          <w:p w14:paraId="79DF57A5" w14:textId="14326CD2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As per standard system data retention policy</w:t>
            </w:r>
          </w:p>
        </w:tc>
      </w:tr>
      <w:tr w:rsidR="00000CCE" w:rsidRPr="00000CCE" w14:paraId="19D6771C" w14:textId="77777777" w:rsidTr="00466569">
        <w:trPr>
          <w:cantSplit/>
        </w:trPr>
        <w:tc>
          <w:tcPr>
            <w:tcW w:w="1616" w:type="pct"/>
            <w:vAlign w:val="center"/>
          </w:tcPr>
          <w:p w14:paraId="0F0A51FB" w14:textId="6D856D9B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Operational KPI and study-level data</w:t>
            </w:r>
          </w:p>
        </w:tc>
        <w:tc>
          <w:tcPr>
            <w:tcW w:w="883" w:type="pct"/>
            <w:vAlign w:val="center"/>
          </w:tcPr>
          <w:p w14:paraId="19F7C348" w14:textId="32CAD1CA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Not Applicable (Non</w:t>
            </w:r>
            <w:r w:rsidRPr="00000CCE">
              <w:rPr>
                <w:rFonts w:cs="Arial"/>
                <w:color w:val="000000" w:themeColor="text1"/>
              </w:rPr>
              <w:noBreakHyphen/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  <w:r w:rsidRPr="00000CCE">
              <w:rPr>
                <w:rFonts w:cs="Arial"/>
                <w:color w:val="000000" w:themeColor="text1"/>
              </w:rPr>
              <w:t>)</w:t>
            </w:r>
          </w:p>
        </w:tc>
        <w:tc>
          <w:tcPr>
            <w:tcW w:w="1250" w:type="pct"/>
            <w:vAlign w:val="center"/>
          </w:tcPr>
          <w:p w14:paraId="510B645E" w14:textId="29DEFD3D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Data used for performance tracking and reporting</w:t>
            </w:r>
          </w:p>
        </w:tc>
        <w:tc>
          <w:tcPr>
            <w:tcW w:w="1250" w:type="pct"/>
            <w:vAlign w:val="center"/>
          </w:tcPr>
          <w:p w14:paraId="3D16415E" w14:textId="6AA5D23E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As per standard system data retention policy</w:t>
            </w:r>
          </w:p>
        </w:tc>
      </w:tr>
      <w:tr w:rsidR="00000CCE" w:rsidRPr="00000CCE" w14:paraId="0D5713E9" w14:textId="77777777" w:rsidTr="00466569">
        <w:trPr>
          <w:cantSplit/>
        </w:trPr>
        <w:tc>
          <w:tcPr>
            <w:tcW w:w="1616" w:type="pct"/>
            <w:vAlign w:val="center"/>
          </w:tcPr>
          <w:p w14:paraId="35848D3A" w14:textId="767F807E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Protocol data and similarity search results</w:t>
            </w:r>
          </w:p>
        </w:tc>
        <w:tc>
          <w:tcPr>
            <w:tcW w:w="883" w:type="pct"/>
            <w:vAlign w:val="center"/>
          </w:tcPr>
          <w:p w14:paraId="392AC2B6" w14:textId="1471582A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Not Applicable (Non</w:t>
            </w:r>
            <w:r w:rsidRPr="00000CCE">
              <w:rPr>
                <w:rFonts w:cs="Arial"/>
                <w:color w:val="000000" w:themeColor="text1"/>
              </w:rPr>
              <w:noBreakHyphen/>
            </w:r>
            <w:proofErr w:type="spellStart"/>
            <w:r w:rsidRPr="00000CCE">
              <w:rPr>
                <w:rFonts w:cs="Arial"/>
                <w:color w:val="000000" w:themeColor="text1"/>
              </w:rPr>
              <w:t>GxP</w:t>
            </w:r>
            <w:proofErr w:type="spellEnd"/>
            <w:r w:rsidRPr="00000CCE">
              <w:rPr>
                <w:rFonts w:cs="Arial"/>
                <w:color w:val="000000" w:themeColor="text1"/>
              </w:rPr>
              <w:t>)</w:t>
            </w:r>
          </w:p>
        </w:tc>
        <w:tc>
          <w:tcPr>
            <w:tcW w:w="1250" w:type="pct"/>
            <w:vAlign w:val="center"/>
          </w:tcPr>
          <w:p w14:paraId="387C9563" w14:textId="5B4FF66F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Data used for protocol comparison and planning</w:t>
            </w:r>
          </w:p>
        </w:tc>
        <w:tc>
          <w:tcPr>
            <w:tcW w:w="1250" w:type="pct"/>
            <w:vAlign w:val="center"/>
          </w:tcPr>
          <w:p w14:paraId="1E7BC591" w14:textId="25ADDC7D" w:rsidR="00BF3DA2" w:rsidRPr="00000CCE" w:rsidRDefault="00BF3DA2" w:rsidP="00BF3DA2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As per standard system data retention policy</w:t>
            </w:r>
          </w:p>
        </w:tc>
      </w:tr>
    </w:tbl>
    <w:p w14:paraId="7F026202" w14:textId="77777777" w:rsidR="004D6291" w:rsidRPr="00000CCE" w:rsidRDefault="004D6291" w:rsidP="004D6291">
      <w:pPr>
        <w:rPr>
          <w:rFonts w:ascii="Arial" w:hAnsi="Arial" w:cs="Arial"/>
          <w:color w:val="000000" w:themeColor="text1"/>
        </w:rPr>
      </w:pPr>
    </w:p>
    <w:p w14:paraId="2CF50E8F" w14:textId="1D97073C" w:rsidR="0018083A" w:rsidRPr="00000CCE" w:rsidRDefault="00DD64BF" w:rsidP="0018083A">
      <w:pPr>
        <w:pStyle w:val="Heading1"/>
        <w:rPr>
          <w:rFonts w:cs="Arial"/>
          <w:color w:val="000000" w:themeColor="text1"/>
        </w:rPr>
      </w:pPr>
      <w:bookmarkStart w:id="28" w:name="_Toc173491015"/>
      <w:r w:rsidRPr="00000CCE">
        <w:rPr>
          <w:rFonts w:cs="Arial"/>
          <w:color w:val="000000" w:themeColor="text1"/>
        </w:rPr>
        <w:t xml:space="preserve">User </w:t>
      </w:r>
      <w:bookmarkStart w:id="29" w:name="_Hlk166674331"/>
      <w:r w:rsidRPr="00000CCE">
        <w:rPr>
          <w:rFonts w:cs="Arial"/>
          <w:color w:val="000000" w:themeColor="text1"/>
        </w:rPr>
        <w:t>req</w:t>
      </w:r>
      <w:r w:rsidR="00EA6CEF" w:rsidRPr="00000CCE">
        <w:rPr>
          <w:rFonts w:cs="Arial"/>
          <w:color w:val="000000" w:themeColor="text1"/>
        </w:rPr>
        <w:t>uirement Standards</w:t>
      </w:r>
      <w:bookmarkEnd w:id="12"/>
      <w:bookmarkEnd w:id="28"/>
    </w:p>
    <w:p w14:paraId="2805BDE4" w14:textId="75D391B7" w:rsidR="006C4B35" w:rsidRPr="00000CCE" w:rsidRDefault="006C4B35" w:rsidP="006116BB">
      <w:pPr>
        <w:pStyle w:val="Heading2"/>
        <w:rPr>
          <w:rFonts w:cs="Arial"/>
          <w:color w:val="000000" w:themeColor="text1"/>
        </w:rPr>
      </w:pPr>
      <w:bookmarkStart w:id="30" w:name="_Toc171614912"/>
      <w:bookmarkStart w:id="31" w:name="_Toc173491016"/>
      <w:bookmarkStart w:id="32" w:name="_Hlk171088860"/>
      <w:bookmarkEnd w:id="29"/>
      <w:r w:rsidRPr="00000CCE">
        <w:rPr>
          <w:rFonts w:cs="Arial"/>
          <w:color w:val="000000" w:themeColor="text1"/>
        </w:rPr>
        <w:t>Nomenclature</w:t>
      </w:r>
      <w:r w:rsidR="00AE621C" w:rsidRPr="00000CCE">
        <w:rPr>
          <w:rFonts w:cs="Arial"/>
          <w:color w:val="000000" w:themeColor="text1"/>
        </w:rPr>
        <w:t>: Identification and the Numbering Scheme</w:t>
      </w:r>
      <w:bookmarkEnd w:id="30"/>
      <w:bookmarkEnd w:id="31"/>
    </w:p>
    <w:p w14:paraId="7F528B6C" w14:textId="45FD49D6" w:rsidR="006C4B35" w:rsidRPr="00000CCE" w:rsidRDefault="006C4B35" w:rsidP="006C4B35">
      <w:pPr>
        <w:pStyle w:val="HiddenInstructionalText"/>
        <w:rPr>
          <w:rFonts w:cs="Arial"/>
          <w:i w:val="0"/>
          <w:vanish/>
          <w:color w:val="000000" w:themeColor="text1"/>
        </w:rPr>
      </w:pPr>
      <w:bookmarkStart w:id="33" w:name="_Toc136430786"/>
      <w:bookmarkStart w:id="34" w:name="_Toc147127000"/>
      <w:bookmarkStart w:id="35" w:name="_Toc147473422"/>
      <w:bookmarkEnd w:id="32"/>
    </w:p>
    <w:tbl>
      <w:tblPr>
        <w:tblStyle w:val="TableGrid"/>
        <w:tblW w:w="5000" w:type="pct"/>
        <w:jc w:val="center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177"/>
        <w:gridCol w:w="7441"/>
      </w:tblGrid>
      <w:tr w:rsidR="00000CCE" w:rsidRPr="00000CCE" w14:paraId="6559368B" w14:textId="77777777" w:rsidTr="00CB6E76">
        <w:trPr>
          <w:cantSplit/>
          <w:tblHeader/>
          <w:jc w:val="center"/>
        </w:trPr>
        <w:tc>
          <w:tcPr>
            <w:tcW w:w="2425" w:type="dxa"/>
            <w:shd w:val="clear" w:color="auto" w:fill="D9D9D9" w:themeFill="background1" w:themeFillShade="D9"/>
          </w:tcPr>
          <w:p w14:paraId="7834D4F4" w14:textId="77777777" w:rsidR="004F64B0" w:rsidRPr="00000CCE" w:rsidRDefault="004F64B0" w:rsidP="004F64B0">
            <w:pPr>
              <w:pStyle w:val="TableHeaderRow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Range</w:t>
            </w:r>
          </w:p>
        </w:tc>
        <w:tc>
          <w:tcPr>
            <w:tcW w:w="8365" w:type="dxa"/>
            <w:shd w:val="clear" w:color="auto" w:fill="D9D9D9" w:themeFill="background1" w:themeFillShade="D9"/>
          </w:tcPr>
          <w:p w14:paraId="1DDA937F" w14:textId="77777777" w:rsidR="004F64B0" w:rsidRPr="00000CCE" w:rsidRDefault="004F64B0" w:rsidP="004F64B0">
            <w:pPr>
              <w:pStyle w:val="TableHeaderRow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Description</w:t>
            </w:r>
          </w:p>
        </w:tc>
      </w:tr>
      <w:tr w:rsidR="00000CCE" w:rsidRPr="00000CCE" w14:paraId="44A7E69A" w14:textId="77777777" w:rsidTr="00CB6E76">
        <w:trPr>
          <w:cantSplit/>
          <w:jc w:val="center"/>
        </w:trPr>
        <w:tc>
          <w:tcPr>
            <w:tcW w:w="2425" w:type="dxa"/>
          </w:tcPr>
          <w:p w14:paraId="2A8E504F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0100-0199</w:t>
            </w:r>
          </w:p>
        </w:tc>
        <w:tc>
          <w:tcPr>
            <w:tcW w:w="8365" w:type="dxa"/>
          </w:tcPr>
          <w:p w14:paraId="30ABAA10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System Functions (SF)</w:t>
            </w:r>
          </w:p>
        </w:tc>
      </w:tr>
      <w:tr w:rsidR="00000CCE" w:rsidRPr="00000CCE" w14:paraId="78C7A2A9" w14:textId="77777777" w:rsidTr="00CB6E76">
        <w:trPr>
          <w:cantSplit/>
          <w:jc w:val="center"/>
        </w:trPr>
        <w:tc>
          <w:tcPr>
            <w:tcW w:w="2425" w:type="dxa"/>
          </w:tcPr>
          <w:p w14:paraId="78468406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0200-0299</w:t>
            </w:r>
          </w:p>
        </w:tc>
        <w:tc>
          <w:tcPr>
            <w:tcW w:w="8365" w:type="dxa"/>
          </w:tcPr>
          <w:p w14:paraId="4443D177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Data Requirements (DA)</w:t>
            </w:r>
          </w:p>
        </w:tc>
      </w:tr>
      <w:tr w:rsidR="00000CCE" w:rsidRPr="00000CCE" w14:paraId="4118A989" w14:textId="77777777" w:rsidTr="00CB6E76">
        <w:trPr>
          <w:cantSplit/>
          <w:jc w:val="center"/>
        </w:trPr>
        <w:tc>
          <w:tcPr>
            <w:tcW w:w="2425" w:type="dxa"/>
          </w:tcPr>
          <w:p w14:paraId="1DB824D5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0300-0399</w:t>
            </w:r>
          </w:p>
        </w:tc>
        <w:tc>
          <w:tcPr>
            <w:tcW w:w="8365" w:type="dxa"/>
          </w:tcPr>
          <w:p w14:paraId="3C69C789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Interface and Integration Requirements</w:t>
            </w:r>
          </w:p>
        </w:tc>
      </w:tr>
      <w:tr w:rsidR="00000CCE" w:rsidRPr="00000CCE" w14:paraId="6FDDA255" w14:textId="77777777" w:rsidTr="00CB6E76">
        <w:trPr>
          <w:cantSplit/>
          <w:jc w:val="center"/>
        </w:trPr>
        <w:tc>
          <w:tcPr>
            <w:tcW w:w="2425" w:type="dxa"/>
          </w:tcPr>
          <w:p w14:paraId="6A2CD3A5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0400-0499</w:t>
            </w:r>
          </w:p>
        </w:tc>
        <w:tc>
          <w:tcPr>
            <w:tcW w:w="8365" w:type="dxa"/>
          </w:tcPr>
          <w:p w14:paraId="54C049D7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Feature Level Requirements</w:t>
            </w:r>
          </w:p>
        </w:tc>
      </w:tr>
      <w:tr w:rsidR="00000CCE" w:rsidRPr="00000CCE" w14:paraId="5A399CE3" w14:textId="77777777" w:rsidTr="00CB6E76">
        <w:trPr>
          <w:cantSplit/>
          <w:jc w:val="center"/>
        </w:trPr>
        <w:tc>
          <w:tcPr>
            <w:tcW w:w="2425" w:type="dxa"/>
          </w:tcPr>
          <w:p w14:paraId="24A97FEE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0500-0599</w:t>
            </w:r>
          </w:p>
        </w:tc>
        <w:tc>
          <w:tcPr>
            <w:tcW w:w="8365" w:type="dxa"/>
          </w:tcPr>
          <w:p w14:paraId="159D9A6A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Report and Form Requirements</w:t>
            </w:r>
          </w:p>
        </w:tc>
      </w:tr>
      <w:tr w:rsidR="00000CCE" w:rsidRPr="00000CCE" w14:paraId="08692C19" w14:textId="77777777" w:rsidTr="00CB6E76">
        <w:trPr>
          <w:cantSplit/>
          <w:jc w:val="center"/>
        </w:trPr>
        <w:tc>
          <w:tcPr>
            <w:tcW w:w="2425" w:type="dxa"/>
          </w:tcPr>
          <w:p w14:paraId="6F449C22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14:paraId="3626C53B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System Requirements</w:t>
            </w:r>
          </w:p>
        </w:tc>
      </w:tr>
      <w:tr w:rsidR="00000CCE" w:rsidRPr="00000CCE" w14:paraId="53777AF3" w14:textId="77777777" w:rsidTr="00CB6E76">
        <w:trPr>
          <w:cantSplit/>
          <w:jc w:val="center"/>
        </w:trPr>
        <w:tc>
          <w:tcPr>
            <w:tcW w:w="2425" w:type="dxa"/>
          </w:tcPr>
          <w:p w14:paraId="45CD6F62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14:paraId="7536D432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Regulatory Requirements</w:t>
            </w:r>
          </w:p>
        </w:tc>
      </w:tr>
      <w:tr w:rsidR="00000CCE" w:rsidRPr="00000CCE" w14:paraId="6A53335C" w14:textId="77777777" w:rsidTr="00CB6E76">
        <w:trPr>
          <w:cantSplit/>
          <w:jc w:val="center"/>
        </w:trPr>
        <w:tc>
          <w:tcPr>
            <w:tcW w:w="2425" w:type="dxa"/>
          </w:tcPr>
          <w:p w14:paraId="29B48EA0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14:paraId="0ED05B82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Software System Attributes</w:t>
            </w:r>
          </w:p>
        </w:tc>
      </w:tr>
      <w:tr w:rsidR="00000CCE" w:rsidRPr="00000CCE" w14:paraId="763AD422" w14:textId="77777777" w:rsidTr="00CB6E76">
        <w:trPr>
          <w:cantSplit/>
          <w:jc w:val="center"/>
        </w:trPr>
        <w:tc>
          <w:tcPr>
            <w:tcW w:w="2425" w:type="dxa"/>
          </w:tcPr>
          <w:p w14:paraId="14E645EA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14:paraId="6114CE4A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Hardware Requirements</w:t>
            </w:r>
          </w:p>
        </w:tc>
      </w:tr>
      <w:tr w:rsidR="00000CCE" w:rsidRPr="00000CCE" w14:paraId="556D9961" w14:textId="77777777" w:rsidTr="00CB6E76">
        <w:trPr>
          <w:cantSplit/>
          <w:jc w:val="center"/>
        </w:trPr>
        <w:tc>
          <w:tcPr>
            <w:tcW w:w="2425" w:type="dxa"/>
          </w:tcPr>
          <w:p w14:paraId="49E901BB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14:paraId="0AF433A3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Safety Requirements</w:t>
            </w:r>
          </w:p>
        </w:tc>
      </w:tr>
      <w:tr w:rsidR="00000CCE" w:rsidRPr="00000CCE" w14:paraId="3946F354" w14:textId="77777777" w:rsidTr="00CB6E76">
        <w:trPr>
          <w:cantSplit/>
          <w:jc w:val="center"/>
        </w:trPr>
        <w:tc>
          <w:tcPr>
            <w:tcW w:w="2425" w:type="dxa"/>
          </w:tcPr>
          <w:p w14:paraId="68A1FBAC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14:paraId="2940E2BB" w14:textId="77777777" w:rsidR="004F64B0" w:rsidRPr="00000CCE" w:rsidRDefault="004F64B0" w:rsidP="004F64B0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Communications Requirements</w:t>
            </w:r>
          </w:p>
        </w:tc>
      </w:tr>
    </w:tbl>
    <w:p w14:paraId="38A0EC53" w14:textId="6DAEF4A8" w:rsidR="001B737B" w:rsidRPr="00000CCE" w:rsidRDefault="008C3C6E" w:rsidP="00CE3522">
      <w:pPr>
        <w:pStyle w:val="Heading1"/>
        <w:rPr>
          <w:rFonts w:cs="Arial"/>
          <w:color w:val="000000" w:themeColor="text1"/>
        </w:rPr>
      </w:pPr>
      <w:bookmarkStart w:id="36" w:name="_Toc171614913"/>
      <w:bookmarkStart w:id="37" w:name="_Toc173491017"/>
      <w:r w:rsidRPr="00000CCE">
        <w:rPr>
          <w:rFonts w:cs="Arial"/>
          <w:color w:val="000000" w:themeColor="text1"/>
        </w:rPr>
        <w:t xml:space="preserve">Intended </w:t>
      </w:r>
      <w:r w:rsidR="001B737B" w:rsidRPr="00000CCE">
        <w:rPr>
          <w:rFonts w:cs="Arial"/>
          <w:color w:val="000000" w:themeColor="text1"/>
        </w:rPr>
        <w:t xml:space="preserve">Use </w:t>
      </w:r>
      <w:r w:rsidRPr="00000CCE">
        <w:rPr>
          <w:rFonts w:cs="Arial"/>
          <w:color w:val="000000" w:themeColor="text1"/>
        </w:rPr>
        <w:t xml:space="preserve">and </w:t>
      </w:r>
      <w:r w:rsidR="006450C8" w:rsidRPr="00000CCE">
        <w:rPr>
          <w:rFonts w:cs="Arial"/>
          <w:color w:val="000000" w:themeColor="text1"/>
        </w:rPr>
        <w:t>User Stories</w:t>
      </w:r>
      <w:bookmarkEnd w:id="36"/>
      <w:bookmarkEnd w:id="37"/>
    </w:p>
    <w:p w14:paraId="57B07B28" w14:textId="641F9AFC" w:rsidR="00DF7D58" w:rsidRPr="00000CCE" w:rsidRDefault="00DF7D58" w:rsidP="001B737B">
      <w:pPr>
        <w:pStyle w:val="Heading2"/>
        <w:rPr>
          <w:rFonts w:cs="Arial"/>
          <w:color w:val="000000" w:themeColor="text1"/>
        </w:rPr>
      </w:pPr>
      <w:bookmarkStart w:id="38" w:name="_Toc173491018"/>
      <w:bookmarkStart w:id="39" w:name="_Toc171614914"/>
      <w:r w:rsidRPr="00000CCE">
        <w:rPr>
          <w:rFonts w:cs="Arial"/>
          <w:color w:val="000000" w:themeColor="text1"/>
        </w:rPr>
        <w:t>User Stories</w:t>
      </w:r>
      <w:bookmarkEnd w:id="38"/>
    </w:p>
    <w:p w14:paraId="2192E746" w14:textId="41A6E327" w:rsidR="003532B4" w:rsidRPr="00000CCE" w:rsidRDefault="003532B4" w:rsidP="003532B4">
      <w:pPr>
        <w:pStyle w:val="Heading3"/>
        <w:rPr>
          <w:rFonts w:cs="Arial"/>
          <w:bCs/>
          <w:color w:val="000000" w:themeColor="text1"/>
        </w:rPr>
      </w:pPr>
      <w:r w:rsidRPr="00000CCE">
        <w:rPr>
          <w:rFonts w:cs="Arial"/>
          <w:bCs/>
          <w:color w:val="000000" w:themeColor="text1"/>
        </w:rPr>
        <w:t>Study Portfolio Performance Dashboard</w:t>
      </w:r>
    </w:p>
    <w:p w14:paraId="24BB593F" w14:textId="6D1A77B8" w:rsidR="00CD0CCE" w:rsidRPr="00000CCE" w:rsidRDefault="00CD0CCE" w:rsidP="00CD0CCE">
      <w:pPr>
        <w:pStyle w:val="NormalWeb"/>
        <w:spacing w:line="30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000CCE">
        <w:rPr>
          <w:rStyle w:val="Strong"/>
          <w:rFonts w:ascii="Arial" w:eastAsiaTheme="majorEastAsia" w:hAnsi="Arial" w:cs="Arial"/>
          <w:color w:val="000000" w:themeColor="text1"/>
          <w:sz w:val="20"/>
          <w:szCs w:val="20"/>
        </w:rPr>
        <w:t>Description:</w:t>
      </w:r>
      <w:r w:rsidRPr="00000CCE">
        <w:rPr>
          <w:rFonts w:ascii="Arial" w:hAnsi="Arial" w:cs="Arial"/>
          <w:color w:val="000000" w:themeColor="text1"/>
          <w:sz w:val="20"/>
          <w:szCs w:val="20"/>
        </w:rPr>
        <w:br/>
        <w:t xml:space="preserve">Provides </w:t>
      </w:r>
      <w:r w:rsidRPr="00000CCE">
        <w:rPr>
          <w:rFonts w:ascii="Arial" w:hAnsi="Arial" w:cs="Arial"/>
          <w:color w:val="000000" w:themeColor="text1"/>
          <w:sz w:val="20"/>
          <w:szCs w:val="20"/>
        </w:rPr>
        <w:t>users with</w:t>
      </w:r>
      <w:r w:rsidRPr="00000CCE">
        <w:rPr>
          <w:rFonts w:ascii="Arial" w:hAnsi="Arial" w:cs="Arial"/>
          <w:color w:val="000000" w:themeColor="text1"/>
          <w:sz w:val="20"/>
          <w:szCs w:val="20"/>
        </w:rPr>
        <w:t xml:space="preserve"> the ability to view and monitor portfolio-level study performance through dashboards.</w:t>
      </w:r>
    </w:p>
    <w:p w14:paraId="425B8EF1" w14:textId="77777777" w:rsidR="00CD0CCE" w:rsidRPr="00000CCE" w:rsidRDefault="00CD0CCE" w:rsidP="00CD0CCE">
      <w:pPr>
        <w:pStyle w:val="NormalWeb"/>
        <w:spacing w:line="30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000CCE">
        <w:rPr>
          <w:rStyle w:val="Strong"/>
          <w:rFonts w:ascii="Arial" w:eastAsiaTheme="majorEastAsia" w:hAnsi="Arial" w:cs="Arial"/>
          <w:color w:val="000000" w:themeColor="text1"/>
          <w:sz w:val="20"/>
          <w:szCs w:val="20"/>
        </w:rPr>
        <w:t>User Need:</w:t>
      </w:r>
      <w:r w:rsidRPr="00000CCE">
        <w:rPr>
          <w:rFonts w:ascii="Arial" w:hAnsi="Arial" w:cs="Arial"/>
          <w:color w:val="000000" w:themeColor="text1"/>
          <w:sz w:val="20"/>
          <w:szCs w:val="20"/>
        </w:rPr>
        <w:br/>
        <w:t>Users need to analyze overall study performance to support monitoring and decision-making.</w:t>
      </w:r>
    </w:p>
    <w:p w14:paraId="10EC535D" w14:textId="77777777" w:rsidR="00CD0CCE" w:rsidRPr="00000CCE" w:rsidRDefault="00CD0CCE" w:rsidP="00CD0CCE">
      <w:pPr>
        <w:rPr>
          <w:rFonts w:ascii="Arial" w:hAnsi="Arial" w:cs="Arial"/>
          <w:color w:val="000000" w:themeColor="text1"/>
        </w:rPr>
      </w:pPr>
    </w:p>
    <w:bookmarkEnd w:id="39"/>
    <w:p w14:paraId="268646A3" w14:textId="03FCD8DF" w:rsidR="0066347C" w:rsidRPr="00000CCE" w:rsidRDefault="0066347C" w:rsidP="0066347C">
      <w:pPr>
        <w:pStyle w:val="Heading3"/>
        <w:rPr>
          <w:rFonts w:cs="Arial"/>
          <w:color w:val="000000" w:themeColor="text1"/>
        </w:rPr>
      </w:pPr>
      <w:r w:rsidRPr="00000CCE">
        <w:rPr>
          <w:rFonts w:cs="Arial"/>
          <w:color w:val="000000" w:themeColor="text1"/>
        </w:rPr>
        <w:t>Study Overview – Enrollment &amp; Operational KPIs</w:t>
      </w:r>
    </w:p>
    <w:p w14:paraId="211C72A5" w14:textId="77777777" w:rsidR="00663798" w:rsidRPr="00000CCE" w:rsidRDefault="00663798" w:rsidP="00663798">
      <w:pPr>
        <w:pStyle w:val="NormalWeb"/>
        <w:spacing w:line="300" w:lineRule="atLeast"/>
        <w:rPr>
          <w:rFonts w:ascii="Arial" w:hAnsi="Arial" w:cs="Arial"/>
          <w:color w:val="000000" w:themeColor="text1"/>
          <w:sz w:val="21"/>
          <w:szCs w:val="21"/>
        </w:rPr>
      </w:pPr>
      <w:r w:rsidRPr="00000CCE">
        <w:rPr>
          <w:rStyle w:val="Strong"/>
          <w:rFonts w:ascii="Arial" w:eastAsiaTheme="majorEastAsia" w:hAnsi="Arial" w:cs="Arial"/>
          <w:color w:val="000000" w:themeColor="text1"/>
          <w:sz w:val="21"/>
          <w:szCs w:val="21"/>
        </w:rPr>
        <w:t>Description:</w:t>
      </w:r>
      <w:r w:rsidRPr="00000CCE">
        <w:rPr>
          <w:rFonts w:ascii="Arial" w:hAnsi="Arial" w:cs="Arial"/>
          <w:color w:val="000000" w:themeColor="text1"/>
          <w:sz w:val="21"/>
          <w:szCs w:val="21"/>
        </w:rPr>
        <w:br/>
        <w:t>Provides users with access to detailed study-level enrollment and operational performance metrics.</w:t>
      </w:r>
    </w:p>
    <w:p w14:paraId="5B66EAF9" w14:textId="77777777" w:rsidR="00663798" w:rsidRPr="00000CCE" w:rsidRDefault="00663798" w:rsidP="00663798">
      <w:pPr>
        <w:pStyle w:val="NormalWeb"/>
        <w:spacing w:line="300" w:lineRule="atLeast"/>
        <w:rPr>
          <w:rFonts w:ascii="Arial" w:hAnsi="Arial" w:cs="Arial"/>
          <w:color w:val="000000" w:themeColor="text1"/>
          <w:sz w:val="21"/>
          <w:szCs w:val="21"/>
        </w:rPr>
      </w:pPr>
      <w:r w:rsidRPr="00000CCE">
        <w:rPr>
          <w:rStyle w:val="Strong"/>
          <w:rFonts w:ascii="Arial" w:eastAsiaTheme="majorEastAsia" w:hAnsi="Arial" w:cs="Arial"/>
          <w:color w:val="000000" w:themeColor="text1"/>
          <w:sz w:val="21"/>
          <w:szCs w:val="21"/>
        </w:rPr>
        <w:t>User Need:</w:t>
      </w:r>
      <w:r w:rsidRPr="00000CCE">
        <w:rPr>
          <w:rFonts w:ascii="Arial" w:hAnsi="Arial" w:cs="Arial"/>
          <w:color w:val="000000" w:themeColor="text1"/>
          <w:sz w:val="21"/>
          <w:szCs w:val="21"/>
        </w:rPr>
        <w:br/>
        <w:t>Users need to review and compare study performance to track progress and identify issues.</w:t>
      </w:r>
    </w:p>
    <w:p w14:paraId="1F6A3B32" w14:textId="77777777" w:rsidR="00663798" w:rsidRPr="00000CCE" w:rsidRDefault="00663798" w:rsidP="00663798">
      <w:pPr>
        <w:rPr>
          <w:rFonts w:ascii="Arial" w:hAnsi="Arial" w:cs="Arial"/>
          <w:color w:val="000000" w:themeColor="text1"/>
        </w:rPr>
      </w:pPr>
    </w:p>
    <w:p w14:paraId="1072977D" w14:textId="64F673E7" w:rsidR="001B737B" w:rsidRPr="00000CCE" w:rsidRDefault="00E55FC3" w:rsidP="00E55FC3">
      <w:pPr>
        <w:pStyle w:val="Heading3"/>
        <w:rPr>
          <w:rFonts w:cs="Arial"/>
          <w:color w:val="000000" w:themeColor="text1"/>
        </w:rPr>
      </w:pPr>
      <w:r w:rsidRPr="00000CCE">
        <w:rPr>
          <w:rFonts w:cs="Arial"/>
          <w:color w:val="000000" w:themeColor="text1"/>
        </w:rPr>
        <w:t>Protocol Similarity Search</w:t>
      </w:r>
    </w:p>
    <w:p w14:paraId="7D52A1D5" w14:textId="77777777" w:rsidR="00663798" w:rsidRPr="00000CCE" w:rsidRDefault="00663798" w:rsidP="00663798">
      <w:pPr>
        <w:pStyle w:val="NormalWeb"/>
        <w:spacing w:line="300" w:lineRule="atLeast"/>
        <w:rPr>
          <w:rFonts w:ascii="Arial" w:hAnsi="Arial" w:cs="Arial"/>
          <w:color w:val="000000" w:themeColor="text1"/>
          <w:sz w:val="21"/>
          <w:szCs w:val="21"/>
        </w:rPr>
      </w:pPr>
      <w:r w:rsidRPr="00000CCE">
        <w:rPr>
          <w:rStyle w:val="Strong"/>
          <w:rFonts w:ascii="Arial" w:eastAsiaTheme="majorEastAsia" w:hAnsi="Arial" w:cs="Arial"/>
          <w:color w:val="000000" w:themeColor="text1"/>
          <w:sz w:val="21"/>
          <w:szCs w:val="21"/>
        </w:rPr>
        <w:lastRenderedPageBreak/>
        <w:t>Description:</w:t>
      </w:r>
      <w:r w:rsidRPr="00000CCE">
        <w:rPr>
          <w:rFonts w:ascii="Arial" w:hAnsi="Arial" w:cs="Arial"/>
          <w:color w:val="000000" w:themeColor="text1"/>
          <w:sz w:val="21"/>
          <w:szCs w:val="21"/>
        </w:rPr>
        <w:br/>
        <w:t xml:space="preserve">Provides </w:t>
      </w:r>
      <w:proofErr w:type="gramStart"/>
      <w:r w:rsidRPr="00000CCE">
        <w:rPr>
          <w:rFonts w:ascii="Arial" w:hAnsi="Arial" w:cs="Arial"/>
          <w:color w:val="000000" w:themeColor="text1"/>
          <w:sz w:val="21"/>
          <w:szCs w:val="21"/>
        </w:rPr>
        <w:t>users</w:t>
      </w:r>
      <w:proofErr w:type="gramEnd"/>
      <w:r w:rsidRPr="00000CCE">
        <w:rPr>
          <w:rFonts w:ascii="Arial" w:hAnsi="Arial" w:cs="Arial"/>
          <w:color w:val="000000" w:themeColor="text1"/>
          <w:sz w:val="21"/>
          <w:szCs w:val="21"/>
        </w:rPr>
        <w:t xml:space="preserve"> the ability to search and view similar study protocols based on defined inputs.</w:t>
      </w:r>
    </w:p>
    <w:p w14:paraId="66175AF1" w14:textId="77777777" w:rsidR="00663798" w:rsidRPr="00000CCE" w:rsidRDefault="00663798" w:rsidP="00663798">
      <w:pPr>
        <w:pStyle w:val="NormalWeb"/>
        <w:spacing w:line="300" w:lineRule="atLeast"/>
        <w:rPr>
          <w:rFonts w:ascii="Arial" w:hAnsi="Arial" w:cs="Arial"/>
          <w:color w:val="000000" w:themeColor="text1"/>
          <w:sz w:val="21"/>
          <w:szCs w:val="21"/>
        </w:rPr>
      </w:pPr>
      <w:r w:rsidRPr="00000CCE">
        <w:rPr>
          <w:rStyle w:val="Strong"/>
          <w:rFonts w:ascii="Arial" w:eastAsiaTheme="majorEastAsia" w:hAnsi="Arial" w:cs="Arial"/>
          <w:color w:val="000000" w:themeColor="text1"/>
          <w:sz w:val="21"/>
          <w:szCs w:val="21"/>
        </w:rPr>
        <w:t>User Need:</w:t>
      </w:r>
      <w:r w:rsidRPr="00000CCE">
        <w:rPr>
          <w:rFonts w:ascii="Arial" w:hAnsi="Arial" w:cs="Arial"/>
          <w:color w:val="000000" w:themeColor="text1"/>
          <w:sz w:val="21"/>
          <w:szCs w:val="21"/>
        </w:rPr>
        <w:br/>
        <w:t>Users need to use historical protocol information to support study planning.</w:t>
      </w:r>
    </w:p>
    <w:p w14:paraId="5BB7DBF7" w14:textId="77777777" w:rsidR="000F12DC" w:rsidRPr="00000CCE" w:rsidRDefault="000F12DC" w:rsidP="00DF7D58">
      <w:pPr>
        <w:pStyle w:val="BodyText2"/>
        <w:rPr>
          <w:rFonts w:cs="Arial"/>
          <w:color w:val="000000" w:themeColor="text1"/>
        </w:rPr>
      </w:pPr>
    </w:p>
    <w:p w14:paraId="0FF7B4D3" w14:textId="0356C360" w:rsidR="00CE3522" w:rsidRPr="00000CCE" w:rsidRDefault="00DD64BF" w:rsidP="00CE3522">
      <w:pPr>
        <w:pStyle w:val="Heading1"/>
        <w:rPr>
          <w:rFonts w:cs="Arial"/>
          <w:color w:val="000000" w:themeColor="text1"/>
        </w:rPr>
      </w:pPr>
      <w:bookmarkStart w:id="40" w:name="_Toc171614915"/>
      <w:bookmarkStart w:id="41" w:name="_Toc173491019"/>
      <w:r w:rsidRPr="00000CCE">
        <w:rPr>
          <w:rFonts w:cs="Arial"/>
          <w:color w:val="000000" w:themeColor="text1"/>
        </w:rPr>
        <w:t>User req</w:t>
      </w:r>
      <w:r w:rsidR="00CE3522" w:rsidRPr="00000CCE">
        <w:rPr>
          <w:rFonts w:cs="Arial"/>
          <w:color w:val="000000" w:themeColor="text1"/>
        </w:rPr>
        <w:t>uirements</w:t>
      </w:r>
      <w:bookmarkEnd w:id="40"/>
      <w:bookmarkEnd w:id="41"/>
    </w:p>
    <w:p w14:paraId="1EA5E6CA" w14:textId="6168F5D9" w:rsidR="001B737B" w:rsidRPr="00000CCE" w:rsidRDefault="001B737B" w:rsidP="002F45BE">
      <w:pPr>
        <w:pStyle w:val="Heading2"/>
        <w:rPr>
          <w:rFonts w:cs="Arial"/>
          <w:color w:val="000000" w:themeColor="text1"/>
        </w:rPr>
      </w:pPr>
      <w:bookmarkStart w:id="42" w:name="_Toc173491020"/>
      <w:r w:rsidRPr="00000CCE">
        <w:rPr>
          <w:rFonts w:cs="Arial"/>
          <w:color w:val="000000" w:themeColor="text1"/>
        </w:rPr>
        <w:t>User Requirements</w:t>
      </w:r>
      <w:bookmarkEnd w:id="42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000CCE" w:rsidRPr="00000CCE" w:rsidDel="00891509" w14:paraId="5421D49B" w14:textId="77777777" w:rsidTr="009D0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5D938F40" w14:textId="0F1744B2" w:rsidR="009D0F45" w:rsidRPr="00000CCE" w:rsidRDefault="009D0F45" w:rsidP="007A4E31">
            <w:pPr>
              <w:pStyle w:val="TableHeaderRow"/>
              <w:rPr>
                <w:b w:val="0"/>
                <w:bCs/>
                <w:color w:val="000000" w:themeColor="text1"/>
              </w:rPr>
            </w:pPr>
            <w:r w:rsidRPr="00000CCE">
              <w:rPr>
                <w:b w:val="0"/>
                <w:bCs/>
                <w:color w:val="000000" w:themeColor="text1"/>
              </w:rPr>
              <w:lastRenderedPageBreak/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00EB691D" w14:textId="77777777" w:rsidR="009D0F45" w:rsidRPr="00000CCE" w:rsidRDefault="009D0F45" w:rsidP="007A4E31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Requirement Statement</w:t>
            </w:r>
          </w:p>
        </w:tc>
      </w:tr>
      <w:tr w:rsidR="00000CCE" w:rsidRPr="00000CCE" w:rsidDel="00891509" w14:paraId="071FB7DE" w14:textId="77777777" w:rsidTr="003F6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09F6706A" w14:textId="2C82E669" w:rsidR="003F66AE" w:rsidRPr="00000CCE" w:rsidDel="00891509" w:rsidRDefault="003F66AE" w:rsidP="007A4E31">
            <w:pPr>
              <w:pStyle w:val="TableText"/>
              <w:rPr>
                <w:rFonts w:cs="Arial"/>
                <w:b/>
                <w:i w:val="0"/>
                <w:iCs w:val="0"/>
                <w:color w:val="000000" w:themeColor="text1"/>
                <w:lang w:val="en-US"/>
              </w:rPr>
            </w:pPr>
            <w:r w:rsidRPr="00000CCE">
              <w:rPr>
                <w:rFonts w:cs="Arial"/>
                <w:b/>
                <w:i w:val="0"/>
                <w:iCs w:val="0"/>
                <w:color w:val="000000" w:themeColor="text1"/>
                <w:lang w:val="en-US"/>
              </w:rPr>
              <w:t>Story 1: Study Portfolio Performance Dashboard</w:t>
            </w:r>
          </w:p>
        </w:tc>
      </w:tr>
      <w:tr w:rsidR="00000CCE" w:rsidRPr="00000CCE" w:rsidDel="00891509" w14:paraId="12003429" w14:textId="77777777" w:rsidTr="00467C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5A043B7" w14:textId="2ECBC8F3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5052C298" w14:textId="5AE8DC01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allow users to view aggregated portfolio-level KPIs across studies.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(AC-1)</w:t>
            </w:r>
          </w:p>
        </w:tc>
      </w:tr>
      <w:tr w:rsidR="00000CCE" w:rsidRPr="00000CCE" w:rsidDel="00891509" w14:paraId="0C57938D" w14:textId="77777777" w:rsidTr="00467C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178B6ED3" w14:textId="504727EF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5B27438E" w14:textId="54D3EC97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display portfolio-level data upon dashboard load.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(AC-2)</w:t>
            </w:r>
          </w:p>
        </w:tc>
      </w:tr>
      <w:tr w:rsidR="00000CCE" w:rsidRPr="00000CCE" w:rsidDel="00891509" w14:paraId="6E771A1E" w14:textId="77777777" w:rsidTr="00467C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71B82721" w14:textId="60E663E4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0C20643" w14:textId="019315F9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provide visual representation of portfolio performance metrics.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(AC-3)</w:t>
            </w:r>
          </w:p>
        </w:tc>
      </w:tr>
      <w:tr w:rsidR="00000CCE" w:rsidRPr="00000CCE" w:rsidDel="00891509" w14:paraId="0637BBFF" w14:textId="77777777" w:rsidTr="00467C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A31F2AC" w14:textId="642994C2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1937A167" w14:textId="2A3CC09D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allow users to apply filters (phase, TA, region, status).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(AC-4)</w:t>
            </w:r>
          </w:p>
        </w:tc>
      </w:tr>
      <w:tr w:rsidR="00000CCE" w:rsidRPr="00000CCE" w:rsidDel="00891509" w14:paraId="44B6BF1C" w14:textId="77777777" w:rsidTr="00467C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2333D55E" w14:textId="1C77B855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168D45AD" w14:textId="37E751F2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dynamically update dashboard results based on filters applied.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(AC-5)</w:t>
            </w:r>
          </w:p>
        </w:tc>
      </w:tr>
      <w:tr w:rsidR="00000CCE" w:rsidRPr="00000CCE" w:rsidDel="00891509" w14:paraId="47A129A1" w14:textId="77777777" w:rsidTr="00D23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528A2F88" w14:textId="36463D21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1A4E445B" w14:textId="3FA3E11F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allow users to drill down from portfolio to study-level details.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(AC-6)</w:t>
            </w:r>
          </w:p>
        </w:tc>
      </w:tr>
      <w:tr w:rsidR="00000CCE" w:rsidRPr="00000CCE" w:rsidDel="00891509" w14:paraId="002E7C6E" w14:textId="77777777" w:rsidTr="00D23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0CC6E5C6" w14:textId="0D003CB4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569A011" w14:textId="5D258215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display detailed study-level data upon drill-down.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(AC-7)</w:t>
            </w:r>
          </w:p>
        </w:tc>
      </w:tr>
      <w:tr w:rsidR="00000CCE" w:rsidRPr="00000CCE" w:rsidDel="00891509" w14:paraId="2EECEE18" w14:textId="77777777" w:rsidTr="00D23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126829AF" w14:textId="02FC3E6B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113C803" w14:textId="21F339BB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restrict data visibility based on user role permissions (RBAC).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(AC-8)</w:t>
            </w:r>
          </w:p>
        </w:tc>
      </w:tr>
      <w:tr w:rsidR="00000CCE" w:rsidRPr="00000CCE" w:rsidDel="00891509" w14:paraId="6D9259F8" w14:textId="77777777" w:rsidTr="00D23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36EFF838" w14:textId="0AFA90E2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2F1256A2" w14:textId="4994DF54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ensure acceptable performance for dashboard loading and interaction.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(AC-9)</w:t>
            </w:r>
          </w:p>
        </w:tc>
      </w:tr>
      <w:tr w:rsidR="00000CCE" w:rsidRPr="00000CCE" w:rsidDel="00891509" w14:paraId="5C218027" w14:textId="77777777" w:rsidTr="003F6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656483CF" w14:textId="337FA79F" w:rsidR="003F66AE" w:rsidRPr="00000CCE" w:rsidRDefault="00814DA4" w:rsidP="007A4E31">
            <w:pPr>
              <w:pStyle w:val="TableText"/>
              <w:rPr>
                <w:rFonts w:cs="Arial"/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n-US"/>
              </w:rPr>
            </w:pPr>
            <w:r w:rsidRPr="00000CCE">
              <w:rPr>
                <w:rFonts w:cs="Arial"/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n-US"/>
              </w:rPr>
              <w:t>Story 2: Study Overview – Enrollment &amp; Operational KPIs</w:t>
            </w:r>
          </w:p>
        </w:tc>
      </w:tr>
      <w:tr w:rsidR="00000CCE" w:rsidRPr="00000CCE" w:rsidDel="00891509" w14:paraId="4688A52B" w14:textId="77777777" w:rsidTr="00AD2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0C3E3DD9" w14:textId="66067522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AD773F7" w14:textId="20C884BA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display </w:t>
            </w:r>
            <w:proofErr w:type="spellStart"/>
            <w:r w:rsidRPr="00000CCE">
              <w:rPr>
                <w:rFonts w:cs="Arial"/>
                <w:i w:val="0"/>
                <w:iCs w:val="0"/>
                <w:color w:val="000000" w:themeColor="text1"/>
              </w:rPr>
              <w:t>enrollment</w:t>
            </w:r>
            <w:proofErr w:type="spellEnd"/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 KPIs for selected studies.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(AC-10)</w:t>
            </w:r>
          </w:p>
        </w:tc>
      </w:tr>
      <w:tr w:rsidR="00000CCE" w:rsidRPr="00000CCE" w:rsidDel="00891509" w14:paraId="369817B8" w14:textId="77777777" w:rsidTr="00AD2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0E230414" w14:textId="47989236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706039D8" w14:textId="432DF5C3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show planned vs actual </w:t>
            </w:r>
            <w:proofErr w:type="spellStart"/>
            <w:r w:rsidRPr="00000CCE">
              <w:rPr>
                <w:rFonts w:cs="Arial"/>
                <w:i w:val="0"/>
                <w:iCs w:val="0"/>
                <w:color w:val="000000" w:themeColor="text1"/>
              </w:rPr>
              <w:t>enrollment</w:t>
            </w:r>
            <w:proofErr w:type="spellEnd"/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 metrics.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(AC-11)</w:t>
            </w:r>
          </w:p>
        </w:tc>
      </w:tr>
      <w:tr w:rsidR="00000CCE" w:rsidRPr="00000CCE" w:rsidDel="00891509" w14:paraId="1DA752CD" w14:textId="77777777" w:rsidTr="00AD2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03D2B840" w14:textId="553A1301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5F330E3" w14:textId="2FF7ED0C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provide </w:t>
            </w:r>
            <w:proofErr w:type="spellStart"/>
            <w:r w:rsidRPr="00000CCE">
              <w:rPr>
                <w:rFonts w:cs="Arial"/>
                <w:i w:val="0"/>
                <w:iCs w:val="0"/>
                <w:color w:val="000000" w:themeColor="text1"/>
              </w:rPr>
              <w:t>enrollment</w:t>
            </w:r>
            <w:proofErr w:type="spellEnd"/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 progress trends.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(AC-12)</w:t>
            </w:r>
          </w:p>
        </w:tc>
      </w:tr>
      <w:tr w:rsidR="00000CCE" w:rsidRPr="00000CCE" w:rsidDel="00891509" w14:paraId="17CB7F4B" w14:textId="77777777" w:rsidTr="00AD2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37205040" w14:textId="554DBD79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6DB36F8E" w14:textId="226ABC2D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display operational KPIs (milestones, status).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(AC-13)</w:t>
            </w:r>
          </w:p>
        </w:tc>
      </w:tr>
      <w:tr w:rsidR="00000CCE" w:rsidRPr="00000CCE" w:rsidDel="00891509" w14:paraId="7BC58320" w14:textId="77777777" w:rsidTr="00AD2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302C1748" w14:textId="73C1CF6E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2685F2EF" w14:textId="6D3F9AEE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display site activation and milestone tracking.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(AC-14)</w:t>
            </w:r>
          </w:p>
        </w:tc>
      </w:tr>
      <w:tr w:rsidR="00000CCE" w:rsidRPr="00000CCE" w:rsidDel="00891509" w14:paraId="198AA37A" w14:textId="77777777" w:rsidTr="00AD2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3446DB1" w14:textId="3C2792EC" w:rsidR="003F66AE" w:rsidRPr="00000CCE" w:rsidRDefault="003F66AE" w:rsidP="003F66AE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5330FDEF" w14:textId="553C4851" w:rsidR="003F66AE" w:rsidRPr="00000CCE" w:rsidRDefault="003F66AE" w:rsidP="003F66AE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display overall study status.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</w:t>
            </w:r>
          </w:p>
        </w:tc>
      </w:tr>
      <w:tr w:rsidR="00000CCE" w:rsidRPr="00000CCE" w:rsidDel="00891509" w14:paraId="7E4308B3" w14:textId="77777777" w:rsidTr="00D21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76AE3724" w14:textId="67E8FB23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14864649" w14:textId="6FF75616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allow comparison across countries.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(AC-16)</w:t>
            </w:r>
          </w:p>
        </w:tc>
      </w:tr>
      <w:tr w:rsidR="00000CCE" w:rsidRPr="00000CCE" w:rsidDel="00891509" w14:paraId="3F50DB24" w14:textId="77777777" w:rsidTr="00D21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2C0E895" w14:textId="7EAE8B2A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1DA78974" w14:textId="091DD029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allow comparison across sites.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(AC-17)</w:t>
            </w:r>
          </w:p>
        </w:tc>
      </w:tr>
      <w:tr w:rsidR="00000CCE" w:rsidRPr="00000CCE" w:rsidDel="00891509" w14:paraId="0BF51593" w14:textId="77777777" w:rsidTr="00D21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CDD221A" w14:textId="57C758C9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7A723F58" w14:textId="15A5F116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support drill-down to country-level details.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(AC-18)</w:t>
            </w:r>
          </w:p>
        </w:tc>
      </w:tr>
      <w:tr w:rsidR="00000CCE" w:rsidRPr="00000CCE" w:rsidDel="00891509" w14:paraId="30A4391E" w14:textId="77777777" w:rsidTr="00D21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3E056BD7" w14:textId="1A1E9935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UR-19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7106E5A1" w14:textId="22E85348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support drill-down to site-level insights.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(AC-19)</w:t>
            </w:r>
          </w:p>
        </w:tc>
      </w:tr>
      <w:tr w:rsidR="00000CCE" w:rsidRPr="00000CCE" w:rsidDel="00891509" w14:paraId="4C658FDF" w14:textId="77777777" w:rsidTr="00D21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7E97C370" w14:textId="45CFC081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UR-20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1F319674" w14:textId="4E18FC6A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allow data refresh for updated KPI display.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(AC-20)</w:t>
            </w:r>
          </w:p>
        </w:tc>
      </w:tr>
      <w:tr w:rsidR="00000CCE" w:rsidRPr="00000CCE" w:rsidDel="00891509" w14:paraId="1DCEE3A0" w14:textId="77777777" w:rsidTr="00D21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F4D2C89" w14:textId="2F984966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UR-21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7EB26B64" w14:textId="00448E33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enforce role-based access for study-level data.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(AC-21)</w:t>
            </w:r>
          </w:p>
        </w:tc>
      </w:tr>
      <w:tr w:rsidR="00000CCE" w:rsidRPr="00000CCE" w:rsidDel="00891509" w14:paraId="2A4A050C" w14:textId="77777777" w:rsidTr="00814D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6D81DEB7" w14:textId="592D5C05" w:rsidR="00814DA4" w:rsidRPr="00000CCE" w:rsidRDefault="00814DA4" w:rsidP="007A4E31">
            <w:pPr>
              <w:pStyle w:val="TableText"/>
              <w:rPr>
                <w:rFonts w:cs="Arial"/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n-US"/>
              </w:rPr>
            </w:pPr>
            <w:r w:rsidRPr="00000CCE">
              <w:rPr>
                <w:rFonts w:cs="Arial"/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n-US"/>
              </w:rPr>
              <w:t>Story 3: Protocol Similarity Search</w:t>
            </w:r>
          </w:p>
        </w:tc>
      </w:tr>
      <w:tr w:rsidR="00000CCE" w:rsidRPr="00000CCE" w:rsidDel="00891509" w14:paraId="387AB602" w14:textId="77777777" w:rsidTr="00BA1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74B06CDB" w14:textId="42776607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UR-22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2F4D030C" w14:textId="7991E4A5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provide protocol summary input (max 500 chars) and TA dropdown.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(AC-22)</w:t>
            </w:r>
          </w:p>
        </w:tc>
      </w:tr>
      <w:tr w:rsidR="00000CCE" w:rsidRPr="00000CCE" w:rsidDel="00891509" w14:paraId="2F3F7A47" w14:textId="77777777" w:rsidTr="00BA1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CCDB221" w14:textId="6CFD806E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UR-23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2A3786EA" w14:textId="5434EAC7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allow users to trigger similarity search.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(AC-23)</w:t>
            </w:r>
          </w:p>
        </w:tc>
      </w:tr>
      <w:tr w:rsidR="00000CCE" w:rsidRPr="00000CCE" w:rsidDel="00891509" w14:paraId="570FED1C" w14:textId="77777777" w:rsidTr="00BA1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3142C345" w14:textId="0D1FC703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UR-24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694A00DC" w14:textId="17227517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display top 10 similar protocols with score and criteria.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(AC-24)</w:t>
            </w:r>
          </w:p>
        </w:tc>
      </w:tr>
      <w:tr w:rsidR="00000CCE" w:rsidRPr="00000CCE" w:rsidDel="00891509" w14:paraId="20E4066C" w14:textId="77777777" w:rsidTr="00983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1908284F" w14:textId="4561A04E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lastRenderedPageBreak/>
              <w:t>UR-25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68FF3012" w14:textId="4D4FABD3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provide detailed protocol view with metadata and outcomes.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(AC-25)</w:t>
            </w:r>
          </w:p>
        </w:tc>
      </w:tr>
      <w:tr w:rsidR="00000CCE" w:rsidRPr="00000CCE" w:rsidDel="00891509" w14:paraId="61B1ECAA" w14:textId="77777777" w:rsidTr="00983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6D71594" w14:textId="047F8F2E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UR-26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6463BF62" w14:textId="2CA47CCD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apply similarity logic (text, TA, inclusion/exclusion).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(AC-26)</w:t>
            </w:r>
          </w:p>
        </w:tc>
      </w:tr>
      <w:tr w:rsidR="00000CCE" w:rsidRPr="00000CCE" w:rsidDel="00891509" w14:paraId="60D3EB10" w14:textId="77777777" w:rsidTr="00983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4C65F358" w14:textId="3D549AF1" w:rsidR="00814DA4" w:rsidRPr="00000CCE" w:rsidRDefault="00814DA4" w:rsidP="00814DA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UR-27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7E3560EA" w14:textId="71C8DA8D" w:rsidR="00814DA4" w:rsidRPr="00000CCE" w:rsidRDefault="00814DA4" w:rsidP="00814DA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return results within 3 seconds. </w:t>
            </w:r>
            <w:r w:rsidRPr="00000CCE">
              <w:rPr>
                <w:rStyle w:val="Emphasis"/>
                <w:rFonts w:eastAsiaTheme="majorEastAsia" w:cs="Arial"/>
                <w:color w:val="000000" w:themeColor="text1"/>
              </w:rPr>
              <w:t>(AC-27)</w:t>
            </w:r>
          </w:p>
        </w:tc>
      </w:tr>
    </w:tbl>
    <w:p w14:paraId="1BC4069E" w14:textId="472C5AA5" w:rsidR="00312EE8" w:rsidRPr="00000CCE" w:rsidRDefault="00312EE8" w:rsidP="002F45BE">
      <w:pPr>
        <w:pStyle w:val="Heading2"/>
        <w:rPr>
          <w:rFonts w:cs="Arial"/>
          <w:color w:val="000000" w:themeColor="text1"/>
        </w:rPr>
      </w:pPr>
      <w:bookmarkStart w:id="43" w:name="_Toc173491021"/>
      <w:r w:rsidRPr="00000CCE">
        <w:rPr>
          <w:rFonts w:cs="Arial"/>
          <w:color w:val="000000" w:themeColor="text1"/>
        </w:rPr>
        <w:t xml:space="preserve">Business Process Rules </w:t>
      </w:r>
      <w:r w:rsidR="004D7512" w:rsidRPr="00000CCE">
        <w:rPr>
          <w:rFonts w:cs="Arial"/>
          <w:color w:val="000000" w:themeColor="text1"/>
        </w:rPr>
        <w:t xml:space="preserve">- </w:t>
      </w:r>
      <w:r w:rsidRPr="00000CCE">
        <w:rPr>
          <w:rFonts w:cs="Arial"/>
          <w:color w:val="000000" w:themeColor="text1"/>
        </w:rPr>
        <w:t>User Requirements</w:t>
      </w:r>
      <w:bookmarkEnd w:id="43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000CCE" w:rsidRPr="00000CCE" w:rsidDel="00891509" w14:paraId="2DB67EC9" w14:textId="77777777" w:rsidTr="00CB6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4A3E99D0" w14:textId="77777777" w:rsidR="00312EE8" w:rsidRPr="00000CCE" w:rsidRDefault="00312EE8" w:rsidP="00CB6E76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5E9FA62A" w14:textId="77777777" w:rsidR="00312EE8" w:rsidRPr="00000CCE" w:rsidRDefault="00312EE8" w:rsidP="00CB6E76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Requirement Statement</w:t>
            </w:r>
          </w:p>
        </w:tc>
      </w:tr>
      <w:tr w:rsidR="00000CCE" w:rsidRPr="00000CCE" w:rsidDel="00891509" w14:paraId="50C4E2B8" w14:textId="77777777" w:rsidTr="000C1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4D2AC394" w14:textId="23DA3A1B" w:rsidR="000B33A7" w:rsidRPr="00000CCE" w:rsidDel="00891509" w:rsidRDefault="000B33A7" w:rsidP="000B33A7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UR-BR-01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7C9DE771" w14:textId="78B30C87" w:rsidR="000B33A7" w:rsidRPr="00000CCE" w:rsidDel="00891509" w:rsidRDefault="000B33A7" w:rsidP="000B33A7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restrict access to portfolio, study, and protocol data based on assigned user roles and permissions.</w:t>
            </w:r>
          </w:p>
        </w:tc>
      </w:tr>
      <w:tr w:rsidR="00000CCE" w:rsidRPr="00000CCE" w:rsidDel="00891509" w14:paraId="048DC938" w14:textId="77777777" w:rsidTr="000C1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014B5612" w14:textId="07F49EE4" w:rsidR="000B33A7" w:rsidRPr="00000CCE" w:rsidRDefault="000B33A7" w:rsidP="000B33A7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UR-BR-02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2319E2C" w14:textId="4E805071" w:rsidR="000B33A7" w:rsidRPr="00000CCE" w:rsidRDefault="000B33A7" w:rsidP="000B33A7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ensure that portfolio and study-level data displayed reflects user-applied filters accurately and dynamically.</w:t>
            </w:r>
          </w:p>
        </w:tc>
      </w:tr>
      <w:tr w:rsidR="00000CCE" w:rsidRPr="00000CCE" w:rsidDel="00891509" w14:paraId="53D1780B" w14:textId="77777777" w:rsidTr="000C1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96C7C73" w14:textId="2B9AE10F" w:rsidR="000B33A7" w:rsidRPr="00000CCE" w:rsidRDefault="000B33A7" w:rsidP="000B33A7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UR-BR-03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01EF4908" w14:textId="6FB8C667" w:rsidR="000B33A7" w:rsidRPr="00000CCE" w:rsidRDefault="000B33A7" w:rsidP="000B33A7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allow users to navigate from portfolio-level views to detailed study, country, and site-level information through drill-down functionality.</w:t>
            </w:r>
          </w:p>
        </w:tc>
      </w:tr>
      <w:tr w:rsidR="00000CCE" w:rsidRPr="00000CCE" w:rsidDel="00891509" w14:paraId="5FBAB02B" w14:textId="77777777" w:rsidTr="000C1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5FC24F14" w14:textId="1EA041F9" w:rsidR="000B33A7" w:rsidRPr="00000CCE" w:rsidRDefault="000B33A7" w:rsidP="000B33A7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UR-BR-04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3C609180" w14:textId="050FBE4F" w:rsidR="000B33A7" w:rsidRPr="00000CCE" w:rsidRDefault="000B33A7" w:rsidP="000B33A7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present </w:t>
            </w:r>
            <w:proofErr w:type="spellStart"/>
            <w:r w:rsidRPr="00000CCE">
              <w:rPr>
                <w:rFonts w:cs="Arial"/>
                <w:i w:val="0"/>
                <w:iCs w:val="0"/>
                <w:color w:val="000000" w:themeColor="text1"/>
              </w:rPr>
              <w:t>enrollment</w:t>
            </w:r>
            <w:proofErr w:type="spellEnd"/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 and operational performance data accurately to support study monitoring and analysis.</w:t>
            </w:r>
          </w:p>
        </w:tc>
      </w:tr>
      <w:tr w:rsidR="00000CCE" w:rsidRPr="00000CCE" w:rsidDel="00891509" w14:paraId="6EF3B200" w14:textId="77777777" w:rsidTr="000C1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39A2204F" w14:textId="48048FCD" w:rsidR="000B33A7" w:rsidRPr="00000CCE" w:rsidRDefault="000B33A7" w:rsidP="000B33A7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UR-BR-05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1BBE4F44" w14:textId="720D80AA" w:rsidR="000B33A7" w:rsidRPr="00000CCE" w:rsidRDefault="000B33A7" w:rsidP="000B33A7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support protocol similarity search based on defined criteria and return results within acceptable performance limits.</w:t>
            </w:r>
          </w:p>
        </w:tc>
      </w:tr>
    </w:tbl>
    <w:p w14:paraId="1E138FAA" w14:textId="2A6B86FA" w:rsidR="00020A91" w:rsidRPr="00000CCE" w:rsidRDefault="00020A91" w:rsidP="002F45BE">
      <w:pPr>
        <w:pStyle w:val="Heading2"/>
        <w:rPr>
          <w:rFonts w:cs="Arial"/>
          <w:color w:val="000000" w:themeColor="text1"/>
        </w:rPr>
      </w:pPr>
      <w:bookmarkStart w:id="44" w:name="_Toc173491022"/>
      <w:r w:rsidRPr="00000CCE">
        <w:rPr>
          <w:rFonts w:cs="Arial"/>
          <w:color w:val="000000" w:themeColor="text1"/>
        </w:rPr>
        <w:t>Performance</w:t>
      </w:r>
      <w:r w:rsidR="00214258" w:rsidRPr="00000CCE">
        <w:rPr>
          <w:rFonts w:cs="Arial"/>
          <w:color w:val="000000" w:themeColor="text1"/>
        </w:rPr>
        <w:t xml:space="preserve"> &amp; Business Continuity</w:t>
      </w:r>
      <w:r w:rsidR="00D86063" w:rsidRPr="00000CCE">
        <w:rPr>
          <w:rFonts w:cs="Arial"/>
          <w:color w:val="000000" w:themeColor="text1"/>
        </w:rPr>
        <w:t xml:space="preserve"> -</w:t>
      </w:r>
      <w:r w:rsidRPr="00000CCE">
        <w:rPr>
          <w:rFonts w:cs="Arial"/>
          <w:color w:val="000000" w:themeColor="text1"/>
        </w:rPr>
        <w:t xml:space="preserve"> User Requirements</w:t>
      </w:r>
      <w:bookmarkEnd w:id="44"/>
    </w:p>
    <w:p w14:paraId="43AA9BCE" w14:textId="4A999994" w:rsidR="00214258" w:rsidRPr="00000CCE" w:rsidRDefault="00214258" w:rsidP="00214258">
      <w:pPr>
        <w:rPr>
          <w:rFonts w:ascii="Arial" w:hAnsi="Arial" w:cs="Arial"/>
          <w:color w:val="000000" w:themeColor="text1"/>
        </w:rPr>
      </w:pPr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000CCE" w:rsidRPr="00000CCE" w:rsidDel="00891509" w14:paraId="195BB42F" w14:textId="77777777" w:rsidTr="009D0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6F7B2ED8" w14:textId="0AB327A0" w:rsidR="009D0F45" w:rsidRPr="00000CCE" w:rsidRDefault="009D0F45" w:rsidP="005E1300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63C0F640" w14:textId="77777777" w:rsidR="009D0F45" w:rsidRPr="00000CCE" w:rsidRDefault="009D0F45" w:rsidP="005E1300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Requirement Statement</w:t>
            </w:r>
          </w:p>
        </w:tc>
      </w:tr>
      <w:tr w:rsidR="00000CCE" w:rsidRPr="00000CCE" w:rsidDel="00891509" w14:paraId="2D5910FB" w14:textId="77777777" w:rsidTr="00D130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E1C3A86" w14:textId="17153C56" w:rsidR="00AA2784" w:rsidRPr="00000CCE" w:rsidDel="00891509" w:rsidRDefault="00AA2784" w:rsidP="00AA278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UR-PBC-01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BFE2383" w14:textId="5502ACB9" w:rsidR="00AA2784" w:rsidRPr="00000CCE" w:rsidDel="00891509" w:rsidRDefault="00AA2784" w:rsidP="00AA278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provide acceptable performance for users accessing portfolio dashboards, study-level views, and protocol similarity search functionality during normal operations.</w:t>
            </w:r>
          </w:p>
        </w:tc>
      </w:tr>
      <w:tr w:rsidR="00000CCE" w:rsidRPr="00000CCE" w:rsidDel="00891509" w14:paraId="1E28722D" w14:textId="77777777" w:rsidTr="00D130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22CF401F" w14:textId="0E538743" w:rsidR="00AA2784" w:rsidRPr="00000CCE" w:rsidRDefault="00AA2784" w:rsidP="00AA2784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UR-PBC-02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03DBB12B" w14:textId="77691853" w:rsidR="00AA2784" w:rsidRPr="00000CCE" w:rsidRDefault="00AA2784" w:rsidP="00AA2784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In the event of a system outage, the system shall support recovery in line with agreed </w:t>
            </w:r>
            <w:r w:rsidRPr="00000CCE">
              <w:rPr>
                <w:rStyle w:val="Strong"/>
                <w:rFonts w:eastAsiaTheme="majorEastAsia" w:cs="Arial"/>
                <w:b w:val="0"/>
                <w:bCs w:val="0"/>
                <w:i w:val="0"/>
                <w:iCs w:val="0"/>
                <w:color w:val="000000" w:themeColor="text1"/>
              </w:rPr>
              <w:t>Recovery Time Objective (RTO)</w:t>
            </w: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 and </w:t>
            </w:r>
            <w:r w:rsidRPr="00000CCE">
              <w:rPr>
                <w:rStyle w:val="Strong"/>
                <w:rFonts w:eastAsiaTheme="majorEastAsia" w:cs="Arial"/>
                <w:b w:val="0"/>
                <w:bCs w:val="0"/>
                <w:i w:val="0"/>
                <w:iCs w:val="0"/>
                <w:color w:val="000000" w:themeColor="text1"/>
              </w:rPr>
              <w:t>Recovery Point Objective (RPO)</w:t>
            </w: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 as defined by standard enterprise IT business continuity and disaster recovery practices.</w:t>
            </w:r>
          </w:p>
        </w:tc>
      </w:tr>
    </w:tbl>
    <w:p w14:paraId="6465D95F" w14:textId="673CA554" w:rsidR="001B737B" w:rsidRPr="00000CCE" w:rsidRDefault="009B60B1" w:rsidP="002F45BE">
      <w:pPr>
        <w:pStyle w:val="Heading2"/>
        <w:rPr>
          <w:rFonts w:cs="Arial"/>
          <w:color w:val="000000" w:themeColor="text1"/>
        </w:rPr>
      </w:pPr>
      <w:bookmarkStart w:id="45" w:name="_Toc173491023"/>
      <w:r w:rsidRPr="00000CCE">
        <w:rPr>
          <w:rFonts w:cs="Arial"/>
          <w:color w:val="000000" w:themeColor="text1"/>
        </w:rPr>
        <w:t>Security</w:t>
      </w:r>
      <w:r w:rsidR="00674B55" w:rsidRPr="00000CCE">
        <w:rPr>
          <w:rFonts w:cs="Arial"/>
          <w:color w:val="000000" w:themeColor="text1"/>
        </w:rPr>
        <w:t xml:space="preserve"> -</w:t>
      </w:r>
      <w:r w:rsidR="001B737B" w:rsidRPr="00000CCE">
        <w:rPr>
          <w:rFonts w:cs="Arial"/>
          <w:color w:val="000000" w:themeColor="text1"/>
        </w:rPr>
        <w:t xml:space="preserve"> User Requirements</w:t>
      </w:r>
      <w:bookmarkEnd w:id="45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000CCE" w:rsidRPr="00000CCE" w:rsidDel="00891509" w14:paraId="6BC55F8F" w14:textId="77777777" w:rsidTr="009D0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3284E735" w14:textId="1603D921" w:rsidR="009D0F45" w:rsidRPr="00000CCE" w:rsidRDefault="009D0F45" w:rsidP="007A4E31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2FA6980C" w14:textId="74DAE4CA" w:rsidR="009D0F45" w:rsidRPr="00000CCE" w:rsidRDefault="009D0F45" w:rsidP="007A4E31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Requirement Statement</w:t>
            </w:r>
          </w:p>
        </w:tc>
      </w:tr>
      <w:tr w:rsidR="00000CCE" w:rsidRPr="00000CCE" w:rsidDel="00891509" w14:paraId="244BBC8B" w14:textId="77777777" w:rsidTr="009972E5">
        <w:trPr>
          <w:jc w:val="center"/>
        </w:trPr>
        <w:tc>
          <w:tcPr>
            <w:tcW w:w="637" w:type="pct"/>
            <w:vAlign w:val="center"/>
          </w:tcPr>
          <w:p w14:paraId="0DEFE8C3" w14:textId="081BC67C" w:rsidR="00283423" w:rsidRPr="00000CCE" w:rsidDel="00891509" w:rsidRDefault="00283423" w:rsidP="00283423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UR-SEC-01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7C14566" w14:textId="361E9955" w:rsidR="00283423" w:rsidRPr="00000CCE" w:rsidDel="00891509" w:rsidRDefault="00283423" w:rsidP="00283423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restrict access to portfolio, study, and protocol information based on assigned user roles and permissions.</w:t>
            </w:r>
          </w:p>
        </w:tc>
      </w:tr>
      <w:tr w:rsidR="00000CCE" w:rsidRPr="00000CCE" w:rsidDel="00891509" w14:paraId="63C8E2F5" w14:textId="77777777" w:rsidTr="009972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37" w:type="pct"/>
            <w:vAlign w:val="center"/>
          </w:tcPr>
          <w:p w14:paraId="3B5C6C49" w14:textId="7C49ECAF" w:rsidR="00283423" w:rsidRPr="00000CCE" w:rsidRDefault="00283423" w:rsidP="004A4B1F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UR-SEC-02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63B2F75F" w14:textId="09A213F9" w:rsidR="00283423" w:rsidRPr="00000CCE" w:rsidRDefault="00283423" w:rsidP="00283423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ensure that users can access only the data and functionality appropriate to their role.</w:t>
            </w:r>
          </w:p>
        </w:tc>
      </w:tr>
      <w:tr w:rsidR="00000CCE" w:rsidRPr="00000CCE" w:rsidDel="00891509" w14:paraId="5A9210F0" w14:textId="77777777" w:rsidTr="009972E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37" w:type="pct"/>
            <w:vAlign w:val="center"/>
          </w:tcPr>
          <w:p w14:paraId="3D1BEB47" w14:textId="29E4EA8F" w:rsidR="00283423" w:rsidRPr="00000CCE" w:rsidRDefault="00283423" w:rsidP="004A4B1F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i w:val="0"/>
                <w:iCs w:val="0"/>
                <w:color w:val="000000" w:themeColor="text1"/>
              </w:rPr>
              <w:t>UR-SEC-03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731DD570" w14:textId="4E074524" w:rsidR="00283423" w:rsidRPr="00000CCE" w:rsidRDefault="00283423" w:rsidP="00283423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require users to authenticate before accessing the application.</w:t>
            </w:r>
          </w:p>
        </w:tc>
      </w:tr>
    </w:tbl>
    <w:p w14:paraId="4B7864C8" w14:textId="0CE4D292" w:rsidR="00D57CEE" w:rsidRPr="00000CCE" w:rsidRDefault="00D57CEE" w:rsidP="002F45BE">
      <w:pPr>
        <w:pStyle w:val="Heading2"/>
        <w:rPr>
          <w:rFonts w:cs="Arial"/>
          <w:color w:val="000000" w:themeColor="text1"/>
        </w:rPr>
      </w:pPr>
      <w:bookmarkStart w:id="46" w:name="_Toc173491024"/>
      <w:r w:rsidRPr="00000CCE">
        <w:rPr>
          <w:rFonts w:cs="Arial"/>
          <w:color w:val="000000" w:themeColor="text1"/>
        </w:rPr>
        <w:t>Regulatory</w:t>
      </w:r>
      <w:r w:rsidR="00FA275B">
        <w:rPr>
          <w:rFonts w:cs="Arial"/>
          <w:color w:val="000000" w:themeColor="text1"/>
        </w:rPr>
        <w:t xml:space="preserve"> -</w:t>
      </w:r>
      <w:r w:rsidRPr="00000CCE">
        <w:rPr>
          <w:rFonts w:cs="Arial"/>
          <w:color w:val="000000" w:themeColor="text1"/>
        </w:rPr>
        <w:t xml:space="preserve"> User Requirements</w:t>
      </w:r>
      <w:bookmarkEnd w:id="46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000CCE" w:rsidRPr="00000CCE" w:rsidDel="00891509" w14:paraId="524DAA19" w14:textId="77777777" w:rsidTr="00CB6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64BF3C13" w14:textId="77777777" w:rsidR="00D57CEE" w:rsidRPr="00000CCE" w:rsidRDefault="00D57CEE" w:rsidP="00CB6E76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17708291" w14:textId="77777777" w:rsidR="00D57CEE" w:rsidRPr="00000CCE" w:rsidRDefault="00D57CEE" w:rsidP="00CB6E76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Requirement Statement</w:t>
            </w:r>
          </w:p>
        </w:tc>
      </w:tr>
      <w:tr w:rsidR="00000CCE" w:rsidRPr="00000CCE" w:rsidDel="00891509" w14:paraId="5EF521A2" w14:textId="77777777" w:rsidTr="00CC7DDD">
        <w:trPr>
          <w:jc w:val="center"/>
        </w:trPr>
        <w:tc>
          <w:tcPr>
            <w:tcW w:w="637" w:type="pct"/>
            <w:vAlign w:val="center"/>
          </w:tcPr>
          <w:p w14:paraId="08836E7B" w14:textId="267AA140" w:rsidR="00297AEC" w:rsidRPr="00000CCE" w:rsidDel="00891509" w:rsidRDefault="00297AEC" w:rsidP="00297AEC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UR-REG-01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35321FA7" w14:textId="222EBC0B" w:rsidR="00297AEC" w:rsidRPr="00000CCE" w:rsidDel="00891509" w:rsidRDefault="00297AEC" w:rsidP="00297AEC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support business operations without creating or managing regulatory records required for </w:t>
            </w:r>
            <w:proofErr w:type="spellStart"/>
            <w:r w:rsidRPr="00000CCE">
              <w:rPr>
                <w:rFonts w:cs="Arial"/>
                <w:i w:val="0"/>
                <w:iCs w:val="0"/>
                <w:color w:val="000000" w:themeColor="text1"/>
              </w:rPr>
              <w:t>GxP</w:t>
            </w:r>
            <w:proofErr w:type="spellEnd"/>
            <w:r w:rsidRPr="00000CCE">
              <w:rPr>
                <w:rFonts w:cs="Arial"/>
                <w:i w:val="0"/>
                <w:iCs w:val="0"/>
                <w:color w:val="000000" w:themeColor="text1"/>
              </w:rPr>
              <w:t>, SOX, or other regulated submissions.</w:t>
            </w:r>
          </w:p>
        </w:tc>
      </w:tr>
      <w:tr w:rsidR="00000CCE" w:rsidRPr="00000CCE" w:rsidDel="00891509" w14:paraId="795AB8E8" w14:textId="77777777" w:rsidTr="00CC7DD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37" w:type="pct"/>
            <w:vAlign w:val="center"/>
          </w:tcPr>
          <w:p w14:paraId="6EDF6044" w14:textId="2D6A74B9" w:rsidR="00297AEC" w:rsidRPr="00000CCE" w:rsidRDefault="00297AEC" w:rsidP="00BF34C6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i w:val="0"/>
                <w:iCs w:val="0"/>
                <w:color w:val="000000" w:themeColor="text1"/>
              </w:rPr>
              <w:lastRenderedPageBreak/>
              <w:t>UR-REG-02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0A7D05F8" w14:textId="498F67C6" w:rsidR="00297AEC" w:rsidRPr="00000CCE" w:rsidRDefault="00297AEC" w:rsidP="00297AEC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Regulatory compliance requirements applicable to systems of record (e.g., clinical trial records, regulatory submissions) are not applicable to this system.</w:t>
            </w:r>
          </w:p>
        </w:tc>
      </w:tr>
    </w:tbl>
    <w:p w14:paraId="754C8F4E" w14:textId="62F7194D" w:rsidR="009B60B1" w:rsidRPr="00000CCE" w:rsidRDefault="00AD0C93" w:rsidP="002F45BE">
      <w:pPr>
        <w:pStyle w:val="Heading2"/>
        <w:rPr>
          <w:rFonts w:cs="Arial"/>
          <w:color w:val="000000" w:themeColor="text1"/>
        </w:rPr>
      </w:pPr>
      <w:bookmarkStart w:id="47" w:name="_Toc173491025"/>
      <w:r w:rsidRPr="00000CCE">
        <w:rPr>
          <w:rFonts w:cs="Arial"/>
          <w:color w:val="000000" w:themeColor="text1"/>
        </w:rPr>
        <w:t>Data Governance</w:t>
      </w:r>
      <w:r w:rsidR="0010792E" w:rsidRPr="00000CCE">
        <w:rPr>
          <w:rFonts w:cs="Arial"/>
          <w:color w:val="000000" w:themeColor="text1"/>
        </w:rPr>
        <w:t xml:space="preserve"> - </w:t>
      </w:r>
      <w:r w:rsidR="009B60B1" w:rsidRPr="00000CCE">
        <w:rPr>
          <w:rFonts w:cs="Arial"/>
          <w:color w:val="000000" w:themeColor="text1"/>
        </w:rPr>
        <w:t>User Requirements</w:t>
      </w:r>
      <w:bookmarkEnd w:id="47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000CCE" w:rsidRPr="00000CCE" w:rsidDel="00891509" w14:paraId="14C2F9BB" w14:textId="77777777" w:rsidTr="009D0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152286EB" w14:textId="2CAD7CB7" w:rsidR="009D0F45" w:rsidRPr="00000CCE" w:rsidRDefault="009D0F45" w:rsidP="007A4E31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689EA848" w14:textId="77777777" w:rsidR="009D0F45" w:rsidRPr="00000CCE" w:rsidRDefault="009D0F45" w:rsidP="007A4E31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Requirement Statement</w:t>
            </w:r>
          </w:p>
        </w:tc>
      </w:tr>
      <w:tr w:rsidR="00000CCE" w:rsidRPr="00000CCE" w:rsidDel="00891509" w14:paraId="1EEFE542" w14:textId="77777777" w:rsidTr="00663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16F3499C" w14:textId="41D8D755" w:rsidR="00BB53F5" w:rsidRPr="00000CCE" w:rsidDel="00891509" w:rsidRDefault="00BB53F5" w:rsidP="00BB53F5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UR-DG-01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0E5BB4E0" w14:textId="2E8A2237" w:rsidR="00BB53F5" w:rsidRPr="00000CCE" w:rsidDel="00891509" w:rsidRDefault="00BB53F5" w:rsidP="00BB53F5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use study and protocol data for monitoring, analysis, and decision</w:t>
            </w:r>
            <w:r w:rsidRPr="00000CCE">
              <w:rPr>
                <w:rFonts w:cs="Arial"/>
                <w:i w:val="0"/>
                <w:iCs w:val="0"/>
                <w:color w:val="000000" w:themeColor="text1"/>
              </w:rPr>
              <w:noBreakHyphen/>
              <w:t>support purposes only.</w:t>
            </w:r>
          </w:p>
        </w:tc>
      </w:tr>
      <w:tr w:rsidR="00000CCE" w:rsidRPr="00000CCE" w:rsidDel="00891509" w14:paraId="54E96FE9" w14:textId="77777777" w:rsidTr="00663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395B3DCC" w14:textId="72D1E4DE" w:rsidR="00BB53F5" w:rsidRPr="00000CCE" w:rsidRDefault="00BB53F5" w:rsidP="00BB53F5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UR-DG-02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7C5E9E3C" w14:textId="11E94CDF" w:rsidR="00BB53F5" w:rsidRPr="00000CCE" w:rsidRDefault="00BB53F5" w:rsidP="00BB53F5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ensure that data presented to users is sourced from authorized upstream systems.</w:t>
            </w:r>
          </w:p>
        </w:tc>
      </w:tr>
      <w:tr w:rsidR="00000CCE" w:rsidRPr="00000CCE" w:rsidDel="00891509" w14:paraId="758CE912" w14:textId="77777777" w:rsidTr="00663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1AFAD9D8" w14:textId="57FB7848" w:rsidR="00BB53F5" w:rsidRPr="00000CCE" w:rsidRDefault="00BB53F5" w:rsidP="00BB53F5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UR-DG-03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2483F64F" w14:textId="3D6584DF" w:rsidR="00BB53F5" w:rsidRPr="00000CCE" w:rsidRDefault="00BB53F5" w:rsidP="00BB53F5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not be the system of record for clinical study or protocol data.</w:t>
            </w:r>
          </w:p>
        </w:tc>
      </w:tr>
      <w:tr w:rsidR="00000CCE" w:rsidRPr="00000CCE" w:rsidDel="00891509" w14:paraId="02F5F2CA" w14:textId="77777777" w:rsidTr="00663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224BCFF" w14:textId="7CC6CEA8" w:rsidR="00BB53F5" w:rsidRPr="00000CCE" w:rsidRDefault="00BB53F5" w:rsidP="00BB53F5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UR-DG-04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36735E50" w14:textId="11DE7169" w:rsidR="00BB53F5" w:rsidRPr="00000CCE" w:rsidRDefault="00BB53F5" w:rsidP="00BB53F5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Data ownership and stewardship shall remain with the respective source systems and business owners.</w:t>
            </w:r>
          </w:p>
        </w:tc>
      </w:tr>
    </w:tbl>
    <w:p w14:paraId="0FF27FA4" w14:textId="3A9A6312" w:rsidR="00D44B3F" w:rsidRPr="00000CCE" w:rsidRDefault="00D44B3F" w:rsidP="00D44B3F">
      <w:pPr>
        <w:pStyle w:val="Heading2"/>
        <w:rPr>
          <w:rFonts w:cs="Arial"/>
          <w:color w:val="000000" w:themeColor="text1"/>
        </w:rPr>
      </w:pPr>
      <w:bookmarkStart w:id="48" w:name="_Toc173491026"/>
      <w:r w:rsidRPr="00000CCE">
        <w:rPr>
          <w:rFonts w:cs="Arial"/>
          <w:color w:val="000000" w:themeColor="text1"/>
        </w:rPr>
        <w:t>Interfaces</w:t>
      </w:r>
      <w:r w:rsidR="00FA275B">
        <w:rPr>
          <w:rFonts w:cs="Arial"/>
          <w:color w:val="000000" w:themeColor="text1"/>
        </w:rPr>
        <w:t xml:space="preserve"> -</w:t>
      </w:r>
      <w:r w:rsidRPr="00000CCE">
        <w:rPr>
          <w:rFonts w:cs="Arial"/>
          <w:color w:val="000000" w:themeColor="text1"/>
        </w:rPr>
        <w:t xml:space="preserve"> User Requirements</w:t>
      </w:r>
      <w:bookmarkEnd w:id="48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000CCE" w:rsidRPr="00000CCE" w:rsidDel="00891509" w14:paraId="3B8F153E" w14:textId="77777777" w:rsidTr="008F2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65176BDA" w14:textId="77777777" w:rsidR="00D44B3F" w:rsidRPr="00000CCE" w:rsidRDefault="00D44B3F" w:rsidP="008F21B1">
            <w:pPr>
              <w:pStyle w:val="TableHeaderRow"/>
              <w:rPr>
                <w:color w:val="000000" w:themeColor="text1"/>
              </w:rPr>
            </w:pPr>
            <w:r w:rsidRPr="00000CCE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4E9169A7" w14:textId="77777777" w:rsidR="00D44B3F" w:rsidRPr="00000CCE" w:rsidRDefault="00D44B3F" w:rsidP="008F21B1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000CCE">
              <w:rPr>
                <w:i w:val="0"/>
                <w:iCs w:val="0"/>
                <w:color w:val="000000" w:themeColor="text1"/>
              </w:rPr>
              <w:t>Requirement Statement</w:t>
            </w:r>
          </w:p>
        </w:tc>
      </w:tr>
      <w:tr w:rsidR="00000CCE" w:rsidRPr="00000CCE" w:rsidDel="00891509" w14:paraId="1305B1CC" w14:textId="77777777" w:rsidTr="002A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7B2EC2BD" w14:textId="0E11CAC6" w:rsidR="008E70BC" w:rsidRPr="00000CCE" w:rsidDel="00891509" w:rsidRDefault="008E70BC" w:rsidP="008E70BC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UR-INT-01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BF1B6FC" w14:textId="2A524652" w:rsidR="008E70BC" w:rsidRPr="00000CCE" w:rsidDel="00891509" w:rsidRDefault="008E70BC" w:rsidP="008E70BC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 xml:space="preserve">The system shall interface with authorized upstream systems to retrieve study, </w:t>
            </w:r>
            <w:proofErr w:type="spellStart"/>
            <w:r w:rsidRPr="00000CCE">
              <w:rPr>
                <w:rFonts w:cs="Arial"/>
                <w:i w:val="0"/>
                <w:iCs w:val="0"/>
                <w:color w:val="000000" w:themeColor="text1"/>
              </w:rPr>
              <w:t>enrollment</w:t>
            </w:r>
            <w:proofErr w:type="spellEnd"/>
            <w:r w:rsidRPr="00000CCE">
              <w:rPr>
                <w:rFonts w:cs="Arial"/>
                <w:i w:val="0"/>
                <w:iCs w:val="0"/>
                <w:color w:val="000000" w:themeColor="text1"/>
              </w:rPr>
              <w:t>, and protocol data for analysis and display.</w:t>
            </w:r>
          </w:p>
        </w:tc>
      </w:tr>
      <w:tr w:rsidR="00000CCE" w:rsidRPr="00000CCE" w:rsidDel="00891509" w14:paraId="3F315DC2" w14:textId="77777777" w:rsidTr="002A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03006E08" w14:textId="3160900E" w:rsidR="008E70BC" w:rsidRPr="00000CCE" w:rsidRDefault="008E70BC" w:rsidP="008E70BC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b w:val="0"/>
                <w:bCs w:val="0"/>
                <w:color w:val="000000" w:themeColor="text1"/>
              </w:rPr>
              <w:t>UR-INT-02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289E560" w14:textId="608341E0" w:rsidR="008E70BC" w:rsidRPr="00000CCE" w:rsidRDefault="008E70BC" w:rsidP="008E70BC">
            <w:pPr>
              <w:pStyle w:val="TableText"/>
              <w:rPr>
                <w:rFonts w:cs="Arial"/>
                <w:i w:val="0"/>
                <w:iCs w:val="0"/>
                <w:color w:val="000000" w:themeColor="text1"/>
              </w:rPr>
            </w:pPr>
            <w:r w:rsidRPr="00000CCE">
              <w:rPr>
                <w:rFonts w:cs="Arial"/>
                <w:i w:val="0"/>
                <w:iCs w:val="0"/>
                <w:color w:val="000000" w:themeColor="text1"/>
              </w:rPr>
              <w:t>The system shall present retrieved data to users through a web</w:t>
            </w:r>
            <w:r w:rsidRPr="00000CCE">
              <w:rPr>
                <w:rFonts w:cs="Arial"/>
                <w:i w:val="0"/>
                <w:iCs w:val="0"/>
                <w:color w:val="000000" w:themeColor="text1"/>
              </w:rPr>
              <w:noBreakHyphen/>
              <w:t>based user interface.</w:t>
            </w:r>
          </w:p>
        </w:tc>
      </w:tr>
    </w:tbl>
    <w:p w14:paraId="2EF9EA82" w14:textId="4500F5AB" w:rsidR="004932F2" w:rsidRPr="00000CCE" w:rsidRDefault="004932F2" w:rsidP="004932F2">
      <w:pPr>
        <w:pStyle w:val="Heading1"/>
        <w:rPr>
          <w:rFonts w:cs="Arial"/>
          <w:color w:val="000000" w:themeColor="text1"/>
        </w:rPr>
      </w:pPr>
      <w:bookmarkStart w:id="49" w:name="_Toc166510260"/>
      <w:bookmarkStart w:id="50" w:name="_Toc171614917"/>
      <w:bookmarkStart w:id="51" w:name="_Toc173491027"/>
      <w:bookmarkStart w:id="52" w:name="_Toc164157941"/>
      <w:r w:rsidRPr="00000CCE">
        <w:rPr>
          <w:rFonts w:cs="Arial"/>
          <w:color w:val="000000" w:themeColor="text1"/>
        </w:rPr>
        <w:t>Glossary</w:t>
      </w:r>
      <w:bookmarkEnd w:id="49"/>
      <w:bookmarkEnd w:id="50"/>
      <w:bookmarkEnd w:id="51"/>
    </w:p>
    <w:p w14:paraId="1D067D4D" w14:textId="1A197145" w:rsidR="004932F2" w:rsidRPr="009443F4" w:rsidRDefault="004932F2" w:rsidP="004932F2">
      <w:pPr>
        <w:pStyle w:val="Heading2"/>
        <w:rPr>
          <w:rFonts w:cs="Arial"/>
          <w:color w:val="000000" w:themeColor="text1"/>
        </w:rPr>
      </w:pPr>
      <w:bookmarkStart w:id="53" w:name="_Toc166510261"/>
      <w:bookmarkStart w:id="54" w:name="_Toc171614918"/>
      <w:bookmarkStart w:id="55" w:name="_Toc173491028"/>
      <w:bookmarkStart w:id="56" w:name="_Toc164157664"/>
      <w:bookmarkStart w:id="57" w:name="_Hlk163774597"/>
      <w:r w:rsidRPr="00000CCE">
        <w:rPr>
          <w:rFonts w:cs="Arial"/>
          <w:color w:val="000000" w:themeColor="text1"/>
        </w:rPr>
        <w:t>Acronyms, Key Terms and Definitions</w:t>
      </w:r>
      <w:bookmarkEnd w:id="53"/>
      <w:bookmarkEnd w:id="54"/>
      <w:bookmarkEnd w:id="55"/>
      <w:bookmarkEnd w:id="56"/>
    </w:p>
    <w:tbl>
      <w:tblPr>
        <w:tblStyle w:val="GSKTableStyle30"/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156"/>
        <w:gridCol w:w="7462"/>
      </w:tblGrid>
      <w:tr w:rsidR="00000CCE" w:rsidRPr="00000CCE" w14:paraId="60B49C0C" w14:textId="77777777" w:rsidTr="00342F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shd w:val="clear" w:color="auto" w:fill="BFBFBF" w:themeFill="background1" w:themeFillShade="BF"/>
          </w:tcPr>
          <w:p w14:paraId="683DC331" w14:textId="77777777" w:rsidR="004932F2" w:rsidRPr="00000CCE" w:rsidRDefault="004932F2" w:rsidP="00543B4A">
            <w:pPr>
              <w:pStyle w:val="TableHeaderRow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Term / Acronym</w:t>
            </w:r>
          </w:p>
        </w:tc>
        <w:tc>
          <w:tcPr>
            <w:tcW w:w="3879" w:type="pct"/>
            <w:shd w:val="clear" w:color="auto" w:fill="BFBFBF" w:themeFill="background1" w:themeFillShade="BF"/>
          </w:tcPr>
          <w:p w14:paraId="2476129B" w14:textId="77777777" w:rsidR="004932F2" w:rsidRPr="00000CCE" w:rsidRDefault="004932F2" w:rsidP="00543B4A">
            <w:pPr>
              <w:pStyle w:val="TableHeaderRow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Definition</w:t>
            </w:r>
          </w:p>
        </w:tc>
      </w:tr>
      <w:tr w:rsidR="00000CCE" w:rsidRPr="00000CCE" w14:paraId="1A3B3CAB" w14:textId="77777777" w:rsidTr="00664D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vAlign w:val="center"/>
          </w:tcPr>
          <w:p w14:paraId="0BD36D1A" w14:textId="67C0D801" w:rsidR="009268A7" w:rsidRPr="00000CCE" w:rsidRDefault="009268A7" w:rsidP="009268A7">
            <w:pPr>
              <w:pStyle w:val="TableText"/>
              <w:jc w:val="center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color w:val="000000" w:themeColor="text1"/>
              </w:rPr>
              <w:t>URS</w:t>
            </w:r>
          </w:p>
        </w:tc>
        <w:tc>
          <w:tcPr>
            <w:tcW w:w="3879" w:type="pct"/>
            <w:vAlign w:val="center"/>
          </w:tcPr>
          <w:p w14:paraId="490D31C5" w14:textId="6C2B92F3" w:rsidR="009268A7" w:rsidRPr="00000CCE" w:rsidRDefault="009268A7" w:rsidP="00557988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User Requirements Specification</w:t>
            </w:r>
          </w:p>
        </w:tc>
      </w:tr>
      <w:tr w:rsidR="00000CCE" w:rsidRPr="00000CCE" w14:paraId="596E55C8" w14:textId="77777777" w:rsidTr="00664D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vAlign w:val="center"/>
          </w:tcPr>
          <w:p w14:paraId="6D932763" w14:textId="5EB16664" w:rsidR="009268A7" w:rsidRPr="00000CCE" w:rsidRDefault="009268A7" w:rsidP="009268A7">
            <w:pPr>
              <w:pStyle w:val="TableText"/>
              <w:jc w:val="center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color w:val="000000" w:themeColor="text1"/>
              </w:rPr>
              <w:t>KPI</w:t>
            </w:r>
          </w:p>
        </w:tc>
        <w:tc>
          <w:tcPr>
            <w:tcW w:w="3879" w:type="pct"/>
            <w:vAlign w:val="center"/>
          </w:tcPr>
          <w:p w14:paraId="415AF4CE" w14:textId="0539ECE1" w:rsidR="009268A7" w:rsidRPr="00000CCE" w:rsidRDefault="009268A7" w:rsidP="009268A7">
            <w:pPr>
              <w:pStyle w:val="HiddenInstructionalText"/>
              <w:rPr>
                <w:rFonts w:cs="Arial"/>
                <w:i w:val="0"/>
                <w:vanish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Key Performance Indicator</w:t>
            </w:r>
          </w:p>
        </w:tc>
      </w:tr>
      <w:tr w:rsidR="00000CCE" w:rsidRPr="00000CCE" w14:paraId="425D65D4" w14:textId="77777777" w:rsidTr="00664D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vAlign w:val="center"/>
          </w:tcPr>
          <w:p w14:paraId="23693EA4" w14:textId="1A411DC7" w:rsidR="009268A7" w:rsidRPr="00000CCE" w:rsidRDefault="009268A7" w:rsidP="009268A7">
            <w:pPr>
              <w:pStyle w:val="TableText"/>
              <w:jc w:val="center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color w:val="000000" w:themeColor="text1"/>
              </w:rPr>
              <w:t>RBAC</w:t>
            </w:r>
          </w:p>
        </w:tc>
        <w:tc>
          <w:tcPr>
            <w:tcW w:w="3879" w:type="pct"/>
            <w:vAlign w:val="center"/>
          </w:tcPr>
          <w:p w14:paraId="1794CBDC" w14:textId="4F200AF2" w:rsidR="009268A7" w:rsidRPr="00000CCE" w:rsidRDefault="009268A7" w:rsidP="009268A7">
            <w:pPr>
              <w:pStyle w:val="HiddenInstructionalText"/>
              <w:rPr>
                <w:rFonts w:cs="Arial"/>
                <w:i w:val="0"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Role</w:t>
            </w:r>
            <w:r w:rsidRPr="00000CCE">
              <w:rPr>
                <w:rFonts w:cs="Arial"/>
                <w:i w:val="0"/>
                <w:color w:val="000000" w:themeColor="text1"/>
              </w:rPr>
              <w:noBreakHyphen/>
              <w:t>Based Access Control</w:t>
            </w:r>
          </w:p>
        </w:tc>
      </w:tr>
      <w:tr w:rsidR="00000CCE" w:rsidRPr="00000CCE" w14:paraId="4E02E339" w14:textId="77777777" w:rsidTr="00664D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vAlign w:val="center"/>
          </w:tcPr>
          <w:p w14:paraId="1418449E" w14:textId="1B50D3D6" w:rsidR="009268A7" w:rsidRPr="00000CCE" w:rsidRDefault="009268A7" w:rsidP="009268A7">
            <w:pPr>
              <w:pStyle w:val="TableText"/>
              <w:jc w:val="center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color w:val="000000" w:themeColor="text1"/>
              </w:rPr>
              <w:t>RTO</w:t>
            </w:r>
          </w:p>
        </w:tc>
        <w:tc>
          <w:tcPr>
            <w:tcW w:w="3879" w:type="pct"/>
            <w:vAlign w:val="center"/>
          </w:tcPr>
          <w:p w14:paraId="020D29A2" w14:textId="06DB7E21" w:rsidR="009268A7" w:rsidRPr="00000CCE" w:rsidRDefault="009268A7" w:rsidP="009268A7">
            <w:pPr>
              <w:pStyle w:val="HiddenInstructionalText"/>
              <w:rPr>
                <w:rFonts w:cs="Arial"/>
                <w:i w:val="0"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Recovery Time Objective – the targeted time to restore system availability after an outage</w:t>
            </w:r>
          </w:p>
        </w:tc>
      </w:tr>
      <w:tr w:rsidR="00000CCE" w:rsidRPr="00000CCE" w14:paraId="7A682B27" w14:textId="77777777" w:rsidTr="00664D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vAlign w:val="center"/>
          </w:tcPr>
          <w:p w14:paraId="4BE3FB15" w14:textId="2D82731C" w:rsidR="009268A7" w:rsidRPr="00000CCE" w:rsidRDefault="009268A7" w:rsidP="009268A7">
            <w:pPr>
              <w:pStyle w:val="TableText"/>
              <w:jc w:val="center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color w:val="000000" w:themeColor="text1"/>
              </w:rPr>
              <w:t>RPO</w:t>
            </w:r>
          </w:p>
        </w:tc>
        <w:tc>
          <w:tcPr>
            <w:tcW w:w="3879" w:type="pct"/>
            <w:vAlign w:val="center"/>
          </w:tcPr>
          <w:p w14:paraId="042429E7" w14:textId="0086B8B7" w:rsidR="009268A7" w:rsidRPr="00000CCE" w:rsidRDefault="009268A7" w:rsidP="009268A7">
            <w:pPr>
              <w:pStyle w:val="HiddenInstructionalText"/>
              <w:rPr>
                <w:rFonts w:cs="Arial"/>
                <w:i w:val="0"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Recovery Point Objective – the maximum acceptable data loss measured in time</w:t>
            </w:r>
          </w:p>
        </w:tc>
      </w:tr>
      <w:tr w:rsidR="00000CCE" w:rsidRPr="00000CCE" w14:paraId="473D3528" w14:textId="77777777" w:rsidTr="00E507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vAlign w:val="center"/>
          </w:tcPr>
          <w:p w14:paraId="094C65C4" w14:textId="406000FD" w:rsidR="00B23021" w:rsidRPr="00000CCE" w:rsidRDefault="00B23021" w:rsidP="00B23021">
            <w:pPr>
              <w:pStyle w:val="TableText"/>
              <w:jc w:val="center"/>
              <w:rPr>
                <w:rFonts w:cs="Arial"/>
                <w:color w:val="000000" w:themeColor="text1"/>
              </w:rPr>
            </w:pPr>
            <w:r w:rsidRPr="00000CCE">
              <w:rPr>
                <w:rStyle w:val="Strong"/>
                <w:rFonts w:eastAsiaTheme="majorEastAsia" w:cs="Arial"/>
                <w:color w:val="000000" w:themeColor="text1"/>
              </w:rPr>
              <w:t>Non</w:t>
            </w:r>
            <w:r w:rsidRPr="00000CCE">
              <w:rPr>
                <w:rStyle w:val="Strong"/>
                <w:rFonts w:eastAsiaTheme="majorEastAsia" w:cs="Arial"/>
                <w:color w:val="000000" w:themeColor="text1"/>
              </w:rPr>
              <w:noBreakHyphen/>
            </w:r>
            <w:proofErr w:type="spellStart"/>
            <w:r w:rsidRPr="00000CCE">
              <w:rPr>
                <w:rStyle w:val="Strong"/>
                <w:rFonts w:eastAsiaTheme="majorEastAsia" w:cs="Arial"/>
                <w:color w:val="000000" w:themeColor="text1"/>
              </w:rPr>
              <w:t>GxP</w:t>
            </w:r>
            <w:proofErr w:type="spellEnd"/>
          </w:p>
        </w:tc>
        <w:tc>
          <w:tcPr>
            <w:tcW w:w="3879" w:type="pct"/>
            <w:vAlign w:val="center"/>
          </w:tcPr>
          <w:p w14:paraId="52E8C793" w14:textId="3E12CB05" w:rsidR="00B23021" w:rsidRPr="00000CCE" w:rsidRDefault="00B23021" w:rsidP="00B23021">
            <w:pPr>
              <w:pStyle w:val="HiddenInstructionalText"/>
              <w:rPr>
                <w:rFonts w:cs="Arial"/>
                <w:i w:val="0"/>
                <w:color w:val="000000" w:themeColor="text1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 xml:space="preserve">System not subject to </w:t>
            </w:r>
            <w:proofErr w:type="spellStart"/>
            <w:r w:rsidRPr="00000CCE">
              <w:rPr>
                <w:rFonts w:cs="Arial"/>
                <w:i w:val="0"/>
                <w:color w:val="000000" w:themeColor="text1"/>
              </w:rPr>
              <w:t>GxP</w:t>
            </w:r>
            <w:proofErr w:type="spellEnd"/>
            <w:r w:rsidRPr="00000CCE">
              <w:rPr>
                <w:rFonts w:cs="Arial"/>
                <w:i w:val="0"/>
                <w:color w:val="000000" w:themeColor="text1"/>
              </w:rPr>
              <w:t xml:space="preserve"> regulatory requirements</w:t>
            </w:r>
          </w:p>
        </w:tc>
      </w:tr>
    </w:tbl>
    <w:p w14:paraId="4F4BE0FB" w14:textId="77777777" w:rsidR="0080207D" w:rsidRPr="00000CCE" w:rsidRDefault="0080207D" w:rsidP="0080207D">
      <w:pPr>
        <w:pStyle w:val="Heading1"/>
        <w:rPr>
          <w:rFonts w:cs="Arial"/>
          <w:color w:val="000000" w:themeColor="text1"/>
        </w:rPr>
      </w:pPr>
      <w:bookmarkStart w:id="58" w:name="_Toc171614919"/>
      <w:bookmarkStart w:id="59" w:name="_Toc173491029"/>
      <w:bookmarkEnd w:id="57"/>
      <w:r w:rsidRPr="00000CCE">
        <w:rPr>
          <w:rFonts w:cs="Arial"/>
          <w:color w:val="000000" w:themeColor="text1"/>
        </w:rPr>
        <w:t>Appendices</w:t>
      </w:r>
      <w:bookmarkEnd w:id="52"/>
      <w:bookmarkEnd w:id="58"/>
      <w:bookmarkEnd w:id="59"/>
    </w:p>
    <w:p w14:paraId="2D02D4B4" w14:textId="197BC71D" w:rsidR="0080207D" w:rsidRPr="00000CCE" w:rsidRDefault="0080207D" w:rsidP="0080207D">
      <w:pPr>
        <w:pStyle w:val="HiddenInstructionalText"/>
        <w:rPr>
          <w:rFonts w:cs="Arial"/>
          <w:i w:val="0"/>
          <w:vanish/>
          <w:color w:val="000000" w:themeColor="text1"/>
        </w:rPr>
      </w:pPr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2874"/>
        <w:gridCol w:w="6744"/>
      </w:tblGrid>
      <w:tr w:rsidR="00000CCE" w:rsidRPr="00000CCE" w:rsidDel="00891509" w14:paraId="069A3356" w14:textId="77777777" w:rsidTr="00342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494" w:type="pct"/>
            <w:shd w:val="clear" w:color="auto" w:fill="BFBFBF" w:themeFill="background1" w:themeFillShade="BF"/>
          </w:tcPr>
          <w:p w14:paraId="0AEC686F" w14:textId="77777777" w:rsidR="0080207D" w:rsidRPr="00000CCE" w:rsidRDefault="0080207D" w:rsidP="00367DD9">
            <w:pPr>
              <w:pStyle w:val="TableHeaderRow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Appendix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6" w:type="pct"/>
            <w:shd w:val="clear" w:color="auto" w:fill="BFBFBF" w:themeFill="background1" w:themeFillShade="BF"/>
          </w:tcPr>
          <w:p w14:paraId="2A6F303C" w14:textId="77777777" w:rsidR="0080207D" w:rsidRPr="00000CCE" w:rsidRDefault="0080207D" w:rsidP="00367DD9">
            <w:pPr>
              <w:pStyle w:val="TableHeaderRow"/>
              <w:rPr>
                <w:bCs/>
                <w:i w:val="0"/>
                <w:iCs w:val="0"/>
                <w:color w:val="000000" w:themeColor="text1"/>
              </w:rPr>
            </w:pPr>
            <w:r w:rsidRPr="00000CCE">
              <w:rPr>
                <w:bCs/>
                <w:i w:val="0"/>
                <w:iCs w:val="0"/>
                <w:color w:val="000000" w:themeColor="text1"/>
              </w:rPr>
              <w:t>Appendix Name or Title</w:t>
            </w:r>
          </w:p>
        </w:tc>
      </w:tr>
      <w:tr w:rsidR="00000CCE" w:rsidRPr="00000CCE" w:rsidDel="00891509" w14:paraId="30B812D6" w14:textId="77777777" w:rsidTr="00E16E7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494" w:type="pct"/>
            <w:vAlign w:val="center"/>
          </w:tcPr>
          <w:p w14:paraId="64B00CEF" w14:textId="0A78214D" w:rsidR="009B2B66" w:rsidRPr="00000CCE" w:rsidRDefault="009B2B66" w:rsidP="009B2B66">
            <w:pPr>
              <w:pStyle w:val="HiddenInstructionalText"/>
              <w:rPr>
                <w:rFonts w:cs="Arial"/>
                <w:vanish/>
                <w:color w:val="000000" w:themeColor="text1"/>
                <w:szCs w:val="22"/>
              </w:rPr>
            </w:pPr>
            <w:r w:rsidRPr="00000CCE">
              <w:rPr>
                <w:rFonts w:cs="Arial"/>
                <w:color w:val="000000" w:themeColor="text1"/>
              </w:rPr>
              <w:t>N/A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6" w:type="pct"/>
            <w:vAlign w:val="center"/>
          </w:tcPr>
          <w:p w14:paraId="50ED0A7C" w14:textId="1172D8EE" w:rsidR="009B2B66" w:rsidRPr="00000CCE" w:rsidRDefault="009B2B66" w:rsidP="009B2B66">
            <w:pPr>
              <w:pStyle w:val="TableText"/>
              <w:rPr>
                <w:rFonts w:cs="Arial"/>
                <w:i w:val="0"/>
                <w:color w:val="000000" w:themeColor="text1"/>
                <w:szCs w:val="22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No appendices are included for this User Requirements Specification</w:t>
            </w:r>
          </w:p>
        </w:tc>
      </w:tr>
    </w:tbl>
    <w:p w14:paraId="5AFD05D7" w14:textId="77777777" w:rsidR="004932F2" w:rsidRPr="00000CCE" w:rsidRDefault="004932F2" w:rsidP="004932F2">
      <w:pPr>
        <w:pStyle w:val="Heading1"/>
        <w:rPr>
          <w:rFonts w:cs="Arial"/>
          <w:color w:val="000000" w:themeColor="text1"/>
        </w:rPr>
      </w:pPr>
      <w:bookmarkStart w:id="60" w:name="_Hlk166508971"/>
      <w:bookmarkStart w:id="61" w:name="_Toc164157680"/>
      <w:bookmarkStart w:id="62" w:name="_Toc166510264"/>
      <w:bookmarkStart w:id="63" w:name="_Toc171614920"/>
      <w:bookmarkStart w:id="64" w:name="_Toc173491030"/>
      <w:bookmarkEnd w:id="33"/>
      <w:bookmarkEnd w:id="34"/>
      <w:bookmarkEnd w:id="35"/>
      <w:r w:rsidRPr="00000CCE">
        <w:rPr>
          <w:rFonts w:cs="Arial"/>
          <w:color w:val="000000" w:themeColor="text1"/>
        </w:rPr>
        <w:t>References</w:t>
      </w:r>
      <w:bookmarkEnd w:id="61"/>
      <w:bookmarkEnd w:id="62"/>
      <w:bookmarkEnd w:id="63"/>
      <w:bookmarkEnd w:id="64"/>
    </w:p>
    <w:p w14:paraId="37D5F6CD" w14:textId="6A916CDD" w:rsidR="004932F2" w:rsidRPr="00000CCE" w:rsidRDefault="004932F2" w:rsidP="004932F2">
      <w:pPr>
        <w:pStyle w:val="HiddenInstructionalText"/>
        <w:rPr>
          <w:rFonts w:cs="Arial"/>
          <w:i w:val="0"/>
          <w:vanish/>
          <w:color w:val="000000" w:themeColor="text1"/>
        </w:rPr>
      </w:pPr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1976"/>
        <w:gridCol w:w="2518"/>
        <w:gridCol w:w="5124"/>
      </w:tblGrid>
      <w:tr w:rsidR="00000CCE" w:rsidRPr="00000CCE" w14:paraId="2800E50E" w14:textId="77777777" w:rsidTr="00342F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  <w:jc w:val="center"/>
        </w:trPr>
        <w:tc>
          <w:tcPr>
            <w:tcW w:w="1027" w:type="pct"/>
            <w:shd w:val="clear" w:color="auto" w:fill="BFBFBF" w:themeFill="background1" w:themeFillShade="BF"/>
            <w:vAlign w:val="center"/>
          </w:tcPr>
          <w:p w14:paraId="2669ED51" w14:textId="3A01C2BC" w:rsidR="00DF7D58" w:rsidRPr="00000CCE" w:rsidRDefault="00DF7D58" w:rsidP="00000CCE">
            <w:pPr>
              <w:pStyle w:val="TableHeaderRow"/>
              <w:jc w:val="left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lastRenderedPageBreak/>
              <w:t>VQD ID</w:t>
            </w:r>
          </w:p>
        </w:tc>
        <w:tc>
          <w:tcPr>
            <w:tcW w:w="1309" w:type="pct"/>
            <w:shd w:val="clear" w:color="auto" w:fill="BFBFBF" w:themeFill="background1" w:themeFillShade="BF"/>
            <w:vAlign w:val="center"/>
          </w:tcPr>
          <w:p w14:paraId="48C203E8" w14:textId="21B87B95" w:rsidR="00DF7D58" w:rsidRPr="00000CCE" w:rsidRDefault="00DF7D58" w:rsidP="00DF7D58">
            <w:pPr>
              <w:pStyle w:val="TableHeaderRow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DTMS ID</w:t>
            </w:r>
          </w:p>
        </w:tc>
        <w:tc>
          <w:tcPr>
            <w:tcW w:w="2664" w:type="pct"/>
            <w:shd w:val="clear" w:color="auto" w:fill="BFBFBF" w:themeFill="background1" w:themeFillShade="BF"/>
            <w:vAlign w:val="center"/>
          </w:tcPr>
          <w:p w14:paraId="561CC00F" w14:textId="208B7090" w:rsidR="00DF7D58" w:rsidRPr="00000CCE" w:rsidRDefault="00DF7D58" w:rsidP="00DF7D58">
            <w:pPr>
              <w:pStyle w:val="TableHeaderRow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Document Title</w:t>
            </w:r>
          </w:p>
        </w:tc>
      </w:tr>
      <w:tr w:rsidR="00000CCE" w:rsidRPr="00000CCE" w14:paraId="6F568F0B" w14:textId="77777777" w:rsidTr="002B47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  <w:jc w:val="center"/>
        </w:trPr>
        <w:tc>
          <w:tcPr>
            <w:tcW w:w="1027" w:type="pct"/>
            <w:vAlign w:val="center"/>
          </w:tcPr>
          <w:p w14:paraId="45600940" w14:textId="46CC0D41" w:rsidR="00957625" w:rsidRPr="00000CCE" w:rsidRDefault="000C21CA" w:rsidP="00957625">
            <w:pPr>
              <w:pStyle w:val="TableText"/>
              <w:jc w:val="center"/>
              <w:rPr>
                <w:rFonts w:cs="Arial"/>
                <w:color w:val="000000" w:themeColor="text1"/>
                <w:sz w:val="22"/>
              </w:rPr>
            </w:pPr>
            <w:r w:rsidRPr="00000CCE">
              <w:rPr>
                <w:rFonts w:cs="Arial"/>
                <w:color w:val="000000" w:themeColor="text1"/>
              </w:rPr>
              <w:t>N/</w:t>
            </w:r>
            <w:r w:rsidR="00957625" w:rsidRPr="00000CCE">
              <w:rPr>
                <w:rFonts w:cs="Arial"/>
                <w:color w:val="000000" w:themeColor="text1"/>
              </w:rPr>
              <w:t>A</w:t>
            </w:r>
          </w:p>
        </w:tc>
        <w:tc>
          <w:tcPr>
            <w:tcW w:w="1309" w:type="pct"/>
            <w:vAlign w:val="center"/>
          </w:tcPr>
          <w:p w14:paraId="104FBAD0" w14:textId="734F897A" w:rsidR="00957625" w:rsidRPr="00000CCE" w:rsidRDefault="00957625" w:rsidP="00957625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N/A</w:t>
            </w:r>
          </w:p>
        </w:tc>
        <w:tc>
          <w:tcPr>
            <w:tcW w:w="2664" w:type="pct"/>
            <w:vAlign w:val="center"/>
          </w:tcPr>
          <w:p w14:paraId="5DBE79E1" w14:textId="135DF880" w:rsidR="00957625" w:rsidRPr="00000CCE" w:rsidRDefault="00957625" w:rsidP="00957625">
            <w:pPr>
              <w:pStyle w:val="TableText"/>
              <w:rPr>
                <w:rFonts w:cs="Arial"/>
                <w:color w:val="000000" w:themeColor="text1"/>
              </w:rPr>
            </w:pPr>
            <w:r w:rsidRPr="00000CCE">
              <w:rPr>
                <w:rFonts w:cs="Arial"/>
                <w:color w:val="000000" w:themeColor="text1"/>
              </w:rPr>
              <w:t>User Requirements Specification – Flight Deck</w:t>
            </w:r>
          </w:p>
        </w:tc>
      </w:tr>
      <w:tr w:rsidR="00000CCE" w:rsidRPr="00000CCE" w14:paraId="2DE3341D" w14:textId="77777777" w:rsidTr="002B47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  <w:jc w:val="center"/>
        </w:trPr>
        <w:tc>
          <w:tcPr>
            <w:tcW w:w="1027" w:type="pct"/>
            <w:vAlign w:val="center"/>
          </w:tcPr>
          <w:p w14:paraId="66BA7ED2" w14:textId="1713054B" w:rsidR="00957625" w:rsidRPr="00000CCE" w:rsidRDefault="00957625" w:rsidP="00957625">
            <w:pPr>
              <w:pStyle w:val="TableText"/>
              <w:jc w:val="center"/>
              <w:rPr>
                <w:rFonts w:cs="Arial"/>
                <w:color w:val="000000" w:themeColor="text1"/>
                <w:sz w:val="22"/>
                <w:szCs w:val="22"/>
              </w:rPr>
            </w:pPr>
            <w:r w:rsidRPr="00000CCE">
              <w:rPr>
                <w:rFonts w:cs="Arial"/>
                <w:color w:val="000000" w:themeColor="text1"/>
              </w:rPr>
              <w:t>N/A</w:t>
            </w:r>
          </w:p>
        </w:tc>
        <w:tc>
          <w:tcPr>
            <w:tcW w:w="1309" w:type="pct"/>
            <w:vAlign w:val="center"/>
          </w:tcPr>
          <w:p w14:paraId="1BA038CD" w14:textId="4FBEC9F7" w:rsidR="00957625" w:rsidRPr="00000CCE" w:rsidRDefault="00957625" w:rsidP="00957625">
            <w:pPr>
              <w:pStyle w:val="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000CCE">
              <w:rPr>
                <w:rFonts w:cs="Arial"/>
                <w:color w:val="000000" w:themeColor="text1"/>
              </w:rPr>
              <w:t>N/A</w:t>
            </w:r>
          </w:p>
        </w:tc>
        <w:tc>
          <w:tcPr>
            <w:tcW w:w="2664" w:type="pct"/>
            <w:vAlign w:val="center"/>
          </w:tcPr>
          <w:p w14:paraId="6CAFC346" w14:textId="3E3E24C6" w:rsidR="00957625" w:rsidRPr="00000CCE" w:rsidRDefault="00957625" w:rsidP="00957625">
            <w:pPr>
              <w:pStyle w:val="HiddenInstructionalText"/>
              <w:rPr>
                <w:rFonts w:cs="Arial"/>
                <w:i w:val="0"/>
                <w:vanish/>
                <w:color w:val="000000" w:themeColor="text1"/>
                <w:sz w:val="22"/>
              </w:rPr>
            </w:pPr>
            <w:r w:rsidRPr="00000CCE">
              <w:rPr>
                <w:rFonts w:cs="Arial"/>
                <w:i w:val="0"/>
                <w:color w:val="000000" w:themeColor="text1"/>
              </w:rPr>
              <w:t>System Requirements Specification – Flight Deck</w:t>
            </w:r>
          </w:p>
        </w:tc>
      </w:tr>
    </w:tbl>
    <w:p w14:paraId="07C1F38B" w14:textId="77777777" w:rsidR="002F45BE" w:rsidRPr="00000CCE" w:rsidRDefault="002F45BE" w:rsidP="002F45BE">
      <w:pPr>
        <w:pStyle w:val="Heading1"/>
        <w:rPr>
          <w:rFonts w:cs="Arial"/>
          <w:color w:val="000000" w:themeColor="text1"/>
        </w:rPr>
      </w:pPr>
      <w:bookmarkStart w:id="65" w:name="_Toc166510266"/>
      <w:bookmarkStart w:id="66" w:name="_Toc171606587"/>
      <w:bookmarkStart w:id="67" w:name="_Toc173331192"/>
      <w:bookmarkStart w:id="68" w:name="_Toc173491031"/>
      <w:bookmarkStart w:id="69" w:name="_Hlk171669396"/>
      <w:bookmarkEnd w:id="60"/>
      <w:r w:rsidRPr="00000CCE">
        <w:rPr>
          <w:rFonts w:cs="Arial"/>
          <w:color w:val="000000" w:themeColor="text1"/>
        </w:rPr>
        <w:t>DOCUMENT Revision History</w:t>
      </w:r>
      <w:bookmarkEnd w:id="65"/>
      <w:bookmarkEnd w:id="66"/>
      <w:bookmarkEnd w:id="67"/>
      <w:bookmarkEnd w:id="68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243"/>
        <w:gridCol w:w="7375"/>
      </w:tblGrid>
      <w:tr w:rsidR="00000CCE" w:rsidRPr="00000CCE" w14:paraId="7CC0089F" w14:textId="77777777" w:rsidTr="008F21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blHeader/>
          <w:jc w:val="center"/>
        </w:trPr>
        <w:tc>
          <w:tcPr>
            <w:tcW w:w="1166" w:type="pct"/>
            <w:shd w:val="clear" w:color="auto" w:fill="D9D9D9" w:themeFill="background1" w:themeFillShade="D9"/>
          </w:tcPr>
          <w:p w14:paraId="36A8CB60" w14:textId="77777777" w:rsidR="002F45BE" w:rsidRPr="00000CCE" w:rsidRDefault="002F45BE" w:rsidP="008F21B1">
            <w:pPr>
              <w:pStyle w:val="TableHeaderRow"/>
              <w:jc w:val="left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Version</w:t>
            </w:r>
          </w:p>
        </w:tc>
        <w:tc>
          <w:tcPr>
            <w:tcW w:w="3834" w:type="pct"/>
            <w:shd w:val="clear" w:color="auto" w:fill="D9D9D9" w:themeFill="background1" w:themeFillShade="D9"/>
          </w:tcPr>
          <w:p w14:paraId="048EFE57" w14:textId="77777777" w:rsidR="002F45BE" w:rsidRPr="00000CCE" w:rsidRDefault="002F45BE" w:rsidP="008F21B1">
            <w:pPr>
              <w:pStyle w:val="TableHeaderRow"/>
              <w:jc w:val="left"/>
              <w:rPr>
                <w:bCs/>
                <w:color w:val="000000" w:themeColor="text1"/>
              </w:rPr>
            </w:pPr>
            <w:r w:rsidRPr="00000CCE">
              <w:rPr>
                <w:bCs/>
                <w:color w:val="000000" w:themeColor="text1"/>
              </w:rPr>
              <w:t>Revision Details</w:t>
            </w:r>
          </w:p>
        </w:tc>
      </w:tr>
      <w:tr w:rsidR="00000CCE" w:rsidRPr="00000CCE" w14:paraId="42B3E217" w14:textId="77777777" w:rsidTr="00A9227A">
        <w:trPr>
          <w:jc w:val="center"/>
        </w:trPr>
        <w:tc>
          <w:tcPr>
            <w:tcW w:w="1166" w:type="pct"/>
            <w:vAlign w:val="center"/>
          </w:tcPr>
          <w:p w14:paraId="6E17C4BA" w14:textId="58DF4268" w:rsidR="00000CCE" w:rsidRPr="00000CCE" w:rsidRDefault="00000CCE" w:rsidP="00000CCE">
            <w:pPr>
              <w:pStyle w:val="TableHeaderRow"/>
              <w:jc w:val="left"/>
              <w:rPr>
                <w:b w:val="0"/>
                <w:bCs/>
                <w:color w:val="000000" w:themeColor="text1"/>
              </w:rPr>
            </w:pPr>
            <w:r w:rsidRPr="00000CCE">
              <w:rPr>
                <w:b w:val="0"/>
                <w:bCs/>
                <w:color w:val="000000" w:themeColor="text1"/>
              </w:rPr>
              <w:t>1.0</w:t>
            </w:r>
          </w:p>
        </w:tc>
        <w:tc>
          <w:tcPr>
            <w:tcW w:w="3834" w:type="pct"/>
            <w:vAlign w:val="center"/>
          </w:tcPr>
          <w:p w14:paraId="20E31546" w14:textId="08036880" w:rsidR="00000CCE" w:rsidRPr="00000CCE" w:rsidRDefault="00000CCE" w:rsidP="00000CCE">
            <w:pPr>
              <w:pStyle w:val="TableHeaderRow"/>
              <w:jc w:val="left"/>
              <w:rPr>
                <w:b w:val="0"/>
                <w:bCs/>
                <w:color w:val="000000" w:themeColor="text1"/>
              </w:rPr>
            </w:pPr>
            <w:r w:rsidRPr="00000CCE">
              <w:rPr>
                <w:b w:val="0"/>
                <w:bCs/>
                <w:color w:val="000000" w:themeColor="text1"/>
              </w:rPr>
              <w:t>Initial version of User Requirements Specification for Flight Deck solution</w:t>
            </w:r>
          </w:p>
        </w:tc>
      </w:tr>
      <w:bookmarkEnd w:id="69"/>
    </w:tbl>
    <w:p w14:paraId="03B6E178" w14:textId="77777777" w:rsidR="00DF7D58" w:rsidRPr="00000CCE" w:rsidRDefault="00DF7D58" w:rsidP="00DF7D58">
      <w:pPr>
        <w:rPr>
          <w:rFonts w:ascii="Arial" w:hAnsi="Arial" w:cs="Arial"/>
          <w:color w:val="000000" w:themeColor="text1"/>
        </w:rPr>
      </w:pPr>
    </w:p>
    <w:sectPr w:rsidR="00DF7D58" w:rsidRPr="00000CCE" w:rsidSect="00B27397">
      <w:headerReference w:type="default" r:id="rId12"/>
      <w:pgSz w:w="11906" w:h="16838" w:code="9"/>
      <w:pgMar w:top="1699" w:right="1138" w:bottom="1140" w:left="11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31563" w14:textId="77777777" w:rsidR="00E43D7D" w:rsidRDefault="00E43D7D" w:rsidP="00234729">
      <w:pPr>
        <w:spacing w:before="0" w:after="0"/>
      </w:pPr>
      <w:r>
        <w:separator/>
      </w:r>
    </w:p>
  </w:endnote>
  <w:endnote w:type="continuationSeparator" w:id="0">
    <w:p w14:paraId="0AEDB0E1" w14:textId="77777777" w:rsidR="00E43D7D" w:rsidRDefault="00E43D7D" w:rsidP="00234729">
      <w:pPr>
        <w:spacing w:before="0" w:after="0"/>
      </w:pPr>
      <w:r>
        <w:continuationSeparator/>
      </w:r>
    </w:p>
  </w:endnote>
  <w:endnote w:type="continuationNotice" w:id="1">
    <w:p w14:paraId="3F5493CA" w14:textId="77777777" w:rsidR="00E43D7D" w:rsidRDefault="00E43D7D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DC9D2" w14:textId="77777777" w:rsidR="00E43D7D" w:rsidRDefault="00E43D7D" w:rsidP="00234729">
      <w:pPr>
        <w:spacing w:before="0" w:after="0"/>
      </w:pPr>
      <w:r>
        <w:separator/>
      </w:r>
    </w:p>
  </w:footnote>
  <w:footnote w:type="continuationSeparator" w:id="0">
    <w:p w14:paraId="4981FE37" w14:textId="77777777" w:rsidR="00E43D7D" w:rsidRDefault="00E43D7D" w:rsidP="00234729">
      <w:pPr>
        <w:spacing w:before="0" w:after="0"/>
      </w:pPr>
      <w:r>
        <w:continuationSeparator/>
      </w:r>
    </w:p>
  </w:footnote>
  <w:footnote w:type="continuationNotice" w:id="1">
    <w:p w14:paraId="45FB45C5" w14:textId="77777777" w:rsidR="00E43D7D" w:rsidRDefault="00E43D7D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193B7" w14:textId="30685F74" w:rsidR="0091340B" w:rsidRDefault="004317C7">
    <w:pPr>
      <w:pStyle w:val="Header"/>
    </w:pPr>
    <w:r>
      <w:rPr>
        <w:noProof/>
      </w:rPr>
      <w:drawing>
        <wp:inline distT="0" distB="0" distL="0" distR="0" wp14:anchorId="3057B814" wp14:editId="2F22C19A">
          <wp:extent cx="1079500" cy="356235"/>
          <wp:effectExtent l="0" t="0" r="6350" b="5715"/>
          <wp:docPr id="482203096" name="Graphic 482203096">
            <a:extLst xmlns:a="http://schemas.openxmlformats.org/drawingml/2006/main">
              <a:ext uri="{FF2B5EF4-FFF2-40B4-BE49-F238E27FC236}">
                <a16:creationId xmlns:a16="http://schemas.microsoft.com/office/drawing/2014/main" id="{A7C2465C-D676-2B38-3630-57CE1A900C0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1">
                    <a:extLst>
                      <a:ext uri="{FF2B5EF4-FFF2-40B4-BE49-F238E27FC236}">
                        <a16:creationId xmlns:a16="http://schemas.microsoft.com/office/drawing/2014/main" id="{A7C2465C-D676-2B38-3630-57CE1A900C0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711" t="13022" r="1" b="10301"/>
                  <a:stretch/>
                </pic:blipFill>
                <pic:spPr bwMode="auto">
                  <a:xfrm>
                    <a:off x="0" y="0"/>
                    <a:ext cx="1079500" cy="3562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3BE98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E105A4"/>
    <w:multiLevelType w:val="multilevel"/>
    <w:tmpl w:val="381E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05693"/>
    <w:multiLevelType w:val="hybridMultilevel"/>
    <w:tmpl w:val="38E40BCE"/>
    <w:lvl w:ilvl="0" w:tplc="5FA248D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41C29"/>
    <w:multiLevelType w:val="hybridMultilevel"/>
    <w:tmpl w:val="BD4ED97E"/>
    <w:lvl w:ilvl="0" w:tplc="4E9AFEE6">
      <w:start w:val="1"/>
      <w:numFmt w:val="bullet"/>
      <w:pStyle w:val="Bullet3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4" w15:restartNumberingAfterBreak="0">
    <w:nsid w:val="2DFA1A5D"/>
    <w:multiLevelType w:val="hybridMultilevel"/>
    <w:tmpl w:val="4D4A7288"/>
    <w:lvl w:ilvl="0" w:tplc="DD78F40A">
      <w:start w:val="1"/>
      <w:numFmt w:val="bullet"/>
      <w:pStyle w:val="Bullet4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F6909D3"/>
    <w:multiLevelType w:val="hybridMultilevel"/>
    <w:tmpl w:val="08F4E814"/>
    <w:lvl w:ilvl="0" w:tplc="DA64BFC2">
      <w:start w:val="1"/>
      <w:numFmt w:val="decimal"/>
      <w:pStyle w:val="ReferenceTableNumb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25277"/>
    <w:multiLevelType w:val="hybridMultilevel"/>
    <w:tmpl w:val="BDD2909C"/>
    <w:lvl w:ilvl="0" w:tplc="8CF6240A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0C0354"/>
    <w:multiLevelType w:val="multilevel"/>
    <w:tmpl w:val="4EBABA3C"/>
    <w:lvl w:ilvl="0">
      <w:start w:val="1"/>
      <w:numFmt w:val="decimal"/>
      <w:pStyle w:val="Heading1"/>
      <w:suff w:val="space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53890787"/>
    <w:multiLevelType w:val="hybridMultilevel"/>
    <w:tmpl w:val="FCEC9C00"/>
    <w:lvl w:ilvl="0" w:tplc="5B5E8D16">
      <w:start w:val="1"/>
      <w:numFmt w:val="bullet"/>
      <w:pStyle w:val="Bullet2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74360CF9"/>
    <w:multiLevelType w:val="hybridMultilevel"/>
    <w:tmpl w:val="B08C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072907">
    <w:abstractNumId w:val="7"/>
  </w:num>
  <w:num w:numId="2" w16cid:durableId="455565283">
    <w:abstractNumId w:val="2"/>
  </w:num>
  <w:num w:numId="3" w16cid:durableId="493763683">
    <w:abstractNumId w:val="8"/>
  </w:num>
  <w:num w:numId="4" w16cid:durableId="847671122">
    <w:abstractNumId w:val="3"/>
  </w:num>
  <w:num w:numId="5" w16cid:durableId="113409946">
    <w:abstractNumId w:val="4"/>
  </w:num>
  <w:num w:numId="6" w16cid:durableId="1457261105">
    <w:abstractNumId w:val="6"/>
  </w:num>
  <w:num w:numId="7" w16cid:durableId="1468429653">
    <w:abstractNumId w:val="5"/>
  </w:num>
  <w:num w:numId="8" w16cid:durableId="2004889745">
    <w:abstractNumId w:val="0"/>
  </w:num>
  <w:num w:numId="9" w16cid:durableId="1891261245">
    <w:abstractNumId w:val="9"/>
  </w:num>
  <w:num w:numId="10" w16cid:durableId="63471719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78"/>
    <w:rsid w:val="00000CCE"/>
    <w:rsid w:val="0000326C"/>
    <w:rsid w:val="00003E63"/>
    <w:rsid w:val="00011441"/>
    <w:rsid w:val="0001203A"/>
    <w:rsid w:val="00020A91"/>
    <w:rsid w:val="000276EE"/>
    <w:rsid w:val="0003307A"/>
    <w:rsid w:val="0003545E"/>
    <w:rsid w:val="00035E0B"/>
    <w:rsid w:val="00042F1A"/>
    <w:rsid w:val="00061CB9"/>
    <w:rsid w:val="00063AC9"/>
    <w:rsid w:val="0006657C"/>
    <w:rsid w:val="00066856"/>
    <w:rsid w:val="000677EE"/>
    <w:rsid w:val="00072D20"/>
    <w:rsid w:val="00090B1E"/>
    <w:rsid w:val="00093006"/>
    <w:rsid w:val="00093CEF"/>
    <w:rsid w:val="00097304"/>
    <w:rsid w:val="000A4D75"/>
    <w:rsid w:val="000B19A9"/>
    <w:rsid w:val="000B203D"/>
    <w:rsid w:val="000B33A7"/>
    <w:rsid w:val="000B51F8"/>
    <w:rsid w:val="000B71EA"/>
    <w:rsid w:val="000C21CA"/>
    <w:rsid w:val="000C441E"/>
    <w:rsid w:val="000C621C"/>
    <w:rsid w:val="000C65F7"/>
    <w:rsid w:val="000D0212"/>
    <w:rsid w:val="000D1DDE"/>
    <w:rsid w:val="000D24C5"/>
    <w:rsid w:val="000E0988"/>
    <w:rsid w:val="000E2B70"/>
    <w:rsid w:val="000E3656"/>
    <w:rsid w:val="000E46A9"/>
    <w:rsid w:val="000E5B7E"/>
    <w:rsid w:val="000E73F9"/>
    <w:rsid w:val="000F12DC"/>
    <w:rsid w:val="000F18D0"/>
    <w:rsid w:val="000F2AF6"/>
    <w:rsid w:val="000F69FC"/>
    <w:rsid w:val="000F7608"/>
    <w:rsid w:val="001050A6"/>
    <w:rsid w:val="001055C0"/>
    <w:rsid w:val="00106E45"/>
    <w:rsid w:val="0010792E"/>
    <w:rsid w:val="00110F6F"/>
    <w:rsid w:val="00112CC1"/>
    <w:rsid w:val="00113FC6"/>
    <w:rsid w:val="00114417"/>
    <w:rsid w:val="00121AEA"/>
    <w:rsid w:val="00122FAD"/>
    <w:rsid w:val="00123A26"/>
    <w:rsid w:val="00124FD0"/>
    <w:rsid w:val="00127483"/>
    <w:rsid w:val="001306DA"/>
    <w:rsid w:val="0013714C"/>
    <w:rsid w:val="00137213"/>
    <w:rsid w:val="00137B83"/>
    <w:rsid w:val="00141692"/>
    <w:rsid w:val="00141705"/>
    <w:rsid w:val="00143C80"/>
    <w:rsid w:val="00144E59"/>
    <w:rsid w:val="00151682"/>
    <w:rsid w:val="00154890"/>
    <w:rsid w:val="0015583C"/>
    <w:rsid w:val="00156B75"/>
    <w:rsid w:val="001600A5"/>
    <w:rsid w:val="0016120B"/>
    <w:rsid w:val="00167301"/>
    <w:rsid w:val="00167E41"/>
    <w:rsid w:val="0017175A"/>
    <w:rsid w:val="00172469"/>
    <w:rsid w:val="001762AE"/>
    <w:rsid w:val="001778D5"/>
    <w:rsid w:val="0018083A"/>
    <w:rsid w:val="00186513"/>
    <w:rsid w:val="0018790B"/>
    <w:rsid w:val="00190601"/>
    <w:rsid w:val="00196B57"/>
    <w:rsid w:val="001975B1"/>
    <w:rsid w:val="001A4EE7"/>
    <w:rsid w:val="001B737B"/>
    <w:rsid w:val="001B7822"/>
    <w:rsid w:val="001C0F50"/>
    <w:rsid w:val="001C4C67"/>
    <w:rsid w:val="001C52CB"/>
    <w:rsid w:val="001C67D1"/>
    <w:rsid w:val="001C7916"/>
    <w:rsid w:val="001C7A58"/>
    <w:rsid w:val="001D02EE"/>
    <w:rsid w:val="001D68C7"/>
    <w:rsid w:val="001E321A"/>
    <w:rsid w:val="001E6041"/>
    <w:rsid w:val="001E6D87"/>
    <w:rsid w:val="001E7608"/>
    <w:rsid w:val="001F2C05"/>
    <w:rsid w:val="001F5219"/>
    <w:rsid w:val="001F573D"/>
    <w:rsid w:val="00201451"/>
    <w:rsid w:val="0021275D"/>
    <w:rsid w:val="00212945"/>
    <w:rsid w:val="00214258"/>
    <w:rsid w:val="002160C9"/>
    <w:rsid w:val="00216C51"/>
    <w:rsid w:val="00234729"/>
    <w:rsid w:val="00235C7F"/>
    <w:rsid w:val="002377A9"/>
    <w:rsid w:val="002420B2"/>
    <w:rsid w:val="00245FDA"/>
    <w:rsid w:val="0025713B"/>
    <w:rsid w:val="00265ED6"/>
    <w:rsid w:val="002662CD"/>
    <w:rsid w:val="0027514C"/>
    <w:rsid w:val="00283423"/>
    <w:rsid w:val="00284CF7"/>
    <w:rsid w:val="0028597E"/>
    <w:rsid w:val="00285CDD"/>
    <w:rsid w:val="002872D0"/>
    <w:rsid w:val="0028742F"/>
    <w:rsid w:val="00297AEC"/>
    <w:rsid w:val="002A1ACA"/>
    <w:rsid w:val="002A5F00"/>
    <w:rsid w:val="002C07D3"/>
    <w:rsid w:val="002C109A"/>
    <w:rsid w:val="002C3DF3"/>
    <w:rsid w:val="002C409B"/>
    <w:rsid w:val="002C44E6"/>
    <w:rsid w:val="002C6C89"/>
    <w:rsid w:val="002D1BDD"/>
    <w:rsid w:val="002D1CE7"/>
    <w:rsid w:val="002D2481"/>
    <w:rsid w:val="002D34F3"/>
    <w:rsid w:val="002D3ED9"/>
    <w:rsid w:val="002D4B0B"/>
    <w:rsid w:val="002D7451"/>
    <w:rsid w:val="002D7FD0"/>
    <w:rsid w:val="002E3051"/>
    <w:rsid w:val="002E68A9"/>
    <w:rsid w:val="002F0FD3"/>
    <w:rsid w:val="002F45BE"/>
    <w:rsid w:val="002F4897"/>
    <w:rsid w:val="003117A8"/>
    <w:rsid w:val="003121DE"/>
    <w:rsid w:val="00312EE8"/>
    <w:rsid w:val="00321081"/>
    <w:rsid w:val="00323B53"/>
    <w:rsid w:val="00326230"/>
    <w:rsid w:val="0033395A"/>
    <w:rsid w:val="003339B5"/>
    <w:rsid w:val="0034079A"/>
    <w:rsid w:val="0034098B"/>
    <w:rsid w:val="003419A5"/>
    <w:rsid w:val="00342F5D"/>
    <w:rsid w:val="00345825"/>
    <w:rsid w:val="003465D4"/>
    <w:rsid w:val="003500A8"/>
    <w:rsid w:val="003532B4"/>
    <w:rsid w:val="003605D8"/>
    <w:rsid w:val="003625FC"/>
    <w:rsid w:val="003626AC"/>
    <w:rsid w:val="00362834"/>
    <w:rsid w:val="00362AE1"/>
    <w:rsid w:val="0038321D"/>
    <w:rsid w:val="00384C6A"/>
    <w:rsid w:val="00390798"/>
    <w:rsid w:val="00390A16"/>
    <w:rsid w:val="003A4C67"/>
    <w:rsid w:val="003A7C3D"/>
    <w:rsid w:val="003A7D38"/>
    <w:rsid w:val="003C03B3"/>
    <w:rsid w:val="003C17DB"/>
    <w:rsid w:val="003C181F"/>
    <w:rsid w:val="003D6C2B"/>
    <w:rsid w:val="003E5A12"/>
    <w:rsid w:val="003F0CAA"/>
    <w:rsid w:val="003F66AE"/>
    <w:rsid w:val="00401331"/>
    <w:rsid w:val="00401969"/>
    <w:rsid w:val="00411F85"/>
    <w:rsid w:val="00423E45"/>
    <w:rsid w:val="00427819"/>
    <w:rsid w:val="004317C7"/>
    <w:rsid w:val="00432F34"/>
    <w:rsid w:val="00441348"/>
    <w:rsid w:val="0044376B"/>
    <w:rsid w:val="0045001A"/>
    <w:rsid w:val="00450498"/>
    <w:rsid w:val="004508DC"/>
    <w:rsid w:val="00453A00"/>
    <w:rsid w:val="00454729"/>
    <w:rsid w:val="00462D69"/>
    <w:rsid w:val="004642D5"/>
    <w:rsid w:val="00472FDF"/>
    <w:rsid w:val="00474DAB"/>
    <w:rsid w:val="00474F54"/>
    <w:rsid w:val="004753E5"/>
    <w:rsid w:val="004760FF"/>
    <w:rsid w:val="0048134D"/>
    <w:rsid w:val="0048619D"/>
    <w:rsid w:val="004932F2"/>
    <w:rsid w:val="00496AC6"/>
    <w:rsid w:val="004A24F3"/>
    <w:rsid w:val="004A4B1F"/>
    <w:rsid w:val="004A4E0C"/>
    <w:rsid w:val="004B362C"/>
    <w:rsid w:val="004B4A39"/>
    <w:rsid w:val="004B6D14"/>
    <w:rsid w:val="004C006F"/>
    <w:rsid w:val="004C5D92"/>
    <w:rsid w:val="004C60EA"/>
    <w:rsid w:val="004C6E64"/>
    <w:rsid w:val="004D025F"/>
    <w:rsid w:val="004D1DD0"/>
    <w:rsid w:val="004D5352"/>
    <w:rsid w:val="004D60BB"/>
    <w:rsid w:val="004D6291"/>
    <w:rsid w:val="004D7512"/>
    <w:rsid w:val="004E134E"/>
    <w:rsid w:val="004E2475"/>
    <w:rsid w:val="004E3838"/>
    <w:rsid w:val="004E5F07"/>
    <w:rsid w:val="004E671E"/>
    <w:rsid w:val="004E7463"/>
    <w:rsid w:val="004F64B0"/>
    <w:rsid w:val="005079F0"/>
    <w:rsid w:val="00507F1A"/>
    <w:rsid w:val="00511063"/>
    <w:rsid w:val="00511A52"/>
    <w:rsid w:val="0051201E"/>
    <w:rsid w:val="005131ED"/>
    <w:rsid w:val="00514CB6"/>
    <w:rsid w:val="00515810"/>
    <w:rsid w:val="00517659"/>
    <w:rsid w:val="00525224"/>
    <w:rsid w:val="005430B8"/>
    <w:rsid w:val="00543403"/>
    <w:rsid w:val="00552A21"/>
    <w:rsid w:val="0055328B"/>
    <w:rsid w:val="00555627"/>
    <w:rsid w:val="00556DAC"/>
    <w:rsid w:val="00557988"/>
    <w:rsid w:val="00573AC5"/>
    <w:rsid w:val="00575AB4"/>
    <w:rsid w:val="00582534"/>
    <w:rsid w:val="005861D5"/>
    <w:rsid w:val="0058751E"/>
    <w:rsid w:val="005A00D0"/>
    <w:rsid w:val="005A18F0"/>
    <w:rsid w:val="005A1BFC"/>
    <w:rsid w:val="005A4642"/>
    <w:rsid w:val="005C3407"/>
    <w:rsid w:val="005C37A3"/>
    <w:rsid w:val="005C4EF5"/>
    <w:rsid w:val="005C5175"/>
    <w:rsid w:val="005C6CEB"/>
    <w:rsid w:val="005D5F74"/>
    <w:rsid w:val="005D757E"/>
    <w:rsid w:val="005E09B5"/>
    <w:rsid w:val="005E2A33"/>
    <w:rsid w:val="005E415A"/>
    <w:rsid w:val="005F3F07"/>
    <w:rsid w:val="005F3FA7"/>
    <w:rsid w:val="00602ABB"/>
    <w:rsid w:val="0060632F"/>
    <w:rsid w:val="006112C8"/>
    <w:rsid w:val="006116BB"/>
    <w:rsid w:val="00611D0D"/>
    <w:rsid w:val="006158E2"/>
    <w:rsid w:val="00624766"/>
    <w:rsid w:val="00627D4D"/>
    <w:rsid w:val="006310C5"/>
    <w:rsid w:val="006317C8"/>
    <w:rsid w:val="006352A4"/>
    <w:rsid w:val="006360C7"/>
    <w:rsid w:val="006412BF"/>
    <w:rsid w:val="006450C8"/>
    <w:rsid w:val="00647B8E"/>
    <w:rsid w:val="00650F43"/>
    <w:rsid w:val="00655D77"/>
    <w:rsid w:val="00657ED9"/>
    <w:rsid w:val="0066188B"/>
    <w:rsid w:val="006630C1"/>
    <w:rsid w:val="0066347C"/>
    <w:rsid w:val="00663798"/>
    <w:rsid w:val="006667AD"/>
    <w:rsid w:val="0067000F"/>
    <w:rsid w:val="00674B55"/>
    <w:rsid w:val="00676A3B"/>
    <w:rsid w:val="00677251"/>
    <w:rsid w:val="00680466"/>
    <w:rsid w:val="00685974"/>
    <w:rsid w:val="00685DC4"/>
    <w:rsid w:val="00691548"/>
    <w:rsid w:val="00692A31"/>
    <w:rsid w:val="00692BF3"/>
    <w:rsid w:val="00696649"/>
    <w:rsid w:val="00697FE5"/>
    <w:rsid w:val="006A394E"/>
    <w:rsid w:val="006A3CB9"/>
    <w:rsid w:val="006A4F52"/>
    <w:rsid w:val="006A5ECC"/>
    <w:rsid w:val="006A74C1"/>
    <w:rsid w:val="006A7E78"/>
    <w:rsid w:val="006C0580"/>
    <w:rsid w:val="006C1A0C"/>
    <w:rsid w:val="006C4B35"/>
    <w:rsid w:val="006C6DC5"/>
    <w:rsid w:val="006C765C"/>
    <w:rsid w:val="006D2396"/>
    <w:rsid w:val="006D7F75"/>
    <w:rsid w:val="006E0341"/>
    <w:rsid w:val="006E0916"/>
    <w:rsid w:val="006E1372"/>
    <w:rsid w:val="006E1D01"/>
    <w:rsid w:val="006E20C0"/>
    <w:rsid w:val="006E2A15"/>
    <w:rsid w:val="006E480D"/>
    <w:rsid w:val="006E4AF5"/>
    <w:rsid w:val="006E4C29"/>
    <w:rsid w:val="006F0F9F"/>
    <w:rsid w:val="006F3295"/>
    <w:rsid w:val="006F383F"/>
    <w:rsid w:val="006F4425"/>
    <w:rsid w:val="00701E7F"/>
    <w:rsid w:val="00702685"/>
    <w:rsid w:val="00707FC1"/>
    <w:rsid w:val="00710926"/>
    <w:rsid w:val="00711F07"/>
    <w:rsid w:val="00720357"/>
    <w:rsid w:val="00721342"/>
    <w:rsid w:val="007224FD"/>
    <w:rsid w:val="00724F33"/>
    <w:rsid w:val="00732468"/>
    <w:rsid w:val="007408D4"/>
    <w:rsid w:val="00741B41"/>
    <w:rsid w:val="00743398"/>
    <w:rsid w:val="00750DA5"/>
    <w:rsid w:val="00751BC4"/>
    <w:rsid w:val="00754ECB"/>
    <w:rsid w:val="007559D4"/>
    <w:rsid w:val="0076565F"/>
    <w:rsid w:val="007668BE"/>
    <w:rsid w:val="00771D90"/>
    <w:rsid w:val="00772012"/>
    <w:rsid w:val="0078175A"/>
    <w:rsid w:val="007838A2"/>
    <w:rsid w:val="00784B97"/>
    <w:rsid w:val="007858E8"/>
    <w:rsid w:val="00785DBD"/>
    <w:rsid w:val="0078604A"/>
    <w:rsid w:val="0078710F"/>
    <w:rsid w:val="0079480E"/>
    <w:rsid w:val="007969A0"/>
    <w:rsid w:val="007A611B"/>
    <w:rsid w:val="007A712C"/>
    <w:rsid w:val="007B16A3"/>
    <w:rsid w:val="007B2992"/>
    <w:rsid w:val="007C3853"/>
    <w:rsid w:val="007C6566"/>
    <w:rsid w:val="007C6C87"/>
    <w:rsid w:val="007C6FBD"/>
    <w:rsid w:val="007D2C9C"/>
    <w:rsid w:val="007E1E18"/>
    <w:rsid w:val="007E247C"/>
    <w:rsid w:val="007E35E0"/>
    <w:rsid w:val="007E41AA"/>
    <w:rsid w:val="007F2F84"/>
    <w:rsid w:val="007F599E"/>
    <w:rsid w:val="007F6A0F"/>
    <w:rsid w:val="007F77D1"/>
    <w:rsid w:val="007F7DE7"/>
    <w:rsid w:val="00800A16"/>
    <w:rsid w:val="0080207D"/>
    <w:rsid w:val="00810DAC"/>
    <w:rsid w:val="00811DC7"/>
    <w:rsid w:val="00813E8F"/>
    <w:rsid w:val="00814DA4"/>
    <w:rsid w:val="00820F0E"/>
    <w:rsid w:val="00822AC6"/>
    <w:rsid w:val="00833AF6"/>
    <w:rsid w:val="00834633"/>
    <w:rsid w:val="008437FF"/>
    <w:rsid w:val="008521C3"/>
    <w:rsid w:val="00853B97"/>
    <w:rsid w:val="0085796B"/>
    <w:rsid w:val="00857F81"/>
    <w:rsid w:val="00861153"/>
    <w:rsid w:val="008611A4"/>
    <w:rsid w:val="00861583"/>
    <w:rsid w:val="00867D23"/>
    <w:rsid w:val="00867F83"/>
    <w:rsid w:val="0087502C"/>
    <w:rsid w:val="008808DD"/>
    <w:rsid w:val="0088180B"/>
    <w:rsid w:val="0088549F"/>
    <w:rsid w:val="008A0F2D"/>
    <w:rsid w:val="008A59A9"/>
    <w:rsid w:val="008B5C33"/>
    <w:rsid w:val="008B728B"/>
    <w:rsid w:val="008C157B"/>
    <w:rsid w:val="008C3477"/>
    <w:rsid w:val="008C3C6E"/>
    <w:rsid w:val="008C4729"/>
    <w:rsid w:val="008D0BF2"/>
    <w:rsid w:val="008D14AC"/>
    <w:rsid w:val="008D4C3D"/>
    <w:rsid w:val="008E39B6"/>
    <w:rsid w:val="008E70BC"/>
    <w:rsid w:val="008F21BF"/>
    <w:rsid w:val="008F6092"/>
    <w:rsid w:val="008F6AB0"/>
    <w:rsid w:val="009009A6"/>
    <w:rsid w:val="009055D9"/>
    <w:rsid w:val="0090656F"/>
    <w:rsid w:val="0091340B"/>
    <w:rsid w:val="00915FC3"/>
    <w:rsid w:val="0091617B"/>
    <w:rsid w:val="00916CDC"/>
    <w:rsid w:val="009268A7"/>
    <w:rsid w:val="0093067C"/>
    <w:rsid w:val="00934299"/>
    <w:rsid w:val="00940D19"/>
    <w:rsid w:val="009443F4"/>
    <w:rsid w:val="00947472"/>
    <w:rsid w:val="00955712"/>
    <w:rsid w:val="00956E42"/>
    <w:rsid w:val="009572E5"/>
    <w:rsid w:val="00957625"/>
    <w:rsid w:val="0096116F"/>
    <w:rsid w:val="00975709"/>
    <w:rsid w:val="0098063E"/>
    <w:rsid w:val="00987F5E"/>
    <w:rsid w:val="0099097C"/>
    <w:rsid w:val="0099499A"/>
    <w:rsid w:val="00994B0F"/>
    <w:rsid w:val="009A24D8"/>
    <w:rsid w:val="009A33FD"/>
    <w:rsid w:val="009B2B66"/>
    <w:rsid w:val="009B60B1"/>
    <w:rsid w:val="009B6DF9"/>
    <w:rsid w:val="009B776D"/>
    <w:rsid w:val="009C2F1A"/>
    <w:rsid w:val="009C32F4"/>
    <w:rsid w:val="009C405B"/>
    <w:rsid w:val="009D0F45"/>
    <w:rsid w:val="009D41B1"/>
    <w:rsid w:val="009D57D1"/>
    <w:rsid w:val="009D6314"/>
    <w:rsid w:val="009D74F0"/>
    <w:rsid w:val="009E0A2E"/>
    <w:rsid w:val="009E0C6E"/>
    <w:rsid w:val="009E35DE"/>
    <w:rsid w:val="009E49FE"/>
    <w:rsid w:val="009F2EE8"/>
    <w:rsid w:val="009F3D3B"/>
    <w:rsid w:val="009F3E92"/>
    <w:rsid w:val="009F6E9A"/>
    <w:rsid w:val="00A00777"/>
    <w:rsid w:val="00A01976"/>
    <w:rsid w:val="00A04594"/>
    <w:rsid w:val="00A0619E"/>
    <w:rsid w:val="00A103E3"/>
    <w:rsid w:val="00A115AB"/>
    <w:rsid w:val="00A1236B"/>
    <w:rsid w:val="00A13343"/>
    <w:rsid w:val="00A15772"/>
    <w:rsid w:val="00A162C2"/>
    <w:rsid w:val="00A2378F"/>
    <w:rsid w:val="00A241C7"/>
    <w:rsid w:val="00A24B9F"/>
    <w:rsid w:val="00A30E54"/>
    <w:rsid w:val="00A315D8"/>
    <w:rsid w:val="00A31CA5"/>
    <w:rsid w:val="00A36E0D"/>
    <w:rsid w:val="00A375F3"/>
    <w:rsid w:val="00A44CC1"/>
    <w:rsid w:val="00A51816"/>
    <w:rsid w:val="00A51F5C"/>
    <w:rsid w:val="00A61AF9"/>
    <w:rsid w:val="00A62733"/>
    <w:rsid w:val="00A65B6E"/>
    <w:rsid w:val="00A7151B"/>
    <w:rsid w:val="00A755A9"/>
    <w:rsid w:val="00A76E86"/>
    <w:rsid w:val="00A86539"/>
    <w:rsid w:val="00A8786D"/>
    <w:rsid w:val="00A93285"/>
    <w:rsid w:val="00A95252"/>
    <w:rsid w:val="00A96CB4"/>
    <w:rsid w:val="00AA1E94"/>
    <w:rsid w:val="00AA24AE"/>
    <w:rsid w:val="00AA2784"/>
    <w:rsid w:val="00AA31F5"/>
    <w:rsid w:val="00AA4DF5"/>
    <w:rsid w:val="00AB223C"/>
    <w:rsid w:val="00AB43D9"/>
    <w:rsid w:val="00AC085C"/>
    <w:rsid w:val="00AC53B0"/>
    <w:rsid w:val="00AD0C93"/>
    <w:rsid w:val="00AD52AF"/>
    <w:rsid w:val="00AE205D"/>
    <w:rsid w:val="00AE621C"/>
    <w:rsid w:val="00AE71D5"/>
    <w:rsid w:val="00AF2238"/>
    <w:rsid w:val="00B02084"/>
    <w:rsid w:val="00B05F89"/>
    <w:rsid w:val="00B07552"/>
    <w:rsid w:val="00B0769C"/>
    <w:rsid w:val="00B07F04"/>
    <w:rsid w:val="00B102B3"/>
    <w:rsid w:val="00B109B8"/>
    <w:rsid w:val="00B10C88"/>
    <w:rsid w:val="00B12AC3"/>
    <w:rsid w:val="00B16A2C"/>
    <w:rsid w:val="00B21942"/>
    <w:rsid w:val="00B23021"/>
    <w:rsid w:val="00B27397"/>
    <w:rsid w:val="00B30654"/>
    <w:rsid w:val="00B30FE5"/>
    <w:rsid w:val="00B33A77"/>
    <w:rsid w:val="00B368F3"/>
    <w:rsid w:val="00B3715A"/>
    <w:rsid w:val="00B42C27"/>
    <w:rsid w:val="00B46222"/>
    <w:rsid w:val="00B51C54"/>
    <w:rsid w:val="00B61F6E"/>
    <w:rsid w:val="00B625C8"/>
    <w:rsid w:val="00B657C8"/>
    <w:rsid w:val="00B70E00"/>
    <w:rsid w:val="00B72E29"/>
    <w:rsid w:val="00B73870"/>
    <w:rsid w:val="00B777D8"/>
    <w:rsid w:val="00B77C55"/>
    <w:rsid w:val="00B81140"/>
    <w:rsid w:val="00B82D89"/>
    <w:rsid w:val="00B91992"/>
    <w:rsid w:val="00B945C2"/>
    <w:rsid w:val="00B94E8F"/>
    <w:rsid w:val="00BA1669"/>
    <w:rsid w:val="00BA3148"/>
    <w:rsid w:val="00BA37D1"/>
    <w:rsid w:val="00BA4A21"/>
    <w:rsid w:val="00BB333B"/>
    <w:rsid w:val="00BB53F5"/>
    <w:rsid w:val="00BC1ABE"/>
    <w:rsid w:val="00BC1B6D"/>
    <w:rsid w:val="00BC5252"/>
    <w:rsid w:val="00BC59DB"/>
    <w:rsid w:val="00BD222C"/>
    <w:rsid w:val="00BD5F68"/>
    <w:rsid w:val="00BD78F9"/>
    <w:rsid w:val="00BE07FA"/>
    <w:rsid w:val="00BE3088"/>
    <w:rsid w:val="00BE460C"/>
    <w:rsid w:val="00BE5FE7"/>
    <w:rsid w:val="00BF0DC0"/>
    <w:rsid w:val="00BF2549"/>
    <w:rsid w:val="00BF34C6"/>
    <w:rsid w:val="00BF3DA2"/>
    <w:rsid w:val="00BF4B63"/>
    <w:rsid w:val="00BF6311"/>
    <w:rsid w:val="00BF6E6A"/>
    <w:rsid w:val="00BF6FD1"/>
    <w:rsid w:val="00C01717"/>
    <w:rsid w:val="00C31705"/>
    <w:rsid w:val="00C31E73"/>
    <w:rsid w:val="00C32A80"/>
    <w:rsid w:val="00C36096"/>
    <w:rsid w:val="00C36F35"/>
    <w:rsid w:val="00C447F6"/>
    <w:rsid w:val="00C50AED"/>
    <w:rsid w:val="00C50C9A"/>
    <w:rsid w:val="00C64544"/>
    <w:rsid w:val="00C70065"/>
    <w:rsid w:val="00C704E1"/>
    <w:rsid w:val="00C72D81"/>
    <w:rsid w:val="00C75C30"/>
    <w:rsid w:val="00C76C55"/>
    <w:rsid w:val="00C7745A"/>
    <w:rsid w:val="00C80B30"/>
    <w:rsid w:val="00C859EA"/>
    <w:rsid w:val="00C863E8"/>
    <w:rsid w:val="00C91605"/>
    <w:rsid w:val="00C9620E"/>
    <w:rsid w:val="00C963DD"/>
    <w:rsid w:val="00CA1C83"/>
    <w:rsid w:val="00CA3CCB"/>
    <w:rsid w:val="00CA4F46"/>
    <w:rsid w:val="00CA546D"/>
    <w:rsid w:val="00CC314C"/>
    <w:rsid w:val="00CC7698"/>
    <w:rsid w:val="00CD0CCE"/>
    <w:rsid w:val="00CD20BF"/>
    <w:rsid w:val="00CD3849"/>
    <w:rsid w:val="00CD612E"/>
    <w:rsid w:val="00CD7D19"/>
    <w:rsid w:val="00CE0AED"/>
    <w:rsid w:val="00CE3522"/>
    <w:rsid w:val="00CE536B"/>
    <w:rsid w:val="00CE6F3E"/>
    <w:rsid w:val="00CF0142"/>
    <w:rsid w:val="00CF54AF"/>
    <w:rsid w:val="00CF566A"/>
    <w:rsid w:val="00CF644C"/>
    <w:rsid w:val="00CF7ED8"/>
    <w:rsid w:val="00D00404"/>
    <w:rsid w:val="00D04EE5"/>
    <w:rsid w:val="00D05D9C"/>
    <w:rsid w:val="00D118FA"/>
    <w:rsid w:val="00D13E22"/>
    <w:rsid w:val="00D16B77"/>
    <w:rsid w:val="00D2315C"/>
    <w:rsid w:val="00D371DF"/>
    <w:rsid w:val="00D37BE2"/>
    <w:rsid w:val="00D409B0"/>
    <w:rsid w:val="00D44B3F"/>
    <w:rsid w:val="00D4596F"/>
    <w:rsid w:val="00D47463"/>
    <w:rsid w:val="00D55C5F"/>
    <w:rsid w:val="00D57CEE"/>
    <w:rsid w:val="00D63B12"/>
    <w:rsid w:val="00D70753"/>
    <w:rsid w:val="00D71D99"/>
    <w:rsid w:val="00D7391E"/>
    <w:rsid w:val="00D80048"/>
    <w:rsid w:val="00D80A76"/>
    <w:rsid w:val="00D86063"/>
    <w:rsid w:val="00D9053B"/>
    <w:rsid w:val="00D9065A"/>
    <w:rsid w:val="00D95763"/>
    <w:rsid w:val="00D97C82"/>
    <w:rsid w:val="00DA2B63"/>
    <w:rsid w:val="00DA2F46"/>
    <w:rsid w:val="00DB2A1E"/>
    <w:rsid w:val="00DC1CDB"/>
    <w:rsid w:val="00DC23AB"/>
    <w:rsid w:val="00DD0B00"/>
    <w:rsid w:val="00DD2224"/>
    <w:rsid w:val="00DD3C36"/>
    <w:rsid w:val="00DD64BF"/>
    <w:rsid w:val="00DE1E04"/>
    <w:rsid w:val="00DE1FB8"/>
    <w:rsid w:val="00DF4725"/>
    <w:rsid w:val="00DF4BDA"/>
    <w:rsid w:val="00DF6034"/>
    <w:rsid w:val="00DF7D58"/>
    <w:rsid w:val="00E01E99"/>
    <w:rsid w:val="00E03382"/>
    <w:rsid w:val="00E068A9"/>
    <w:rsid w:val="00E155F3"/>
    <w:rsid w:val="00E253D0"/>
    <w:rsid w:val="00E33830"/>
    <w:rsid w:val="00E35109"/>
    <w:rsid w:val="00E43D7D"/>
    <w:rsid w:val="00E55FC3"/>
    <w:rsid w:val="00E5686E"/>
    <w:rsid w:val="00E57057"/>
    <w:rsid w:val="00E6339A"/>
    <w:rsid w:val="00E63488"/>
    <w:rsid w:val="00E6397C"/>
    <w:rsid w:val="00E639F8"/>
    <w:rsid w:val="00E64513"/>
    <w:rsid w:val="00E66F16"/>
    <w:rsid w:val="00E77075"/>
    <w:rsid w:val="00E77D87"/>
    <w:rsid w:val="00E8267B"/>
    <w:rsid w:val="00E84C97"/>
    <w:rsid w:val="00E9122F"/>
    <w:rsid w:val="00E934EA"/>
    <w:rsid w:val="00E93958"/>
    <w:rsid w:val="00EA2B47"/>
    <w:rsid w:val="00EA47B8"/>
    <w:rsid w:val="00EA63B1"/>
    <w:rsid w:val="00EA6CEF"/>
    <w:rsid w:val="00EB5B5E"/>
    <w:rsid w:val="00EB6211"/>
    <w:rsid w:val="00EB7B1C"/>
    <w:rsid w:val="00EC017B"/>
    <w:rsid w:val="00EC2DDA"/>
    <w:rsid w:val="00EC442C"/>
    <w:rsid w:val="00ED1B34"/>
    <w:rsid w:val="00EE791D"/>
    <w:rsid w:val="00EE7DF0"/>
    <w:rsid w:val="00EF0045"/>
    <w:rsid w:val="00EF048A"/>
    <w:rsid w:val="00EF4D2F"/>
    <w:rsid w:val="00EF6518"/>
    <w:rsid w:val="00EF7543"/>
    <w:rsid w:val="00F00E15"/>
    <w:rsid w:val="00F03837"/>
    <w:rsid w:val="00F063C6"/>
    <w:rsid w:val="00F06EB7"/>
    <w:rsid w:val="00F077F6"/>
    <w:rsid w:val="00F07E0B"/>
    <w:rsid w:val="00F12958"/>
    <w:rsid w:val="00F17117"/>
    <w:rsid w:val="00F27D9B"/>
    <w:rsid w:val="00F31909"/>
    <w:rsid w:val="00F33BB7"/>
    <w:rsid w:val="00F3406E"/>
    <w:rsid w:val="00F52E0E"/>
    <w:rsid w:val="00F532A0"/>
    <w:rsid w:val="00F53A8D"/>
    <w:rsid w:val="00F57A9B"/>
    <w:rsid w:val="00F57E50"/>
    <w:rsid w:val="00F63C93"/>
    <w:rsid w:val="00F646FE"/>
    <w:rsid w:val="00F67145"/>
    <w:rsid w:val="00F7497F"/>
    <w:rsid w:val="00F750F4"/>
    <w:rsid w:val="00F97DAA"/>
    <w:rsid w:val="00FA275B"/>
    <w:rsid w:val="00FA4F57"/>
    <w:rsid w:val="00FB6A7A"/>
    <w:rsid w:val="00FC11B1"/>
    <w:rsid w:val="00FC177C"/>
    <w:rsid w:val="00FC42AD"/>
    <w:rsid w:val="00FC6A04"/>
    <w:rsid w:val="00FC6BBB"/>
    <w:rsid w:val="00FC706A"/>
    <w:rsid w:val="00FD6625"/>
    <w:rsid w:val="00FD6E29"/>
    <w:rsid w:val="00FD7906"/>
    <w:rsid w:val="00FE1354"/>
    <w:rsid w:val="00FE34CA"/>
    <w:rsid w:val="00FE3F76"/>
    <w:rsid w:val="00FF7A53"/>
    <w:rsid w:val="044B9BC4"/>
    <w:rsid w:val="0CF0AC63"/>
    <w:rsid w:val="113A3AA0"/>
    <w:rsid w:val="14F37713"/>
    <w:rsid w:val="1DAE83EC"/>
    <w:rsid w:val="20E624AE"/>
    <w:rsid w:val="2840FE56"/>
    <w:rsid w:val="2BD1DB46"/>
    <w:rsid w:val="2C5CF97E"/>
    <w:rsid w:val="37A4C03E"/>
    <w:rsid w:val="39A5C1BA"/>
    <w:rsid w:val="3E5BA239"/>
    <w:rsid w:val="41ED06D8"/>
    <w:rsid w:val="46773A54"/>
    <w:rsid w:val="4C0952FF"/>
    <w:rsid w:val="4D37A705"/>
    <w:rsid w:val="520B1828"/>
    <w:rsid w:val="54799599"/>
    <w:rsid w:val="54D685F5"/>
    <w:rsid w:val="5B5AFE5F"/>
    <w:rsid w:val="5DA6C9B4"/>
    <w:rsid w:val="62355E45"/>
    <w:rsid w:val="62CB8AEE"/>
    <w:rsid w:val="66CD4BC6"/>
    <w:rsid w:val="6C332315"/>
    <w:rsid w:val="6CA2B8CE"/>
    <w:rsid w:val="6F324C22"/>
    <w:rsid w:val="75D3A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FC3B1"/>
  <w15:chartTrackingRefBased/>
  <w15:docId w15:val="{F5FD696C-6858-4EAE-95C9-9BDDAF61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C64544"/>
    <w:pPr>
      <w:spacing w:before="120" w:after="120" w:line="240" w:lineRule="auto"/>
    </w:pPr>
    <w:rPr>
      <w:sz w:val="24"/>
    </w:rPr>
  </w:style>
  <w:style w:type="paragraph" w:styleId="Heading1">
    <w:name w:val="heading 1"/>
    <w:next w:val="Normal"/>
    <w:link w:val="Heading1Char"/>
    <w:qFormat/>
    <w:rsid w:val="00234729"/>
    <w:pPr>
      <w:numPr>
        <w:numId w:val="1"/>
      </w:numPr>
      <w:spacing w:before="120" w:after="120" w:line="240" w:lineRule="auto"/>
      <w:outlineLvl w:val="0"/>
    </w:pPr>
    <w:rPr>
      <w:rFonts w:ascii="Arial" w:eastAsia="Times New Roman" w:hAnsi="Arial" w:cs="Times New Roman"/>
      <w:b/>
      <w:caps/>
      <w:color w:val="000000"/>
      <w:kern w:val="28"/>
      <w:sz w:val="28"/>
      <w:szCs w:val="20"/>
    </w:rPr>
  </w:style>
  <w:style w:type="paragraph" w:styleId="Heading2">
    <w:name w:val="heading 2"/>
    <w:next w:val="Normal"/>
    <w:link w:val="Heading2Char"/>
    <w:uiPriority w:val="1"/>
    <w:qFormat/>
    <w:rsid w:val="003F0CAA"/>
    <w:pPr>
      <w:numPr>
        <w:ilvl w:val="1"/>
        <w:numId w:val="1"/>
      </w:numPr>
      <w:spacing w:before="120" w:after="120" w:line="240" w:lineRule="auto"/>
      <w:outlineLvl w:val="1"/>
    </w:pPr>
    <w:rPr>
      <w:rFonts w:ascii="Arial" w:eastAsiaTheme="majorEastAsia" w:hAnsi="Arial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450498"/>
    <w:pPr>
      <w:numPr>
        <w:ilvl w:val="2"/>
        <w:numId w:val="1"/>
      </w:numPr>
      <w:outlineLvl w:val="2"/>
    </w:pPr>
    <w:rPr>
      <w:rFonts w:ascii="Arial" w:eastAsiaTheme="majorEastAsia" w:hAnsi="Arial" w:cstheme="majorBidi"/>
      <w:b/>
      <w:szCs w:val="24"/>
    </w:rPr>
  </w:style>
  <w:style w:type="paragraph" w:styleId="Heading4">
    <w:name w:val="heading 4"/>
    <w:next w:val="Normal"/>
    <w:link w:val="Heading4Char"/>
    <w:uiPriority w:val="3"/>
    <w:qFormat/>
    <w:rsid w:val="00450498"/>
    <w:pPr>
      <w:numPr>
        <w:ilvl w:val="3"/>
        <w:numId w:val="1"/>
      </w:numPr>
      <w:spacing w:before="120" w:after="120" w:line="240" w:lineRule="auto"/>
      <w:outlineLvl w:val="3"/>
    </w:pPr>
    <w:rPr>
      <w:rFonts w:ascii="Arial" w:eastAsiaTheme="majorEastAsia" w:hAnsi="Arial" w:cstheme="majorBidi"/>
      <w:b/>
      <w:iCs/>
      <w:kern w:val="0"/>
      <w:sz w:val="24"/>
      <w14:ligatures w14:val="none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97570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97570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97570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97570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70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34729"/>
    <w:rPr>
      <w:rFonts w:ascii="Arial" w:eastAsia="Times New Roman" w:hAnsi="Arial" w:cs="Times New Roman"/>
      <w:b/>
      <w:caps/>
      <w:color w:val="000000"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3F0CAA"/>
    <w:rPr>
      <w:rFonts w:ascii="Arial" w:eastAsiaTheme="majorEastAsia" w:hAnsi="Arial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450498"/>
    <w:rPr>
      <w:rFonts w:ascii="Arial" w:eastAsiaTheme="majorEastAsia" w:hAnsi="Arial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rsid w:val="00450498"/>
    <w:rPr>
      <w:rFonts w:ascii="Arial" w:eastAsiaTheme="majorEastAsia" w:hAnsi="Arial" w:cstheme="majorBidi"/>
      <w:b/>
      <w:iCs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9"/>
    <w:rsid w:val="008F6AB0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9"/>
    <w:rsid w:val="008F6AB0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9"/>
    <w:rsid w:val="008F6AB0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9"/>
    <w:rsid w:val="008F6AB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9"/>
    <w:rsid w:val="008F6AB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3">
    <w:name w:val="Body Text 3"/>
    <w:basedOn w:val="Normal"/>
    <w:link w:val="BodyText3Char"/>
    <w:uiPriority w:val="2"/>
    <w:qFormat/>
    <w:rsid w:val="008A0F2D"/>
    <w:pPr>
      <w:ind w:left="576"/>
    </w:pPr>
    <w:rPr>
      <w:rFonts w:ascii="Arial" w:eastAsia="Times New Roman" w:hAnsi="Arial" w:cs="Times New Roman"/>
      <w:szCs w:val="16"/>
    </w:rPr>
  </w:style>
  <w:style w:type="character" w:customStyle="1" w:styleId="BodyText3Char">
    <w:name w:val="Body Text 3 Char"/>
    <w:basedOn w:val="DefaultParagraphFont"/>
    <w:link w:val="BodyText3"/>
    <w:uiPriority w:val="2"/>
    <w:rsid w:val="008A0F2D"/>
    <w:rPr>
      <w:rFonts w:ascii="Arial" w:eastAsia="Times New Roman" w:hAnsi="Arial" w:cs="Times New Roman"/>
      <w:sz w:val="24"/>
      <w:szCs w:val="16"/>
    </w:rPr>
  </w:style>
  <w:style w:type="paragraph" w:customStyle="1" w:styleId="BodyText1">
    <w:name w:val="Body Text 1"/>
    <w:next w:val="Normal"/>
    <w:link w:val="BodyText1Char"/>
    <w:uiPriority w:val="1"/>
    <w:qFormat/>
    <w:rsid w:val="00FD6625"/>
    <w:pPr>
      <w:spacing w:before="120" w:after="120" w:line="240" w:lineRule="auto"/>
    </w:pPr>
    <w:rPr>
      <w:rFonts w:ascii="Arial" w:hAnsi="Arial"/>
      <w:sz w:val="24"/>
    </w:rPr>
  </w:style>
  <w:style w:type="character" w:customStyle="1" w:styleId="BodyText1Char">
    <w:name w:val="Body Text 1 Char"/>
    <w:basedOn w:val="DefaultParagraphFont"/>
    <w:link w:val="BodyText1"/>
    <w:uiPriority w:val="1"/>
    <w:rsid w:val="00FD6625"/>
    <w:rPr>
      <w:rFonts w:ascii="Arial" w:hAnsi="Arial"/>
      <w:sz w:val="24"/>
    </w:rPr>
  </w:style>
  <w:style w:type="paragraph" w:customStyle="1" w:styleId="Bullet1">
    <w:name w:val="Bullet 1"/>
    <w:basedOn w:val="BodyText1"/>
    <w:link w:val="Bullet1Char"/>
    <w:qFormat/>
    <w:rsid w:val="00FD6625"/>
    <w:pPr>
      <w:numPr>
        <w:numId w:val="2"/>
      </w:numPr>
      <w:ind w:left="648"/>
    </w:pPr>
  </w:style>
  <w:style w:type="character" w:customStyle="1" w:styleId="Bullet1Char">
    <w:name w:val="Bullet 1 Char"/>
    <w:basedOn w:val="BodyText1Char"/>
    <w:link w:val="Bullet1"/>
    <w:rsid w:val="00FD6625"/>
    <w:rPr>
      <w:rFonts w:ascii="Arial" w:hAnsi="Arial"/>
      <w:sz w:val="24"/>
    </w:rPr>
  </w:style>
  <w:style w:type="paragraph" w:styleId="BodyText2">
    <w:name w:val="Body Text 2"/>
    <w:basedOn w:val="Normal"/>
    <w:link w:val="BodyText2Char"/>
    <w:uiPriority w:val="1"/>
    <w:qFormat/>
    <w:rsid w:val="00FD6625"/>
    <w:pPr>
      <w:ind w:left="432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1"/>
    <w:rsid w:val="00FD6625"/>
    <w:rPr>
      <w:rFonts w:ascii="Arial" w:hAnsi="Arial"/>
      <w:sz w:val="24"/>
    </w:rPr>
  </w:style>
  <w:style w:type="paragraph" w:customStyle="1" w:styleId="Bullet2">
    <w:name w:val="Bullet 2"/>
    <w:basedOn w:val="BodyText2"/>
    <w:link w:val="Bullet2Char"/>
    <w:uiPriority w:val="1"/>
    <w:qFormat/>
    <w:rsid w:val="00FD6625"/>
    <w:pPr>
      <w:numPr>
        <w:numId w:val="3"/>
      </w:numPr>
      <w:spacing w:before="60" w:after="60"/>
      <w:ind w:left="1080"/>
    </w:pPr>
  </w:style>
  <w:style w:type="character" w:customStyle="1" w:styleId="Bullet2Char">
    <w:name w:val="Bullet 2 Char"/>
    <w:basedOn w:val="BodyText2Char"/>
    <w:link w:val="Bullet2"/>
    <w:uiPriority w:val="1"/>
    <w:rsid w:val="00FD6625"/>
    <w:rPr>
      <w:rFonts w:ascii="Arial" w:hAnsi="Arial"/>
      <w:sz w:val="24"/>
    </w:rPr>
  </w:style>
  <w:style w:type="paragraph" w:customStyle="1" w:styleId="Bullet3">
    <w:name w:val="Bullet 3"/>
    <w:next w:val="Normal"/>
    <w:link w:val="Bullet3Char"/>
    <w:uiPriority w:val="2"/>
    <w:qFormat/>
    <w:rsid w:val="00450498"/>
    <w:pPr>
      <w:numPr>
        <w:numId w:val="4"/>
      </w:numPr>
      <w:spacing w:before="60" w:after="60" w:line="240" w:lineRule="auto"/>
      <w:ind w:left="1224"/>
    </w:pPr>
    <w:rPr>
      <w:rFonts w:ascii="Arial" w:eastAsia="Times New Roman" w:hAnsi="Arial" w:cs="Times New Roman"/>
      <w:sz w:val="24"/>
      <w:szCs w:val="16"/>
    </w:rPr>
  </w:style>
  <w:style w:type="character" w:customStyle="1" w:styleId="Bullet3Char">
    <w:name w:val="Bullet 3 Char"/>
    <w:basedOn w:val="BodyText3Char"/>
    <w:link w:val="Bullet3"/>
    <w:uiPriority w:val="2"/>
    <w:rsid w:val="00450498"/>
    <w:rPr>
      <w:rFonts w:ascii="Arial" w:eastAsia="Times New Roman" w:hAnsi="Arial" w:cs="Times New Roman"/>
      <w:sz w:val="24"/>
      <w:szCs w:val="16"/>
    </w:rPr>
  </w:style>
  <w:style w:type="paragraph" w:customStyle="1" w:styleId="BodyText4">
    <w:name w:val="Body Text 4"/>
    <w:basedOn w:val="Normal"/>
    <w:link w:val="BodyText4Char"/>
    <w:uiPriority w:val="3"/>
    <w:qFormat/>
    <w:rsid w:val="00BA4A21"/>
    <w:pPr>
      <w:ind w:left="792"/>
    </w:pPr>
    <w:rPr>
      <w:rFonts w:ascii="Arial" w:hAnsi="Arial"/>
    </w:rPr>
  </w:style>
  <w:style w:type="character" w:customStyle="1" w:styleId="BodyText4Char">
    <w:name w:val="Body Text 4 Char"/>
    <w:basedOn w:val="DefaultParagraphFont"/>
    <w:link w:val="BodyText4"/>
    <w:uiPriority w:val="3"/>
    <w:rsid w:val="00BA4A21"/>
    <w:rPr>
      <w:rFonts w:ascii="Arial" w:hAnsi="Arial"/>
      <w:sz w:val="24"/>
    </w:rPr>
  </w:style>
  <w:style w:type="paragraph" w:customStyle="1" w:styleId="Bullet4">
    <w:name w:val="Bullet 4"/>
    <w:basedOn w:val="Bullet3"/>
    <w:link w:val="Bullet4Char"/>
    <w:uiPriority w:val="3"/>
    <w:qFormat/>
    <w:rsid w:val="007969A0"/>
    <w:pPr>
      <w:numPr>
        <w:numId w:val="5"/>
      </w:numPr>
      <w:ind w:left="1368"/>
    </w:pPr>
  </w:style>
  <w:style w:type="character" w:customStyle="1" w:styleId="Bullet4Char">
    <w:name w:val="Bullet 4 Char"/>
    <w:basedOn w:val="Bullet3Char"/>
    <w:link w:val="Bullet4"/>
    <w:uiPriority w:val="3"/>
    <w:rsid w:val="007969A0"/>
    <w:rPr>
      <w:rFonts w:ascii="Arial" w:eastAsia="Times New Roman" w:hAnsi="Arial" w:cs="Times New Roman"/>
      <w:sz w:val="24"/>
      <w:szCs w:val="16"/>
    </w:rPr>
  </w:style>
  <w:style w:type="table" w:styleId="TableGrid">
    <w:name w:val="Table Grid"/>
    <w:aliases w:val="CDRH SOP Table Style"/>
    <w:basedOn w:val="TableNormal"/>
    <w:uiPriority w:val="59"/>
    <w:rsid w:val="002C3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Row">
    <w:name w:val="Table Header Row"/>
    <w:next w:val="Normal"/>
    <w:link w:val="TableHeaderRowChar"/>
    <w:uiPriority w:val="4"/>
    <w:qFormat/>
    <w:rsid w:val="009009A6"/>
    <w:pPr>
      <w:spacing w:before="60" w:after="60" w:line="240" w:lineRule="auto"/>
      <w:jc w:val="center"/>
    </w:pPr>
    <w:rPr>
      <w:rFonts w:ascii="Arial" w:eastAsia="Times New Roman" w:hAnsi="Arial" w:cs="Arial"/>
      <w:b/>
      <w:kern w:val="0"/>
      <w:sz w:val="24"/>
      <w:szCs w:val="16"/>
      <w:lang w:eastAsia="en-GB"/>
      <w14:ligatures w14:val="none"/>
    </w:rPr>
  </w:style>
  <w:style w:type="character" w:customStyle="1" w:styleId="TableHeaderRowChar">
    <w:name w:val="Table Header Row Char"/>
    <w:basedOn w:val="DefaultParagraphFont"/>
    <w:link w:val="TableHeaderRow"/>
    <w:uiPriority w:val="4"/>
    <w:rsid w:val="009009A6"/>
    <w:rPr>
      <w:rFonts w:ascii="Arial" w:eastAsia="Times New Roman" w:hAnsi="Arial" w:cs="Arial"/>
      <w:b/>
      <w:kern w:val="0"/>
      <w:sz w:val="24"/>
      <w:szCs w:val="16"/>
      <w:lang w:eastAsia="en-GB"/>
      <w14:ligatures w14:val="none"/>
    </w:rPr>
  </w:style>
  <w:style w:type="paragraph" w:customStyle="1" w:styleId="TableText">
    <w:name w:val="Table Text"/>
    <w:next w:val="Normal"/>
    <w:link w:val="TableTextChar"/>
    <w:qFormat/>
    <w:rsid w:val="00123A26"/>
    <w:pPr>
      <w:spacing w:before="60" w:after="60" w:line="240" w:lineRule="auto"/>
    </w:pPr>
    <w:rPr>
      <w:rFonts w:ascii="Arial" w:eastAsia="Times New Roman" w:hAnsi="Arial" w:cs="Times New Roman"/>
      <w:color w:val="544F40"/>
      <w:kern w:val="0"/>
      <w:sz w:val="20"/>
      <w:lang w:val="en-GB" w:eastAsia="en-GB"/>
      <w14:ligatures w14:val="none"/>
    </w:rPr>
  </w:style>
  <w:style w:type="character" w:customStyle="1" w:styleId="TableTextChar">
    <w:name w:val="Table Text Char"/>
    <w:basedOn w:val="DefaultParagraphFont"/>
    <w:link w:val="TableText"/>
    <w:rsid w:val="00123A26"/>
    <w:rPr>
      <w:rFonts w:ascii="Arial" w:eastAsia="Times New Roman" w:hAnsi="Arial" w:cs="Times New Roman"/>
      <w:color w:val="544F40"/>
      <w:kern w:val="0"/>
      <w:sz w:val="20"/>
      <w:lang w:val="en-GB" w:eastAsia="en-GB"/>
      <w14:ligatures w14:val="none"/>
    </w:rPr>
  </w:style>
  <w:style w:type="paragraph" w:customStyle="1" w:styleId="BoldTableText">
    <w:name w:val="Bold Table Text"/>
    <w:next w:val="Normal"/>
    <w:link w:val="BoldTableTextChar"/>
    <w:uiPriority w:val="4"/>
    <w:qFormat/>
    <w:rsid w:val="00B657C8"/>
    <w:pPr>
      <w:spacing w:before="60" w:after="60" w:line="240" w:lineRule="auto"/>
    </w:pPr>
    <w:rPr>
      <w:rFonts w:ascii="Arial" w:hAnsi="Arial"/>
      <w:b/>
    </w:rPr>
  </w:style>
  <w:style w:type="paragraph" w:customStyle="1" w:styleId="TableBullet">
    <w:name w:val="Table Bullet"/>
    <w:next w:val="Normal"/>
    <w:uiPriority w:val="4"/>
    <w:qFormat/>
    <w:rsid w:val="00B657C8"/>
    <w:pPr>
      <w:numPr>
        <w:numId w:val="6"/>
      </w:numPr>
      <w:spacing w:before="60" w:after="60" w:line="240" w:lineRule="auto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234729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34729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234729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34729"/>
    <w:rPr>
      <w:sz w:val="24"/>
    </w:rPr>
  </w:style>
  <w:style w:type="paragraph" w:customStyle="1" w:styleId="HelpTextHeading">
    <w:name w:val="Help Text Heading"/>
    <w:basedOn w:val="Normal"/>
    <w:uiPriority w:val="99"/>
    <w:rsid w:val="00B51C54"/>
    <w:pPr>
      <w:spacing w:after="0"/>
    </w:pPr>
    <w:rPr>
      <w:rFonts w:ascii="Arial" w:eastAsia="Times New Roman" w:hAnsi="Arial" w:cs="Times New Roman"/>
      <w:b/>
      <w:kern w:val="0"/>
      <w:sz w:val="22"/>
      <w:lang w:val="en-GB"/>
      <w14:ligatures w14:val="none"/>
    </w:rPr>
  </w:style>
  <w:style w:type="paragraph" w:customStyle="1" w:styleId="TableHeading">
    <w:name w:val="Table Heading"/>
    <w:basedOn w:val="Normal"/>
    <w:link w:val="TableHeadingChar"/>
    <w:rsid w:val="00B51C54"/>
    <w:pPr>
      <w:keepNext/>
      <w:keepLines/>
      <w:spacing w:before="60" w:after="60"/>
      <w:jc w:val="center"/>
    </w:pPr>
    <w:rPr>
      <w:rFonts w:ascii="Arial" w:eastAsia="Times New Roman" w:hAnsi="Arial" w:cs="Times New Roman"/>
      <w:b/>
      <w:snapToGrid w:val="0"/>
      <w:color w:val="151515"/>
      <w:kern w:val="0"/>
      <w:sz w:val="20"/>
      <w:szCs w:val="18"/>
      <w14:ligatures w14:val="none"/>
    </w:rPr>
  </w:style>
  <w:style w:type="paragraph" w:customStyle="1" w:styleId="TableTextCentered">
    <w:name w:val="Table Text Centered"/>
    <w:basedOn w:val="TableText"/>
    <w:rsid w:val="00B51C54"/>
    <w:pPr>
      <w:jc w:val="center"/>
    </w:pPr>
    <w:rPr>
      <w:snapToGrid w:val="0"/>
      <w:color w:val="151515"/>
      <w:szCs w:val="20"/>
    </w:rPr>
  </w:style>
  <w:style w:type="paragraph" w:styleId="Title">
    <w:name w:val="Title"/>
    <w:basedOn w:val="Normal"/>
    <w:next w:val="Normal"/>
    <w:link w:val="TitleChar"/>
    <w:qFormat/>
    <w:rsid w:val="00B51C54"/>
    <w:pPr>
      <w:spacing w:before="240" w:after="0"/>
      <w:jc w:val="center"/>
    </w:pPr>
    <w:rPr>
      <w:rFonts w:ascii="Arial" w:eastAsia="Times New Roman" w:hAnsi="Arial" w:cs="Times New Roman"/>
      <w:b/>
      <w:kern w:val="28"/>
      <w:sz w:val="32"/>
      <w:lang w:val="en-GB" w:eastAsia="en-GB"/>
      <w14:ligatures w14:val="none"/>
    </w:rPr>
  </w:style>
  <w:style w:type="character" w:customStyle="1" w:styleId="TitleChar">
    <w:name w:val="Title Char"/>
    <w:basedOn w:val="DefaultParagraphFont"/>
    <w:link w:val="Title"/>
    <w:rsid w:val="008F6AB0"/>
    <w:rPr>
      <w:rFonts w:ascii="Arial" w:eastAsia="Times New Roman" w:hAnsi="Arial" w:cs="Times New Roman"/>
      <w:b/>
      <w:kern w:val="28"/>
      <w:sz w:val="32"/>
      <w:lang w:val="en-GB" w:eastAsia="en-GB"/>
      <w14:ligatures w14:val="none"/>
    </w:rPr>
  </w:style>
  <w:style w:type="character" w:customStyle="1" w:styleId="TableHeadingChar">
    <w:name w:val="Table Heading Char"/>
    <w:link w:val="TableHeading"/>
    <w:rsid w:val="00FF7A53"/>
    <w:rPr>
      <w:rFonts w:ascii="Arial" w:eastAsia="Times New Roman" w:hAnsi="Arial" w:cs="Times New Roman"/>
      <w:b/>
      <w:snapToGrid w:val="0"/>
      <w:color w:val="151515"/>
      <w:kern w:val="0"/>
      <w:sz w:val="20"/>
      <w:szCs w:val="18"/>
      <w14:ligatures w14:val="none"/>
    </w:rPr>
  </w:style>
  <w:style w:type="paragraph" w:customStyle="1" w:styleId="Referenced">
    <w:name w:val="Referenced"/>
    <w:basedOn w:val="Normal"/>
    <w:uiPriority w:val="99"/>
    <w:rsid w:val="00B51C54"/>
    <w:pPr>
      <w:spacing w:after="0"/>
      <w:jc w:val="center"/>
    </w:pPr>
    <w:rPr>
      <w:rFonts w:ascii="Arial" w:eastAsia="Times New Roman" w:hAnsi="Arial" w:cs="Times New Roman"/>
      <w:b/>
      <w:color w:val="151515"/>
      <w:kern w:val="0"/>
      <w:sz w:val="32"/>
      <w:szCs w:val="32"/>
      <w:lang w:val="en-GB" w:eastAsia="en-GB"/>
      <w14:ligatures w14:val="none"/>
    </w:rPr>
  </w:style>
  <w:style w:type="paragraph" w:styleId="TOC1">
    <w:name w:val="toc 1"/>
    <w:basedOn w:val="Normal"/>
    <w:next w:val="Normal"/>
    <w:uiPriority w:val="39"/>
    <w:rsid w:val="00401331"/>
    <w:pPr>
      <w:tabs>
        <w:tab w:val="left" w:pos="851"/>
        <w:tab w:val="right" w:leader="dot" w:pos="9498"/>
      </w:tabs>
      <w:spacing w:after="0"/>
      <w:ind w:left="562" w:hanging="562"/>
    </w:pPr>
    <w:rPr>
      <w:rFonts w:ascii="Arial" w:eastAsia="Times New Roman" w:hAnsi="Arial" w:cs="Times New Roman"/>
      <w:bCs/>
      <w:caps/>
      <w:noProof/>
      <w:color w:val="151515"/>
      <w:kern w:val="0"/>
      <w:lang w:val="en-GB" w:eastAsia="en-GB"/>
      <w14:ligatures w14:val="none"/>
    </w:rPr>
  </w:style>
  <w:style w:type="paragraph" w:customStyle="1" w:styleId="ReferenceTableNumber">
    <w:name w:val="Reference Table Number"/>
    <w:basedOn w:val="Normal"/>
    <w:qFormat/>
    <w:rsid w:val="00B51C54"/>
    <w:pPr>
      <w:numPr>
        <w:numId w:val="7"/>
      </w:numPr>
      <w:spacing w:before="60" w:after="60"/>
    </w:pPr>
    <w:rPr>
      <w:rFonts w:ascii="Arial" w:eastAsia="Times New Roman" w:hAnsi="Arial" w:cs="Times New Roman"/>
      <w:kern w:val="0"/>
      <w:sz w:val="18"/>
      <w:szCs w:val="18"/>
      <w:lang w:val="en-GB" w:eastAsia="en-GB"/>
      <w14:ligatures w14:val="none"/>
    </w:rPr>
  </w:style>
  <w:style w:type="character" w:customStyle="1" w:styleId="cf01">
    <w:name w:val="cf01"/>
    <w:rsid w:val="00B51C54"/>
    <w:rPr>
      <w:rFonts w:ascii="Segoe UI" w:hAnsi="Segoe UI" w:cs="Segoe UI" w:hint="default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51C54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B51C54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rsid w:val="008F6AB0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F36633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41B41"/>
    <w:pPr>
      <w:tabs>
        <w:tab w:val="left" w:pos="1100"/>
        <w:tab w:val="right" w:pos="9504"/>
      </w:tabs>
      <w:ind w:left="288" w:firstLine="288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0C65F7"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A86539"/>
    <w:pPr>
      <w:spacing w:after="0"/>
      <w:ind w:left="864"/>
    </w:pPr>
    <w:rPr>
      <w:rFonts w:ascii="Arial" w:eastAsia="Times New Roman" w:hAnsi="Arial" w:cs="Times New Roman"/>
      <w:kern w:val="0"/>
      <w:sz w:val="20"/>
      <w:lang w:val="en-GB"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6539"/>
    <w:rPr>
      <w:rFonts w:ascii="Arial" w:eastAsia="Times New Roman" w:hAnsi="Arial" w:cs="Times New Roman"/>
      <w:kern w:val="0"/>
      <w:sz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unhideWhenUsed/>
    <w:rsid w:val="00A86539"/>
    <w:rPr>
      <w:sz w:val="16"/>
    </w:rPr>
  </w:style>
  <w:style w:type="character" w:styleId="PlaceholderText">
    <w:name w:val="Placeholder Text"/>
    <w:uiPriority w:val="99"/>
    <w:semiHidden/>
    <w:rsid w:val="006630C1"/>
    <w:rPr>
      <w:color w:val="808080"/>
    </w:rPr>
  </w:style>
  <w:style w:type="character" w:customStyle="1" w:styleId="normaltextrun">
    <w:name w:val="normaltextrun"/>
    <w:basedOn w:val="DefaultParagraphFont"/>
    <w:uiPriority w:val="99"/>
    <w:rsid w:val="006630C1"/>
  </w:style>
  <w:style w:type="character" w:customStyle="1" w:styleId="eop">
    <w:name w:val="eop"/>
    <w:basedOn w:val="DefaultParagraphFont"/>
    <w:uiPriority w:val="99"/>
    <w:rsid w:val="006630C1"/>
  </w:style>
  <w:style w:type="paragraph" w:styleId="TOC3">
    <w:name w:val="toc 3"/>
    <w:basedOn w:val="Normal"/>
    <w:next w:val="Normal"/>
    <w:autoRedefine/>
    <w:uiPriority w:val="39"/>
    <w:unhideWhenUsed/>
    <w:rsid w:val="007E247C"/>
    <w:pPr>
      <w:spacing w:after="100"/>
      <w:ind w:left="480"/>
    </w:pPr>
  </w:style>
  <w:style w:type="table" w:customStyle="1" w:styleId="GSKtablestyle3">
    <w:name w:val="GSK table style 3"/>
    <w:basedOn w:val="TableGrid1"/>
    <w:uiPriority w:val="99"/>
    <w:rsid w:val="00D9065A"/>
    <w:pPr>
      <w:spacing w:before="0" w:after="0"/>
    </w:pPr>
    <w:rPr>
      <w:rFonts w:cstheme="minorHAnsi"/>
      <w:color w:val="544F40"/>
      <w:kern w:val="0"/>
      <w:sz w:val="20"/>
      <w:szCs w:val="20"/>
      <w:lang w:val="en-GB" w:eastAsia="en-GB"/>
      <w14:ligatures w14:val="none"/>
    </w:rPr>
    <w:tblPr>
      <w:tblStyleRowBandSize w:val="1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single" w:sz="4" w:space="0" w:color="000000" w:themeColor="text1"/>
        <w:insideV w:val="none" w:sz="0" w:space="0" w:color="auto"/>
      </w:tblBorders>
      <w:tblCellMar>
        <w:left w:w="57" w:type="dxa"/>
        <w:right w:w="57" w:type="dxa"/>
      </w:tblCellMar>
    </w:tblPr>
    <w:tcPr>
      <w:shd w:val="clear" w:color="auto" w:fill="auto"/>
      <w:tcMar>
        <w:top w:w="57" w:type="dxa"/>
        <w:bottom w:w="57" w:type="dxa"/>
      </w:tcMar>
    </w:tcPr>
    <w:tblStylePr w:type="firstRow">
      <w:rPr>
        <w:rFonts w:asciiTheme="majorHAnsi" w:hAnsiTheme="majorHAnsi"/>
        <w:b w:val="0"/>
        <w:color w:val="4472C4" w:themeColor="accent1"/>
        <w:sz w:val="20"/>
      </w:r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styleId="TableGrid1">
    <w:name w:val="Table Grid 1"/>
    <w:basedOn w:val="TableNormal"/>
    <w:uiPriority w:val="99"/>
    <w:semiHidden/>
    <w:unhideWhenUsed/>
    <w:rsid w:val="00D9065A"/>
    <w:pPr>
      <w:spacing w:before="120" w:after="12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SKTableStyle30">
    <w:name w:val="GSK Table Style3"/>
    <w:basedOn w:val="GSKtablestyle3"/>
    <w:uiPriority w:val="99"/>
    <w:rsid w:val="00680466"/>
    <w:rPr>
      <w:rFonts w:ascii="Arial" w:hAnsi="Arial"/>
    </w:rPr>
    <w:tblPr/>
    <w:tcPr>
      <w:shd w:val="clear" w:color="auto" w:fill="auto"/>
    </w:tcPr>
    <w:tblStylePr w:type="firstRow">
      <w:rPr>
        <w:rFonts w:asciiTheme="majorHAnsi" w:hAnsiTheme="majorHAnsi"/>
        <w:b w:val="0"/>
        <w:color w:val="4472C4" w:themeColor="accent1"/>
        <w:sz w:val="20"/>
      </w:r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HiddenInstructionalText">
    <w:name w:val="Hidden Instructional Text"/>
    <w:next w:val="Normal"/>
    <w:link w:val="HiddenInstructionalTextChar"/>
    <w:qFormat/>
    <w:rsid w:val="0098063E"/>
    <w:rPr>
      <w:rFonts w:ascii="Arial" w:hAnsi="Arial"/>
      <w:i/>
      <w:color w:val="FF0000"/>
    </w:rPr>
  </w:style>
  <w:style w:type="character" w:customStyle="1" w:styleId="HiddenInstructionalTextChar">
    <w:name w:val="Hidden Instructional Text Char"/>
    <w:basedOn w:val="DefaultParagraphFont"/>
    <w:link w:val="HiddenInstructionalText"/>
    <w:rsid w:val="0098063E"/>
    <w:rPr>
      <w:rFonts w:ascii="Arial" w:hAnsi="Arial"/>
      <w:i/>
      <w:color w:val="FF0000"/>
    </w:rPr>
  </w:style>
  <w:style w:type="paragraph" w:customStyle="1" w:styleId="pf1">
    <w:name w:val="pf1"/>
    <w:basedOn w:val="Normal"/>
    <w:rsid w:val="005C37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pf0">
    <w:name w:val="pf0"/>
    <w:basedOn w:val="Normal"/>
    <w:rsid w:val="005C37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Tabletext0">
    <w:name w:val="Tabletext"/>
    <w:basedOn w:val="Normal"/>
    <w:link w:val="TabletextChar0"/>
    <w:rsid w:val="00E33830"/>
    <w:pPr>
      <w:spacing w:before="60" w:after="60"/>
    </w:pPr>
    <w:rPr>
      <w:rFonts w:ascii="Arial" w:eastAsia="SimSun" w:hAnsi="Arial" w:cs="Arial"/>
      <w:kern w:val="0"/>
      <w:sz w:val="22"/>
      <w:szCs w:val="20"/>
      <w14:ligatures w14:val="none"/>
    </w:rPr>
  </w:style>
  <w:style w:type="character" w:customStyle="1" w:styleId="TabletextChar0">
    <w:name w:val="Tabletext Char"/>
    <w:link w:val="Tabletext0"/>
    <w:locked/>
    <w:rsid w:val="00E33830"/>
    <w:rPr>
      <w:rFonts w:ascii="Arial" w:eastAsia="SimSun" w:hAnsi="Arial" w:cs="Arial"/>
      <w:kern w:val="0"/>
      <w:szCs w:val="20"/>
      <w14:ligatures w14:val="none"/>
    </w:rPr>
  </w:style>
  <w:style w:type="paragraph" w:styleId="ListParagraph">
    <w:name w:val="List Paragraph"/>
    <w:basedOn w:val="Normal"/>
    <w:uiPriority w:val="34"/>
    <w:rsid w:val="00E33830"/>
    <w:pPr>
      <w:spacing w:before="0" w:after="0"/>
      <w:ind w:left="720"/>
      <w:contextualSpacing/>
    </w:pPr>
    <w:rPr>
      <w:rFonts w:ascii="Arial" w:eastAsia="Arial Unicode MS" w:hAnsi="Arial" w:cs="Arial"/>
      <w:kern w:val="0"/>
      <w:sz w:val="22"/>
      <w14:ligatures w14:val="none"/>
    </w:rPr>
  </w:style>
  <w:style w:type="paragraph" w:customStyle="1" w:styleId="table-heading">
    <w:name w:val="table - heading"/>
    <w:basedOn w:val="Normal"/>
    <w:rsid w:val="00E33830"/>
    <w:pPr>
      <w:spacing w:before="60" w:after="60"/>
    </w:pPr>
    <w:rPr>
      <w:rFonts w:ascii="Arial Bold" w:eastAsia="Arial Unicode MS" w:hAnsi="Arial Bold" w:cs="Arial Bold"/>
      <w:b/>
      <w:color w:val="FFFFFF"/>
      <w:kern w:val="0"/>
      <w:sz w:val="22"/>
      <w14:ligatures w14:val="none"/>
    </w:rPr>
  </w:style>
  <w:style w:type="paragraph" w:styleId="ListBullet">
    <w:name w:val="List Bullet"/>
    <w:basedOn w:val="Normal"/>
    <w:rsid w:val="00E33830"/>
    <w:pPr>
      <w:numPr>
        <w:numId w:val="8"/>
      </w:numPr>
      <w:tabs>
        <w:tab w:val="clear" w:pos="360"/>
        <w:tab w:val="left" w:pos="1080"/>
      </w:tabs>
      <w:spacing w:before="0" w:after="0"/>
      <w:ind w:left="1080"/>
    </w:pPr>
    <w:rPr>
      <w:rFonts w:ascii="Times New Roman" w:eastAsia="Times New Roman" w:hAnsi="Times New Roman" w:cs="Times New Roman"/>
      <w:kern w:val="0"/>
      <w:sz w:val="22"/>
      <w:szCs w:val="24"/>
      <w14:ligatures w14:val="none"/>
    </w:rPr>
  </w:style>
  <w:style w:type="paragraph" w:customStyle="1" w:styleId="TableHead">
    <w:name w:val="Table Head"/>
    <w:basedOn w:val="Normal"/>
    <w:rsid w:val="00A95252"/>
    <w:pPr>
      <w:spacing w:before="80" w:after="40"/>
    </w:pPr>
    <w:rPr>
      <w:rFonts w:ascii="Arial" w:eastAsia="Times New Roman" w:hAnsi="Arial" w:cs="Times New Roman"/>
      <w:b/>
      <w:kern w:val="0"/>
      <w:sz w:val="20"/>
      <w:szCs w:val="20"/>
      <w14:ligatures w14:val="none"/>
    </w:rPr>
  </w:style>
  <w:style w:type="character" w:customStyle="1" w:styleId="ui-provider">
    <w:name w:val="ui-provider"/>
    <w:basedOn w:val="DefaultParagraphFont"/>
    <w:rsid w:val="0085796B"/>
  </w:style>
  <w:style w:type="paragraph" w:styleId="Revision">
    <w:name w:val="Revision"/>
    <w:hidden/>
    <w:uiPriority w:val="99"/>
    <w:semiHidden/>
    <w:rsid w:val="00FC6BBB"/>
    <w:pPr>
      <w:spacing w:after="0" w:line="240" w:lineRule="auto"/>
    </w:pPr>
    <w:rPr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2AE1"/>
    <w:pPr>
      <w:spacing w:after="120"/>
      <w:ind w:left="0"/>
    </w:pPr>
    <w:rPr>
      <w:rFonts w:asciiTheme="minorHAnsi" w:eastAsiaTheme="minorHAnsi" w:hAnsiTheme="minorHAnsi" w:cstheme="minorBidi"/>
      <w:b/>
      <w:bCs/>
      <w:kern w:val="2"/>
      <w:szCs w:val="20"/>
      <w:lang w:val="en-US"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2AE1"/>
    <w:rPr>
      <w:rFonts w:ascii="Arial" w:eastAsia="Times New Roman" w:hAnsi="Arial" w:cs="Times New Roman"/>
      <w:b/>
      <w:bCs/>
      <w:kern w:val="0"/>
      <w:sz w:val="20"/>
      <w:szCs w:val="20"/>
      <w:lang w:val="en-GB" w:eastAsia="en-GB"/>
      <w14:ligatures w14:val="none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55712"/>
    <w:pPr>
      <w:spacing w:after="100"/>
      <w:ind w:left="960"/>
    </w:pPr>
  </w:style>
  <w:style w:type="character" w:styleId="FollowedHyperlink">
    <w:name w:val="FollowedHyperlink"/>
    <w:basedOn w:val="DefaultParagraphFont"/>
    <w:uiPriority w:val="99"/>
    <w:semiHidden/>
    <w:unhideWhenUsed/>
    <w:rsid w:val="00720357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semiHidden/>
    <w:rsid w:val="00720357"/>
    <w:rPr>
      <w:vertAlign w:val="superscript"/>
    </w:rPr>
  </w:style>
  <w:style w:type="paragraph" w:customStyle="1" w:styleId="StyleTableHeading">
    <w:name w:val="Style Table Heading +"/>
    <w:basedOn w:val="TableHeading"/>
    <w:rsid w:val="0080207D"/>
    <w:rPr>
      <w:rFonts w:ascii="Arial Bold" w:hAnsi="Arial Bold"/>
      <w:bCs/>
      <w:i/>
      <w:lang w:val="en-GB" w:eastAsia="en-GB"/>
    </w:rPr>
  </w:style>
  <w:style w:type="paragraph" w:customStyle="1" w:styleId="BT1-Bullets">
    <w:name w:val="BT1 - Bullets"/>
    <w:basedOn w:val="BodyText1"/>
    <w:uiPriority w:val="3"/>
    <w:qFormat/>
    <w:rsid w:val="00EA6CEF"/>
    <w:pPr>
      <w:ind w:left="1080" w:hanging="360"/>
      <w:contextualSpacing/>
    </w:pPr>
    <w:rPr>
      <w:rFonts w:ascii="Calibri" w:hAnsi="Calibri" w:cstheme="minorHAnsi"/>
      <w:kern w:val="0"/>
      <w:sz w:val="22"/>
      <w:szCs w:val="24"/>
      <w14:ligatures w14:val="none"/>
    </w:rPr>
  </w:style>
  <w:style w:type="paragraph" w:customStyle="1" w:styleId="ExampleTableText">
    <w:name w:val="Example Table Text"/>
    <w:basedOn w:val="BoldTableText"/>
    <w:link w:val="ExampleTableTextChar"/>
    <w:uiPriority w:val="99"/>
    <w:qFormat/>
    <w:rsid w:val="006412BF"/>
    <w:rPr>
      <w:rFonts w:cstheme="minorHAnsi"/>
      <w:b w:val="0"/>
      <w:color w:val="0000FF"/>
      <w:kern w:val="0"/>
      <w:sz w:val="24"/>
      <w:szCs w:val="20"/>
      <w:lang w:val="en-GB" w:eastAsia="en-GB"/>
      <w14:ligatures w14:val="none"/>
    </w:rPr>
  </w:style>
  <w:style w:type="character" w:customStyle="1" w:styleId="BoldTableTextChar">
    <w:name w:val="Bold Table Text Char"/>
    <w:basedOn w:val="DefaultParagraphFont"/>
    <w:link w:val="BoldTableText"/>
    <w:uiPriority w:val="4"/>
    <w:rsid w:val="006412BF"/>
    <w:rPr>
      <w:rFonts w:ascii="Arial" w:hAnsi="Arial"/>
      <w:b/>
    </w:rPr>
  </w:style>
  <w:style w:type="character" w:customStyle="1" w:styleId="ExampleTableTextChar">
    <w:name w:val="Example Table Text Char"/>
    <w:basedOn w:val="BoldTableTextChar"/>
    <w:link w:val="ExampleTableText"/>
    <w:uiPriority w:val="99"/>
    <w:rsid w:val="006412BF"/>
    <w:rPr>
      <w:rFonts w:ascii="Arial" w:hAnsi="Arial" w:cstheme="minorHAnsi"/>
      <w:b w:val="0"/>
      <w:color w:val="0000FF"/>
      <w:kern w:val="0"/>
      <w:sz w:val="24"/>
      <w:szCs w:val="20"/>
      <w:lang w:val="en-GB" w:eastAsia="en-GB"/>
      <w14:ligatures w14:val="none"/>
    </w:rPr>
  </w:style>
  <w:style w:type="character" w:styleId="Mention">
    <w:name w:val="Mention"/>
    <w:basedOn w:val="DefaultParagraphFont"/>
    <w:uiPriority w:val="99"/>
    <w:unhideWhenUsed/>
    <w:rsid w:val="008E39B6"/>
    <w:rPr>
      <w:color w:val="2B579A"/>
      <w:shd w:val="clear" w:color="auto" w:fill="E1DFDD"/>
    </w:rPr>
  </w:style>
  <w:style w:type="paragraph" w:customStyle="1" w:styleId="TableHeader">
    <w:name w:val="Table Header"/>
    <w:basedOn w:val="Normal"/>
    <w:link w:val="TableHeaderChar"/>
    <w:uiPriority w:val="11"/>
    <w:qFormat/>
    <w:rsid w:val="004F64B0"/>
    <w:pPr>
      <w:spacing w:before="60" w:after="60"/>
      <w:jc w:val="center"/>
    </w:pPr>
    <w:rPr>
      <w:rFonts w:ascii="Calibri" w:hAnsi="Calibri" w:cs="Arial"/>
      <w:b/>
      <w:bCs/>
      <w:kern w:val="0"/>
      <w:szCs w:val="20"/>
      <w14:ligatures w14:val="none"/>
    </w:rPr>
  </w:style>
  <w:style w:type="character" w:customStyle="1" w:styleId="TableHeaderChar">
    <w:name w:val="Table Header Char"/>
    <w:basedOn w:val="DefaultParagraphFont"/>
    <w:link w:val="TableHeader"/>
    <w:uiPriority w:val="11"/>
    <w:rsid w:val="004F64B0"/>
    <w:rPr>
      <w:rFonts w:ascii="Calibri" w:hAnsi="Calibri" w:cs="Arial"/>
      <w:b/>
      <w:bCs/>
      <w:kern w:val="0"/>
      <w:sz w:val="24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3F66A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C4C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C4C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0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8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5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9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550cb0-7ee4-40e1-a7ab-10c1eba1a15c" xsi:nil="true"/>
    <lcf76f155ced4ddcb4097134ff3c332f xmlns="f4727e36-ce2c-48bc-ab36-01cc3617a57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12CB83866153409D70461D5CD9CCCA" ma:contentTypeVersion="15" ma:contentTypeDescription="Create a new document." ma:contentTypeScope="" ma:versionID="bc389c00646048fa28db6363f8d592ba">
  <xsd:schema xmlns:xsd="http://www.w3.org/2001/XMLSchema" xmlns:xs="http://www.w3.org/2001/XMLSchema" xmlns:p="http://schemas.microsoft.com/office/2006/metadata/properties" xmlns:ns2="f4727e36-ce2c-48bc-ab36-01cc3617a576" xmlns:ns3="a2550cb0-7ee4-40e1-a7ab-10c1eba1a15c" targetNamespace="http://schemas.microsoft.com/office/2006/metadata/properties" ma:root="true" ma:fieldsID="74dd9420505cf386917567c4b3e7ce02" ns2:_="" ns3:_="">
    <xsd:import namespace="f4727e36-ce2c-48bc-ab36-01cc3617a576"/>
    <xsd:import namespace="a2550cb0-7ee4-40e1-a7ab-10c1eba1a1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27e36-ce2c-48bc-ab36-01cc3617a5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451d461-d530-465a-81eb-73ef42a83d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550cb0-7ee4-40e1-a7ab-10c1eba1a15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9f78c49-2f14-4028-aa98-f2b7b531288d}" ma:internalName="TaxCatchAll" ma:showField="CatchAllData" ma:web="a2550cb0-7ee4-40e1-a7ab-10c1eba1a1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A8BA6-EE6C-44C9-A28F-4157D334762D}">
  <ds:schemaRefs>
    <ds:schemaRef ds:uri="http://schemas.microsoft.com/office/2006/metadata/properties"/>
    <ds:schemaRef ds:uri="http://schemas.microsoft.com/office/infopath/2007/PartnerControls"/>
    <ds:schemaRef ds:uri="a2550cb0-7ee4-40e1-a7ab-10c1eba1a15c"/>
    <ds:schemaRef ds:uri="f4727e36-ce2c-48bc-ab36-01cc3617a576"/>
  </ds:schemaRefs>
</ds:datastoreItem>
</file>

<file path=customXml/itemProps2.xml><?xml version="1.0" encoding="utf-8"?>
<ds:datastoreItem xmlns:ds="http://schemas.openxmlformats.org/officeDocument/2006/customXml" ds:itemID="{535BB1A1-2970-4545-BB90-3B9E71C3DD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88058A-9B54-43FA-A77F-A0D0B43E64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727e36-ce2c-48bc-ab36-01cc3617a576"/>
    <ds:schemaRef ds:uri="a2550cb0-7ee4-40e1-a7ab-10c1eba1a1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6F56D1-CE92-41D3-9418-3510090AEAE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ea66b2b-af80-48b6-873b-d341d3035cfa}" enabled="1" method="Standard" siteId="{63982aff-fb6c-4c22-973b-70e4acfb63e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11</Pages>
  <Words>2345</Words>
  <Characters>13369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Kristan Buchholz</dc:creator>
  <cp:keywords/>
  <dc:description/>
  <cp:lastModifiedBy>Haja Thowfeek</cp:lastModifiedBy>
  <cp:revision>78</cp:revision>
  <dcterms:created xsi:type="dcterms:W3CDTF">2026-05-19T09:47:00Z</dcterms:created>
  <dcterms:modified xsi:type="dcterms:W3CDTF">2026-05-19T11:31:00Z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0x0101002A12CB83866153409D70461D5CD9CCCA</vt:lpwstr>
  </property>
  <property fmtid="{D5CDD505-2E9C-101B-9397-08002B2CF9AE}" pid="3" name="MediaServiceImageTags">
    <vt:lpwstr/>
  </property>
  <property fmtid="{D5CDD505-2E9C-101B-9397-08002B2CF9AE}" pid="4" name="MSIP_Label_bea66b2b-af80-48b6-873b-d341d3035cfa_Enabled">
    <vt:lpwstr>true</vt:lpwstr>
  </property>
  <property fmtid="{D5CDD505-2E9C-101B-9397-08002B2CF9AE}" pid="5" name="MSIP_Label_bea66b2b-af80-48b6-873b-d341d3035cfa_SetDate">
    <vt:lpwstr>2024-04-09T19:07:17Z</vt:lpwstr>
  </property>
  <property fmtid="{D5CDD505-2E9C-101B-9397-08002B2CF9AE}" pid="6" name="MSIP_Label_bea66b2b-af80-48b6-873b-d341d3035cfa_Method">
    <vt:lpwstr>Standard</vt:lpwstr>
  </property>
  <property fmtid="{D5CDD505-2E9C-101B-9397-08002B2CF9AE}" pid="7" name="MSIP_Label_bea66b2b-af80-48b6-873b-d341d3035cfa_Name">
    <vt:lpwstr>Proprietary</vt:lpwstr>
  </property>
  <property fmtid="{D5CDD505-2E9C-101B-9397-08002B2CF9AE}" pid="8" name="MSIP_Label_bea66b2b-af80-48b6-873b-d341d3035cfa_SiteId">
    <vt:lpwstr>63982aff-fb6c-4c22-973b-70e4acfb63e6</vt:lpwstr>
  </property>
  <property fmtid="{D5CDD505-2E9C-101B-9397-08002B2CF9AE}" pid="9" name="MSIP_Label_bea66b2b-af80-48b6-873b-d341d3035cfa_ActionId">
    <vt:lpwstr>879da391-007b-4661-88f7-e23945c0e4c2</vt:lpwstr>
  </property>
  <property fmtid="{D5CDD505-2E9C-101B-9397-08002B2CF9AE}" pid="10" name="MSIP_Label_bea66b2b-af80-48b6-873b-d341d3035cfa_ContentBits">
    <vt:lpwstr>0</vt:lpwstr>
  </property>
</Properties>
</file>