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Arial" w:cs="Arial" w:eastAsia="Arial" w:hAnsi="Arial"/>
          <w:b/>
          <w:bCs/>
          <w:color w:val="C76B42"/>
          <w:sz w:val="20"/>
          <w:szCs w:val="20"/>
        </w:rPr>
        <w:t xml:space="preserve">JAVASCRIPT QUALITY AUDIT</w:t>
      </w:r>
    </w:p>
    <w:p>
      <w:pPr>
        <w:spacing w:after="200"/>
        <w:jc w:val="center"/>
      </w:pPr>
      <w:r>
        <w:rPr>
          <w:rFonts w:ascii="Arial" w:cs="Arial" w:eastAsia="Arial" w:hAnsi="Arial"/>
          <w:b/>
          <w:bCs/>
          <w:color w:val="1A1714"/>
          <w:sz w:val="56"/>
          <w:szCs w:val="56"/>
        </w:rPr>
        <w:t xml:space="preserve">bookwithregent.com</w:t>
      </w:r>
    </w:p>
    <w:p>
      <w:pPr>
        <w:spacing w:after="100"/>
        <w:jc w:val="center"/>
      </w:pPr>
      <w:r>
        <w:rPr>
          <w:rFonts w:ascii="Arial" w:cs="Arial" w:eastAsia="Arial" w:hAnsi="Arial"/>
          <w:color w:val="6B6B6B"/>
          <w:sz w:val="22"/>
          <w:szCs w:val="22"/>
        </w:rPr>
        <w:t xml:space="preserve">public/index.html — Inline JavaScript (~1,980 lines)</w:t>
      </w:r>
    </w:p>
    <w:p>
      <w:pPr>
        <w:pBdr>
          <w:bottom w:val="single" w:color="C76B42" w:sz="6" w:space="8"/>
        </w:pBdr>
        <w:spacing w:after="600"/>
        <w:jc w:val="center"/>
      </w:pPr>
      <w:r>
        <w:rPr>
          <w:rFonts w:ascii="Arial" w:cs="Arial" w:eastAsia="Arial" w:hAnsi="Arial"/>
          <w:color w:val="999999"/>
          <w:sz w:val="20"/>
          <w:szCs w:val="20"/>
        </w:rPr>
        <w:t xml:space="preserve">July 2026 • Read-Only Audit</w:t>
      </w:r>
    </w:p>
    <w:p>
      <w:pPr>
        <w:spacing w:after="200" w:before="400"/>
      </w:pPr>
      <w:r>
        <w:rPr>
          <w:rFonts w:ascii="Arial" w:cs="Arial" w:eastAsia="Arial" w:hAnsi="Arial"/>
          <w:b/>
          <w:bCs/>
          <w:color w:val="C76B42"/>
          <w:sz w:val="20"/>
          <w:szCs w:val="20"/>
        </w:rPr>
        <w:t xml:space="preserve">EXECUTIVE SUMMARY</w:t>
      </w:r>
    </w:p>
    <w:p>
      <w:pPr>
        <w:spacing w:after="200"/>
      </w:pPr>
      <w:r>
        <w:rPr>
          <w:rFonts w:ascii="Arial" w:cs="Arial" w:eastAsia="Arial" w:hAnsi="Arial"/>
          <w:color w:val="444444"/>
          <w:sz w:val="21"/>
          <w:szCs w:val="21"/>
        </w:rPr>
        <w:t xml:space="preserve">This audit examined all inline JavaScript in public/index.html across 20 quality dimensions. The codebase spans approximately 1,980 lines of JavaScript (lines 1642–3623), implementing property listings, image carousels, booking/payment flows, calendar availability, interactive maps, and an attractions explorer.</w:t>
      </w:r>
    </w:p>
    <w:p>
      <w:pPr>
        <w:spacing w:after="300"/>
      </w:pPr>
      <w:r>
        <w:rPr>
          <w:rFonts w:ascii="Arial" w:cs="Arial" w:eastAsia="Arial" w:hAnsi="Arial"/>
          <w:color w:val="444444"/>
          <w:sz w:val="21"/>
          <w:szCs w:val="21"/>
        </w:rPr>
        <w:t xml:space="preserve">Of 32 items checked, 3 are Critical, 8 are High, 9 are Medium, 7 are Low, and 5 are Informational (no action needed). The most urgent issues involve XSS injection through unsanitized API error messages and a placeholder Stripe key that breaks the payment flow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991B1B"/>
                <w:sz w:val="40"/>
                <w:szCs w:val="40"/>
              </w:rPr>
              <w:t xml:space="preserve">3</w:t>
            </w:r>
          </w:p>
          <w:p>
            <w:pPr>
              <w:jc w:val="center"/>
            </w:pPr>
            <w:r>
              <w:rPr>
                <w:rFonts w:ascii="Arial" w:cs="Arial" w:eastAsia="Arial" w:hAnsi="Arial"/>
                <w:b/>
                <w:bCs/>
                <w:color w:val="991B1B"/>
                <w:sz w:val="16"/>
                <w:szCs w:val="16"/>
              </w:rPr>
              <w:t xml:space="preserve">CRITICAL</w:t>
            </w:r>
          </w:p>
        </w:tc>
        <w:tc>
          <w:tcPr>
            <w:tcW w:type="dxa" w:w="1872"/>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40"/>
                <w:szCs w:val="40"/>
              </w:rPr>
              <w:t xml:space="preserve">8</w:t>
            </w:r>
          </w:p>
          <w:p>
            <w:pPr>
              <w:jc w:val="center"/>
            </w:pPr>
            <w:r>
              <w:rPr>
                <w:rFonts w:ascii="Arial" w:cs="Arial" w:eastAsia="Arial" w:hAnsi="Arial"/>
                <w:b/>
                <w:bCs/>
                <w:color w:val="92400E"/>
                <w:sz w:val="16"/>
                <w:szCs w:val="16"/>
              </w:rPr>
              <w:t xml:space="preserve">HIGH</w:t>
            </w:r>
          </w:p>
        </w:tc>
        <w:tc>
          <w:tcPr>
            <w:tcW w:type="dxa" w:w="187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E6B8A"/>
                <w:sz w:val="40"/>
                <w:szCs w:val="40"/>
              </w:rPr>
              <w:t xml:space="preserve">11</w:t>
            </w:r>
          </w:p>
          <w:p>
            <w:pPr>
              <w:jc w:val="center"/>
            </w:pPr>
            <w:r>
              <w:rPr>
                <w:rFonts w:ascii="Arial" w:cs="Arial" w:eastAsia="Arial" w:hAnsi="Arial"/>
                <w:b/>
                <w:bCs/>
                <w:color w:val="1E6B8A"/>
                <w:sz w:val="16"/>
                <w:szCs w:val="16"/>
              </w:rPr>
              <w:t xml:space="preserve">MEDIUM</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40"/>
                <w:szCs w:val="40"/>
              </w:rPr>
              <w:t xml:space="preserve">9</w:t>
            </w:r>
          </w:p>
          <w:p>
            <w:pPr>
              <w:jc w:val="center"/>
            </w:pPr>
            <w:r>
              <w:rPr>
                <w:rFonts w:ascii="Arial" w:cs="Arial" w:eastAsia="Arial" w:hAnsi="Arial"/>
                <w:b/>
                <w:bCs/>
                <w:color w:val="2E7D32"/>
                <w:sz w:val="16"/>
                <w:szCs w:val="16"/>
              </w:rPr>
              <w:t xml:space="preserve">LOW</w:t>
            </w:r>
          </w:p>
        </w:tc>
        <w:tc>
          <w:tcPr>
            <w:tcW w:type="dxa" w:w="1872"/>
            <w:tcBorders>
              <w:top w:val="single" w:color="CCCCCC" w:sz="1"/>
              <w:left w:val="single" w:color="CCCCCC" w:sz="1"/>
              <w:bottom w:val="single" w:color="CCCCCC" w:sz="1"/>
              <w:right w:val="single" w:color="CCCCCC" w:sz="1"/>
            </w:tcBorders>
            <w:shd w:fill="F3E8FD" w:val="clear"/>
            <w:tcMar>
              <w:top w:type="dxa" w:w="80"/>
              <w:left w:type="dxa" w:w="120"/>
              <w:bottom w:type="dxa" w:w="80"/>
              <w:right w:type="dxa" w:w="120"/>
            </w:tcMar>
          </w:tcPr>
          <w:p>
            <w:pPr>
              <w:jc w:val="center"/>
            </w:pPr>
            <w:r>
              <w:rPr>
                <w:rFonts w:ascii="Arial" w:cs="Arial" w:eastAsia="Arial" w:hAnsi="Arial"/>
                <w:b/>
                <w:bCs/>
                <w:color w:val="6B21A8"/>
                <w:sz w:val="40"/>
                <w:szCs w:val="40"/>
              </w:rPr>
              <w:t xml:space="preserve">5</w:t>
            </w:r>
          </w:p>
          <w:p>
            <w:pPr>
              <w:jc w:val="center"/>
            </w:pPr>
            <w:r>
              <w:rPr>
                <w:rFonts w:ascii="Arial" w:cs="Arial" w:eastAsia="Arial" w:hAnsi="Arial"/>
                <w:b/>
                <w:bCs/>
                <w:color w:val="6B21A8"/>
                <w:sz w:val="16"/>
                <w:szCs w:val="16"/>
              </w:rPr>
              <w:t xml:space="preserve">INFO</w:t>
            </w:r>
          </w:p>
        </w:tc>
      </w:tr>
    </w:tbl>
    <w:p>
      <w:pPr>
        <w:sectPr>
          <w:pgSz w:w="12240" w:h="15840" w:orient="portrait"/>
          <w:pgMar w:top="1440" w:right="1440" w:bottom="1440" w:left="1440" w:header="708" w:footer="708" w:gutter="0"/>
          <w:pgNumType/>
          <w:docGrid w:linePitch="360"/>
        </w:sectPr>
      </w:pPr>
    </w:p>
    <w:p>
      <w:pPr>
        <w:pStyle w:val="Heading1"/>
      </w:pPr>
      <w:r>
        <w:t xml:space="preserve">Detailed Findings</w:t>
      </w:r>
    </w:p>
    <w:p>
      <w:pPr>
        <w:spacing w:after="300"/>
      </w:pPr>
      <w:r>
        <w:rPr>
          <w:color w:val="6B6B6B"/>
          <w:sz w:val="20"/>
          <w:szCs w:val="20"/>
        </w:rPr>
        <w:t xml:space="preserve">Each finding includes the issue ID, severity, affected line numbers, description, and recommended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560"/>
        <w:gridCol w:w="1800"/>
      </w:tblGrid>
      <w:tr>
        <w:tc>
          <w:tcPr>
            <w:tcW w:type="dxa" w:w="9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55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18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vAlign w:val="center"/>
          </w:tcPr>
          <w:p>
            <w:r>
              <w:rPr>
                <w:rFonts w:ascii="Arial" w:cs="Arial" w:eastAsia="Arial" w:hAnsi="Arial"/>
                <w:b/>
                <w:bCs/>
                <w:color w:val="FFFFFF"/>
                <w:sz w:val="18"/>
                <w:szCs w:val="18"/>
              </w:rPr>
              <w:t xml:space="preserve">LINES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GEH-01</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window.onerror handler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 (missing)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GEH-02</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unhandledrejection handler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 (missing)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TC-01</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fetchCalMonth silently swallows errors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2299–2304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TC-02</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res.json() called without content-type check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2422, 2607, 2647, 3447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NU-01</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Unchecked querySelector('.cal-bar') crashes in goToPaymentStep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NU-02</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data.quote.total accessed without null guard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2674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NU-03</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null check on propertiesGrid element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2175–2187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NU-04</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getElementById calls without guards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2339–2344, 2370–2397, 2494–2498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EL-01</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IntersectionObservers never disconnected on re-render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2733–2745, 2748–2753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EL-02</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Document-level touch listeners never removed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3548–3578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RC-01</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Calendar data race on rapid navigation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2271, 2295–2305, 2359–2363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RC-02</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getQuote() has no debounce or loading 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2411–2439</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PC-01</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.catch() on fetchCalMonth().then()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2363, 2402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PC-02</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fetchEvents() called without await or catch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3241, 3541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DOM-01</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initMobileMenu() assumes burger and mobileMenu exist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2772–2773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DOM-02</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card error element accessed without guard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2481–2482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VS-01</w:t>
            </w:r>
          </w:p>
        </w:tc>
        <w:tc>
          <w:tcPr>
            <w:tcW w:type="dxa" w:w="1100"/>
            <w:tcBorders>
              <w:top w:val="single" w:color="CCCCCC" w:sz="1"/>
              <w:left w:val="single" w:color="CCCCCC" w:sz="1"/>
              <w:bottom w:val="single" w:color="CCCCCC" w:sz="1"/>
              <w:right w:val="single" w:color="CCCCCC" w:sz="1"/>
            </w:tcBorders>
            <w:shd w:fill="F3E8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INFO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var usage — all variables use let/const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Entire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SM-01</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'use strict' directive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1642 (script start)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FH-01</w:t>
            </w:r>
          </w:p>
        </w:tc>
        <w:tc>
          <w:tcPr>
            <w:tcW w:type="dxa" w:w="1100"/>
            <w:tcBorders>
              <w:top w:val="single" w:color="CCCCCC" w:sz="1"/>
              <w:left w:val="single" w:color="CCCCCC" w:sz="1"/>
              <w:bottom w:val="single" w:color="CCCCCC" w:sz="1"/>
              <w:right w:val="single" w:color="CCCCCC" w:sz="1"/>
            </w:tcBorders>
            <w:shd w:fill="F3E8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INFO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 declarations used consistently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Entire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DH-01</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Night calculation uses Math.round instead of exact division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2424, 2508, 2668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DH-02</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todayStr() uses local timezone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2290–2293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DH-03</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Event time parsing uses arbitrary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3493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NP-01</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parseInt() called without radix parameter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2420, 2590, 2643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NP-02</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parseFloat on dataset.target could produce NaN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3111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XSS-01</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error messages inserted via innerHTML without escaping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2685, 2438, 2623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XSS-02</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data.note injected into innerHTML unsanitized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2675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XSS-03</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Inline onclick handlers built from static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2121, 2129, 2132, 2153–2155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AO-01</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fmtDate month lookup could produce undefined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2284–2288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CX-01</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openDetail() is 170+ lines long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2802–2973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CL-01</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console.warn and console.error left in production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2304, 2470, 3450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DC-01</w:t>
            </w:r>
          </w:p>
        </w:tc>
        <w:tc>
          <w:tcPr>
            <w:tcW w:type="dxa" w:w="1100"/>
            <w:tcBorders>
              <w:top w:val="single" w:color="CCCCCC" w:sz="1"/>
              <w:left w:val="single" w:color="CCCCCC" w:sz="1"/>
              <w:bottom w:val="single" w:color="CCCCCC" w:sz="1"/>
              <w:right w:val="single" w:color="CCCCCC" w:sz="1"/>
            </w:tcBorders>
            <w:shd w:fill="F3E8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INFO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dead code detected — all functions referenced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TM-01</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One-shot timeouts not cancelable during teardown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2702, 2741, 2981, 3304, 3543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TE-01</w:t>
            </w:r>
          </w:p>
        </w:tc>
        <w:tc>
          <w:tcPr>
            <w:tcW w:type="dxa" w:w="1100"/>
            <w:tcBorders>
              <w:top w:val="single" w:color="CCCCCC" w:sz="1"/>
              <w:left w:val="single" w:color="CCCCCC" w:sz="1"/>
              <w:bottom w:val="single" w:color="CCCCCC" w:sz="1"/>
              <w:right w:val="single" w:color="CCCCCC" w:sz="1"/>
            </w:tcBorders>
            <w:shd w:fill="F3E8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INFO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Passive listeners correctly applied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3548–3605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SP-01</w:t>
            </w:r>
          </w:p>
        </w:tc>
        <w:tc>
          <w:tcPr>
            <w:tcW w:type="dxa" w:w="1100"/>
            <w:tcBorders>
              <w:top w:val="single" w:color="CCCCCC" w:sz="1"/>
              <w:left w:val="single" w:color="CCCCCC" w:sz="1"/>
              <w:bottom w:val="single" w:color="CCCCCC" w:sz="1"/>
              <w:right w:val="single" w:color="CCCCCC" w:sz="1"/>
            </w:tcBorders>
            <w:shd w:fill="F3E8FD" w:val="clear"/>
            <w:tcMar>
              <w:top w:type="dxa" w:w="80"/>
              <w:left w:type="dxa" w:w="120"/>
              <w:bottom w:type="dxa" w:w="80"/>
              <w:right w:type="dxa" w:w="120"/>
            </w:tcMar>
          </w:tcPr>
          <w:p>
            <w:pPr>
              <w:jc w:val="center"/>
            </w:pPr>
            <w:r>
              <w:rPr>
                <w:rFonts w:ascii="Arial" w:cs="Arial" w:eastAsia="Arial" w:hAnsi="Arial"/>
                <w:b/>
                <w:bCs/>
                <w:color w:val="1A1714"/>
                <w:sz w:val="18"/>
                <w:szCs w:val="18"/>
              </w:rPr>
              <w:t xml:space="preserve">INFO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Scroll handler uses requestAnimationFrame throttling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2756–2767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CFG-01</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publishable key is a placeholder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2443–2444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CFG-02</w:t>
            </w:r>
          </w:p>
        </w:tc>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Inconsistent null-safety patterns for .cal-bar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2389 vs 2504 vs 2546</w:t>
            </w:r>
          </w:p>
        </w:tc>
      </w:tr>
    </w:tbl>
    <w:p>
      <w:pPr>
        <w:pBdr>
          <w:bottom w:val="single" w:color="E8E8E5" w:sz="4" w:space="4"/>
        </w:pBdr>
        <w:spacing w:after="80" w:before="360"/>
      </w:pPr>
      <w:r>
        <w:rPr>
          <w:rFonts w:ascii="Arial" w:cs="Arial" w:eastAsia="Arial" w:hAnsi="Arial"/>
          <w:b/>
          <w:bCs/>
          <w:color w:val="6B6B6B"/>
          <w:sz w:val="20"/>
          <w:szCs w:val="20"/>
        </w:rPr>
        <w:t xml:space="preserve">GEH-01  </w:t>
      </w:r>
      <w:r>
        <w:rPr>
          <w:rFonts w:ascii="Arial" w:cs="Arial" w:eastAsia="Arial" w:hAnsi="Arial"/>
          <w:b/>
          <w:bCs/>
          <w:sz w:val="24"/>
          <w:szCs w:val="24"/>
        </w:rPr>
        <w:t xml:space="preserve">No window.onerror handler</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N/A (missing)</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 Global Error Handling</w:t>
      </w:r>
    </w:p>
    <w:p>
      <w:pPr>
        <w:spacing w:after="80"/>
      </w:pPr>
      <w:r>
        <w:rPr>
          <w:rFonts w:ascii="Arial" w:cs="Arial" w:eastAsia="Arial" w:hAnsi="Arial"/>
          <w:color w:val="333333"/>
          <w:sz w:val="20"/>
          <w:szCs w:val="20"/>
        </w:rPr>
        <w:t xml:space="preserve">There is no window.onerror or window.addEventListener('error', ...) handler anywhere in the codebase. Any uncaught runtime error silently dies. Users on older devices or slow connections will see broken behavior with no error reporting.</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a global error handler at the top of the &lt;script&gt; block that logs errors to a remote service or at minimum displays a user-friendly message.</w:t>
      </w:r>
    </w:p>
    <w:p>
      <w:pPr>
        <w:pBdr>
          <w:bottom w:val="single" w:color="E8E8E5" w:sz="4" w:space="4"/>
        </w:pBdr>
        <w:spacing w:after="80" w:before="360"/>
      </w:pPr>
      <w:r>
        <w:rPr>
          <w:rFonts w:ascii="Arial" w:cs="Arial" w:eastAsia="Arial" w:hAnsi="Arial"/>
          <w:b/>
          <w:bCs/>
          <w:color w:val="6B6B6B"/>
          <w:sz w:val="20"/>
          <w:szCs w:val="20"/>
        </w:rPr>
        <w:t xml:space="preserve">GEH-02  </w:t>
      </w:r>
      <w:r>
        <w:rPr>
          <w:rFonts w:ascii="Arial" w:cs="Arial" w:eastAsia="Arial" w:hAnsi="Arial"/>
          <w:b/>
          <w:bCs/>
          <w:sz w:val="24"/>
          <w:szCs w:val="24"/>
        </w:rPr>
        <w:t xml:space="preserve">No unhandledrejection handler</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N/A (missing)</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 Global Error Handling</w:t>
      </w:r>
    </w:p>
    <w:p>
      <w:pPr>
        <w:spacing w:after="80"/>
      </w:pPr>
      <w:r>
        <w:rPr>
          <w:rFonts w:ascii="Arial" w:cs="Arial" w:eastAsia="Arial" w:hAnsi="Arial"/>
          <w:color w:val="333333"/>
          <w:sz w:val="20"/>
          <w:szCs w:val="20"/>
        </w:rPr>
        <w:t xml:space="preserve">No window.addEventListener('unhandledrejection', ...) exists. Multiple async functions (fetchCalMonth, getQuote, confirmAndPay, fetchEvents) could produce unhandled promise rejections if their callers don’t catch them.</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window.addEventListener('unhandledrejection', handler) to capture async errors globally.</w:t>
      </w:r>
    </w:p>
    <w:p>
      <w:pPr>
        <w:pBdr>
          <w:bottom w:val="single" w:color="E8E8E5" w:sz="4" w:space="4"/>
        </w:pBdr>
        <w:spacing w:after="80" w:before="360"/>
      </w:pPr>
      <w:r>
        <w:rPr>
          <w:rFonts w:ascii="Arial" w:cs="Arial" w:eastAsia="Arial" w:hAnsi="Arial"/>
          <w:b/>
          <w:bCs/>
          <w:color w:val="6B6B6B"/>
          <w:sz w:val="20"/>
          <w:szCs w:val="20"/>
        </w:rPr>
        <w:t xml:space="preserve">TC-01  </w:t>
      </w:r>
      <w:r>
        <w:rPr>
          <w:rFonts w:ascii="Arial" w:cs="Arial" w:eastAsia="Arial" w:hAnsi="Arial"/>
          <w:b/>
          <w:bCs/>
          <w:sz w:val="24"/>
          <w:szCs w:val="24"/>
        </w:rPr>
        <w:t xml:space="preserve">fetchCalMonth silently swallows errors</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2299–2304</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2. Try/Catch Coverage</w:t>
      </w:r>
    </w:p>
    <w:p>
      <w:pPr>
        <w:spacing w:after="80"/>
      </w:pPr>
      <w:r>
        <w:rPr>
          <w:rFonts w:ascii="Arial" w:cs="Arial" w:eastAsia="Arial" w:hAnsi="Arial"/>
          <w:color w:val="333333"/>
          <w:sz w:val="20"/>
          <w:szCs w:val="20"/>
        </w:rPr>
        <w:t xml:space="preserve">The catch block only calls console.warn. If the calendar API is down, the user sees stale/empty data with no indication of failure. The loading spinner (“Loading availability…”) is never cleared.</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Show a user-facing message in the calendar grid when the fetch fails, and clear the loading state.</w:t>
      </w:r>
    </w:p>
    <w:p>
      <w:pPr>
        <w:pBdr>
          <w:bottom w:val="single" w:color="E8E8E5" w:sz="4" w:space="4"/>
        </w:pBdr>
        <w:spacing w:after="80" w:before="360"/>
      </w:pPr>
      <w:r>
        <w:rPr>
          <w:rFonts w:ascii="Arial" w:cs="Arial" w:eastAsia="Arial" w:hAnsi="Arial"/>
          <w:b/>
          <w:bCs/>
          <w:color w:val="6B6B6B"/>
          <w:sz w:val="20"/>
          <w:szCs w:val="20"/>
        </w:rPr>
        <w:t xml:space="preserve">TC-02  </w:t>
      </w:r>
      <w:r>
        <w:rPr>
          <w:rFonts w:ascii="Arial" w:cs="Arial" w:eastAsia="Arial" w:hAnsi="Arial"/>
          <w:b/>
          <w:bCs/>
          <w:sz w:val="24"/>
          <w:szCs w:val="24"/>
        </w:rPr>
        <w:t xml:space="preserve">res.json() called without content-type check</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2422, 2607, 2647, 3447</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2. Try/Catch Coverage</w:t>
      </w:r>
    </w:p>
    <w:p>
      <w:pPr>
        <w:spacing w:after="80"/>
      </w:pPr>
      <w:r>
        <w:rPr>
          <w:rFonts w:ascii="Arial" w:cs="Arial" w:eastAsia="Arial" w:hAnsi="Arial"/>
          <w:color w:val="333333"/>
          <w:sz w:val="20"/>
          <w:szCs w:val="20"/>
        </w:rPr>
        <w:t xml:space="preserve">In getQuote, confirmAndPay, submitBookingRequest, and fetchEvents, res.json() is called without verifying the response Content-Type is application/json. A 502 gateway error returning HTML will throw an unhandled SyntaxError.</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Check res.headers.get('content-type') before calling .json(), or wrap .json() in its own try/catch with a user-friendly fallback.</w:t>
      </w:r>
    </w:p>
    <w:p>
      <w:pPr>
        <w:pBdr>
          <w:bottom w:val="single" w:color="E8E8E5" w:sz="4" w:space="4"/>
        </w:pBdr>
        <w:spacing w:after="80" w:before="360"/>
      </w:pPr>
      <w:r>
        <w:rPr>
          <w:rFonts w:ascii="Arial" w:cs="Arial" w:eastAsia="Arial" w:hAnsi="Arial"/>
          <w:b/>
          <w:bCs/>
          <w:color w:val="6B6B6B"/>
          <w:sz w:val="20"/>
          <w:szCs w:val="20"/>
        </w:rPr>
        <w:t xml:space="preserve">NU-01  </w:t>
      </w:r>
      <w:r>
        <w:rPr>
          <w:rFonts w:ascii="Arial" w:cs="Arial" w:eastAsia="Arial" w:hAnsi="Arial"/>
          <w:b/>
          <w:bCs/>
          <w:sz w:val="24"/>
          <w:szCs w:val="24"/>
        </w:rPr>
        <w:t xml:space="preserve">Unchecked querySelector('.cal-bar') crashes in goToPaymentStep</w:t>
      </w:r>
    </w:p>
    <w:p>
      <w:pPr>
        <w:spacing w:after="40"/>
      </w:pPr>
      <w:r>
        <w:rPr>
          <w:rFonts w:ascii="Arial" w:cs="Arial" w:eastAsia="Arial" w:hAnsi="Arial"/>
          <w:b/>
          <w:bCs/>
          <w:sz w:val="18"/>
          <w:szCs w:val="18"/>
        </w:rPr>
        <w:t xml:space="preserve">Severity: </w:t>
      </w:r>
      <w:r>
        <w:rPr>
          <w:rFonts w:ascii="Arial" w:cs="Arial" w:eastAsia="Arial" w:hAnsi="Arial"/>
          <w:b/>
          <w:bCs/>
          <w:color w:val="991B1B"/>
          <w:sz w:val="18"/>
          <w:szCs w:val="18"/>
        </w:rPr>
        <w:t xml:space="preserve">CRITICAL</w:t>
      </w:r>
      <w:r>
        <w:rPr>
          <w:rFonts w:ascii="Arial" w:cs="Arial" w:eastAsia="Arial" w:hAnsi="Arial"/>
          <w:color w:val="6B6B6B"/>
          <w:sz w:val="18"/>
          <w:szCs w:val="18"/>
        </w:rPr>
        <w:t xml:space="preserve">    Lines: 2504</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3. Null/Undefined Checks</w:t>
      </w:r>
    </w:p>
    <w:p>
      <w:pPr>
        <w:spacing w:after="80"/>
      </w:pPr>
      <w:r>
        <w:rPr>
          <w:rFonts w:ascii="Arial" w:cs="Arial" w:eastAsia="Arial" w:hAnsi="Arial"/>
          <w:color w:val="333333"/>
          <w:sz w:val="20"/>
          <w:szCs w:val="20"/>
        </w:rPr>
        <w:t xml:space="preserve">document.querySelector('.cal-bar').style.display = 'none' will throw a TypeError if .cal-bar doesn’t exist in the DOM. Unlike lines 2389–2390 (wrapped in try/catch), this call is unprotected. Same issue at line 2546 in backToGuestInfo().</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Use optional chaining: document.querySelector('.cal-bar')?.style.display = 'none', or add a null check. Be consistent with the approach used elsewhere.</w:t>
      </w:r>
    </w:p>
    <w:p>
      <w:pPr>
        <w:pBdr>
          <w:bottom w:val="single" w:color="E8E8E5" w:sz="4" w:space="4"/>
        </w:pBdr>
        <w:spacing w:after="80" w:before="360"/>
      </w:pPr>
      <w:r>
        <w:rPr>
          <w:rFonts w:ascii="Arial" w:cs="Arial" w:eastAsia="Arial" w:hAnsi="Arial"/>
          <w:b/>
          <w:bCs/>
          <w:color w:val="6B6B6B"/>
          <w:sz w:val="20"/>
          <w:szCs w:val="20"/>
        </w:rPr>
        <w:t xml:space="preserve">NU-02  </w:t>
      </w:r>
      <w:r>
        <w:rPr>
          <w:rFonts w:ascii="Arial" w:cs="Arial" w:eastAsia="Arial" w:hAnsi="Arial"/>
          <w:b/>
          <w:bCs/>
          <w:sz w:val="24"/>
          <w:szCs w:val="24"/>
        </w:rPr>
        <w:t xml:space="preserve">data.quote.total accessed without null guard</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2674</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3. Null/Undefined Checks</w:t>
      </w:r>
    </w:p>
    <w:p>
      <w:pPr>
        <w:spacing w:after="80"/>
      </w:pPr>
      <w:r>
        <w:rPr>
          <w:rFonts w:ascii="Arial" w:cs="Arial" w:eastAsia="Arial" w:hAnsi="Arial"/>
          <w:color w:val="333333"/>
          <w:sz w:val="20"/>
          <w:szCs w:val="20"/>
        </w:rPr>
        <w:t xml:space="preserve">In showBookingConfirmation, the expression data.quote.total.toFixed(2) will crash if data.quote is null or undefined. The ternary only checks truthiness but the outer template literal still evaluates the inner expression.</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Use optional chaining: data.quote?.total?.toFixed(2) or add an explicit guard before the expression.</w:t>
      </w:r>
    </w:p>
    <w:p>
      <w:pPr>
        <w:pBdr>
          <w:bottom w:val="single" w:color="E8E8E5" w:sz="4" w:space="4"/>
        </w:pBdr>
        <w:spacing w:after="80" w:before="360"/>
      </w:pPr>
      <w:r>
        <w:rPr>
          <w:rFonts w:ascii="Arial" w:cs="Arial" w:eastAsia="Arial" w:hAnsi="Arial"/>
          <w:b/>
          <w:bCs/>
          <w:color w:val="6B6B6B"/>
          <w:sz w:val="20"/>
          <w:szCs w:val="20"/>
        </w:rPr>
        <w:t xml:space="preserve">NU-03  </w:t>
      </w:r>
      <w:r>
        <w:rPr>
          <w:rFonts w:ascii="Arial" w:cs="Arial" w:eastAsia="Arial" w:hAnsi="Arial"/>
          <w:b/>
          <w:bCs/>
          <w:sz w:val="24"/>
          <w:szCs w:val="24"/>
        </w:rPr>
        <w:t xml:space="preserve">No null check on propertiesGrid element</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2175–2187</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3. Null/Undefined Checks</w:t>
      </w:r>
    </w:p>
    <w:p>
      <w:pPr>
        <w:spacing w:after="80"/>
      </w:pPr>
      <w:r>
        <w:rPr>
          <w:rFonts w:ascii="Arial" w:cs="Arial" w:eastAsia="Arial" w:hAnsi="Arial"/>
          <w:color w:val="333333"/>
          <w:sz w:val="20"/>
          <w:szCs w:val="20"/>
        </w:rPr>
        <w:t xml:space="preserve">renderProperties() calls document.getElementById('propertiesGrid') and immediately uses grid.classList.add('fading') without checking if grid is null. If the element is missing, the entire property rendering crashes.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an early return: if (!grid) return;</w:t>
      </w:r>
    </w:p>
    <w:p>
      <w:pPr>
        <w:pBdr>
          <w:bottom w:val="single" w:color="E8E8E5" w:sz="4" w:space="4"/>
        </w:pBdr>
        <w:spacing w:after="80" w:before="360"/>
      </w:pPr>
      <w:r>
        <w:rPr>
          <w:rFonts w:ascii="Arial" w:cs="Arial" w:eastAsia="Arial" w:hAnsi="Arial"/>
          <w:b/>
          <w:bCs/>
          <w:color w:val="6B6B6B"/>
          <w:sz w:val="20"/>
          <w:szCs w:val="20"/>
        </w:rPr>
        <w:t xml:space="preserve">NU-04  </w:t>
      </w:r>
      <w:r>
        <w:rPr>
          <w:rFonts w:ascii="Arial" w:cs="Arial" w:eastAsia="Arial" w:hAnsi="Arial"/>
          <w:b/>
          <w:bCs/>
          <w:sz w:val="24"/>
          <w:szCs w:val="24"/>
        </w:rPr>
        <w:t xml:space="preserve">Multiple getElementById calls without guards</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2339–2344, 2370–2397, 2494–2498</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3. Null/Undefined Checks</w:t>
      </w:r>
    </w:p>
    <w:p>
      <w:pPr>
        <w:spacing w:after="80"/>
      </w:pPr>
      <w:r>
        <w:rPr>
          <w:rFonts w:ascii="Arial" w:cs="Arial" w:eastAsia="Arial" w:hAnsi="Arial"/>
          <w:color w:val="333333"/>
          <w:sz w:val="20"/>
          <w:szCs w:val="20"/>
        </w:rPr>
        <w:t xml:space="preserve">Throughout the booking flow, ~30+ getElementById calls assume elements exist. If the HTML structure changes or loads out of order, these will produce TypeErrors.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null checks or use a helper function that handles missing elements gracefully.</w:t>
      </w:r>
    </w:p>
    <w:p>
      <w:pPr>
        <w:pBdr>
          <w:bottom w:val="single" w:color="E8E8E5" w:sz="4" w:space="4"/>
        </w:pBdr>
        <w:spacing w:after="80" w:before="360"/>
      </w:pPr>
      <w:r>
        <w:rPr>
          <w:rFonts w:ascii="Arial" w:cs="Arial" w:eastAsia="Arial" w:hAnsi="Arial"/>
          <w:b/>
          <w:bCs/>
          <w:color w:val="6B6B6B"/>
          <w:sz w:val="20"/>
          <w:szCs w:val="20"/>
        </w:rPr>
        <w:t xml:space="preserve">EL-01  </w:t>
      </w:r>
      <w:r>
        <w:rPr>
          <w:rFonts w:ascii="Arial" w:cs="Arial" w:eastAsia="Arial" w:hAnsi="Arial"/>
          <w:b/>
          <w:bCs/>
          <w:sz w:val="24"/>
          <w:szCs w:val="24"/>
        </w:rPr>
        <w:t xml:space="preserve">IntersectionObservers never disconnected on re-render</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2733–2745, 2748–2753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4. Event Listener Cleanup</w:t>
      </w:r>
    </w:p>
    <w:p>
      <w:pPr>
        <w:spacing w:after="80"/>
      </w:pPr>
      <w:r>
        <w:rPr>
          <w:rFonts w:ascii="Arial" w:cs="Arial" w:eastAsia="Arial" w:hAnsi="Arial"/>
          <w:color w:val="333333"/>
          <w:sz w:val="20"/>
          <w:szCs w:val="20"/>
        </w:rPr>
        <w:t xml:space="preserve">initPropertyReveal() and initScrollReveal() create new IntersectionObserver instances each time they’re called. Both are re-invoked from renderProperties() (lines 2191–2192) whenever filters change. Old observers are never .disconnect()’d, causing observer accumulation and memory leaks.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Store observers in module-level variables. Call .disconnect() on the old observer before creating a new one.</w:t>
      </w:r>
    </w:p>
    <w:p>
      <w:pPr>
        <w:pBdr>
          <w:bottom w:val="single" w:color="E8E8E5" w:sz="4" w:space="4"/>
        </w:pBdr>
        <w:spacing w:after="80" w:before="360"/>
      </w:pPr>
      <w:r>
        <w:rPr>
          <w:rFonts w:ascii="Arial" w:cs="Arial" w:eastAsia="Arial" w:hAnsi="Arial"/>
          <w:b/>
          <w:bCs/>
          <w:color w:val="6B6B6B"/>
          <w:sz w:val="20"/>
          <w:szCs w:val="20"/>
        </w:rPr>
        <w:t xml:space="preserve">EL-02  </w:t>
      </w:r>
      <w:r>
        <w:rPr>
          <w:rFonts w:ascii="Arial" w:cs="Arial" w:eastAsia="Arial" w:hAnsi="Arial"/>
          <w:b/>
          <w:bCs/>
          <w:sz w:val="24"/>
          <w:szCs w:val="24"/>
        </w:rPr>
        <w:t xml:space="preserve">Document-level touch listeners never removed</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3548–3578</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4. Event Listener Cleanup</w:t>
      </w:r>
    </w:p>
    <w:p>
      <w:pPr>
        <w:spacing w:after="80"/>
      </w:pPr>
      <w:r>
        <w:rPr>
          <w:rFonts w:ascii="Arial" w:cs="Arial" w:eastAsia="Arial" w:hAnsi="Arial"/>
          <w:color w:val="333333"/>
          <w:sz w:val="20"/>
          <w:szCs w:val="20"/>
        </w:rPr>
        <w:t xml:space="preserve">initCarouselSwipe() attaches three document-level touch event listeners (touchstart, touchmove, touchend) that persist for the page lifetime. Not a leak per se since it’s a single-page app, but prevents garbage collection of carousel references.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Consider attaching listeners to a parent container that can be cleaned up, or accept this as intentional for SPA architecture.</w:t>
      </w:r>
    </w:p>
    <w:p>
      <w:pPr>
        <w:pBdr>
          <w:bottom w:val="single" w:color="E8E8E5" w:sz="4" w:space="4"/>
        </w:pBdr>
        <w:spacing w:after="80" w:before="360"/>
      </w:pPr>
      <w:r>
        <w:rPr>
          <w:rFonts w:ascii="Arial" w:cs="Arial" w:eastAsia="Arial" w:hAnsi="Arial"/>
          <w:b/>
          <w:bCs/>
          <w:color w:val="6B6B6B"/>
          <w:sz w:val="20"/>
          <w:szCs w:val="20"/>
        </w:rPr>
        <w:t xml:space="preserve">RC-01  </w:t>
      </w:r>
      <w:r>
        <w:rPr>
          <w:rFonts w:ascii="Arial" w:cs="Arial" w:eastAsia="Arial" w:hAnsi="Arial"/>
          <w:b/>
          <w:bCs/>
          <w:sz w:val="24"/>
          <w:szCs w:val="24"/>
        </w:rPr>
        <w:t xml:space="preserve">Calendar data race on rapid navigation</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2271, 2295–2305, 2359–2363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5. Race Conditions</w:t>
      </w:r>
    </w:p>
    <w:p>
      <w:pPr>
        <w:spacing w:after="80"/>
      </w:pPr>
      <w:r>
        <w:rPr>
          <w:rFonts w:ascii="Arial" w:cs="Arial" w:eastAsia="Arial" w:hAnsi="Arial"/>
          <w:color w:val="333333"/>
          <w:sz w:val="20"/>
          <w:szCs w:val="20"/>
        </w:rPr>
        <w:t xml:space="preserve">calAvail is a shared object written by fetchCalMonth(). If the user clicks the month navigation arrows rapidly, multiple concurrent fetches write into the same object. Stale data from a slow earlier request can overwrite fresh data from a later one.</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an abort controller or request ID to discard stale responses. Only apply results from the most recent navigation.</w:t>
      </w:r>
    </w:p>
    <w:p>
      <w:pPr>
        <w:pBdr>
          <w:bottom w:val="single" w:color="E8E8E5" w:sz="4" w:space="4"/>
        </w:pBdr>
        <w:spacing w:after="80" w:before="360"/>
      </w:pPr>
      <w:r>
        <w:rPr>
          <w:rFonts w:ascii="Arial" w:cs="Arial" w:eastAsia="Arial" w:hAnsi="Arial"/>
          <w:b/>
          <w:bCs/>
          <w:color w:val="6B6B6B"/>
          <w:sz w:val="20"/>
          <w:szCs w:val="20"/>
        </w:rPr>
        <w:t xml:space="preserve">RC-02  </w:t>
      </w:r>
      <w:r>
        <w:rPr>
          <w:rFonts w:ascii="Arial" w:cs="Arial" w:eastAsia="Arial" w:hAnsi="Arial"/>
          <w:b/>
          <w:bCs/>
          <w:sz w:val="24"/>
          <w:szCs w:val="24"/>
        </w:rPr>
        <w:t xml:space="preserve">getQuote() has no debounce or loading lock</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2411–2439</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5. Race Conditions</w:t>
      </w:r>
    </w:p>
    <w:p>
      <w:pPr>
        <w:spacing w:after="80"/>
      </w:pPr>
      <w:r>
        <w:rPr>
          <w:rFonts w:ascii="Arial" w:cs="Arial" w:eastAsia="Arial" w:hAnsi="Arial"/>
          <w:color w:val="333333"/>
          <w:sz w:val="20"/>
          <w:szCs w:val="20"/>
        </w:rPr>
        <w:t xml:space="preserve">If the user double-clicks the quote button or changes dates rapidly, multiple quote requests fire simultaneously. The UI shows results from whichever resolves last, which may not be the latest request.</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a loading flag or abort previous requests. Disable the trigger during loading.</w:t>
      </w:r>
    </w:p>
    <w:p>
      <w:pPr>
        <w:pBdr>
          <w:bottom w:val="single" w:color="E8E8E5" w:sz="4" w:space="4"/>
        </w:pBdr>
        <w:spacing w:after="80" w:before="360"/>
      </w:pPr>
      <w:r>
        <w:rPr>
          <w:rFonts w:ascii="Arial" w:cs="Arial" w:eastAsia="Arial" w:hAnsi="Arial"/>
          <w:b/>
          <w:bCs/>
          <w:color w:val="6B6B6B"/>
          <w:sz w:val="20"/>
          <w:szCs w:val="20"/>
        </w:rPr>
        <w:t xml:space="preserve">PC-01  </w:t>
      </w:r>
      <w:r>
        <w:rPr>
          <w:rFonts w:ascii="Arial" w:cs="Arial" w:eastAsia="Arial" w:hAnsi="Arial"/>
          <w:b/>
          <w:bCs/>
          <w:sz w:val="24"/>
          <w:szCs w:val="24"/>
        </w:rPr>
        <w:t xml:space="preserve">Missing .catch() on fetchCalMonth().then()</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2363, 2402</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6. Unhandled Promises</w:t>
      </w:r>
    </w:p>
    <w:p>
      <w:pPr>
        <w:spacing w:after="80"/>
      </w:pPr>
      <w:r>
        <w:rPr>
          <w:rFonts w:ascii="Arial" w:cs="Arial" w:eastAsia="Arial" w:hAnsi="Arial"/>
          <w:color w:val="333333"/>
          <w:sz w:val="20"/>
          <w:szCs w:val="20"/>
        </w:rPr>
        <w:t xml:space="preserve">calMove() and openBooking() both call fetchCalMonth(...).then(() =&gt; renderCal()) without a .catch(). While fetchCalMonth has an internal try/catch, if it throws during the .then() callback (e.g., renderCal fails), the rejection is unhandled.</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.catch(err =&gt; console.error(err)) or convert to async/await with try/catch.</w:t>
      </w:r>
    </w:p>
    <w:p>
      <w:pPr>
        <w:pBdr>
          <w:bottom w:val="single" w:color="E8E8E5" w:sz="4" w:space="4"/>
        </w:pBdr>
        <w:spacing w:after="80" w:before="360"/>
      </w:pPr>
      <w:r>
        <w:rPr>
          <w:rFonts w:ascii="Arial" w:cs="Arial" w:eastAsia="Arial" w:hAnsi="Arial"/>
          <w:b/>
          <w:bCs/>
          <w:color w:val="6B6B6B"/>
          <w:sz w:val="20"/>
          <w:szCs w:val="20"/>
        </w:rPr>
        <w:t xml:space="preserve">PC-02  </w:t>
      </w:r>
      <w:r>
        <w:rPr>
          <w:rFonts w:ascii="Arial" w:cs="Arial" w:eastAsia="Arial" w:hAnsi="Arial"/>
          <w:b/>
          <w:bCs/>
          <w:sz w:val="24"/>
          <w:szCs w:val="24"/>
        </w:rPr>
        <w:t xml:space="preserve">fetchEvents() called without await or catch</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3241, 3541</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6. Unhandled Promises</w:t>
      </w:r>
    </w:p>
    <w:p>
      <w:pPr>
        <w:spacing w:after="80"/>
      </w:pPr>
      <w:r>
        <w:rPr>
          <w:rFonts w:ascii="Arial" w:cs="Arial" w:eastAsia="Arial" w:hAnsi="Arial"/>
          <w:color w:val="333333"/>
          <w:sz w:val="20"/>
          <w:szCs w:val="20"/>
        </w:rPr>
        <w:t xml:space="preserve">selectExploreProp() and initExplore() call fetchEvents() as fire-and-forget. If the function throws before reaching its internal try/catch, the promise rejection goes unhandled.</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.catch() to the call site, or restructure to use async/await.</w:t>
      </w:r>
    </w:p>
    <w:p>
      <w:pPr>
        <w:pBdr>
          <w:bottom w:val="single" w:color="E8E8E5" w:sz="4" w:space="4"/>
        </w:pBdr>
        <w:spacing w:after="80" w:before="360"/>
      </w:pPr>
      <w:r>
        <w:rPr>
          <w:rFonts w:ascii="Arial" w:cs="Arial" w:eastAsia="Arial" w:hAnsi="Arial"/>
          <w:b/>
          <w:bCs/>
          <w:color w:val="6B6B6B"/>
          <w:sz w:val="20"/>
          <w:szCs w:val="20"/>
        </w:rPr>
        <w:t xml:space="preserve">DOM-01  </w:t>
      </w:r>
      <w:r>
        <w:rPr>
          <w:rFonts w:ascii="Arial" w:cs="Arial" w:eastAsia="Arial" w:hAnsi="Arial"/>
          <w:b/>
          <w:bCs/>
          <w:sz w:val="24"/>
          <w:szCs w:val="24"/>
        </w:rPr>
        <w:t xml:space="preserve">initMobileMenu() assumes burger and mobileMenu exist</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2772–2773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7. DOM Element Checks</w:t>
      </w:r>
    </w:p>
    <w:p>
      <w:pPr>
        <w:spacing w:after="80"/>
      </w:pPr>
      <w:r>
        <w:rPr>
          <w:rFonts w:ascii="Arial" w:cs="Arial" w:eastAsia="Arial" w:hAnsi="Arial"/>
          <w:color w:val="333333"/>
          <w:sz w:val="20"/>
          <w:szCs w:val="20"/>
        </w:rPr>
        <w:t xml:space="preserve">document.getElementById('burger') and getElementById('mobileMenu') are used directly without null checks. If these elements are removed for a layout change, the addEventListener call throws.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existence checks before attaching listeners.</w:t>
      </w:r>
    </w:p>
    <w:p>
      <w:pPr>
        <w:pBdr>
          <w:bottom w:val="single" w:color="E8E8E5" w:sz="4" w:space="4"/>
        </w:pBdr>
        <w:spacing w:after="80" w:before="360"/>
      </w:pPr>
      <w:r>
        <w:rPr>
          <w:rFonts w:ascii="Arial" w:cs="Arial" w:eastAsia="Arial" w:hAnsi="Arial"/>
          <w:b/>
          <w:bCs/>
          <w:color w:val="6B6B6B"/>
          <w:sz w:val="20"/>
          <w:szCs w:val="20"/>
        </w:rPr>
        <w:t xml:space="preserve">DOM-02  </w:t>
      </w:r>
      <w:r>
        <w:rPr>
          <w:rFonts w:ascii="Arial" w:cs="Arial" w:eastAsia="Arial" w:hAnsi="Arial"/>
          <w:b/>
          <w:bCs/>
          <w:sz w:val="24"/>
          <w:szCs w:val="24"/>
        </w:rPr>
        <w:t xml:space="preserve">Stripe card error element accessed without guard</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2481–2482</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7. DOM Element Checks</w:t>
      </w:r>
    </w:p>
    <w:p>
      <w:pPr>
        <w:spacing w:after="80"/>
      </w:pPr>
      <w:r>
        <w:rPr>
          <w:rFonts w:ascii="Arial" w:cs="Arial" w:eastAsia="Arial" w:hAnsi="Arial"/>
          <w:color w:val="333333"/>
          <w:sz w:val="20"/>
          <w:szCs w:val="20"/>
        </w:rPr>
        <w:t xml:space="preserve">The stripeCard.on('change') callback gets errEl via getElementById('stripeCardError'). If the element isn’t in the DOM when Stripe fires the event, errEl is null and .textContent throws.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if (errEl) errEl.textContent = ...</w:t>
      </w:r>
    </w:p>
    <w:p>
      <w:pPr>
        <w:pBdr>
          <w:bottom w:val="single" w:color="E8E8E5" w:sz="4" w:space="4"/>
        </w:pBdr>
        <w:spacing w:after="80" w:before="360"/>
      </w:pPr>
      <w:r>
        <w:rPr>
          <w:rFonts w:ascii="Arial" w:cs="Arial" w:eastAsia="Arial" w:hAnsi="Arial"/>
          <w:b/>
          <w:bCs/>
          <w:color w:val="6B6B6B"/>
          <w:sz w:val="20"/>
          <w:szCs w:val="20"/>
        </w:rPr>
        <w:t xml:space="preserve">VS-01  </w:t>
      </w:r>
      <w:r>
        <w:rPr>
          <w:rFonts w:ascii="Arial" w:cs="Arial" w:eastAsia="Arial" w:hAnsi="Arial"/>
          <w:b/>
          <w:bCs/>
          <w:sz w:val="24"/>
          <w:szCs w:val="24"/>
        </w:rPr>
        <w:t xml:space="preserve">No var usage — all variables use let/const</w:t>
      </w:r>
    </w:p>
    <w:p>
      <w:pPr>
        <w:spacing w:after="40"/>
      </w:pPr>
      <w:r>
        <w:rPr>
          <w:rFonts w:ascii="Arial" w:cs="Arial" w:eastAsia="Arial" w:hAnsi="Arial"/>
          <w:b/>
          <w:bCs/>
          <w:sz w:val="18"/>
          <w:szCs w:val="18"/>
        </w:rPr>
        <w:t xml:space="preserve">Severity: </w:t>
      </w:r>
      <w:r>
        <w:rPr>
          <w:rFonts w:ascii="Arial" w:cs="Arial" w:eastAsia="Arial" w:hAnsi="Arial"/>
          <w:b/>
          <w:bCs/>
          <w:color w:val="6B21A8"/>
          <w:sz w:val="18"/>
          <w:szCs w:val="18"/>
        </w:rPr>
        <w:t xml:space="preserve">INFO</w:t>
      </w:r>
      <w:r>
        <w:rPr>
          <w:rFonts w:ascii="Arial" w:cs="Arial" w:eastAsia="Arial" w:hAnsi="Arial"/>
          <w:color w:val="6B6B6B"/>
          <w:sz w:val="18"/>
          <w:szCs w:val="18"/>
        </w:rPr>
        <w:t xml:space="preserve">    Lines: Entire file</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8. Variable Scoping</w:t>
      </w:r>
    </w:p>
    <w:p>
      <w:pPr>
        <w:spacing w:after="80"/>
      </w:pPr>
      <w:r>
        <w:rPr>
          <w:rFonts w:ascii="Arial" w:cs="Arial" w:eastAsia="Arial" w:hAnsi="Arial"/>
          <w:color w:val="333333"/>
          <w:sz w:val="20"/>
          <w:szCs w:val="20"/>
        </w:rPr>
        <w:t xml:space="preserve">All variable declarations correctly use let or const. No var keyword found. This is excellent practice and prevents hoisting bugs.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No action needed.</w:t>
      </w:r>
    </w:p>
    <w:p>
      <w:pPr>
        <w:pBdr>
          <w:bottom w:val="single" w:color="E8E8E5" w:sz="4" w:space="4"/>
        </w:pBdr>
        <w:spacing w:after="80" w:before="360"/>
      </w:pPr>
      <w:r>
        <w:rPr>
          <w:rFonts w:ascii="Arial" w:cs="Arial" w:eastAsia="Arial" w:hAnsi="Arial"/>
          <w:b/>
          <w:bCs/>
          <w:color w:val="6B6B6B"/>
          <w:sz w:val="20"/>
          <w:szCs w:val="20"/>
        </w:rPr>
        <w:t xml:space="preserve">SM-01  </w:t>
      </w:r>
      <w:r>
        <w:rPr>
          <w:rFonts w:ascii="Arial" w:cs="Arial" w:eastAsia="Arial" w:hAnsi="Arial"/>
          <w:b/>
          <w:bCs/>
          <w:sz w:val="24"/>
          <w:szCs w:val="24"/>
        </w:rPr>
        <w:t xml:space="preserve">No 'use strict' directive</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1642 (script start)</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9. Strict Mode</w:t>
      </w:r>
    </w:p>
    <w:p>
      <w:pPr>
        <w:spacing w:after="80"/>
      </w:pPr>
      <w:r>
        <w:rPr>
          <w:rFonts w:ascii="Arial" w:cs="Arial" w:eastAsia="Arial" w:hAnsi="Arial"/>
          <w:color w:val="333333"/>
          <w:sz w:val="20"/>
          <w:szCs w:val="20"/>
        </w:rPr>
        <w:t xml:space="preserve">The &lt;script&gt; block does not include 'use strict'. While modern browsers handle most cases, strict mode catches silent errors like assigning to undeclared variables, duplicate parameter names, and octal syntax.</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'use strict'; as the first statement inside the &lt;script&gt; tag.</w:t>
      </w:r>
    </w:p>
    <w:p>
      <w:pPr>
        <w:pBdr>
          <w:bottom w:val="single" w:color="E8E8E5" w:sz="4" w:space="4"/>
        </w:pBdr>
        <w:spacing w:after="80" w:before="360"/>
      </w:pPr>
      <w:r>
        <w:rPr>
          <w:rFonts w:ascii="Arial" w:cs="Arial" w:eastAsia="Arial" w:hAnsi="Arial"/>
          <w:b/>
          <w:bCs/>
          <w:color w:val="6B6B6B"/>
          <w:sz w:val="20"/>
          <w:szCs w:val="20"/>
        </w:rPr>
        <w:t xml:space="preserve">FH-01  </w:t>
      </w:r>
      <w:r>
        <w:rPr>
          <w:rFonts w:ascii="Arial" w:cs="Arial" w:eastAsia="Arial" w:hAnsi="Arial"/>
          <w:b/>
          <w:bCs/>
          <w:sz w:val="24"/>
          <w:szCs w:val="24"/>
        </w:rPr>
        <w:t xml:space="preserve">Function declarations used consistently</w:t>
      </w:r>
    </w:p>
    <w:p>
      <w:pPr>
        <w:spacing w:after="40"/>
      </w:pPr>
      <w:r>
        <w:rPr>
          <w:rFonts w:ascii="Arial" w:cs="Arial" w:eastAsia="Arial" w:hAnsi="Arial"/>
          <w:b/>
          <w:bCs/>
          <w:sz w:val="18"/>
          <w:szCs w:val="18"/>
        </w:rPr>
        <w:t xml:space="preserve">Severity: </w:t>
      </w:r>
      <w:r>
        <w:rPr>
          <w:rFonts w:ascii="Arial" w:cs="Arial" w:eastAsia="Arial" w:hAnsi="Arial"/>
          <w:b/>
          <w:bCs/>
          <w:color w:val="6B21A8"/>
          <w:sz w:val="18"/>
          <w:szCs w:val="18"/>
        </w:rPr>
        <w:t xml:space="preserve">INFO</w:t>
      </w:r>
      <w:r>
        <w:rPr>
          <w:rFonts w:ascii="Arial" w:cs="Arial" w:eastAsia="Arial" w:hAnsi="Arial"/>
          <w:color w:val="6B6B6B"/>
          <w:sz w:val="18"/>
          <w:szCs w:val="18"/>
        </w:rPr>
        <w:t xml:space="preserve">    Lines: Entire file</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10. Function Declarations</w:t>
      </w:r>
    </w:p>
    <w:p>
      <w:pPr>
        <w:spacing w:after="80"/>
      </w:pPr>
      <w:r>
        <w:rPr>
          <w:rFonts w:ascii="Arial" w:cs="Arial" w:eastAsia="Arial" w:hAnsi="Arial"/>
          <w:color w:val="333333"/>
          <w:sz w:val="20"/>
          <w:szCs w:val="20"/>
        </w:rPr>
        <w:t xml:space="preserve">All functions use declaration syntax (function name() {}) except the imgUrl arrow function (line 1647). Since all code lives in a single scope, hoisting works correctly. No issues found.</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No action needed.</w:t>
      </w:r>
    </w:p>
    <w:p>
      <w:pPr>
        <w:pBdr>
          <w:bottom w:val="single" w:color="E8E8E5" w:sz="4" w:space="4"/>
        </w:pBdr>
        <w:spacing w:after="80" w:before="360"/>
      </w:pPr>
      <w:r>
        <w:rPr>
          <w:rFonts w:ascii="Arial" w:cs="Arial" w:eastAsia="Arial" w:hAnsi="Arial"/>
          <w:b/>
          <w:bCs/>
          <w:color w:val="6B6B6B"/>
          <w:sz w:val="20"/>
          <w:szCs w:val="20"/>
        </w:rPr>
        <w:t xml:space="preserve">DH-01  </w:t>
      </w:r>
      <w:r>
        <w:rPr>
          <w:rFonts w:ascii="Arial" w:cs="Arial" w:eastAsia="Arial" w:hAnsi="Arial"/>
          <w:b/>
          <w:bCs/>
          <w:sz w:val="24"/>
          <w:szCs w:val="24"/>
        </w:rPr>
        <w:t xml:space="preserve">Night calculation uses Math.round instead of exact division</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2424, 2508, 2668</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11. Date Handling</w:t>
      </w:r>
    </w:p>
    <w:p>
      <w:pPr>
        <w:spacing w:after="80"/>
      </w:pPr>
      <w:r>
        <w:rPr>
          <w:rFonts w:ascii="Arial" w:cs="Arial" w:eastAsia="Arial" w:hAnsi="Arial"/>
          <w:color w:val="333333"/>
          <w:sz w:val="20"/>
          <w:szCs w:val="20"/>
        </w:rPr>
        <w:t xml:space="preserve">Math.round((new Date(checkOut) - new Date(checkIn)) / 86400000) could produce off-by-one errors during DST transitions. The Date constructor parses 'YYYY-MM-DD' as UTC at midnight, so the subtraction should be exact, but Math.round adds unnecessary risk.</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Use Math.ceil or compute from the date components directly: (year * 12 + month) difference approach.</w:t>
      </w:r>
    </w:p>
    <w:p>
      <w:pPr>
        <w:pBdr>
          <w:bottom w:val="single" w:color="E8E8E5" w:sz="4" w:space="4"/>
        </w:pBdr>
        <w:spacing w:after="80" w:before="360"/>
      </w:pPr>
      <w:r>
        <w:rPr>
          <w:rFonts w:ascii="Arial" w:cs="Arial" w:eastAsia="Arial" w:hAnsi="Arial"/>
          <w:b/>
          <w:bCs/>
          <w:color w:val="6B6B6B"/>
          <w:sz w:val="20"/>
          <w:szCs w:val="20"/>
        </w:rPr>
        <w:t xml:space="preserve">DH-02  </w:t>
      </w:r>
      <w:r>
        <w:rPr>
          <w:rFonts w:ascii="Arial" w:cs="Arial" w:eastAsia="Arial" w:hAnsi="Arial"/>
          <w:b/>
          <w:bCs/>
          <w:sz w:val="24"/>
          <w:szCs w:val="24"/>
        </w:rPr>
        <w:t xml:space="preserve">todayStr() uses local timezone</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2290–2293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11. Date Handling</w:t>
      </w:r>
    </w:p>
    <w:p>
      <w:pPr>
        <w:spacing w:after="80"/>
      </w:pPr>
      <w:r>
        <w:rPr>
          <w:rFonts w:ascii="Arial" w:cs="Arial" w:eastAsia="Arial" w:hAnsi="Arial"/>
          <w:color w:val="333333"/>
          <w:sz w:val="20"/>
          <w:szCs w:val="20"/>
        </w:rPr>
        <w:t xml:space="preserve">todayStr() generates today’s date using new Date() which uses the user’s local timezone. If the server/API expects UTC dates, bookings near midnight could reference the wrong day.</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Document the timezone assumption. Consider using UTC methods or passing timezone info to the API.</w:t>
      </w:r>
    </w:p>
    <w:p>
      <w:pPr>
        <w:pBdr>
          <w:bottom w:val="single" w:color="E8E8E5" w:sz="4" w:space="4"/>
        </w:pBdr>
        <w:spacing w:after="80" w:before="360"/>
      </w:pPr>
      <w:r>
        <w:rPr>
          <w:rFonts w:ascii="Arial" w:cs="Arial" w:eastAsia="Arial" w:hAnsi="Arial"/>
          <w:b/>
          <w:bCs/>
          <w:color w:val="6B6B6B"/>
          <w:sz w:val="20"/>
          <w:szCs w:val="20"/>
        </w:rPr>
        <w:t xml:space="preserve">DH-03  </w:t>
      </w:r>
      <w:r>
        <w:rPr>
          <w:rFonts w:ascii="Arial" w:cs="Arial" w:eastAsia="Arial" w:hAnsi="Arial"/>
          <w:b/>
          <w:bCs/>
          <w:sz w:val="24"/>
          <w:szCs w:val="24"/>
        </w:rPr>
        <w:t xml:space="preserve">Event time parsing uses arbitrary date</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3493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11. Date Handling</w:t>
      </w:r>
    </w:p>
    <w:p>
      <w:pPr>
        <w:spacing w:after="80"/>
      </w:pPr>
      <w:r>
        <w:rPr>
          <w:rFonts w:ascii="Arial" w:cs="Arial" w:eastAsia="Arial" w:hAnsi="Arial"/>
          <w:color w:val="333333"/>
          <w:sz w:val="20"/>
          <w:szCs w:val="20"/>
        </w:rPr>
        <w:t xml:space="preserve">new Date('2000-01-01T' + ev.time) is used purely to format a time string. This works but is fragile — if ev.time includes timezone info or is malformed, the result is unpredictable.</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Use a simple string split/format function instead of Date parsing for time-only values.</w:t>
      </w:r>
    </w:p>
    <w:p>
      <w:pPr>
        <w:pBdr>
          <w:bottom w:val="single" w:color="E8E8E5" w:sz="4" w:space="4"/>
        </w:pBdr>
        <w:spacing w:after="80" w:before="360"/>
      </w:pPr>
      <w:r>
        <w:rPr>
          <w:rFonts w:ascii="Arial" w:cs="Arial" w:eastAsia="Arial" w:hAnsi="Arial"/>
          <w:b/>
          <w:bCs/>
          <w:color w:val="6B6B6B"/>
          <w:sz w:val="20"/>
          <w:szCs w:val="20"/>
        </w:rPr>
        <w:t xml:space="preserve">NP-01  </w:t>
      </w:r>
      <w:r>
        <w:rPr>
          <w:rFonts w:ascii="Arial" w:cs="Arial" w:eastAsia="Arial" w:hAnsi="Arial"/>
          <w:b/>
          <w:bCs/>
          <w:sz w:val="24"/>
          <w:szCs w:val="24"/>
        </w:rPr>
        <w:t xml:space="preserve">parseInt() called without radix parameter</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2420, 2590, 2643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12. Number Parsing</w:t>
      </w:r>
    </w:p>
    <w:p>
      <w:pPr>
        <w:spacing w:after="80"/>
      </w:pPr>
      <w:r>
        <w:rPr>
          <w:rFonts w:ascii="Arial" w:cs="Arial" w:eastAsia="Arial" w:hAnsi="Arial"/>
          <w:color w:val="333333"/>
          <w:sz w:val="20"/>
          <w:szCs w:val="20"/>
        </w:rPr>
        <w:t xml:space="preserve">parseInt(guests) is called without specifying radix 10. While modern browsers default to base 10, this is a linting violation and could theoretically misparse strings with leading zeros in older environments.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Use parseInt(guests, 10) or Number(guests) consistently.</w:t>
      </w:r>
    </w:p>
    <w:p>
      <w:pPr>
        <w:pBdr>
          <w:bottom w:val="single" w:color="E8E8E5" w:sz="4" w:space="4"/>
        </w:pBdr>
        <w:spacing w:after="80" w:before="360"/>
      </w:pPr>
      <w:r>
        <w:rPr>
          <w:rFonts w:ascii="Arial" w:cs="Arial" w:eastAsia="Arial" w:hAnsi="Arial"/>
          <w:b/>
          <w:bCs/>
          <w:color w:val="6B6B6B"/>
          <w:sz w:val="20"/>
          <w:szCs w:val="20"/>
        </w:rPr>
        <w:t xml:space="preserve">NP-02  </w:t>
      </w:r>
      <w:r>
        <w:rPr>
          <w:rFonts w:ascii="Arial" w:cs="Arial" w:eastAsia="Arial" w:hAnsi="Arial"/>
          <w:b/>
          <w:bCs/>
          <w:sz w:val="24"/>
          <w:szCs w:val="24"/>
        </w:rPr>
        <w:t xml:space="preserve">parseFloat on dataset.target could produce NaN</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3111</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12. Number Parsing</w:t>
      </w:r>
    </w:p>
    <w:p>
      <w:pPr>
        <w:spacing w:after="80"/>
      </w:pPr>
      <w:r>
        <w:rPr>
          <w:rFonts w:ascii="Arial" w:cs="Arial" w:eastAsia="Arial" w:hAnsi="Arial"/>
          <w:color w:val="333333"/>
          <w:sz w:val="20"/>
          <w:szCs w:val="20"/>
        </w:rPr>
        <w:t xml:space="preserve">parseFloat(el.dataset.target) returns NaN if the data-target attribute is missing or non-numeric. The counter animation would show NaN in the UI.</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Add a NaN check: const target = parseFloat(el.dataset.target); if (isNaN(target)) return;</w:t>
      </w:r>
    </w:p>
    <w:p>
      <w:pPr>
        <w:pBdr>
          <w:bottom w:val="single" w:color="E8E8E5" w:sz="4" w:space="4"/>
        </w:pBdr>
        <w:spacing w:after="80" w:before="360"/>
      </w:pPr>
      <w:r>
        <w:rPr>
          <w:rFonts w:ascii="Arial" w:cs="Arial" w:eastAsia="Arial" w:hAnsi="Arial"/>
          <w:b/>
          <w:bCs/>
          <w:color w:val="6B6B6B"/>
          <w:sz w:val="20"/>
          <w:szCs w:val="20"/>
        </w:rPr>
        <w:t xml:space="preserve">XSS-01  </w:t>
      </w:r>
      <w:r>
        <w:rPr>
          <w:rFonts w:ascii="Arial" w:cs="Arial" w:eastAsia="Arial" w:hAnsi="Arial"/>
          <w:b/>
          <w:bCs/>
          <w:sz w:val="24"/>
          <w:szCs w:val="24"/>
        </w:rPr>
        <w:t xml:space="preserve">Server error messages inserted via innerHTML without escaping</w:t>
      </w:r>
    </w:p>
    <w:p>
      <w:pPr>
        <w:spacing w:after="40"/>
      </w:pPr>
      <w:r>
        <w:rPr>
          <w:rFonts w:ascii="Arial" w:cs="Arial" w:eastAsia="Arial" w:hAnsi="Arial"/>
          <w:b/>
          <w:bCs/>
          <w:sz w:val="18"/>
          <w:szCs w:val="18"/>
        </w:rPr>
        <w:t xml:space="preserve">Severity: </w:t>
      </w:r>
      <w:r>
        <w:rPr>
          <w:rFonts w:ascii="Arial" w:cs="Arial" w:eastAsia="Arial" w:hAnsi="Arial"/>
          <w:b/>
          <w:bCs/>
          <w:color w:val="991B1B"/>
          <w:sz w:val="18"/>
          <w:szCs w:val="18"/>
        </w:rPr>
        <w:t xml:space="preserve">CRITICAL</w:t>
      </w:r>
      <w:r>
        <w:rPr>
          <w:rFonts w:ascii="Arial" w:cs="Arial" w:eastAsia="Arial" w:hAnsi="Arial"/>
          <w:color w:val="6B6B6B"/>
          <w:sz w:val="18"/>
          <w:szCs w:val="18"/>
        </w:rPr>
        <w:t xml:space="preserve">    Lines: 2685, 2438, 2623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13. Injection Safety</w:t>
      </w:r>
    </w:p>
    <w:p>
      <w:pPr>
        <w:spacing w:after="80"/>
      </w:pPr>
      <w:r>
        <w:rPr>
          <w:rFonts w:ascii="Arial" w:cs="Arial" w:eastAsia="Arial" w:hAnsi="Arial"/>
          <w:color w:val="333333"/>
          <w:sz w:val="20"/>
          <w:szCs w:val="20"/>
        </w:rPr>
        <w:t xml:space="preserve">showBookingMsg() inserts err.message directly into innerHTML. If the API returns a crafted error message containing &lt;script&gt; or event handler attributes, it executes in the user’s browser. This is a stored/reflected XSS vector via the API.</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Escape HTML entities before insertion: use textContent instead of innerHTML, or sanitize the message with a function that replaces &lt;, &gt;, &amp;, and quotes.</w:t>
      </w:r>
    </w:p>
    <w:p>
      <w:pPr>
        <w:pBdr>
          <w:bottom w:val="single" w:color="E8E8E5" w:sz="4" w:space="4"/>
        </w:pBdr>
        <w:spacing w:after="80" w:before="360"/>
      </w:pPr>
      <w:r>
        <w:rPr>
          <w:rFonts w:ascii="Arial" w:cs="Arial" w:eastAsia="Arial" w:hAnsi="Arial"/>
          <w:b/>
          <w:bCs/>
          <w:color w:val="6B6B6B"/>
          <w:sz w:val="20"/>
          <w:szCs w:val="20"/>
        </w:rPr>
        <w:t xml:space="preserve">XSS-02  </w:t>
      </w:r>
      <w:r>
        <w:rPr>
          <w:rFonts w:ascii="Arial" w:cs="Arial" w:eastAsia="Arial" w:hAnsi="Arial"/>
          <w:b/>
          <w:bCs/>
          <w:sz w:val="24"/>
          <w:szCs w:val="24"/>
        </w:rPr>
        <w:t xml:space="preserve">data.note injected into innerHTML unsanitized</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2675</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13. Injection Safety</w:t>
      </w:r>
    </w:p>
    <w:p>
      <w:pPr>
        <w:spacing w:after="80"/>
      </w:pPr>
      <w:r>
        <w:rPr>
          <w:rFonts w:ascii="Arial" w:cs="Arial" w:eastAsia="Arial" w:hAnsi="Arial"/>
          <w:color w:val="333333"/>
          <w:sz w:val="20"/>
          <w:szCs w:val="20"/>
        </w:rPr>
        <w:t xml:space="preserve">In showBookingConfirmation, data.note from the API response is inserted directly into innerHTML within an &lt;em&gt; tag. A malicious note value could inject arbitrary HTML/JS.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Escape data.note before insertion, or use textContent.</w:t>
      </w:r>
    </w:p>
    <w:p>
      <w:pPr>
        <w:pBdr>
          <w:bottom w:val="single" w:color="E8E8E5" w:sz="4" w:space="4"/>
        </w:pBdr>
        <w:spacing w:after="80" w:before="360"/>
      </w:pPr>
      <w:r>
        <w:rPr>
          <w:rFonts w:ascii="Arial" w:cs="Arial" w:eastAsia="Arial" w:hAnsi="Arial"/>
          <w:b/>
          <w:bCs/>
          <w:color w:val="6B6B6B"/>
          <w:sz w:val="20"/>
          <w:szCs w:val="20"/>
        </w:rPr>
        <w:t xml:space="preserve">XSS-03  </w:t>
      </w:r>
      <w:r>
        <w:rPr>
          <w:rFonts w:ascii="Arial" w:cs="Arial" w:eastAsia="Arial" w:hAnsi="Arial"/>
          <w:b/>
          <w:bCs/>
          <w:sz w:val="24"/>
          <w:szCs w:val="24"/>
        </w:rPr>
        <w:t xml:space="preserve">Inline onclick handlers built from static data</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2121, 2129, 2132, 2153–2155</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13. Injection Safety</w:t>
      </w:r>
    </w:p>
    <w:p>
      <w:pPr>
        <w:spacing w:after="80"/>
      </w:pPr>
      <w:r>
        <w:rPr>
          <w:rFonts w:ascii="Arial" w:cs="Arial" w:eastAsia="Arial" w:hAnsi="Arial"/>
          <w:color w:val="333333"/>
          <w:sz w:val="20"/>
          <w:szCs w:val="20"/>
        </w:rPr>
        <w:t xml:space="preserve">onclick handlers like onclick="handleCardClick(event,'${p.slug}')" interpolate property slugs from static PROPERTIES data. Currently safe since slugs are developer-controlled constants, but the pattern is fragile — if slugs ever come from user input or an API, it becomes an injection vector.</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Consider using addEventListener with data attributes instead of inline onclick handlers for defense in depth.</w:t>
      </w:r>
    </w:p>
    <w:p>
      <w:pPr>
        <w:pBdr>
          <w:bottom w:val="single" w:color="E8E8E5" w:sz="4" w:space="4"/>
        </w:pBdr>
        <w:spacing w:after="80" w:before="360"/>
      </w:pPr>
      <w:r>
        <w:rPr>
          <w:rFonts w:ascii="Arial" w:cs="Arial" w:eastAsia="Arial" w:hAnsi="Arial"/>
          <w:b/>
          <w:bCs/>
          <w:color w:val="6B6B6B"/>
          <w:sz w:val="20"/>
          <w:szCs w:val="20"/>
        </w:rPr>
        <w:t xml:space="preserve">AO-01  </w:t>
      </w:r>
      <w:r>
        <w:rPr>
          <w:rFonts w:ascii="Arial" w:cs="Arial" w:eastAsia="Arial" w:hAnsi="Arial"/>
          <w:b/>
          <w:bCs/>
          <w:sz w:val="24"/>
          <w:szCs w:val="24"/>
        </w:rPr>
        <w:t xml:space="preserve">fmtDate month lookup could produce undefined</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2284–2288</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14. Array/Object Access</w:t>
      </w:r>
    </w:p>
    <w:p>
      <w:pPr>
        <w:spacing w:after="80"/>
      </w:pPr>
      <w:r>
        <w:rPr>
          <w:rFonts w:ascii="Arial" w:cs="Arial" w:eastAsia="Arial" w:hAnsi="Arial"/>
          <w:color w:val="333333"/>
          <w:sz w:val="20"/>
          <w:szCs w:val="20"/>
        </w:rPr>
        <w:t xml:space="preserve">fmtDate() splits a date string and accesses mn[+m-1]. If the date string is malformed (e.g., missing the month segment), +m produces NaN, and mn[NaN-1] returns undefined, displaying 'undefined' in the UI.</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Validate the split result before accessing the array, or add a fallback value.</w:t>
      </w:r>
    </w:p>
    <w:p>
      <w:pPr>
        <w:pBdr>
          <w:bottom w:val="single" w:color="E8E8E5" w:sz="4" w:space="4"/>
        </w:pBdr>
        <w:spacing w:after="80" w:before="360"/>
      </w:pPr>
      <w:r>
        <w:rPr>
          <w:rFonts w:ascii="Arial" w:cs="Arial" w:eastAsia="Arial" w:hAnsi="Arial"/>
          <w:b/>
          <w:bCs/>
          <w:color w:val="6B6B6B"/>
          <w:sz w:val="20"/>
          <w:szCs w:val="20"/>
        </w:rPr>
        <w:t xml:space="preserve">CX-01  </w:t>
      </w:r>
      <w:r>
        <w:rPr>
          <w:rFonts w:ascii="Arial" w:cs="Arial" w:eastAsia="Arial" w:hAnsi="Arial"/>
          <w:b/>
          <w:bCs/>
          <w:sz w:val="24"/>
          <w:szCs w:val="24"/>
        </w:rPr>
        <w:t xml:space="preserve">openDetail() is 170+ lines long</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2802–2973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15. Code Complexity</w:t>
      </w:r>
    </w:p>
    <w:p>
      <w:pPr>
        <w:spacing w:after="80"/>
      </w:pPr>
      <w:r>
        <w:rPr>
          <w:rFonts w:ascii="Arial" w:cs="Arial" w:eastAsia="Arial" w:hAnsi="Arial"/>
          <w:color w:val="333333"/>
          <w:sz w:val="20"/>
          <w:szCs w:val="20"/>
        </w:rPr>
        <w:t xml:space="preserve">The openDetail function builds the entire detail modal content inline, including icon SVG maps (~70 lines of icon definitions), HTML template literals, and amenity rendering. This makes the function extremely hard to maintain and test.</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Extract icon maps, amenity rendering, and template building into separate helper functions.</w:t>
      </w:r>
    </w:p>
    <w:p>
      <w:pPr>
        <w:pBdr>
          <w:bottom w:val="single" w:color="E8E8E5" w:sz="4" w:space="4"/>
        </w:pBdr>
        <w:spacing w:after="80" w:before="360"/>
      </w:pPr>
      <w:r>
        <w:rPr>
          <w:rFonts w:ascii="Arial" w:cs="Arial" w:eastAsia="Arial" w:hAnsi="Arial"/>
          <w:b/>
          <w:bCs/>
          <w:color w:val="6B6B6B"/>
          <w:sz w:val="20"/>
          <w:szCs w:val="20"/>
        </w:rPr>
        <w:t xml:space="preserve">CL-01  </w:t>
      </w:r>
      <w:r>
        <w:rPr>
          <w:rFonts w:ascii="Arial" w:cs="Arial" w:eastAsia="Arial" w:hAnsi="Arial"/>
          <w:b/>
          <w:bCs/>
          <w:sz w:val="24"/>
          <w:szCs w:val="24"/>
        </w:rPr>
        <w:t xml:space="preserve">console.warn and console.error left in production</w:t>
      </w:r>
    </w:p>
    <w:p>
      <w:pPr>
        <w:spacing w:after="40"/>
      </w:pPr>
      <w:r>
        <w:rPr>
          <w:rFonts w:ascii="Arial" w:cs="Arial" w:eastAsia="Arial" w:hAnsi="Arial"/>
          <w:b/>
          <w:bCs/>
          <w:sz w:val="18"/>
          <w:szCs w:val="18"/>
        </w:rPr>
        <w:t xml:space="preserve">Severity: </w:t>
      </w:r>
      <w:r>
        <w:rPr>
          <w:rFonts w:ascii="Arial" w:cs="Arial" w:eastAsia="Arial" w:hAnsi="Arial"/>
          <w:b/>
          <w:bCs/>
          <w:color w:val="1E6B8A"/>
          <w:sz w:val="18"/>
          <w:szCs w:val="18"/>
        </w:rPr>
        <w:t xml:space="preserve">MEDIUM</w:t>
      </w:r>
      <w:r>
        <w:rPr>
          <w:rFonts w:ascii="Arial" w:cs="Arial" w:eastAsia="Arial" w:hAnsi="Arial"/>
          <w:color w:val="6B6B6B"/>
          <w:sz w:val="18"/>
          <w:szCs w:val="18"/>
        </w:rPr>
        <w:t xml:space="preserve">    Lines: 2304, 2470, 3450</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16. Console Statements</w:t>
      </w:r>
    </w:p>
    <w:p>
      <w:pPr>
        <w:spacing w:after="80"/>
      </w:pPr>
      <w:r>
        <w:rPr>
          <w:rFonts w:ascii="Arial" w:cs="Arial" w:eastAsia="Arial" w:hAnsi="Arial"/>
          <w:color w:val="333333"/>
          <w:sz w:val="20"/>
          <w:szCs w:val="20"/>
        </w:rPr>
        <w:t xml:space="preserve">Three console statements remain: calendar fetch warning (2304), Stripe init failure warning (2470), and events fetch error (3450). These leak implementation details in the browser console and are unprofessional in production.</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Replace with a proper logging service, or wrap in an if (isDev) check. At minimum, remove console.warn from user-facing flows.</w:t>
      </w:r>
    </w:p>
    <w:p>
      <w:pPr>
        <w:pBdr>
          <w:bottom w:val="single" w:color="E8E8E5" w:sz="4" w:space="4"/>
        </w:pBdr>
        <w:spacing w:after="80" w:before="360"/>
      </w:pPr>
      <w:r>
        <w:rPr>
          <w:rFonts w:ascii="Arial" w:cs="Arial" w:eastAsia="Arial" w:hAnsi="Arial"/>
          <w:b/>
          <w:bCs/>
          <w:color w:val="6B6B6B"/>
          <w:sz w:val="20"/>
          <w:szCs w:val="20"/>
        </w:rPr>
        <w:t xml:space="preserve">DC-01  </w:t>
      </w:r>
      <w:r>
        <w:rPr>
          <w:rFonts w:ascii="Arial" w:cs="Arial" w:eastAsia="Arial" w:hAnsi="Arial"/>
          <w:b/>
          <w:bCs/>
          <w:sz w:val="24"/>
          <w:szCs w:val="24"/>
        </w:rPr>
        <w:t xml:space="preserve">No dead code detected — all functions referenced</w:t>
      </w:r>
    </w:p>
    <w:p>
      <w:pPr>
        <w:spacing w:after="40"/>
      </w:pPr>
      <w:r>
        <w:rPr>
          <w:rFonts w:ascii="Arial" w:cs="Arial" w:eastAsia="Arial" w:hAnsi="Arial"/>
          <w:b/>
          <w:bCs/>
          <w:sz w:val="18"/>
          <w:szCs w:val="18"/>
        </w:rPr>
        <w:t xml:space="preserve">Severity: </w:t>
      </w:r>
      <w:r>
        <w:rPr>
          <w:rFonts w:ascii="Arial" w:cs="Arial" w:eastAsia="Arial" w:hAnsi="Arial"/>
          <w:b/>
          <w:bCs/>
          <w:color w:val="6B21A8"/>
          <w:sz w:val="18"/>
          <w:szCs w:val="18"/>
        </w:rPr>
        <w:t xml:space="preserve">INFO</w:t>
      </w:r>
      <w:r>
        <w:rPr>
          <w:rFonts w:ascii="Arial" w:cs="Arial" w:eastAsia="Arial" w:hAnsi="Arial"/>
          <w:color w:val="6B6B6B"/>
          <w:sz w:val="18"/>
          <w:szCs w:val="18"/>
        </w:rPr>
        <w:t xml:space="preserve">    Lines: N/A</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17. Dead Code</w:t>
      </w:r>
    </w:p>
    <w:p>
      <w:pPr>
        <w:spacing w:after="80"/>
      </w:pPr>
      <w:r>
        <w:rPr>
          <w:rFonts w:ascii="Arial" w:cs="Arial" w:eastAsia="Arial" w:hAnsi="Arial"/>
          <w:color w:val="333333"/>
          <w:sz w:val="20"/>
          <w:szCs w:val="20"/>
        </w:rPr>
        <w:t xml:space="preserve">All defined functions are either called from JavaScript or referenced from inline HTML onclick handlers. submitBookingRequest (line 2629) is called from an HTML button (line 1579). No unused functions found.</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No action needed.</w:t>
      </w:r>
    </w:p>
    <w:p>
      <w:pPr>
        <w:pBdr>
          <w:bottom w:val="single" w:color="E8E8E5" w:sz="4" w:space="4"/>
        </w:pBdr>
        <w:spacing w:after="80" w:before="360"/>
      </w:pPr>
      <w:r>
        <w:rPr>
          <w:rFonts w:ascii="Arial" w:cs="Arial" w:eastAsia="Arial" w:hAnsi="Arial"/>
          <w:b/>
          <w:bCs/>
          <w:color w:val="6B6B6B"/>
          <w:sz w:val="20"/>
          <w:szCs w:val="20"/>
        </w:rPr>
        <w:t xml:space="preserve">TM-01  </w:t>
      </w:r>
      <w:r>
        <w:rPr>
          <w:rFonts w:ascii="Arial" w:cs="Arial" w:eastAsia="Arial" w:hAnsi="Arial"/>
          <w:b/>
          <w:bCs/>
          <w:sz w:val="24"/>
          <w:szCs w:val="24"/>
        </w:rPr>
        <w:t xml:space="preserve">One-shot timeouts not cancelable during teardown</w:t>
      </w:r>
    </w:p>
    <w:p>
      <w:pPr>
        <w:spacing w:after="40"/>
      </w:pPr>
      <w:r>
        <w:rPr>
          <w:rFonts w:ascii="Arial" w:cs="Arial" w:eastAsia="Arial" w:hAnsi="Arial"/>
          <w:b/>
          <w:bCs/>
          <w:sz w:val="18"/>
          <w:szCs w:val="18"/>
        </w:rPr>
        <w:t xml:space="preserve">Severity: </w:t>
      </w:r>
      <w:r>
        <w:rPr>
          <w:rFonts w:ascii="Arial" w:cs="Arial" w:eastAsia="Arial" w:hAnsi="Arial"/>
          <w:b/>
          <w:bCs/>
          <w:color w:val="2E7D32"/>
          <w:sz w:val="18"/>
          <w:szCs w:val="18"/>
        </w:rPr>
        <w:t xml:space="preserve">LOW</w:t>
      </w:r>
      <w:r>
        <w:rPr>
          <w:rFonts w:ascii="Arial" w:cs="Arial" w:eastAsia="Arial" w:hAnsi="Arial"/>
          <w:color w:val="6B6B6B"/>
          <w:sz w:val="18"/>
          <w:szCs w:val="18"/>
        </w:rPr>
        <w:t xml:space="preserve">    Lines: 2702, 2741, 2981, 3304, 3543</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18. setTimeout/setInterval</w:t>
      </w:r>
    </w:p>
    <w:p>
      <w:pPr>
        <w:spacing w:after="80"/>
      </w:pPr>
      <w:r>
        <w:rPr>
          <w:rFonts w:ascii="Arial" w:cs="Arial" w:eastAsia="Arial" w:hAnsi="Arial"/>
          <w:color w:val="333333"/>
          <w:sz w:val="20"/>
          <w:szCs w:val="20"/>
        </w:rPr>
        <w:t xml:space="preserve">Multiple setTimeout calls (scroll delays, animation staggers, close transitions) fire without cleanup. If the user navigates away or closes a modal before the timeout fires, callbacks execute on stale/removed DOM nodes. No setInterval usage found (positive).</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For critical timeouts (e.g., closeDetail at 2981), store the timeout ID and clear it if the modal is reopened before it fires.</w:t>
      </w:r>
    </w:p>
    <w:p>
      <w:pPr>
        <w:pBdr>
          <w:bottom w:val="single" w:color="E8E8E5" w:sz="4" w:space="4"/>
        </w:pBdr>
        <w:spacing w:after="80" w:before="360"/>
      </w:pPr>
      <w:r>
        <w:rPr>
          <w:rFonts w:ascii="Arial" w:cs="Arial" w:eastAsia="Arial" w:hAnsi="Arial"/>
          <w:b/>
          <w:bCs/>
          <w:color w:val="6B6B6B"/>
          <w:sz w:val="20"/>
          <w:szCs w:val="20"/>
        </w:rPr>
        <w:t xml:space="preserve">TE-01  </w:t>
      </w:r>
      <w:r>
        <w:rPr>
          <w:rFonts w:ascii="Arial" w:cs="Arial" w:eastAsia="Arial" w:hAnsi="Arial"/>
          <w:b/>
          <w:bCs/>
          <w:sz w:val="24"/>
          <w:szCs w:val="24"/>
        </w:rPr>
        <w:t xml:space="preserve">Passive listeners correctly applied</w:t>
      </w:r>
    </w:p>
    <w:p>
      <w:pPr>
        <w:spacing w:after="40"/>
      </w:pPr>
      <w:r>
        <w:rPr>
          <w:rFonts w:ascii="Arial" w:cs="Arial" w:eastAsia="Arial" w:hAnsi="Arial"/>
          <w:b/>
          <w:bCs/>
          <w:sz w:val="18"/>
          <w:szCs w:val="18"/>
        </w:rPr>
        <w:t xml:space="preserve">Severity: </w:t>
      </w:r>
      <w:r>
        <w:rPr>
          <w:rFonts w:ascii="Arial" w:cs="Arial" w:eastAsia="Arial" w:hAnsi="Arial"/>
          <w:b/>
          <w:bCs/>
          <w:color w:val="6B21A8"/>
          <w:sz w:val="18"/>
          <w:szCs w:val="18"/>
        </w:rPr>
        <w:t xml:space="preserve">INFO</w:t>
      </w:r>
      <w:r>
        <w:rPr>
          <w:rFonts w:ascii="Arial" w:cs="Arial" w:eastAsia="Arial" w:hAnsi="Arial"/>
          <w:color w:val="6B6B6B"/>
          <w:sz w:val="18"/>
          <w:szCs w:val="18"/>
        </w:rPr>
        <w:t xml:space="preserve">    Lines: 3548–3605</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19. Touch Event Handling</w:t>
      </w:r>
    </w:p>
    <w:p>
      <w:pPr>
        <w:spacing w:after="80"/>
      </w:pPr>
      <w:r>
        <w:rPr>
          <w:rFonts w:ascii="Arial" w:cs="Arial" w:eastAsia="Arial" w:hAnsi="Arial"/>
          <w:color w:val="333333"/>
          <w:sz w:val="20"/>
          <w:szCs w:val="20"/>
        </w:rPr>
        <w:t xml:space="preserve">Touch event listeners correctly use { passive: true } for touchstart/touchend and { passive: false } for touchmove (where preventDefault is needed). This is the recommended pattern for swipe handling.</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No action needed.</w:t>
      </w:r>
    </w:p>
    <w:p>
      <w:pPr>
        <w:pBdr>
          <w:bottom w:val="single" w:color="E8E8E5" w:sz="4" w:space="4"/>
        </w:pBdr>
        <w:spacing w:after="80" w:before="360"/>
      </w:pPr>
      <w:r>
        <w:rPr>
          <w:rFonts w:ascii="Arial" w:cs="Arial" w:eastAsia="Arial" w:hAnsi="Arial"/>
          <w:b/>
          <w:bCs/>
          <w:color w:val="6B6B6B"/>
          <w:sz w:val="20"/>
          <w:szCs w:val="20"/>
        </w:rPr>
        <w:t xml:space="preserve">SP-01  </w:t>
      </w:r>
      <w:r>
        <w:rPr>
          <w:rFonts w:ascii="Arial" w:cs="Arial" w:eastAsia="Arial" w:hAnsi="Arial"/>
          <w:b/>
          <w:bCs/>
          <w:sz w:val="24"/>
          <w:szCs w:val="24"/>
        </w:rPr>
        <w:t xml:space="preserve">Scroll handler uses requestAnimationFrame throttling</w:t>
      </w:r>
    </w:p>
    <w:p>
      <w:pPr>
        <w:spacing w:after="40"/>
      </w:pPr>
      <w:r>
        <w:rPr>
          <w:rFonts w:ascii="Arial" w:cs="Arial" w:eastAsia="Arial" w:hAnsi="Arial"/>
          <w:b/>
          <w:bCs/>
          <w:sz w:val="18"/>
          <w:szCs w:val="18"/>
        </w:rPr>
        <w:t xml:space="preserve">Severity: </w:t>
      </w:r>
      <w:r>
        <w:rPr>
          <w:rFonts w:ascii="Arial" w:cs="Arial" w:eastAsia="Arial" w:hAnsi="Arial"/>
          <w:b/>
          <w:bCs/>
          <w:color w:val="6B21A8"/>
          <w:sz w:val="18"/>
          <w:szCs w:val="18"/>
        </w:rPr>
        <w:t xml:space="preserve">INFO</w:t>
      </w:r>
      <w:r>
        <w:rPr>
          <w:rFonts w:ascii="Arial" w:cs="Arial" w:eastAsia="Arial" w:hAnsi="Arial"/>
          <w:color w:val="6B6B6B"/>
          <w:sz w:val="18"/>
          <w:szCs w:val="18"/>
        </w:rPr>
        <w:t xml:space="preserve">    Lines: 2756–2767</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20. Scroll Performance</w:t>
      </w:r>
    </w:p>
    <w:p>
      <w:pPr>
        <w:spacing w:after="80"/>
      </w:pPr>
      <w:r>
        <w:rPr>
          <w:rFonts w:ascii="Arial" w:cs="Arial" w:eastAsia="Arial" w:hAnsi="Arial"/>
          <w:color w:val="333333"/>
          <w:sz w:val="20"/>
          <w:szCs w:val="20"/>
        </w:rPr>
        <w:t xml:space="preserve">initNav() correctly implements the ticking-flag + rAF pattern to throttle scroll handlers. The handler only toggles a CSS class (no forced layout reads/writes). IntersectionObserver is used for reveal animations instead of scroll listeners. Good performance practices throughout.</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No action needed.</w:t>
      </w:r>
    </w:p>
    <w:p>
      <w:pPr>
        <w:pBdr>
          <w:bottom w:val="single" w:color="E8E8E5" w:sz="4" w:space="4"/>
        </w:pBdr>
        <w:spacing w:after="80" w:before="360"/>
      </w:pPr>
      <w:r>
        <w:rPr>
          <w:rFonts w:ascii="Arial" w:cs="Arial" w:eastAsia="Arial" w:hAnsi="Arial"/>
          <w:b/>
          <w:bCs/>
          <w:color w:val="6B6B6B"/>
          <w:sz w:val="20"/>
          <w:szCs w:val="20"/>
        </w:rPr>
        <w:t xml:space="preserve">CFG-01  </w:t>
      </w:r>
      <w:r>
        <w:rPr>
          <w:rFonts w:ascii="Arial" w:cs="Arial" w:eastAsia="Arial" w:hAnsi="Arial"/>
          <w:b/>
          <w:bCs/>
          <w:sz w:val="24"/>
          <w:szCs w:val="24"/>
        </w:rPr>
        <w:t xml:space="preserve">Stripe publishable key is a placeholder</w:t>
      </w:r>
    </w:p>
    <w:p>
      <w:pPr>
        <w:spacing w:after="40"/>
      </w:pPr>
      <w:r>
        <w:rPr>
          <w:rFonts w:ascii="Arial" w:cs="Arial" w:eastAsia="Arial" w:hAnsi="Arial"/>
          <w:b/>
          <w:bCs/>
          <w:sz w:val="18"/>
          <w:szCs w:val="18"/>
        </w:rPr>
        <w:t xml:space="preserve">Severity: </w:t>
      </w:r>
      <w:r>
        <w:rPr>
          <w:rFonts w:ascii="Arial" w:cs="Arial" w:eastAsia="Arial" w:hAnsi="Arial"/>
          <w:b/>
          <w:bCs/>
          <w:color w:val="991B1B"/>
          <w:sz w:val="18"/>
          <w:szCs w:val="18"/>
        </w:rPr>
        <w:t xml:space="preserve">CRITICAL</w:t>
      </w:r>
      <w:r>
        <w:rPr>
          <w:rFonts w:ascii="Arial" w:cs="Arial" w:eastAsia="Arial" w:hAnsi="Arial"/>
          <w:color w:val="6B6B6B"/>
          <w:sz w:val="18"/>
          <w:szCs w:val="18"/>
        </w:rPr>
        <w:t xml:space="preserve">    Lines: 2443–2444</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Bonus: Configuration</w:t>
      </w:r>
    </w:p>
    <w:p>
      <w:pPr>
        <w:spacing w:after="80"/>
      </w:pPr>
      <w:r>
        <w:rPr>
          <w:rFonts w:ascii="Arial" w:cs="Arial" w:eastAsia="Arial" w:hAnsi="Arial"/>
          <w:color w:val="333333"/>
          <w:sz w:val="20"/>
          <w:szCs w:val="20"/>
        </w:rPr>
        <w:t xml:space="preserve">The Stripe key is set to 'pk_test_REPLACE_WITH_YOUR_STRIPE_PUBLISHABLE_KEY'. If deployed as-is, Stripe initialization will fail silently (caught at line 2469) and the entire payment flow is broken. Users reach a dead end after selecting dates.</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Replace with the actual Stripe publishable key. Use environment variables injected at build time rather than hardcoding keys.</w:t>
      </w:r>
    </w:p>
    <w:p>
      <w:pPr>
        <w:pBdr>
          <w:bottom w:val="single" w:color="E8E8E5" w:sz="4" w:space="4"/>
        </w:pBdr>
        <w:spacing w:after="80" w:before="360"/>
      </w:pPr>
      <w:r>
        <w:rPr>
          <w:rFonts w:ascii="Arial" w:cs="Arial" w:eastAsia="Arial" w:hAnsi="Arial"/>
          <w:b/>
          <w:bCs/>
          <w:color w:val="6B6B6B"/>
          <w:sz w:val="20"/>
          <w:szCs w:val="20"/>
        </w:rPr>
        <w:t xml:space="preserve">CFG-02  </w:t>
      </w:r>
      <w:r>
        <w:rPr>
          <w:rFonts w:ascii="Arial" w:cs="Arial" w:eastAsia="Arial" w:hAnsi="Arial"/>
          <w:b/>
          <w:bCs/>
          <w:sz w:val="24"/>
          <w:szCs w:val="24"/>
        </w:rPr>
        <w:t xml:space="preserve">Inconsistent null-safety patterns for .cal-bar</w:t>
      </w:r>
    </w:p>
    <w:p>
      <w:pPr>
        <w:spacing w:after="40"/>
      </w:pPr>
      <w:r>
        <w:rPr>
          <w:rFonts w:ascii="Arial" w:cs="Arial" w:eastAsia="Arial" w:hAnsi="Arial"/>
          <w:b/>
          <w:bCs/>
          <w:sz w:val="18"/>
          <w:szCs w:val="18"/>
        </w:rPr>
        <w:t xml:space="preserve">Severity: </w:t>
      </w:r>
      <w:r>
        <w:rPr>
          <w:rFonts w:ascii="Arial" w:cs="Arial" w:eastAsia="Arial" w:hAnsi="Arial"/>
          <w:b/>
          <w:bCs/>
          <w:color w:val="B45309"/>
          <w:sz w:val="18"/>
          <w:szCs w:val="18"/>
        </w:rPr>
        <w:t xml:space="preserve">HIGH</w:t>
      </w:r>
      <w:r>
        <w:rPr>
          <w:rFonts w:ascii="Arial" w:cs="Arial" w:eastAsia="Arial" w:hAnsi="Arial"/>
          <w:color w:val="6B6B6B"/>
          <w:sz w:val="18"/>
          <w:szCs w:val="18"/>
        </w:rPr>
        <w:t xml:space="preserve">    Lines: 2389 vs 2504 vs 2546</w:t>
      </w:r>
    </w:p>
    <w:p>
      <w:pPr>
        <w:spacing w:after="40"/>
      </w:pPr>
      <w:r>
        <w:rPr>
          <w:rFonts w:ascii="Arial" w:cs="Arial" w:eastAsia="Arial" w:hAnsi="Arial"/>
          <w:b/>
          <w:bCs/>
          <w:color w:val="6B6B6B"/>
          <w:sz w:val="18"/>
          <w:szCs w:val="18"/>
        </w:rPr>
        <w:t xml:space="preserve">Category: </w:t>
      </w:r>
      <w:r>
        <w:rPr>
          <w:rFonts w:ascii="Arial" w:cs="Arial" w:eastAsia="Arial" w:hAnsi="Arial"/>
          <w:color w:val="6B6B6B"/>
          <w:sz w:val="18"/>
          <w:szCs w:val="18"/>
        </w:rPr>
        <w:t xml:space="preserve">Bonus: Configuration</w:t>
      </w:r>
    </w:p>
    <w:p>
      <w:pPr>
        <w:spacing w:after="80"/>
      </w:pPr>
      <w:r>
        <w:rPr>
          <w:rFonts w:ascii="Arial" w:cs="Arial" w:eastAsia="Arial" w:hAnsi="Arial"/>
          <w:color w:val="333333"/>
          <w:sz w:val="20"/>
          <w:szCs w:val="20"/>
        </w:rPr>
        <w:t xml:space="preserve">document.querySelector('.cal-bar') is accessed three different ways: try/catch (2389), raw access that will crash (2504), and raw access again (2546). The inconsistency shows this was caught ad-hoc rather than systematically.</w:t>
      </w:r>
    </w:p>
    <w:p>
      <w:pPr>
        <w:spacing w:after="200"/>
      </w:pPr>
      <w:r>
        <w:rPr>
          <w:rFonts w:ascii="Arial" w:cs="Arial" w:eastAsia="Arial" w:hAnsi="Arial"/>
          <w:b/>
          <w:bCs/>
          <w:color w:val="C76B42"/>
          <w:sz w:val="18"/>
          <w:szCs w:val="18"/>
        </w:rPr>
        <w:t xml:space="preserve">Recommended Fix: </w:t>
      </w:r>
      <w:r>
        <w:rPr>
          <w:rFonts w:ascii="Arial" w:cs="Arial" w:eastAsia="Arial" w:hAnsi="Arial"/>
          <w:color w:val="555555"/>
          <w:sz w:val="18"/>
          <w:szCs w:val="18"/>
        </w:rPr>
        <w:t xml:space="preserve">Standardize on optional chaining or a helper function for all querySelector calls.</w:t>
      </w:r>
    </w:p>
    <w:p>
      <w:pPr>
        <w:pStyle w:val="Heading1"/>
        <w:spacing w:before="600"/>
      </w:pPr>
      <w:r>
        <w:t xml:space="preserve">What’s Done Well</w:t>
      </w:r>
    </w:p>
    <w:p>
      <w:pPr>
        <w:pStyle w:val="ListParagraph"/>
        <w:numPr>
          <w:ilvl w:val="0"/>
          <w:numId w:val="2"/>
        </w:numPr>
        <w:spacing w:after="60"/>
      </w:pPr>
      <w:r>
        <w:rPr>
          <w:rFonts w:ascii="Arial" w:cs="Arial" w:eastAsia="Arial" w:hAnsi="Arial"/>
          <w:color w:val="333333"/>
          <w:sz w:val="20"/>
          <w:szCs w:val="20"/>
        </w:rPr>
        <w:t xml:space="preserve">Variable scoping: 100% let/const usage, no var anywhere.</w:t>
      </w:r>
    </w:p>
    <w:p>
      <w:pPr>
        <w:pStyle w:val="ListParagraph"/>
        <w:numPr>
          <w:ilvl w:val="0"/>
          <w:numId w:val="2"/>
        </w:numPr>
        <w:spacing w:after="60"/>
      </w:pPr>
      <w:r>
        <w:rPr>
          <w:rFonts w:ascii="Arial" w:cs="Arial" w:eastAsia="Arial" w:hAnsi="Arial"/>
          <w:color w:val="333333"/>
          <w:sz w:val="20"/>
          <w:szCs w:val="20"/>
        </w:rPr>
        <w:t xml:space="preserve">Function organization: Clean separation of concerns across ~40 well-named functions.</w:t>
      </w:r>
    </w:p>
    <w:p>
      <w:pPr>
        <w:pStyle w:val="ListParagraph"/>
        <w:numPr>
          <w:ilvl w:val="0"/>
          <w:numId w:val="2"/>
        </w:numPr>
        <w:spacing w:after="60"/>
      </w:pPr>
      <w:r>
        <w:rPr>
          <w:rFonts w:ascii="Arial" w:cs="Arial" w:eastAsia="Arial" w:hAnsi="Arial"/>
          <w:color w:val="333333"/>
          <w:sz w:val="20"/>
          <w:szCs w:val="20"/>
        </w:rPr>
        <w:t xml:space="preserve">Scroll performance: requestAnimationFrame throttling with ticking flag in scroll handler.</w:t>
      </w:r>
    </w:p>
    <w:p>
      <w:pPr>
        <w:pStyle w:val="ListParagraph"/>
        <w:numPr>
          <w:ilvl w:val="0"/>
          <w:numId w:val="2"/>
        </w:numPr>
        <w:spacing w:after="60"/>
      </w:pPr>
      <w:r>
        <w:rPr>
          <w:rFonts w:ascii="Arial" w:cs="Arial" w:eastAsia="Arial" w:hAnsi="Arial"/>
          <w:color w:val="333333"/>
          <w:sz w:val="20"/>
          <w:szCs w:val="20"/>
        </w:rPr>
        <w:t xml:space="preserve">IntersectionObserver: Used for all reveal animations instead of scroll-based checks.</w:t>
      </w:r>
    </w:p>
    <w:p>
      <w:pPr>
        <w:pStyle w:val="ListParagraph"/>
        <w:numPr>
          <w:ilvl w:val="0"/>
          <w:numId w:val="2"/>
        </w:numPr>
        <w:spacing w:after="60"/>
      </w:pPr>
      <w:r>
        <w:rPr>
          <w:rFonts w:ascii="Arial" w:cs="Arial" w:eastAsia="Arial" w:hAnsi="Arial"/>
          <w:color w:val="333333"/>
          <w:sz w:val="20"/>
          <w:szCs w:val="20"/>
        </w:rPr>
        <w:t xml:space="preserve">Touch handling: Correct passive/non-passive listener configuration for swipe gestures.</w:t>
      </w:r>
    </w:p>
    <w:p>
      <w:pPr>
        <w:pStyle w:val="ListParagraph"/>
        <w:numPr>
          <w:ilvl w:val="0"/>
          <w:numId w:val="2"/>
        </w:numPr>
        <w:spacing w:after="60"/>
      </w:pPr>
      <w:r>
        <w:rPr>
          <w:rFonts w:ascii="Arial" w:cs="Arial" w:eastAsia="Arial" w:hAnsi="Arial"/>
          <w:color w:val="333333"/>
          <w:sz w:val="20"/>
          <w:szCs w:val="20"/>
        </w:rPr>
        <w:t xml:space="preserve">Image loading: Proper use of loading="lazy" and loading="eager" for above-the-fold images.</w:t>
      </w:r>
    </w:p>
    <w:p>
      <w:pPr>
        <w:pStyle w:val="ListParagraph"/>
        <w:numPr>
          <w:ilvl w:val="0"/>
          <w:numId w:val="2"/>
        </w:numPr>
        <w:spacing w:after="60"/>
      </w:pPr>
      <w:r>
        <w:rPr>
          <w:rFonts w:ascii="Arial" w:cs="Arial" w:eastAsia="Arial" w:hAnsi="Arial"/>
          <w:color w:val="333333"/>
          <w:sz w:val="20"/>
          <w:szCs w:val="20"/>
        </w:rPr>
        <w:t xml:space="preserve">Carousel: Robust wrapping modulo arithmetic for circular navigation.</w:t>
      </w:r>
    </w:p>
    <w:p>
      <w:pPr>
        <w:pStyle w:val="ListParagraph"/>
        <w:numPr>
          <w:ilvl w:val="0"/>
          <w:numId w:val="2"/>
        </w:numPr>
        <w:spacing w:after="60"/>
      </w:pPr>
      <w:r>
        <w:rPr>
          <w:rFonts w:ascii="Arial" w:cs="Arial" w:eastAsia="Arial" w:hAnsi="Arial"/>
          <w:color w:val="333333"/>
          <w:sz w:val="20"/>
          <w:szCs w:val="20"/>
        </w:rPr>
        <w:t xml:space="preserve">No setInterval: All repeating visuals use CSS animations, avoiding JS timer overhead.</w:t>
      </w:r>
    </w:p>
    <w:p>
      <w:pPr>
        <w:pStyle w:val="ListParagraph"/>
        <w:numPr>
          <w:ilvl w:val="0"/>
          <w:numId w:val="2"/>
        </w:numPr>
        <w:spacing w:after="60"/>
      </w:pPr>
      <w:r>
        <w:rPr>
          <w:rFonts w:ascii="Arial" w:cs="Arial" w:eastAsia="Arial" w:hAnsi="Arial"/>
          <w:color w:val="333333"/>
          <w:sz w:val="20"/>
          <w:szCs w:val="20"/>
        </w:rPr>
        <w:t xml:space="preserve">Accessibility: Carousel buttons have aria-label attributes.</w:t>
      </w:r>
    </w:p>
    <w:p>
      <w:pPr>
        <w:pStyle w:val="ListParagraph"/>
        <w:numPr>
          <w:ilvl w:val="0"/>
          <w:numId w:val="2"/>
        </w:numPr>
        <w:spacing w:after="60"/>
      </w:pPr>
      <w:r>
        <w:rPr>
          <w:rFonts w:ascii="Arial" w:cs="Arial" w:eastAsia="Arial" w:hAnsi="Arial"/>
          <w:color w:val="333333"/>
          <w:sz w:val="20"/>
          <w:szCs w:val="20"/>
        </w:rPr>
        <w:t xml:space="preserve">XSS from static data: Property data is hardcoded constants, eliminating most injection vectors.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bookwithregent.com — JS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71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76B4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2026-07-10T00:09:24.138Z</dcterms:created>
  <dcterms:modified xsi:type="dcterms:W3CDTF">2026-07-10T00:09:24.138Z</dcterms:modified>
</cp:coreProperties>
</file>

<file path=docProps/custom.xml><?xml version="1.0" encoding="utf-8"?>
<Properties xmlns="http://schemas.openxmlformats.org/officeDocument/2006/custom-properties" xmlns:vt="http://schemas.openxmlformats.org/officeDocument/2006/docPropsVTypes"/>
</file>