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12371C" w14:paraId="57A41855" w14:textId="41AD870A">
      <w:pPr>
        <w:pStyle w:val="Els-Affiliation"/>
        <w:spacing w:after="120"/>
      </w:pPr>
      <w:r>
        <w:t>johannes.jaschke@ntnu.no</w:t>
      </w:r>
    </w:p>
    <w:p w:rsidRPr="00D56710" w:rsidR="00F93BE3" w:rsidP="32E1BF99" w:rsidRDefault="009C7494" w14:paraId="18A6C508" w14:textId="2065BDC3">
      <w:pPr>
        <w:pStyle w:val="Els-body-text"/>
        <w:spacing w:after="120"/>
        <w:rPr>
          <w:b/>
          <w:bCs/>
          <w:lang w:val="en-GB"/>
        </w:rPr>
      </w:pPr>
      <w:r w:rsidRPr="32E1BF99">
        <w:rPr>
          <w:b/>
          <w:bCs/>
          <w:lang w:val="en-GB"/>
        </w:rPr>
        <w:t>Motivation</w:t>
      </w:r>
    </w:p>
    <w:p w:rsidR="007A13F3" w:rsidP="008F3845" w:rsidRDefault="00377976" w14:paraId="6B5B878E" w14:textId="09F637EE">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w:t>
      </w:r>
      <w:r w:rsidRPr="69901530" w:rsidR="390F9F62">
        <w:rPr>
          <w:lang w:val="en-GB"/>
        </w:rPr>
        <w:t>may</w:t>
      </w:r>
      <w:r w:rsidRPr="69901530" w:rsidR="006F0927">
        <w:rPr>
          <w:lang w:val="en-GB"/>
        </w:rPr>
        <w:t xml:space="preserve"> </w:t>
      </w:r>
      <w:r w:rsidR="006F0927">
        <w:rPr>
          <w:lang w:val="en-GB"/>
        </w:rPr>
        <w:t xml:space="preserve">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5723B71F">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8D01EE3" w:rsidR="293CCED0">
        <w:rPr>
          <w:lang w:val="en-GB"/>
        </w:rPr>
        <w:t>One</w:t>
      </w:r>
      <w:r w:rsidRPr="00925E67" w:rsidR="00925E67">
        <w:rPr>
          <w:lang w:val="en-GB"/>
        </w:rPr>
        <w:t xml:space="preserv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w:t>
      </w:r>
      <w:r w:rsidRPr="08D01EE3" w:rsidR="602A9376">
        <w:rPr>
          <w:lang w:val="en-GB"/>
        </w:rPr>
        <w:t>may</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3F1B1527">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01527">
        <w:rPr>
          <w:lang w:val="en-GB"/>
        </w:rPr>
        <w:t>.</w:t>
      </w:r>
      <w:r w:rsidR="00256110">
        <w:rPr>
          <w:lang w:val="en-GB"/>
        </w:rPr>
        <w:t xml:space="preserve"> T</w:t>
      </w:r>
      <w:r>
        <w:rPr>
          <w:lang w:val="en-GB"/>
        </w:rPr>
        <w:t xml:space="preserve">he design problem </w:t>
      </w:r>
      <w:r w:rsidR="00256110">
        <w:rPr>
          <w:lang w:val="en-GB"/>
        </w:rPr>
        <w:t xml:space="preserve">is then </w:t>
      </w:r>
      <w:r w:rsidR="00166BA2">
        <w:rPr>
          <w:lang w:val="en-GB"/>
        </w:rPr>
        <w:t xml:space="preserve">represented as </w:t>
      </w:r>
      <w:r>
        <w:rPr>
          <w:lang w:val="en-GB"/>
        </w:rPr>
        <w:t xml:space="preserve">a </w:t>
      </w:r>
      <w:r w:rsidRPr="54642798" w:rsidR="59B9AC28">
        <w:rPr>
          <w:lang w:val="en-GB"/>
        </w:rPr>
        <w:t>large nonlinear</w:t>
      </w:r>
      <w:r w:rsidRPr="54642798">
        <w:rPr>
          <w:lang w:val="en-GB"/>
        </w:rPr>
        <w:t xml:space="preserve"> </w:t>
      </w:r>
      <w:r>
        <w:rPr>
          <w:lang w:val="en-GB"/>
        </w:rPr>
        <w:t>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rPr>
          <w:b/>
          <w:bCs/>
          <w:lang w:val="en-GB"/>
        </w:rPr>
      </w:pPr>
      <w:r w:rsidRPr="32E1BF99">
        <w:rPr>
          <w:b/>
          <w:bCs/>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proofErr w:type="gramStart"/>
      <w:r w:rsidR="00D35DAB">
        <w:rPr>
          <w:lang w:val="en-GB"/>
        </w:rPr>
        <w:t>sufficient</w:t>
      </w:r>
      <w:proofErr w:type="gramEnd"/>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23202FAF">
      <w:pPr>
        <w:pStyle w:val="Els-body-text"/>
        <w:spacing w:after="120"/>
        <w:rPr>
          <w:b/>
          <w:bCs/>
          <w:lang w:val="en-GB"/>
        </w:rPr>
      </w:pPr>
      <w:r w:rsidRPr="32E1BF99">
        <w:rPr>
          <w:b/>
          <w:bCs/>
          <w:lang w:val="en-GB"/>
        </w:rPr>
        <w:t>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rPr>
          <w:b/>
          <w:bCs/>
          <w:lang w:val="en-GB"/>
        </w:rPr>
      </w:pPr>
      <w:r w:rsidRPr="32E1BF99">
        <w:rPr>
          <w:b/>
          <w:bCs/>
          <w:lang w:val="en-GB"/>
        </w:rPr>
        <w:t>Conclusion</w:t>
      </w:r>
    </w:p>
    <w:p w:rsidRPr="00A94774" w:rsidR="00DF2CF4" w:rsidP="009865C0" w:rsidRDefault="00AD2F37" w14:paraId="163D100D" w14:textId="4D95D708">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w:t>
      </w:r>
      <w:r w:rsidR="0026608C">
        <w:rPr>
          <w:lang w:val="en-GB"/>
        </w:rPr>
        <w:t>computation</w:t>
      </w:r>
      <w:r w:rsidR="00B500C1">
        <w:rPr>
          <w:lang w:val="en-GB"/>
        </w:rPr>
        <w:t xml:space="preserve">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convergence for</w:t>
      </w:r>
      <w:r w:rsidR="00E254A5">
        <w:rPr>
          <w:lang w:val="en-GB"/>
        </w:rPr>
        <w:t xml:space="preserve"> generic </w:t>
      </w:r>
      <w:r w:rsidR="007A29FC">
        <w:rPr>
          <w:lang w:val="en-GB"/>
        </w:rPr>
        <w:t xml:space="preserve">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377868B1">
      <w:pPr>
        <w:pStyle w:val="Els-body-text"/>
        <w:spacing w:after="120"/>
        <w:rPr>
          <w:lang w:val="en-GB"/>
        </w:rPr>
      </w:pPr>
      <w:r w:rsidRPr="00D69360" w:rsidR="00DD3D9E">
        <w:rPr>
          <w:b w:val="1"/>
          <w:bCs w:val="1"/>
          <w:lang w:val="en-GB"/>
        </w:rPr>
        <w:t>Keywords</w:t>
      </w:r>
      <w:r w:rsidRPr="00D69360" w:rsidR="00DD3D9E">
        <w:rPr>
          <w:lang w:val="en-GB"/>
        </w:rPr>
        <w:t xml:space="preserve">: </w:t>
      </w:r>
      <w:r w:rsidRPr="00D69360" w:rsidR="0012371C">
        <w:rPr>
          <w:lang w:val="en-GB"/>
        </w:rPr>
        <w:t xml:space="preserve">Distributed </w:t>
      </w:r>
      <w:r w:rsidRPr="00D69360" w:rsidR="001A491E">
        <w:rPr>
          <w:lang w:val="en-GB"/>
        </w:rPr>
        <w:t>o</w:t>
      </w:r>
      <w:r w:rsidRPr="00D69360" w:rsidR="0012371C">
        <w:rPr>
          <w:lang w:val="en-GB"/>
        </w:rPr>
        <w:t xml:space="preserve">ptimization, </w:t>
      </w:r>
      <w:r w:rsidRPr="00D69360" w:rsidR="00E0001A">
        <w:rPr>
          <w:lang w:val="en-GB"/>
        </w:rPr>
        <w:t xml:space="preserve">ADMM, Dynamic </w:t>
      </w:r>
      <w:r w:rsidRPr="00D69360" w:rsidR="001A491E">
        <w:rPr>
          <w:lang w:val="en-GB"/>
        </w:rPr>
        <w:t>o</w:t>
      </w:r>
      <w:r w:rsidRPr="00D69360" w:rsidR="00E0001A">
        <w:rPr>
          <w:lang w:val="en-GB"/>
        </w:rPr>
        <w:t>ptimization</w:t>
      </w:r>
      <w:r w:rsidRPr="00D69360" w:rsidR="006D6487">
        <w:rPr>
          <w:lang w:val="en-GB"/>
        </w:rPr>
        <w:t xml:space="preserve">, </w:t>
      </w:r>
      <w:r w:rsidRPr="00D69360" w:rsidR="00D0549A">
        <w:rPr>
          <w:lang w:val="en-GB"/>
        </w:rPr>
        <w:t>Two-stage s</w:t>
      </w:r>
      <w:r w:rsidRPr="00D69360" w:rsidR="00151E36">
        <w:rPr>
          <w:lang w:val="en-GB"/>
        </w:rPr>
        <w:t xml:space="preserve">tochastic </w:t>
      </w:r>
      <w:r w:rsidRPr="00D69360" w:rsidR="00D0549A">
        <w:rPr>
          <w:lang w:val="en-GB"/>
        </w:rPr>
        <w:t>p</w:t>
      </w:r>
      <w:r w:rsidRPr="00D69360" w:rsidR="00151E36">
        <w:rPr>
          <w:lang w:val="en-GB"/>
        </w:rPr>
        <w:t>rogram</w:t>
      </w:r>
      <w:r w:rsidRPr="00D69360" w:rsidR="44CF4E8F">
        <w:rPr>
          <w:lang w:val="en-GB"/>
        </w:rPr>
        <w:t>ming</w:t>
      </w:r>
      <w:r w:rsidRPr="00D69360" w:rsidR="00DD3D9E">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8D3" w:rsidRDefault="00E838D3" w14:paraId="094BFF5F" w14:textId="77777777">
      <w:r>
        <w:separator/>
      </w:r>
    </w:p>
  </w:endnote>
  <w:endnote w:type="continuationSeparator" w:id="0">
    <w:p w:rsidR="00E838D3" w:rsidRDefault="00E838D3" w14:paraId="1F0A2710" w14:textId="77777777">
      <w:r>
        <w:continuationSeparator/>
      </w:r>
    </w:p>
  </w:endnote>
  <w:endnote w:type="continuationNotice" w:id="1">
    <w:p w:rsidR="00E838D3" w:rsidRDefault="00E838D3" w14:paraId="27B6B2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4F2A" w:rsidP="00224F2A" w:rsidRDefault="00224F2A" w14:paraId="161AB182" w14:textId="77777777">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EEA14F3" w14:textId="77777777">
      <w:tc>
        <w:tcPr>
          <w:tcW w:w="2835" w:type="dxa"/>
        </w:tcPr>
        <w:p w:rsidR="723E9B26" w:rsidP="723E9B26" w:rsidRDefault="723E9B26" w14:paraId="34105452" w14:textId="4D5E4BAF"/>
      </w:tc>
      <w:tc>
        <w:tcPr>
          <w:tcW w:w="2835" w:type="dxa"/>
        </w:tcPr>
        <w:p w:rsidR="723E9B26" w:rsidP="723E9B26" w:rsidRDefault="723E9B26" w14:paraId="1B02DB02" w14:textId="0D7AB883"/>
      </w:tc>
      <w:tc>
        <w:tcPr>
          <w:tcW w:w="2835" w:type="dxa"/>
        </w:tcPr>
        <w:p w:rsidR="723E9B26" w:rsidP="723E9B26" w:rsidRDefault="723E9B26" w14:paraId="497419D3" w14:textId="0788E8C7"/>
      </w:tc>
    </w:tr>
  </w:tbl>
  <w:p w:rsidR="723E9B26" w:rsidP="723E9B26" w:rsidRDefault="723E9B26" w14:paraId="2DB0FF7B" w14:textId="794C7E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5BDC4FD0" w14:textId="77777777">
      <w:tc>
        <w:tcPr>
          <w:tcW w:w="2835" w:type="dxa"/>
        </w:tcPr>
        <w:p w:rsidR="723E9B26" w:rsidP="723E9B26" w:rsidRDefault="723E9B26" w14:paraId="5F96C687" w14:textId="4CBBCA92"/>
      </w:tc>
      <w:tc>
        <w:tcPr>
          <w:tcW w:w="2835" w:type="dxa"/>
        </w:tcPr>
        <w:p w:rsidR="723E9B26" w:rsidP="723E9B26" w:rsidRDefault="723E9B26" w14:paraId="174F111F" w14:textId="17A40BA9"/>
      </w:tc>
      <w:tc>
        <w:tcPr>
          <w:tcW w:w="2835" w:type="dxa"/>
        </w:tcPr>
        <w:p w:rsidR="723E9B26" w:rsidP="723E9B26" w:rsidRDefault="723E9B26" w14:paraId="200BB799" w14:textId="442A3A40"/>
      </w:tc>
    </w:tr>
  </w:tbl>
  <w:p w:rsidR="723E9B26" w:rsidP="723E9B26" w:rsidRDefault="723E9B26" w14:paraId="6846F895" w14:textId="64736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8D3" w:rsidRDefault="00E838D3" w14:paraId="2B135202" w14:textId="77777777">
      <w:r>
        <w:separator/>
      </w:r>
    </w:p>
  </w:footnote>
  <w:footnote w:type="continuationSeparator" w:id="0">
    <w:p w:rsidR="00E838D3" w:rsidRDefault="00E838D3" w14:paraId="22A525FE" w14:textId="77777777">
      <w:r>
        <w:continuationSeparator/>
      </w:r>
    </w:p>
  </w:footnote>
  <w:footnote w:type="continuationNotice" w:id="1">
    <w:p w:rsidR="00E838D3" w:rsidRDefault="00E838D3" w14:paraId="43DA55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A6301E1" w14:textId="77777777">
      <w:tc>
        <w:tcPr>
          <w:tcW w:w="2835" w:type="dxa"/>
        </w:tcPr>
        <w:p w:rsidR="723E9B26" w:rsidP="723E9B26" w:rsidRDefault="723E9B26" w14:paraId="64134F8A" w14:textId="157B55B6"/>
      </w:tc>
      <w:tc>
        <w:tcPr>
          <w:tcW w:w="2835" w:type="dxa"/>
        </w:tcPr>
        <w:p w:rsidR="723E9B26" w:rsidP="723E9B26" w:rsidRDefault="723E9B26" w14:paraId="4FF8D50C" w14:textId="27764B68"/>
      </w:tc>
      <w:tc>
        <w:tcPr>
          <w:tcW w:w="2835" w:type="dxa"/>
        </w:tcPr>
        <w:p w:rsidR="723E9B26" w:rsidP="723E9B26" w:rsidRDefault="723E9B26" w14:paraId="4B050171" w14:textId="7EC03DC2"/>
      </w:tc>
    </w:tr>
  </w:tbl>
  <w:p w:rsidR="723E9B26" w:rsidP="723E9B26" w:rsidRDefault="723E9B26" w14:paraId="2DA6E53C" w14:textId="7BE4D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4996"/>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1527"/>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6110"/>
    <w:rsid w:val="002573B4"/>
    <w:rsid w:val="00264A3F"/>
    <w:rsid w:val="00264E99"/>
    <w:rsid w:val="00265CA4"/>
    <w:rsid w:val="0026608C"/>
    <w:rsid w:val="0026640B"/>
    <w:rsid w:val="002678F5"/>
    <w:rsid w:val="002716C0"/>
    <w:rsid w:val="002717FE"/>
    <w:rsid w:val="0027198D"/>
    <w:rsid w:val="00275D71"/>
    <w:rsid w:val="002802C0"/>
    <w:rsid w:val="002845A3"/>
    <w:rsid w:val="00284EBD"/>
    <w:rsid w:val="00285490"/>
    <w:rsid w:val="00285E6E"/>
    <w:rsid w:val="00292979"/>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C2BD5"/>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2005"/>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8787E"/>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173AD"/>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69360"/>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5B6D"/>
    <w:rsid w:val="00DD7632"/>
    <w:rsid w:val="00DE3C4C"/>
    <w:rsid w:val="00DE5FA9"/>
    <w:rsid w:val="00DE68EE"/>
    <w:rsid w:val="00DF2CF4"/>
    <w:rsid w:val="00E0001A"/>
    <w:rsid w:val="00E001B6"/>
    <w:rsid w:val="00E019C8"/>
    <w:rsid w:val="00E03C43"/>
    <w:rsid w:val="00E12BEE"/>
    <w:rsid w:val="00E254A5"/>
    <w:rsid w:val="00E35D34"/>
    <w:rsid w:val="00E53EB1"/>
    <w:rsid w:val="00E56B39"/>
    <w:rsid w:val="00E57BFF"/>
    <w:rsid w:val="00E601BF"/>
    <w:rsid w:val="00E603E6"/>
    <w:rsid w:val="00E6074E"/>
    <w:rsid w:val="00E63273"/>
    <w:rsid w:val="00E7133D"/>
    <w:rsid w:val="00E774F8"/>
    <w:rsid w:val="00E8264D"/>
    <w:rsid w:val="00E838D3"/>
    <w:rsid w:val="00E939A4"/>
    <w:rsid w:val="00EA2768"/>
    <w:rsid w:val="00EB2B84"/>
    <w:rsid w:val="00EB43B9"/>
    <w:rsid w:val="00EB44AC"/>
    <w:rsid w:val="00EB65FE"/>
    <w:rsid w:val="00EB76AB"/>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A309A"/>
    <w:rsid w:val="00FB2772"/>
    <w:rsid w:val="00FB300A"/>
    <w:rsid w:val="00FB6258"/>
    <w:rsid w:val="00FC153D"/>
    <w:rsid w:val="00FC2185"/>
    <w:rsid w:val="00FC3F62"/>
    <w:rsid w:val="00FC708F"/>
    <w:rsid w:val="00FC7D01"/>
    <w:rsid w:val="00FD23E2"/>
    <w:rsid w:val="00FD3450"/>
    <w:rsid w:val="00FE1894"/>
    <w:rsid w:val="00FE2FC2"/>
    <w:rsid w:val="00FF141D"/>
    <w:rsid w:val="08D01EE3"/>
    <w:rsid w:val="1CE67CB6"/>
    <w:rsid w:val="293CCED0"/>
    <w:rsid w:val="32E1BF99"/>
    <w:rsid w:val="37F563CA"/>
    <w:rsid w:val="390F9F62"/>
    <w:rsid w:val="44CF4E8F"/>
    <w:rsid w:val="544CFA76"/>
    <w:rsid w:val="54642798"/>
    <w:rsid w:val="59B9AC28"/>
    <w:rsid w:val="602A9376"/>
    <w:rsid w:val="69901530"/>
    <w:rsid w:val="723E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40E62DB8-AC53-474B-96D2-F276B25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9" ma:contentTypeDescription="Create a new document." ma:contentTypeScope="" ma:versionID="e9674f2105a4ea1cd8e8fd9ad5f82f1d">
  <xsd:schema xmlns:xsd="http://www.w3.org/2001/XMLSchema" xmlns:xs="http://www.w3.org/2001/XMLSchema" xmlns:p="http://schemas.microsoft.com/office/2006/metadata/properties" xmlns:ns2="6000e060-03b8-4b5a-b938-e5b3a17c162b" targetNamespace="http://schemas.microsoft.com/office/2006/metadata/properties" ma:root="true" ma:fieldsID="6748ac462f5f5d22133ff3acabd366f2" ns2:_="">
    <xsd:import namespace="6000e060-03b8-4b5a-b938-e5b3a17c16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2.xml><?xml version="1.0" encoding="utf-8"?>
<ds:datastoreItem xmlns:ds="http://schemas.openxmlformats.org/officeDocument/2006/customXml" ds:itemID="{CC08F2AA-8006-4307-BFFD-F2518EB32193}">
  <ds:schemaRefs>
    <ds:schemaRef ds:uri="http://schemas.openxmlformats.org/officeDocument/2006/bibliography"/>
  </ds:schemaRefs>
</ds:datastoreItem>
</file>

<file path=customXml/itemProps3.xml><?xml version="1.0" encoding="utf-8"?>
<ds:datastoreItem xmlns:ds="http://schemas.openxmlformats.org/officeDocument/2006/customXml" ds:itemID="{64BF1AB0-9BCC-4290-BE11-587588D2FD17}"/>
</file>

<file path=customXml/itemProps4.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4</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Reed Elsevier</dc:creator>
  <cp:keywords/>
  <cp:lastModifiedBy>Sandeep Prakash</cp:lastModifiedBy>
  <cp:revision>554</cp:revision>
  <cp:lastPrinted>2004-12-17T17:20:00Z</cp:lastPrinted>
  <dcterms:created xsi:type="dcterms:W3CDTF">2020-09-04T23:29:00Z</dcterms:created>
  <dcterms:modified xsi:type="dcterms:W3CDTF">2020-09-07T15:33:14Z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