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E163" w14:textId="7670F1E9" w:rsidR="00F140CC" w:rsidRPr="00F140CC" w:rsidRDefault="00F140CC" w:rsidP="00F140CC">
      <w:pPr>
        <w:jc w:val="both"/>
        <w:rPr>
          <w:b/>
          <w:bCs/>
          <w:sz w:val="28"/>
          <w:szCs w:val="28"/>
        </w:rPr>
      </w:pPr>
      <w:r w:rsidRPr="00F140CC">
        <w:rPr>
          <w:b/>
          <w:bCs/>
          <w:sz w:val="28"/>
          <w:szCs w:val="28"/>
        </w:rPr>
        <w:t>Soil and Temperature</w:t>
      </w:r>
    </w:p>
    <w:p w14:paraId="312B716E" w14:textId="0C88A5D5" w:rsidR="00F140CC" w:rsidRDefault="00F140CC" w:rsidP="00F140CC">
      <w:pPr>
        <w:jc w:val="both"/>
        <w:rPr>
          <w:sz w:val="28"/>
          <w:szCs w:val="28"/>
        </w:rPr>
      </w:pPr>
      <w:r>
        <w:rPr>
          <w:sz w:val="28"/>
          <w:szCs w:val="28"/>
        </w:rPr>
        <w:t xml:space="preserve">For </w:t>
      </w:r>
      <w:r w:rsidRPr="00F140CC">
        <w:rPr>
          <w:sz w:val="28"/>
          <w:szCs w:val="28"/>
        </w:rPr>
        <w:t>Tobacco 50 to 100cm annual rainfall &amp; 15-20°C temperature during the growth period is ideal. Organic Tobacco cannot stand if rainfall is more than 100cm.  Cigar &amp; cheroot Tobaccos are cultivated on grey to red soils varying from light gravelly to sandy loams. The chewing Tobacco is grown during the country under varying conditions of soils. In quality, cigar soil must be mixed with sand. Soil must be well drained.</w:t>
      </w:r>
    </w:p>
    <w:p w14:paraId="714E88A9" w14:textId="77777777" w:rsidR="00F140CC" w:rsidRPr="00F140CC" w:rsidRDefault="00F140CC" w:rsidP="00F140CC">
      <w:pPr>
        <w:jc w:val="both"/>
        <w:rPr>
          <w:sz w:val="28"/>
          <w:szCs w:val="28"/>
        </w:rPr>
      </w:pPr>
    </w:p>
    <w:p w14:paraId="25898FD4" w14:textId="67895E72" w:rsidR="00F140CC" w:rsidRPr="00F140CC" w:rsidRDefault="00F140CC" w:rsidP="00F140CC">
      <w:pPr>
        <w:jc w:val="both"/>
        <w:rPr>
          <w:b/>
          <w:bCs/>
          <w:sz w:val="28"/>
          <w:szCs w:val="28"/>
        </w:rPr>
      </w:pPr>
      <w:r w:rsidRPr="00F140CC">
        <w:rPr>
          <w:b/>
          <w:bCs/>
          <w:sz w:val="28"/>
          <w:szCs w:val="28"/>
        </w:rPr>
        <w:t>Cultivation Practices</w:t>
      </w:r>
    </w:p>
    <w:p w14:paraId="4DCB0583" w14:textId="35DA5594" w:rsidR="00F140CC" w:rsidRDefault="00F140CC" w:rsidP="00F140CC">
      <w:pPr>
        <w:jc w:val="both"/>
        <w:rPr>
          <w:sz w:val="28"/>
          <w:szCs w:val="28"/>
        </w:rPr>
      </w:pPr>
      <w:r w:rsidRPr="00F140CC">
        <w:rPr>
          <w:sz w:val="28"/>
          <w:szCs w:val="28"/>
        </w:rPr>
        <w:t xml:space="preserve">Organic Tobacco is cultivated similar to other agricultural products. Seeds were at first speedily scattered onto the soil. Though, young plants came under increasing attack from flea beetles, which caused the destruction of half the Tobacco crops. Tobacco is often fertilized with the mineral apatite, which partially starves the plant of nitrogen, to make a more desired </w:t>
      </w:r>
      <w:proofErr w:type="spellStart"/>
      <w:r w:rsidRPr="00F140CC">
        <w:rPr>
          <w:sz w:val="28"/>
          <w:szCs w:val="28"/>
        </w:rPr>
        <w:t>flavor</w:t>
      </w:r>
      <w:proofErr w:type="spellEnd"/>
      <w:r w:rsidRPr="00F140CC">
        <w:rPr>
          <w:sz w:val="28"/>
          <w:szCs w:val="28"/>
        </w:rPr>
        <w:t>.</w:t>
      </w:r>
    </w:p>
    <w:p w14:paraId="1411DE44" w14:textId="77777777" w:rsidR="00F140CC" w:rsidRPr="00F140CC" w:rsidRDefault="00F140CC" w:rsidP="00F140CC">
      <w:pPr>
        <w:jc w:val="both"/>
        <w:rPr>
          <w:sz w:val="28"/>
          <w:szCs w:val="28"/>
        </w:rPr>
      </w:pPr>
    </w:p>
    <w:p w14:paraId="729842A0" w14:textId="73AC58DF" w:rsidR="00F140CC" w:rsidRPr="00F140CC" w:rsidRDefault="00F140CC" w:rsidP="00F140CC">
      <w:pPr>
        <w:jc w:val="both"/>
        <w:rPr>
          <w:b/>
          <w:bCs/>
          <w:sz w:val="28"/>
          <w:szCs w:val="28"/>
        </w:rPr>
      </w:pPr>
      <w:r w:rsidRPr="00F140CC">
        <w:rPr>
          <w:b/>
          <w:bCs/>
          <w:sz w:val="28"/>
          <w:szCs w:val="28"/>
        </w:rPr>
        <w:t>Harvesting</w:t>
      </w:r>
    </w:p>
    <w:p w14:paraId="14998FE3" w14:textId="5862DDF5" w:rsidR="00F140CC" w:rsidRPr="00F140CC" w:rsidRDefault="00F140CC" w:rsidP="00F140CC">
      <w:pPr>
        <w:jc w:val="both"/>
        <w:rPr>
          <w:sz w:val="28"/>
          <w:szCs w:val="28"/>
        </w:rPr>
      </w:pPr>
      <w:r w:rsidRPr="00F140CC">
        <w:rPr>
          <w:sz w:val="28"/>
          <w:szCs w:val="28"/>
        </w:rPr>
        <w:t>Organic Tobacco is harvested 70 to 130 days after transplanting by one of two methods:</w:t>
      </w:r>
    </w:p>
    <w:p w14:paraId="63E9EDFF" w14:textId="11A07CE3" w:rsidR="00F140CC" w:rsidRPr="00F140CC" w:rsidRDefault="00F140CC" w:rsidP="00F140CC">
      <w:pPr>
        <w:jc w:val="both"/>
        <w:rPr>
          <w:sz w:val="28"/>
          <w:szCs w:val="28"/>
        </w:rPr>
      </w:pPr>
      <w:r w:rsidRPr="00F140CC">
        <w:rPr>
          <w:sz w:val="28"/>
          <w:szCs w:val="28"/>
        </w:rPr>
        <w:t>The entire plant is cut &amp; the stalk split or speared and hung on a Tobacco stick or lath, or</w:t>
      </w:r>
    </w:p>
    <w:p w14:paraId="54E3CF07" w14:textId="3EA9E4B9" w:rsidR="00F140CC" w:rsidRPr="00F140CC" w:rsidRDefault="00F140CC" w:rsidP="00F140CC">
      <w:pPr>
        <w:jc w:val="both"/>
        <w:rPr>
          <w:sz w:val="28"/>
          <w:szCs w:val="28"/>
        </w:rPr>
      </w:pPr>
      <w:r w:rsidRPr="00F140CC">
        <w:rPr>
          <w:sz w:val="28"/>
          <w:szCs w:val="28"/>
        </w:rPr>
        <w:t>The Tobacco leaves are removed at intervals as they mature.</w:t>
      </w:r>
    </w:p>
    <w:p w14:paraId="16B85A03" w14:textId="6CDDA2A5" w:rsidR="00F140CC" w:rsidRDefault="00F140CC" w:rsidP="00F140CC">
      <w:pPr>
        <w:jc w:val="both"/>
        <w:rPr>
          <w:sz w:val="28"/>
          <w:szCs w:val="28"/>
        </w:rPr>
      </w:pPr>
    </w:p>
    <w:p w14:paraId="0DB57979" w14:textId="4605E890" w:rsidR="00F140CC" w:rsidRPr="00F140CC" w:rsidRDefault="00F140CC" w:rsidP="00F140CC">
      <w:pPr>
        <w:jc w:val="both"/>
        <w:rPr>
          <w:b/>
          <w:bCs/>
          <w:sz w:val="28"/>
          <w:szCs w:val="28"/>
        </w:rPr>
      </w:pPr>
      <w:r w:rsidRPr="00F140CC">
        <w:rPr>
          <w:b/>
          <w:bCs/>
          <w:sz w:val="28"/>
          <w:szCs w:val="28"/>
        </w:rPr>
        <w:t>Grading and Stabilizing</w:t>
      </w:r>
    </w:p>
    <w:p w14:paraId="7AC95851" w14:textId="574350A0" w:rsidR="00F140CC" w:rsidRPr="00F140CC" w:rsidRDefault="00F140CC" w:rsidP="00F140CC">
      <w:pPr>
        <w:jc w:val="both"/>
        <w:rPr>
          <w:sz w:val="28"/>
          <w:szCs w:val="28"/>
        </w:rPr>
      </w:pPr>
      <w:r w:rsidRPr="00F140CC">
        <w:rPr>
          <w:sz w:val="28"/>
          <w:szCs w:val="28"/>
        </w:rPr>
        <w:t xml:space="preserve">When the Tobacco leaves have been cured, the Tobacco farmer sorts them according to stalk position &amp; quality and packs them separately into bales for delivery to the point of sale. At the point of sale, the leaves are graded by expert leaf buyers who assess leaf quality by checking variations in </w:t>
      </w:r>
      <w:proofErr w:type="spellStart"/>
      <w:r w:rsidRPr="00F140CC">
        <w:rPr>
          <w:sz w:val="28"/>
          <w:szCs w:val="28"/>
        </w:rPr>
        <w:t>color</w:t>
      </w:r>
      <w:proofErr w:type="spellEnd"/>
      <w:r w:rsidRPr="00F140CC">
        <w:rPr>
          <w:sz w:val="28"/>
          <w:szCs w:val="28"/>
        </w:rPr>
        <w:t>, texture, and aroma.</w:t>
      </w:r>
    </w:p>
    <w:sectPr w:rsidR="00F140CC" w:rsidRPr="00F14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CC"/>
    <w:rsid w:val="000F1FFC"/>
    <w:rsid w:val="004A3C82"/>
    <w:rsid w:val="00F140C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EA8F"/>
  <w15:chartTrackingRefBased/>
  <w15:docId w15:val="{C642FCB8-61F5-4123-ABB0-5375ACC5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Reddy</dc:creator>
  <cp:keywords/>
  <dc:description/>
  <cp:lastModifiedBy>Ragampudy Sandeep</cp:lastModifiedBy>
  <cp:revision>2</cp:revision>
  <dcterms:created xsi:type="dcterms:W3CDTF">2021-05-14T13:42:00Z</dcterms:created>
  <dcterms:modified xsi:type="dcterms:W3CDTF">2021-05-14T17:59:00Z</dcterms:modified>
</cp:coreProperties>
</file>