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C68" w:rsidRDefault="0048388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Pr="00483883">
        <w:rPr>
          <w:rFonts w:ascii="Times New Roman" w:hAnsi="Times New Roman" w:cs="Times New Roman"/>
          <w:b/>
          <w:sz w:val="32"/>
          <w:szCs w:val="32"/>
        </w:rPr>
        <w:t xml:space="preserve">VISUALIZATION </w:t>
      </w:r>
      <w:r>
        <w:rPr>
          <w:rFonts w:ascii="Times New Roman" w:hAnsi="Times New Roman" w:cs="Times New Roman"/>
          <w:b/>
          <w:sz w:val="32"/>
          <w:szCs w:val="32"/>
        </w:rPr>
        <w:t xml:space="preserve">ANALYSIS RESULTS </w:t>
      </w:r>
    </w:p>
    <w:p w:rsidR="00483883" w:rsidRDefault="00483883" w:rsidP="004838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plot 1.1, I used scatter plot and from the plot analysis we can find the relation between </w:t>
      </w:r>
      <w:proofErr w:type="gramStart"/>
      <w:r>
        <w:rPr>
          <w:rFonts w:ascii="Times New Roman" w:hAnsi="Times New Roman" w:cs="Times New Roman"/>
          <w:sz w:val="24"/>
          <w:szCs w:val="24"/>
        </w:rPr>
        <w:t>reading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writing score for the students.</w:t>
      </w:r>
    </w:p>
    <w:p w:rsidR="00483883" w:rsidRPr="00483883" w:rsidRDefault="00483883" w:rsidP="004838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plot 1.2,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used scatter plot and from the plot analysis we can find the relation between reading 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math </w:t>
      </w:r>
      <w:r>
        <w:rPr>
          <w:rFonts w:ascii="Times New Roman" w:hAnsi="Times New Roman" w:cs="Times New Roman"/>
          <w:sz w:val="24"/>
          <w:szCs w:val="24"/>
        </w:rPr>
        <w:t>score for the students.</w:t>
      </w:r>
    </w:p>
    <w:p w:rsidR="00483883" w:rsidRPr="00483883" w:rsidRDefault="00483883" w:rsidP="004838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plot 1.3, I</w:t>
      </w:r>
      <w:r>
        <w:rPr>
          <w:rFonts w:ascii="Times New Roman" w:hAnsi="Times New Roman" w:cs="Times New Roman"/>
          <w:sz w:val="24"/>
          <w:szCs w:val="24"/>
        </w:rPr>
        <w:t xml:space="preserve"> used scatter plot and from the plot analysis we can find the relation between </w:t>
      </w:r>
      <w:r>
        <w:rPr>
          <w:rFonts w:ascii="Times New Roman" w:hAnsi="Times New Roman" w:cs="Times New Roman"/>
          <w:sz w:val="24"/>
          <w:szCs w:val="24"/>
        </w:rPr>
        <w:t xml:space="preserve">math </w:t>
      </w:r>
      <w:r>
        <w:rPr>
          <w:rFonts w:ascii="Times New Roman" w:hAnsi="Times New Roman" w:cs="Times New Roman"/>
          <w:sz w:val="24"/>
          <w:szCs w:val="24"/>
        </w:rPr>
        <w:t xml:space="preserve">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writing score for the students.</w:t>
      </w:r>
    </w:p>
    <w:p w:rsidR="00483883" w:rsidRPr="00483883" w:rsidRDefault="00483883" w:rsidP="004838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plot 2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 xml:space="preserve">&amp; 2.2 </w:t>
      </w:r>
      <w:r>
        <w:rPr>
          <w:rFonts w:ascii="Times New Roman" w:hAnsi="Times New Roman" w:cs="Times New Roman"/>
          <w:sz w:val="24"/>
          <w:szCs w:val="24"/>
        </w:rPr>
        <w:t xml:space="preserve">we have used </w:t>
      </w:r>
      <w:proofErr w:type="gramStart"/>
      <w:r>
        <w:rPr>
          <w:rFonts w:ascii="Times New Roman" w:hAnsi="Times New Roman" w:cs="Times New Roman"/>
          <w:sz w:val="24"/>
          <w:szCs w:val="24"/>
        </w:rPr>
        <w:t>Bar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plot we have plotted the analysis for math score in both horizontal and vertical analysis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3883" w:rsidRDefault="00483883" w:rsidP="004838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plot 3.1</w:t>
      </w:r>
      <w:proofErr w:type="gramStart"/>
      <w:r>
        <w:rPr>
          <w:rFonts w:ascii="Times New Roman" w:hAnsi="Times New Roman" w:cs="Times New Roman"/>
          <w:sz w:val="24"/>
          <w:szCs w:val="24"/>
        </w:rPr>
        <w:t>,3.2,3.3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plotted using Histogram.</w:t>
      </w:r>
      <w:r w:rsidR="007A0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basically breaks the data and</w:t>
      </w:r>
      <w:r w:rsidR="007A0C2C">
        <w:rPr>
          <w:rFonts w:ascii="Times New Roman" w:hAnsi="Times New Roman" w:cs="Times New Roman"/>
          <w:sz w:val="24"/>
          <w:szCs w:val="24"/>
        </w:rPr>
        <w:t xml:space="preserve"> shows the frequency distribution for the given data. So, using this plot we can understand the </w:t>
      </w:r>
      <w:proofErr w:type="spellStart"/>
      <w:r w:rsidR="007A0C2C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="007A0C2C">
        <w:rPr>
          <w:rFonts w:ascii="Times New Roman" w:hAnsi="Times New Roman" w:cs="Times New Roman"/>
          <w:sz w:val="24"/>
          <w:szCs w:val="24"/>
        </w:rPr>
        <w:t xml:space="preserve"> of math, reading and writing scores.</w:t>
      </w:r>
    </w:p>
    <w:p w:rsidR="007A0C2C" w:rsidRDefault="007A0C2C" w:rsidP="004838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plot 4.1</w:t>
      </w:r>
      <w:proofErr w:type="gramStart"/>
      <w:r>
        <w:rPr>
          <w:rFonts w:ascii="Times New Roman" w:hAnsi="Times New Roman" w:cs="Times New Roman"/>
          <w:sz w:val="24"/>
          <w:szCs w:val="24"/>
        </w:rPr>
        <w:t>,4.2,4.3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plotted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Boxplotting</w:t>
      </w:r>
      <w:proofErr w:type="spellEnd"/>
      <w:r>
        <w:rPr>
          <w:rFonts w:ascii="Times New Roman" w:hAnsi="Times New Roman" w:cs="Times New Roman"/>
          <w:sz w:val="24"/>
          <w:szCs w:val="24"/>
        </w:rPr>
        <w:t>. Using this plot it is helpful to find whether male or female have greater reading, math and writing score.</w:t>
      </w:r>
    </w:p>
    <w:p w:rsidR="007A0C2C" w:rsidRDefault="007A0C2C" w:rsidP="004838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plot 5.1</w:t>
      </w:r>
      <w:proofErr w:type="gramStart"/>
      <w:r>
        <w:rPr>
          <w:rFonts w:ascii="Times New Roman" w:hAnsi="Times New Roman" w:cs="Times New Roman"/>
          <w:sz w:val="24"/>
          <w:szCs w:val="24"/>
        </w:rPr>
        <w:t>,5.2,5.3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plotted using Bar chart and it is helpful in displaying the categorical data in form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distribution. So the plots are helpful in understanding the distribution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race.ethinicity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gender,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parental.level.of.education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A0C2C" w:rsidRDefault="007A0C2C" w:rsidP="004838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plot 6.1 &amp; 6.2 are plotted using Geometric layer and these plots are helpful in understanding the relation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race.ethnicity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gender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math.score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A0C2C" w:rsidRPr="00483883" w:rsidRDefault="007A0C2C" w:rsidP="004838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 7.1 plotted using facet grid,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used to analyze the relation between gender and ethnicity using the facet grid.</w:t>
      </w:r>
      <w:bookmarkStart w:id="0" w:name="_GoBack"/>
      <w:bookmarkEnd w:id="0"/>
    </w:p>
    <w:p w:rsidR="00483883" w:rsidRPr="00483883" w:rsidRDefault="00483883" w:rsidP="00483883">
      <w:pPr>
        <w:rPr>
          <w:rFonts w:ascii="Times New Roman" w:hAnsi="Times New Roman" w:cs="Times New Roman"/>
          <w:sz w:val="24"/>
          <w:szCs w:val="24"/>
        </w:rPr>
      </w:pPr>
    </w:p>
    <w:sectPr w:rsidR="00483883" w:rsidRPr="0048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408D"/>
    <w:multiLevelType w:val="hybridMultilevel"/>
    <w:tmpl w:val="89108E66"/>
    <w:lvl w:ilvl="0" w:tplc="FD065E5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883"/>
    <w:rsid w:val="00483883"/>
    <w:rsid w:val="007A0C2C"/>
    <w:rsid w:val="008A2D2C"/>
    <w:rsid w:val="00EA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8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1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2023-02-27T18:12:00Z</dcterms:created>
  <dcterms:modified xsi:type="dcterms:W3CDTF">2023-02-27T18:31:00Z</dcterms:modified>
</cp:coreProperties>
</file>