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74C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1. What is HTML?</w:t>
      </w:r>
    </w:p>
    <w:p w14:paraId="19E256E7" w14:textId="7DFBD45B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  <w:r w:rsidR="00FB66E0">
        <w:rPr>
          <w:rFonts w:ascii="Segoe UI Emoji" w:hAnsi="Segoe UI Emoji" w:cs="Segoe UI Emoji"/>
          <w:b/>
          <w:bCs/>
        </w:rPr>
        <w:t xml:space="preserve"> </w:t>
      </w:r>
      <w:r w:rsidRPr="005F7B7A">
        <w:rPr>
          <w:rFonts w:ascii="Segoe UI Emoji" w:hAnsi="Segoe UI Emoji" w:cs="Segoe UI Emoji"/>
          <w:b/>
          <w:bCs/>
        </w:rPr>
        <w:t>HTML stands for HyperText Markup Language. It is used to create the structure of web pages.</w:t>
      </w:r>
    </w:p>
    <w:p w14:paraId="1B2C8B46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Example:</w:t>
      </w:r>
    </w:p>
    <w:p w14:paraId="16E7CE7B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&lt;h1&gt;Hello World&lt;/h1&gt;</w:t>
      </w:r>
    </w:p>
    <w:p w14:paraId="55E8F43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&lt;p&gt;This is my website.&lt;/p&gt;</w:t>
      </w:r>
    </w:p>
    <w:p w14:paraId="64ECB56B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Interview point: HTML is a markup language, not a programming language.</w:t>
      </w:r>
    </w:p>
    <w:p w14:paraId="67F8BDDC" w14:textId="77777777" w:rsidR="005F7B7A" w:rsidRPr="005F7B7A" w:rsidRDefault="00000000" w:rsidP="00FB66E0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93BD64">
          <v:rect id="_x0000_i1025" style="width:0;height:1.5pt" o:hralign="center" o:hrstd="t" o:hr="t" fillcolor="#a0a0a0" stroked="f"/>
        </w:pict>
      </w:r>
    </w:p>
    <w:p w14:paraId="4C9881A7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2. What is HTML5?</w:t>
      </w:r>
    </w:p>
    <w:p w14:paraId="11B2D09E" w14:textId="6B55D9F3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  <w:r w:rsidR="00FB66E0">
        <w:rPr>
          <w:rFonts w:ascii="Segoe UI Emoji" w:hAnsi="Segoe UI Emoji" w:cs="Segoe UI Emoji"/>
          <w:b/>
          <w:bCs/>
        </w:rPr>
        <w:t xml:space="preserve"> </w:t>
      </w:r>
      <w:r w:rsidRPr="005F7B7A">
        <w:rPr>
          <w:rFonts w:ascii="Segoe UI Emoji" w:hAnsi="Segoe UI Emoji" w:cs="Segoe UI Emoji"/>
          <w:b/>
          <w:bCs/>
        </w:rPr>
        <w:t>HTML5 is the modern version of HTML. It introduced new semantic elements, multimedia support, improved forms, and browser APIs.</w:t>
      </w:r>
    </w:p>
    <w:p w14:paraId="13F9F4EC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Some important HTML5 elements are:</w:t>
      </w:r>
    </w:p>
    <w:p w14:paraId="7735CC0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&lt;header&gt;</w:t>
      </w:r>
    </w:p>
    <w:p w14:paraId="65E262D8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&lt;nav&gt;</w:t>
      </w:r>
    </w:p>
    <w:p w14:paraId="38F6DB0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&lt;main&gt;</w:t>
      </w:r>
    </w:p>
    <w:p w14:paraId="713C635E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&lt;section&gt;</w:t>
      </w:r>
    </w:p>
    <w:p w14:paraId="34BCFB38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&lt;article&gt;</w:t>
      </w:r>
    </w:p>
    <w:p w14:paraId="50FE66BD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&lt;footer&gt;</w:t>
      </w:r>
    </w:p>
    <w:p w14:paraId="4AB840DE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&lt;video&gt;</w:t>
      </w:r>
    </w:p>
    <w:p w14:paraId="199D672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&lt;audio&gt;</w:t>
      </w:r>
    </w:p>
    <w:p w14:paraId="468C2415" w14:textId="77777777" w:rsidR="005F7B7A" w:rsidRPr="005F7B7A" w:rsidRDefault="00000000" w:rsidP="00FB66E0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D55D4D">
          <v:rect id="_x0000_i1026" style="width:0;height:1.5pt" o:hralign="center" o:hrstd="t" o:hr="t" fillcolor="#a0a0a0" stroked="f"/>
        </w:pict>
      </w:r>
    </w:p>
    <w:p w14:paraId="09510157" w14:textId="619EAD21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3. What is Semantic HTML?</w:t>
      </w:r>
    </w:p>
    <w:p w14:paraId="03AD1391" w14:textId="5B777C89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  <w:r w:rsidR="00FB66E0">
        <w:rPr>
          <w:rFonts w:ascii="Segoe UI Emoji" w:hAnsi="Segoe UI Emoji" w:cs="Segoe UI Emoji"/>
          <w:b/>
          <w:bCs/>
        </w:rPr>
        <w:t xml:space="preserve"> </w:t>
      </w:r>
      <w:r w:rsidRPr="005F7B7A">
        <w:rPr>
          <w:rFonts w:ascii="Segoe UI Emoji" w:hAnsi="Segoe UI Emoji" w:cs="Segoe UI Emoji"/>
          <w:b/>
          <w:bCs/>
        </w:rPr>
        <w:t>Semantic HTML means using HTML elements that clearly describe the meaning and purpose of the content.</w:t>
      </w:r>
    </w:p>
    <w:p w14:paraId="7A313B5C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3CB27AE0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4E97F4B7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21D4548E" w14:textId="2620ACF5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Example:</w:t>
      </w:r>
    </w:p>
    <w:p w14:paraId="69BC8BD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&lt;header&gt;Website Header&lt;/header&gt;</w:t>
      </w:r>
    </w:p>
    <w:p w14:paraId="014EE46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&lt;nav&gt;Navigation&lt;/nav&gt;</w:t>
      </w:r>
    </w:p>
    <w:p w14:paraId="4A9BDBBD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5849C996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&lt;main&gt;</w:t>
      </w:r>
    </w:p>
    <w:p w14:paraId="21C7625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    &lt;article&gt;</w:t>
      </w:r>
    </w:p>
    <w:p w14:paraId="7913D407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        &lt;h1&gt;My Article&lt;/h1&gt;</w:t>
      </w:r>
    </w:p>
    <w:p w14:paraId="08BA147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        &lt;p&gt;Article content...&lt;/p&gt;</w:t>
      </w:r>
    </w:p>
    <w:p w14:paraId="65B0FAAA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    &lt;/article&gt;</w:t>
      </w:r>
    </w:p>
    <w:p w14:paraId="337FDB5C" w14:textId="3693F5C9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&lt;/main&gt;</w:t>
      </w:r>
    </w:p>
    <w:p w14:paraId="4B0F3449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&lt;footer&gt;Copyright 2026&lt;/footer&gt;</w:t>
      </w:r>
    </w:p>
    <w:p w14:paraId="2155A286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Benefits:</w:t>
      </w:r>
    </w:p>
    <w:p w14:paraId="6D48A586" w14:textId="77777777" w:rsidR="005F7B7A" w:rsidRPr="005F7B7A" w:rsidRDefault="005F7B7A" w:rsidP="00FB66E0">
      <w:pPr>
        <w:numPr>
          <w:ilvl w:val="0"/>
          <w:numId w:val="2"/>
        </w:num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Better SEO </w:t>
      </w:r>
    </w:p>
    <w:p w14:paraId="17030463" w14:textId="77777777" w:rsidR="005F7B7A" w:rsidRPr="005F7B7A" w:rsidRDefault="005F7B7A" w:rsidP="00FB66E0">
      <w:pPr>
        <w:numPr>
          <w:ilvl w:val="0"/>
          <w:numId w:val="2"/>
        </w:num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Better accessibility </w:t>
      </w:r>
    </w:p>
    <w:p w14:paraId="69CC036F" w14:textId="77777777" w:rsidR="005F7B7A" w:rsidRPr="005F7B7A" w:rsidRDefault="005F7B7A" w:rsidP="00FB66E0">
      <w:pPr>
        <w:numPr>
          <w:ilvl w:val="0"/>
          <w:numId w:val="2"/>
        </w:num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Easier to understand and maintain </w:t>
      </w:r>
    </w:p>
    <w:p w14:paraId="52AC9F60" w14:textId="77777777" w:rsidR="005F7B7A" w:rsidRPr="005F7B7A" w:rsidRDefault="00000000" w:rsidP="00FB66E0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6920C1">
          <v:rect id="_x0000_i1027" style="width:0;height:1.5pt" o:hralign="center" o:hrstd="t" o:hr="t" fillcolor="#a0a0a0" stroked="f"/>
        </w:pict>
      </w:r>
    </w:p>
    <w:p w14:paraId="436B0EDA" w14:textId="5447204C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4. What is the difference between &lt;div&gt; and &lt;span&gt;?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3478"/>
      </w:tblGrid>
      <w:tr w:rsidR="005F7B7A" w:rsidRPr="005F7B7A" w14:paraId="6CDE8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9FC79" w14:textId="39395A8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Answer:</w:t>
            </w:r>
            <w:r w:rsidR="00FB66E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5F7B7A">
              <w:rPr>
                <w:rFonts w:ascii="Segoe UI Emoji" w:hAnsi="Segoe UI Emoji" w:cs="Segoe UI Emoji"/>
                <w:b/>
                <w:bCs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31177B36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&lt;span&gt;</w:t>
            </w:r>
          </w:p>
        </w:tc>
      </w:tr>
      <w:tr w:rsidR="005F7B7A" w:rsidRPr="005F7B7A" w14:paraId="5222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4A6A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Block-level element</w:t>
            </w:r>
          </w:p>
        </w:tc>
        <w:tc>
          <w:tcPr>
            <w:tcW w:w="0" w:type="auto"/>
            <w:vAlign w:val="center"/>
            <w:hideMark/>
          </w:tcPr>
          <w:p w14:paraId="00C9A099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Inline element</w:t>
            </w:r>
          </w:p>
        </w:tc>
      </w:tr>
      <w:tr w:rsidR="005F7B7A" w:rsidRPr="005F7B7A" w14:paraId="7BD56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FE7A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Usually starts on a new line</w:t>
            </w:r>
          </w:p>
        </w:tc>
        <w:tc>
          <w:tcPr>
            <w:tcW w:w="0" w:type="auto"/>
            <w:vAlign w:val="center"/>
            <w:hideMark/>
          </w:tcPr>
          <w:p w14:paraId="701F4CE2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Stays in the same line</w:t>
            </w:r>
          </w:p>
        </w:tc>
      </w:tr>
      <w:tr w:rsidR="005F7B7A" w:rsidRPr="005F7B7A" w14:paraId="2E5E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0A04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Used for larger sections</w:t>
            </w:r>
          </w:p>
        </w:tc>
        <w:tc>
          <w:tcPr>
            <w:tcW w:w="0" w:type="auto"/>
            <w:vAlign w:val="center"/>
            <w:hideMark/>
          </w:tcPr>
          <w:p w14:paraId="2579026A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Used for small pieces of content</w:t>
            </w:r>
          </w:p>
        </w:tc>
      </w:tr>
    </w:tbl>
    <w:p w14:paraId="7343675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Example:</w:t>
      </w:r>
    </w:p>
    <w:p w14:paraId="404BDCF1" w14:textId="6852CE39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&lt;div&gt;This is a div&lt;/div&gt;</w:t>
      </w:r>
    </w:p>
    <w:p w14:paraId="3967E317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&lt;p&gt;Hello &lt;span&gt;World&lt;/span&gt;&lt;/p&gt;</w:t>
      </w:r>
    </w:p>
    <w:p w14:paraId="617FC584" w14:textId="77777777" w:rsidR="005F7B7A" w:rsidRPr="005F7B7A" w:rsidRDefault="00000000" w:rsidP="00FB66E0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1A3985">
          <v:rect id="_x0000_i1028" style="width:0;height:1.5pt" o:hralign="center" o:hrstd="t" o:hr="t" fillcolor="#a0a0a0" stroked="f"/>
        </w:pict>
      </w:r>
    </w:p>
    <w:p w14:paraId="7DC942D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5. What is the difference between id and class?</w:t>
      </w:r>
    </w:p>
    <w:p w14:paraId="2D158BBE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  <w:r w:rsidRPr="005F7B7A">
        <w:rPr>
          <w:rFonts w:ascii="Segoe UI Emoji" w:hAnsi="Segoe UI Emoji" w:cs="Segoe UI Emoji"/>
          <w:b/>
          <w:bCs/>
        </w:rPr>
        <w:br/>
        <w:t>An id is generally used to uniquely identify an element, while a class can be used on multiple elements.</w:t>
      </w:r>
    </w:p>
    <w:p w14:paraId="0443AC63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2DA0F114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3B2B2FD2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2E9ED1DD" w14:textId="124D510E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lastRenderedPageBreak/>
        <w:t>Example:</w:t>
      </w:r>
    </w:p>
    <w:p w14:paraId="1DE5DCF6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&lt;h1 id="title"&gt;My Website&lt;/h1&gt;</w:t>
      </w:r>
    </w:p>
    <w:p w14:paraId="165A7C65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2862FCEB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&lt;p class="text"&gt;Hello&lt;/p&gt;</w:t>
      </w:r>
    </w:p>
    <w:p w14:paraId="788D8F1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&lt;p class="text"&gt;Welcome&lt;/p&gt;</w:t>
      </w:r>
    </w:p>
    <w:p w14:paraId="69B88A9A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CSS:</w:t>
      </w:r>
    </w:p>
    <w:p w14:paraId="67AA16FA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#title {</w:t>
      </w:r>
    </w:p>
    <w:p w14:paraId="03405748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    color: red;</w:t>
      </w:r>
    </w:p>
    <w:p w14:paraId="641DA5FE" w14:textId="02D66BCD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}</w:t>
      </w:r>
    </w:p>
    <w:p w14:paraId="6075EB38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.text {</w:t>
      </w:r>
    </w:p>
    <w:p w14:paraId="26CDBD67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    color: blue;</w:t>
      </w:r>
    </w:p>
    <w:p w14:paraId="3DE7EE2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}</w:t>
      </w:r>
    </w:p>
    <w:p w14:paraId="05A786C4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Interview point: An id should generally be unique within a page.</w:t>
      </w:r>
    </w:p>
    <w:p w14:paraId="06E9BCB6" w14:textId="77777777" w:rsidR="005F7B7A" w:rsidRPr="005F7B7A" w:rsidRDefault="00000000" w:rsidP="00FB66E0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1D8000">
          <v:rect id="_x0000_i1029" style="width:0;height:1.5pt" o:hralign="center" o:hrstd="t" o:hr="t" fillcolor="#a0a0a0" stroked="f"/>
        </w:pict>
      </w:r>
    </w:p>
    <w:p w14:paraId="4FF94BBD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6. What are Block-level and Inline elements?</w:t>
      </w:r>
    </w:p>
    <w:p w14:paraId="5FE35440" w14:textId="47ED210E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  <w:r w:rsidR="00FB66E0">
        <w:rPr>
          <w:rFonts w:ascii="Segoe UI Emoji" w:hAnsi="Segoe UI Emoji" w:cs="Segoe UI Emoji"/>
          <w:b/>
          <w:bCs/>
        </w:rPr>
        <w:t xml:space="preserve"> </w:t>
      </w:r>
      <w:r w:rsidRPr="005F7B7A">
        <w:rPr>
          <w:rFonts w:ascii="Segoe UI Emoji" w:hAnsi="Segoe UI Emoji" w:cs="Segoe UI Emoji"/>
          <w:b/>
          <w:bCs/>
        </w:rPr>
        <w:t>Block-level elements</w:t>
      </w:r>
    </w:p>
    <w:p w14:paraId="2F240832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They normally start on a new line and take up the available width.</w:t>
      </w:r>
    </w:p>
    <w:p w14:paraId="145B440D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Examples:</w:t>
      </w:r>
    </w:p>
    <w:p w14:paraId="0C4E710E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&lt;div&gt;</w:t>
      </w:r>
    </w:p>
    <w:p w14:paraId="3853E0C1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&lt;p&gt;</w:t>
      </w:r>
    </w:p>
    <w:p w14:paraId="04E22E9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&lt;h1&gt;</w:t>
      </w:r>
    </w:p>
    <w:p w14:paraId="7421647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&lt;section&gt;</w:t>
      </w:r>
    </w:p>
    <w:p w14:paraId="40170EE1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Inline elements</w:t>
      </w:r>
    </w:p>
    <w:p w14:paraId="4FA2A0A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They normally take only the space they need.</w:t>
      </w:r>
    </w:p>
    <w:p w14:paraId="2CFB3656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Examples:</w:t>
      </w:r>
    </w:p>
    <w:p w14:paraId="3C60562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&lt;span&gt;</w:t>
      </w:r>
    </w:p>
    <w:p w14:paraId="56D54ED6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&lt;a&gt;</w:t>
      </w:r>
    </w:p>
    <w:p w14:paraId="503E4494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&lt;strong&gt;</w:t>
      </w:r>
    </w:p>
    <w:p w14:paraId="5F4C977D" w14:textId="520D5DA6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&lt;em&gt;</w:t>
      </w:r>
    </w:p>
    <w:p w14:paraId="185C73B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lastRenderedPageBreak/>
        <w:t>7. What is &lt;!DOCTYPE html&gt;?</w:t>
      </w:r>
    </w:p>
    <w:p w14:paraId="2DCF52F9" w14:textId="3D1A04AB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  <w:r w:rsidR="00FB66E0">
        <w:rPr>
          <w:rFonts w:ascii="Segoe UI Emoji" w:hAnsi="Segoe UI Emoji" w:cs="Segoe UI Emoji"/>
          <w:b/>
          <w:bCs/>
        </w:rPr>
        <w:t xml:space="preserve"> </w:t>
      </w:r>
      <w:r w:rsidRPr="005F7B7A">
        <w:rPr>
          <w:rFonts w:ascii="Segoe UI Emoji" w:hAnsi="Segoe UI Emoji" w:cs="Segoe UI Emoji"/>
          <w:b/>
          <w:bCs/>
        </w:rPr>
        <w:t>&lt;!DOCTYPE html&gt; tells the browser that the document uses the HTML5 standard.</w:t>
      </w:r>
    </w:p>
    <w:p w14:paraId="05AEF619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Example:</w:t>
      </w:r>
    </w:p>
    <w:p w14:paraId="2423D62E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&lt;!DOCTYPE html&gt;</w:t>
      </w:r>
    </w:p>
    <w:p w14:paraId="0DDC65ED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&lt;html&gt;</w:t>
      </w:r>
    </w:p>
    <w:p w14:paraId="5B3EE5F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&lt;head&gt;</w:t>
      </w:r>
    </w:p>
    <w:p w14:paraId="1708859A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    &lt;title&gt;My Website&lt;/title&gt;</w:t>
      </w:r>
    </w:p>
    <w:p w14:paraId="3CFA351E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&lt;/head&gt;</w:t>
      </w:r>
    </w:p>
    <w:p w14:paraId="65D4A75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&lt;body&gt;</w:t>
      </w:r>
    </w:p>
    <w:p w14:paraId="2A25E1CC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 xml:space="preserve">    &lt;h1&gt;Hello&lt;/h1&gt;</w:t>
      </w:r>
    </w:p>
    <w:p w14:paraId="0A54135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&lt;/body&gt;</w:t>
      </w:r>
    </w:p>
    <w:p w14:paraId="5677E932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&lt;/html&gt;</w:t>
      </w:r>
    </w:p>
    <w:p w14:paraId="5139FA28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It is a DOCTYPE declaration, not an HTML element.</w:t>
      </w:r>
    </w:p>
    <w:p w14:paraId="383EA5F3" w14:textId="77777777" w:rsidR="005F7B7A" w:rsidRPr="005F7B7A" w:rsidRDefault="00000000" w:rsidP="00FB66E0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AE1120">
          <v:rect id="_x0000_i1031" style="width:0;height:1.5pt" o:hralign="center" o:hrstd="t" o:hr="t" fillcolor="#a0a0a0" stroked="f"/>
        </w:pict>
      </w:r>
    </w:p>
    <w:p w14:paraId="567137D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8. What is the alt attribute in HTML?</w:t>
      </w:r>
    </w:p>
    <w:p w14:paraId="50770CEA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  <w:r w:rsidRPr="005F7B7A">
        <w:rPr>
          <w:rFonts w:ascii="Segoe UI Emoji" w:hAnsi="Segoe UI Emoji" w:cs="Segoe UI Emoji"/>
          <w:b/>
          <w:bCs/>
        </w:rPr>
        <w:br/>
        <w:t>The alt attribute provides alternative text for an image.</w:t>
      </w:r>
    </w:p>
    <w:p w14:paraId="02374B7F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Example:</w:t>
      </w:r>
    </w:p>
    <w:p w14:paraId="1E57FC7D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&lt;img src="profile.jpg" alt="Profile photo"&gt;</w:t>
      </w:r>
    </w:p>
    <w:p w14:paraId="307E077A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If the image cannot be displayed, the alternative text can provide useful information. It is also important for accessibility.</w:t>
      </w:r>
    </w:p>
    <w:p w14:paraId="6DF1A969" w14:textId="77777777" w:rsidR="005F7B7A" w:rsidRPr="005F7B7A" w:rsidRDefault="00000000" w:rsidP="00FB66E0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D3D516">
          <v:rect id="_x0000_i1032" style="width:0;height:1.5pt" o:hralign="center" o:hrstd="t" o:hr="t" fillcolor="#a0a0a0" stroked="f"/>
        </w:pict>
      </w:r>
    </w:p>
    <w:p w14:paraId="5701995E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1ADF163D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608A406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55E17909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3839740C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39128975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2BE6BDB7" w14:textId="77777777" w:rsidR="00FB66E0" w:rsidRDefault="00FB66E0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AFD1608" w14:textId="17301D75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lastRenderedPageBreak/>
        <w:t>9. What is the difference between localStorage, sessionStorage, and cookies?</w:t>
      </w:r>
    </w:p>
    <w:p w14:paraId="0A431889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144"/>
        <w:gridCol w:w="2352"/>
        <w:gridCol w:w="2092"/>
      </w:tblGrid>
      <w:tr w:rsidR="005F7B7A" w:rsidRPr="005F7B7A" w14:paraId="76441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0FB56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6FB97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14:paraId="066EB889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sessionStorage</w:t>
            </w:r>
          </w:p>
        </w:tc>
        <w:tc>
          <w:tcPr>
            <w:tcW w:w="0" w:type="auto"/>
            <w:vAlign w:val="center"/>
            <w:hideMark/>
          </w:tcPr>
          <w:p w14:paraId="60AA09BA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Cookies</w:t>
            </w:r>
          </w:p>
        </w:tc>
      </w:tr>
      <w:tr w:rsidR="005F7B7A" w:rsidRPr="005F7B7A" w14:paraId="771A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A43A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469A0A3B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Until manually cleared</w:t>
            </w:r>
          </w:p>
        </w:tc>
        <w:tc>
          <w:tcPr>
            <w:tcW w:w="0" w:type="auto"/>
            <w:vAlign w:val="center"/>
            <w:hideMark/>
          </w:tcPr>
          <w:p w14:paraId="1E874603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Usually until the tab/session ends</w:t>
            </w:r>
          </w:p>
        </w:tc>
        <w:tc>
          <w:tcPr>
            <w:tcW w:w="0" w:type="auto"/>
            <w:vAlign w:val="center"/>
            <w:hideMark/>
          </w:tcPr>
          <w:p w14:paraId="4695ACFE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Based on expiry settings</w:t>
            </w:r>
          </w:p>
        </w:tc>
      </w:tr>
      <w:tr w:rsidR="005F7B7A" w:rsidRPr="005F7B7A" w14:paraId="14325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1814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Sent automatically with HTTP requests</w:t>
            </w:r>
          </w:p>
        </w:tc>
        <w:tc>
          <w:tcPr>
            <w:tcW w:w="0" w:type="auto"/>
            <w:vAlign w:val="center"/>
            <w:hideMark/>
          </w:tcPr>
          <w:p w14:paraId="05DB8C9D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AE123D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FE98A1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Yes</w:t>
            </w:r>
          </w:p>
        </w:tc>
      </w:tr>
      <w:tr w:rsidR="005F7B7A" w:rsidRPr="005F7B7A" w14:paraId="3DB9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2899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0B93709E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Relatively larger</w:t>
            </w:r>
          </w:p>
        </w:tc>
        <w:tc>
          <w:tcPr>
            <w:tcW w:w="0" w:type="auto"/>
            <w:vAlign w:val="center"/>
            <w:hideMark/>
          </w:tcPr>
          <w:p w14:paraId="32541AC4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Relatively larger</w:t>
            </w:r>
          </w:p>
        </w:tc>
        <w:tc>
          <w:tcPr>
            <w:tcW w:w="0" w:type="auto"/>
            <w:vAlign w:val="center"/>
            <w:hideMark/>
          </w:tcPr>
          <w:p w14:paraId="5F93A1F9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Small</w:t>
            </w:r>
          </w:p>
        </w:tc>
      </w:tr>
      <w:tr w:rsidR="005F7B7A" w:rsidRPr="005F7B7A" w14:paraId="701FE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EABE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00AF4249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Preferences/client data</w:t>
            </w:r>
          </w:p>
        </w:tc>
        <w:tc>
          <w:tcPr>
            <w:tcW w:w="0" w:type="auto"/>
            <w:vAlign w:val="center"/>
            <w:hideMark/>
          </w:tcPr>
          <w:p w14:paraId="5E8E9407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Temporary tab data</w:t>
            </w:r>
          </w:p>
        </w:tc>
        <w:tc>
          <w:tcPr>
            <w:tcW w:w="0" w:type="auto"/>
            <w:vAlign w:val="center"/>
            <w:hideMark/>
          </w:tcPr>
          <w:p w14:paraId="1ED1C283" w14:textId="77777777" w:rsidR="005F7B7A" w:rsidRPr="005F7B7A" w:rsidRDefault="005F7B7A" w:rsidP="00FB66E0">
            <w:pPr>
              <w:spacing w:line="240" w:lineRule="auto"/>
              <w:rPr>
                <w:rFonts w:ascii="Segoe UI Emoji" w:hAnsi="Segoe UI Emoji" w:cs="Segoe UI Emoji"/>
                <w:b/>
                <w:bCs/>
              </w:rPr>
            </w:pPr>
            <w:r w:rsidRPr="005F7B7A">
              <w:rPr>
                <w:rFonts w:ascii="Segoe UI Emoji" w:hAnsi="Segoe UI Emoji" w:cs="Segoe UI Emoji"/>
                <w:b/>
                <w:bCs/>
              </w:rPr>
              <w:t>Sessions/auth-related data</w:t>
            </w:r>
          </w:p>
        </w:tc>
      </w:tr>
    </w:tbl>
    <w:p w14:paraId="12A4AAD4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Example:</w:t>
      </w:r>
    </w:p>
    <w:p w14:paraId="523A4A13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localStorage.setItem("name", "Sandeep");</w:t>
      </w:r>
    </w:p>
    <w:p w14:paraId="2138AA8C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15F3891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const name = localStorage.getItem("name");</w:t>
      </w:r>
    </w:p>
    <w:p w14:paraId="3ADDFA3D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70D5BE5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console.log(name);</w:t>
      </w:r>
    </w:p>
    <w:p w14:paraId="52F30031" w14:textId="77777777" w:rsidR="005F7B7A" w:rsidRPr="005F7B7A" w:rsidRDefault="00000000" w:rsidP="00FB66E0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A28C61">
          <v:rect id="_x0000_i1033" style="width:0;height:1.5pt" o:hralign="center" o:hrstd="t" o:hr="t" fillcolor="#a0a0a0" stroked="f"/>
        </w:pict>
      </w:r>
    </w:p>
    <w:p w14:paraId="4F5B3ED4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10. What is the difference between &lt;script&gt;, async, and defer?</w:t>
      </w:r>
    </w:p>
    <w:p w14:paraId="7A861B7C" w14:textId="4309658E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Answer:</w:t>
      </w:r>
      <w:r w:rsidR="00FB66E0">
        <w:rPr>
          <w:rFonts w:ascii="Segoe UI Emoji" w:hAnsi="Segoe UI Emoji" w:cs="Segoe UI Emoji"/>
          <w:b/>
          <w:bCs/>
        </w:rPr>
        <w:t xml:space="preserve"> </w:t>
      </w:r>
      <w:r w:rsidRPr="005F7B7A">
        <w:rPr>
          <w:rFonts w:ascii="Segoe UI Emoji" w:hAnsi="Segoe UI Emoji" w:cs="Segoe UI Emoji"/>
          <w:b/>
          <w:bCs/>
        </w:rPr>
        <w:t>These control how JavaScript files are loaded and executed.</w:t>
      </w:r>
    </w:p>
    <w:p w14:paraId="05D96766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Normal script</w:t>
      </w:r>
    </w:p>
    <w:p w14:paraId="00607792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&lt;script src="app.js"&gt;&lt;/script&gt;</w:t>
      </w:r>
    </w:p>
    <w:p w14:paraId="0FD7C268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The browser can pause HTML parsing while the script is fetched and executed.</w:t>
      </w:r>
    </w:p>
    <w:p w14:paraId="6349C342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defer</w:t>
      </w:r>
    </w:p>
    <w:p w14:paraId="1FD49B05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&lt;script src="app.js" defer&gt;&lt;/script&gt;</w:t>
      </w:r>
    </w:p>
    <w:p w14:paraId="3A4BC4EA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The script is downloaded while HTML is being parsed and executes after HTML parsing is complete.</w:t>
      </w:r>
    </w:p>
    <w:p w14:paraId="07CE2465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async</w:t>
      </w:r>
    </w:p>
    <w:p w14:paraId="0A56F2F0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&lt;script src="app.js" async&gt;&lt;/script&gt;</w:t>
      </w:r>
    </w:p>
    <w:p w14:paraId="44B29629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</w:rPr>
      </w:pPr>
      <w:r w:rsidRPr="005F7B7A">
        <w:rPr>
          <w:rFonts w:ascii="Segoe UI Emoji" w:hAnsi="Segoe UI Emoji" w:cs="Segoe UI Emoji"/>
          <w:b/>
          <w:bCs/>
        </w:rPr>
        <w:t>The script is downloaded while HTML is being parsed and executes as soon as it is ready.</w:t>
      </w:r>
    </w:p>
    <w:p w14:paraId="235A4C6C" w14:textId="77777777" w:rsidR="005F7B7A" w:rsidRPr="005F7B7A" w:rsidRDefault="005F7B7A" w:rsidP="00FB66E0">
      <w:pPr>
        <w:spacing w:line="240" w:lineRule="auto"/>
        <w:rPr>
          <w:rFonts w:ascii="Segoe UI Emoji" w:hAnsi="Segoe UI Emoji" w:cs="Segoe UI Emoji"/>
          <w:b/>
          <w:bCs/>
          <w:vanish/>
        </w:rPr>
      </w:pPr>
      <w:r w:rsidRPr="005F7B7A">
        <w:rPr>
          <w:rFonts w:ascii="Segoe UI Emoji" w:hAnsi="Segoe UI Emoji" w:cs="Segoe UI Emoji"/>
          <w:b/>
          <w:bCs/>
          <w:vanish/>
        </w:rPr>
        <w:lastRenderedPageBreak/>
        <w:t>Bottom of Form</w:t>
      </w:r>
    </w:p>
    <w:p w14:paraId="7AF0A7B9" w14:textId="77777777" w:rsidR="00A826B3" w:rsidRPr="005F7B7A" w:rsidRDefault="00A826B3" w:rsidP="00FB66E0">
      <w:pPr>
        <w:spacing w:line="240" w:lineRule="auto"/>
      </w:pPr>
    </w:p>
    <w:sectPr w:rsidR="00A826B3" w:rsidRPr="005F7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00E01"/>
    <w:multiLevelType w:val="multilevel"/>
    <w:tmpl w:val="D7B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B2D9B"/>
    <w:multiLevelType w:val="multilevel"/>
    <w:tmpl w:val="AA0C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B4EBB"/>
    <w:multiLevelType w:val="multilevel"/>
    <w:tmpl w:val="658E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950B4"/>
    <w:multiLevelType w:val="multilevel"/>
    <w:tmpl w:val="90D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249161">
    <w:abstractNumId w:val="2"/>
  </w:num>
  <w:num w:numId="2" w16cid:durableId="1077674249">
    <w:abstractNumId w:val="0"/>
  </w:num>
  <w:num w:numId="3" w16cid:durableId="871839872">
    <w:abstractNumId w:val="3"/>
  </w:num>
  <w:num w:numId="4" w16cid:durableId="77151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51"/>
    <w:rsid w:val="0039639A"/>
    <w:rsid w:val="004A4268"/>
    <w:rsid w:val="004D6550"/>
    <w:rsid w:val="00501C84"/>
    <w:rsid w:val="005034EB"/>
    <w:rsid w:val="005E4C51"/>
    <w:rsid w:val="005F7B7A"/>
    <w:rsid w:val="00824138"/>
    <w:rsid w:val="008A2D3D"/>
    <w:rsid w:val="00A0143E"/>
    <w:rsid w:val="00A826B3"/>
    <w:rsid w:val="00C9594F"/>
    <w:rsid w:val="00D65708"/>
    <w:rsid w:val="00FB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BADC"/>
  <w15:chartTrackingRefBased/>
  <w15:docId w15:val="{11A3DFF1-5A94-48F5-AC08-E9D932D2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2026-09-06T10:46:00Z</dcterms:created>
  <dcterms:modified xsi:type="dcterms:W3CDTF">2026-09-11T11:44:00Z</dcterms:modified>
</cp:coreProperties>
</file>