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92200" w14:textId="722C9DE8" w:rsidR="00DB4508" w:rsidRDefault="00DB4508" w:rsidP="00307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  <w:bCs/>
          <w:sz w:val="28"/>
          <w:szCs w:val="28"/>
        </w:rPr>
      </w:pPr>
      <w:bookmarkStart w:id="0" w:name="_Hlk144292928"/>
      <w:r w:rsidRPr="00DB4508">
        <w:rPr>
          <w:b/>
          <w:bCs/>
          <w:sz w:val="28"/>
          <w:szCs w:val="28"/>
        </w:rPr>
        <w:t>3: Management and Governance</w:t>
      </w:r>
    </w:p>
    <w:bookmarkEnd w:id="0"/>
    <w:p w14:paraId="6DBA539B" w14:textId="77777777" w:rsidR="00DB4508" w:rsidRDefault="00DB4508" w:rsidP="00DB4508">
      <w:r>
        <w:t>1. What defines the set of controls that are recommended for resources within a specified subscription or resource group?</w:t>
      </w:r>
    </w:p>
    <w:p w14:paraId="202659F2" w14:textId="77777777" w:rsidR="00DB4508" w:rsidRDefault="00DB4508" w:rsidP="00DB4508">
      <w:r>
        <w:t>Select the correct option.</w:t>
      </w:r>
    </w:p>
    <w:p w14:paraId="7A555D78" w14:textId="77777777" w:rsidR="00DB4508" w:rsidRDefault="00DB4508" w:rsidP="00DB4508">
      <w:pPr>
        <w:ind w:left="142"/>
      </w:pPr>
      <w:r>
        <w:t>a. Symmetric policy</w:t>
      </w:r>
    </w:p>
    <w:p w14:paraId="37EFCC84" w14:textId="77777777" w:rsidR="00DB4508" w:rsidRDefault="00DB4508" w:rsidP="00DB4508">
      <w:pPr>
        <w:ind w:left="142"/>
      </w:pPr>
      <w:r>
        <w:t>b. Secure score</w:t>
      </w:r>
    </w:p>
    <w:p w14:paraId="0585AA9D" w14:textId="77777777" w:rsidR="00DB4508" w:rsidRDefault="00DB4508" w:rsidP="00DB4508">
      <w:pPr>
        <w:ind w:left="142"/>
      </w:pPr>
      <w:r>
        <w:t xml:space="preserve">c. Azure Policy </w:t>
      </w:r>
    </w:p>
    <w:p w14:paraId="73EF0786" w14:textId="77777777" w:rsidR="00DB4508" w:rsidRDefault="00DB4508" w:rsidP="00DB4508">
      <w:pPr>
        <w:ind w:left="142"/>
      </w:pPr>
      <w:r>
        <w:t>d. Asymmetric policy</w:t>
      </w:r>
    </w:p>
    <w:p w14:paraId="715CA8AB" w14:textId="77777777" w:rsidR="00307F43" w:rsidRDefault="00307F43" w:rsidP="00DB4508">
      <w:pPr>
        <w:ind w:left="142"/>
      </w:pPr>
    </w:p>
    <w:p w14:paraId="34008C40" w14:textId="77777777" w:rsidR="00DB4508" w:rsidRDefault="00DB4508" w:rsidP="00DB4508">
      <w:r>
        <w:t>2. If you want to prevent accidental deletion of an Azure resource, which of the following options should you use?</w:t>
      </w:r>
    </w:p>
    <w:p w14:paraId="141154BC" w14:textId="77777777" w:rsidR="00DB4508" w:rsidRDefault="00DB4508" w:rsidP="00DB4508">
      <w:r>
        <w:t>Select the correct option.</w:t>
      </w:r>
    </w:p>
    <w:p w14:paraId="77EC6FD5" w14:textId="77777777" w:rsidR="00DB4508" w:rsidRDefault="00DB4508" w:rsidP="00DB4508">
      <w:pPr>
        <w:ind w:left="142"/>
      </w:pPr>
      <w:r>
        <w:t>a. MFA</w:t>
      </w:r>
    </w:p>
    <w:p w14:paraId="448B3FC8" w14:textId="77777777" w:rsidR="00DB4508" w:rsidRDefault="00DB4508" w:rsidP="00DB4508">
      <w:pPr>
        <w:ind w:left="142"/>
      </w:pPr>
      <w:r>
        <w:t>b. Azure Tags</w:t>
      </w:r>
    </w:p>
    <w:p w14:paraId="2D1AA9CF" w14:textId="77777777" w:rsidR="00DB4508" w:rsidRDefault="00DB4508" w:rsidP="00DB4508">
      <w:pPr>
        <w:ind w:left="142"/>
      </w:pPr>
      <w:r>
        <w:t>c. Azure Resource Locks</w:t>
      </w:r>
    </w:p>
    <w:p w14:paraId="72F12EFB" w14:textId="77777777" w:rsidR="00DB4508" w:rsidRDefault="00DB4508" w:rsidP="00DB4508">
      <w:pPr>
        <w:ind w:left="142"/>
      </w:pPr>
      <w:r>
        <w:t>d. Azure Policy</w:t>
      </w:r>
    </w:p>
    <w:p w14:paraId="539F5259" w14:textId="77777777" w:rsidR="00307F43" w:rsidRDefault="00307F43" w:rsidP="00DB4508">
      <w:pPr>
        <w:ind w:left="142"/>
      </w:pPr>
    </w:p>
    <w:p w14:paraId="29A449A6" w14:textId="77777777" w:rsidR="00DB4508" w:rsidRDefault="00DB4508" w:rsidP="00DB4508">
      <w:r>
        <w:t>3. Which feature of Azure would you use to help logically organize resources into a taxonomy?</w:t>
      </w:r>
    </w:p>
    <w:p w14:paraId="1EAA1F87" w14:textId="77777777" w:rsidR="00DB4508" w:rsidRDefault="00DB4508" w:rsidP="00DB4508">
      <w:r>
        <w:t>Select the correct option.</w:t>
      </w:r>
    </w:p>
    <w:p w14:paraId="7F8836AF" w14:textId="77777777" w:rsidR="00DB4508" w:rsidRDefault="00DB4508" w:rsidP="00DB4508">
      <w:pPr>
        <w:ind w:left="142"/>
      </w:pPr>
      <w:r>
        <w:t>a. Azure Resource Locks</w:t>
      </w:r>
    </w:p>
    <w:p w14:paraId="27A6E411" w14:textId="77777777" w:rsidR="00DB4508" w:rsidRDefault="00DB4508" w:rsidP="00DB4508">
      <w:pPr>
        <w:ind w:left="142"/>
      </w:pPr>
      <w:r>
        <w:t>b. Azure Advisor</w:t>
      </w:r>
    </w:p>
    <w:p w14:paraId="488829D5" w14:textId="77777777" w:rsidR="00DB4508" w:rsidRDefault="00DB4508" w:rsidP="00DB4508">
      <w:pPr>
        <w:ind w:left="142"/>
      </w:pPr>
      <w:r>
        <w:t>c. Azure Policy</w:t>
      </w:r>
    </w:p>
    <w:p w14:paraId="2AB99910" w14:textId="77777777" w:rsidR="00DB4508" w:rsidRDefault="00DB4508" w:rsidP="00DB4508">
      <w:pPr>
        <w:ind w:left="142"/>
      </w:pPr>
      <w:r>
        <w:t>d. Azure Tags</w:t>
      </w:r>
    </w:p>
    <w:p w14:paraId="50772C31" w14:textId="77777777" w:rsidR="00307F43" w:rsidRDefault="00307F43" w:rsidP="00DB4508">
      <w:pPr>
        <w:ind w:left="142"/>
      </w:pPr>
    </w:p>
    <w:p w14:paraId="2D31B5A2" w14:textId="77777777" w:rsidR="00DB4508" w:rsidRDefault="00DB4508" w:rsidP="00DB4508">
      <w:r>
        <w:t>4. The Azure Pricing Calculator provides:</w:t>
      </w:r>
    </w:p>
    <w:p w14:paraId="6711D1E1" w14:textId="77777777" w:rsidR="00DB4508" w:rsidRDefault="00DB4508" w:rsidP="00DB4508">
      <w:r>
        <w:t>Select the correct option.</w:t>
      </w:r>
    </w:p>
    <w:p w14:paraId="31AD9043" w14:textId="77777777" w:rsidR="00DB4508" w:rsidRDefault="00DB4508" w:rsidP="00DB4508">
      <w:pPr>
        <w:ind w:left="142"/>
      </w:pPr>
      <w:r>
        <w:t>a. A bill for the selected configurations of products and services used in the past month.</w:t>
      </w:r>
    </w:p>
    <w:p w14:paraId="6A8426EA" w14:textId="77777777" w:rsidR="00DB4508" w:rsidRDefault="00DB4508" w:rsidP="00DB4508">
      <w:pPr>
        <w:ind w:left="142"/>
      </w:pPr>
      <w:r>
        <w:t xml:space="preserve">b. A means to save money by committing to selected configurations of products and services over one or </w:t>
      </w:r>
    </w:p>
    <w:p w14:paraId="6AD5D145" w14:textId="77777777" w:rsidR="00DB4508" w:rsidRDefault="00DB4508" w:rsidP="00DB4508">
      <w:pPr>
        <w:ind w:left="142"/>
      </w:pPr>
      <w:r>
        <w:t>three years.</w:t>
      </w:r>
    </w:p>
    <w:p w14:paraId="27CA4458" w14:textId="77777777" w:rsidR="00DB4508" w:rsidRDefault="00DB4508" w:rsidP="00DB4508">
      <w:pPr>
        <w:ind w:left="142"/>
      </w:pPr>
      <w:r>
        <w:t>c. An estimate of the costs associated with selected configurations of products and services.</w:t>
      </w:r>
    </w:p>
    <w:p w14:paraId="15ACBC9D" w14:textId="77777777" w:rsidR="00DB4508" w:rsidRDefault="00DB4508" w:rsidP="00DB4508">
      <w:pPr>
        <w:ind w:left="142"/>
      </w:pPr>
      <w:r>
        <w:t>d. A tool to compare on-premise costs to Azure products and services.</w:t>
      </w:r>
    </w:p>
    <w:p w14:paraId="1ECC81F1" w14:textId="77777777" w:rsidR="00DB4508" w:rsidRDefault="00DB4508" w:rsidP="00DB4508"/>
    <w:p w14:paraId="26A1C927" w14:textId="77777777" w:rsidR="00DB4508" w:rsidRPr="00DB4508" w:rsidRDefault="00DB4508" w:rsidP="00DB4508"/>
    <w:p w14:paraId="27AEA567" w14:textId="77777777" w:rsidR="003C5887" w:rsidRDefault="003C5887" w:rsidP="003C5887">
      <w:pPr>
        <w:rPr>
          <w:sz w:val="24"/>
          <w:szCs w:val="24"/>
        </w:rPr>
      </w:pPr>
    </w:p>
    <w:p w14:paraId="720C17CA" w14:textId="77777777" w:rsidR="00317B16" w:rsidRPr="00317B16" w:rsidRDefault="00317B16" w:rsidP="00317B16">
      <w:pPr>
        <w:rPr>
          <w:sz w:val="24"/>
          <w:szCs w:val="24"/>
        </w:rPr>
      </w:pPr>
    </w:p>
    <w:sectPr w:rsidR="00317B16" w:rsidRPr="00317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6713"/>
    <w:multiLevelType w:val="hybridMultilevel"/>
    <w:tmpl w:val="1A4892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A0984"/>
    <w:multiLevelType w:val="hybridMultilevel"/>
    <w:tmpl w:val="8BEC88A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D18A6"/>
    <w:multiLevelType w:val="hybridMultilevel"/>
    <w:tmpl w:val="B58E9AE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65B69"/>
    <w:multiLevelType w:val="hybridMultilevel"/>
    <w:tmpl w:val="0A3605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9752B"/>
    <w:multiLevelType w:val="hybridMultilevel"/>
    <w:tmpl w:val="8604C0A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573254">
    <w:abstractNumId w:val="2"/>
  </w:num>
  <w:num w:numId="2" w16cid:durableId="1683895026">
    <w:abstractNumId w:val="0"/>
  </w:num>
  <w:num w:numId="3" w16cid:durableId="1636525884">
    <w:abstractNumId w:val="1"/>
  </w:num>
  <w:num w:numId="4" w16cid:durableId="1550023934">
    <w:abstractNumId w:val="3"/>
  </w:num>
  <w:num w:numId="5" w16cid:durableId="1604680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B0"/>
    <w:rsid w:val="00082CD5"/>
    <w:rsid w:val="00307F43"/>
    <w:rsid w:val="00317B16"/>
    <w:rsid w:val="003C5887"/>
    <w:rsid w:val="004A15EF"/>
    <w:rsid w:val="0069736F"/>
    <w:rsid w:val="006E41B0"/>
    <w:rsid w:val="006E7936"/>
    <w:rsid w:val="00831A39"/>
    <w:rsid w:val="009C41B2"/>
    <w:rsid w:val="00C70193"/>
    <w:rsid w:val="00C837AC"/>
    <w:rsid w:val="00DB4508"/>
    <w:rsid w:val="00EB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BF25"/>
  <w15:chartTrackingRefBased/>
  <w15:docId w15:val="{669AB64B-F9A3-406A-B2A4-A39B4E42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Srinivas Tubati</dc:creator>
  <cp:keywords/>
  <dc:description/>
  <cp:lastModifiedBy>Sandeep Soni</cp:lastModifiedBy>
  <cp:revision>7</cp:revision>
  <dcterms:created xsi:type="dcterms:W3CDTF">2023-08-30T06:52:00Z</dcterms:created>
  <dcterms:modified xsi:type="dcterms:W3CDTF">2023-08-31T11:46:00Z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f030d1ff285089d8463c98fa3febb2b1ed3e22dff72689776d60584b182a5243</vt:lpwstr>
  </property>
</Properties>
</file>