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783D6A" w14:textId="77777777" w:rsidR="007D4412" w:rsidRPr="00714242" w:rsidRDefault="00D33D04" w:rsidP="00714242">
      <w:pPr>
        <w:pStyle w:val="Heading2"/>
        <w:spacing w:before="0" w:line="360" w:lineRule="auto"/>
        <w:rPr>
          <w:rFonts w:asciiTheme="minorHAnsi" w:hAnsiTheme="minorHAnsi" w:cstheme="minorHAnsi"/>
          <w:b/>
          <w:color w:val="auto"/>
          <w:sz w:val="20"/>
          <w:szCs w:val="20"/>
        </w:rPr>
      </w:pPr>
      <w:r w:rsidRPr="00714242">
        <w:rPr>
          <w:rFonts w:asciiTheme="minorHAnsi" w:hAnsiTheme="minorHAnsi" w:cstheme="minorHAnsi"/>
          <w:b/>
          <w:color w:val="auto"/>
          <w:sz w:val="20"/>
          <w:szCs w:val="20"/>
        </w:rPr>
        <w:t xml:space="preserve">Agenda: </w:t>
      </w:r>
      <w:r w:rsidR="0055007B" w:rsidRPr="00714242">
        <w:rPr>
          <w:rFonts w:asciiTheme="minorHAnsi" w:hAnsiTheme="minorHAnsi" w:cstheme="minorHAnsi"/>
          <w:b/>
          <w:color w:val="auto"/>
          <w:sz w:val="20"/>
          <w:szCs w:val="20"/>
        </w:rPr>
        <w:t xml:space="preserve">Getting </w:t>
      </w:r>
      <w:proofErr w:type="gramStart"/>
      <w:r w:rsidR="0055007B" w:rsidRPr="00714242">
        <w:rPr>
          <w:rFonts w:asciiTheme="minorHAnsi" w:hAnsiTheme="minorHAnsi" w:cstheme="minorHAnsi"/>
          <w:b/>
          <w:color w:val="auto"/>
          <w:sz w:val="20"/>
          <w:szCs w:val="20"/>
        </w:rPr>
        <w:t>Starting</w:t>
      </w:r>
      <w:proofErr w:type="gramEnd"/>
      <w:r w:rsidR="0055007B" w:rsidRPr="00714242">
        <w:rPr>
          <w:rFonts w:asciiTheme="minorHAnsi" w:hAnsiTheme="minorHAnsi" w:cstheme="minorHAnsi"/>
          <w:b/>
          <w:color w:val="auto"/>
          <w:sz w:val="20"/>
          <w:szCs w:val="20"/>
        </w:rPr>
        <w:t xml:space="preserve"> with </w:t>
      </w:r>
      <w:r w:rsidR="008866D0" w:rsidRPr="00714242">
        <w:rPr>
          <w:rFonts w:asciiTheme="minorHAnsi" w:hAnsiTheme="minorHAnsi" w:cstheme="minorHAnsi"/>
          <w:b/>
          <w:color w:val="auto"/>
          <w:sz w:val="20"/>
          <w:szCs w:val="20"/>
        </w:rPr>
        <w:t xml:space="preserve">Microsoft </w:t>
      </w:r>
      <w:r w:rsidR="0055007B" w:rsidRPr="00714242">
        <w:rPr>
          <w:rFonts w:asciiTheme="minorHAnsi" w:hAnsiTheme="minorHAnsi" w:cstheme="minorHAnsi"/>
          <w:b/>
          <w:color w:val="auto"/>
          <w:sz w:val="20"/>
          <w:szCs w:val="20"/>
        </w:rPr>
        <w:t>Azure</w:t>
      </w:r>
    </w:p>
    <w:p w14:paraId="2BD9062B" w14:textId="77777777" w:rsidR="002F2ACC" w:rsidRPr="00714242" w:rsidRDefault="007D4412" w:rsidP="00714242">
      <w:pPr>
        <w:pStyle w:val="NormalWeb"/>
        <w:numPr>
          <w:ilvl w:val="0"/>
          <w:numId w:val="15"/>
        </w:numPr>
        <w:tabs>
          <w:tab w:val="left" w:pos="-360"/>
        </w:tabs>
        <w:spacing w:before="0" w:beforeAutospacing="0" w:after="0" w:afterAutospacing="0" w:line="360" w:lineRule="auto"/>
        <w:contextualSpacing/>
        <w:rPr>
          <w:rFonts w:asciiTheme="minorHAnsi" w:hAnsiTheme="minorHAnsi" w:cstheme="minorHAnsi"/>
          <w:sz w:val="20"/>
          <w:szCs w:val="20"/>
        </w:rPr>
      </w:pPr>
      <w:r w:rsidRPr="00714242">
        <w:rPr>
          <w:rFonts w:asciiTheme="minorHAnsi" w:hAnsiTheme="minorHAnsi" w:cstheme="minorHAnsi"/>
          <w:sz w:val="20"/>
          <w:szCs w:val="20"/>
        </w:rPr>
        <w:t>Introduction</w:t>
      </w:r>
      <w:r w:rsidR="00D85744" w:rsidRPr="00714242">
        <w:rPr>
          <w:rFonts w:asciiTheme="minorHAnsi" w:hAnsiTheme="minorHAnsi" w:cstheme="minorHAnsi"/>
          <w:sz w:val="20"/>
          <w:szCs w:val="20"/>
        </w:rPr>
        <w:t xml:space="preserve"> to Azure</w:t>
      </w:r>
    </w:p>
    <w:p w14:paraId="3FCE606F" w14:textId="77777777" w:rsidR="007D4412" w:rsidRPr="00714242" w:rsidRDefault="007D4412" w:rsidP="00714242">
      <w:pPr>
        <w:pStyle w:val="NormalWeb"/>
        <w:numPr>
          <w:ilvl w:val="0"/>
          <w:numId w:val="15"/>
        </w:numPr>
        <w:tabs>
          <w:tab w:val="left" w:pos="-360"/>
        </w:tabs>
        <w:spacing w:before="0" w:beforeAutospacing="0" w:after="0" w:afterAutospacing="0" w:line="360" w:lineRule="auto"/>
        <w:contextualSpacing/>
        <w:rPr>
          <w:rFonts w:asciiTheme="minorHAnsi" w:hAnsiTheme="minorHAnsi" w:cstheme="minorHAnsi"/>
          <w:sz w:val="20"/>
          <w:szCs w:val="20"/>
        </w:rPr>
      </w:pPr>
      <w:r w:rsidRPr="00714242">
        <w:rPr>
          <w:rFonts w:asciiTheme="minorHAnsi" w:hAnsiTheme="minorHAnsi" w:cstheme="minorHAnsi"/>
          <w:sz w:val="20"/>
          <w:szCs w:val="20"/>
        </w:rPr>
        <w:t>Azure Hosting Models</w:t>
      </w:r>
    </w:p>
    <w:p w14:paraId="6B5660BB" w14:textId="77777777" w:rsidR="007D4412" w:rsidRPr="00714242" w:rsidRDefault="007D4412" w:rsidP="00714242">
      <w:pPr>
        <w:pStyle w:val="NormalWeb"/>
        <w:numPr>
          <w:ilvl w:val="0"/>
          <w:numId w:val="15"/>
        </w:numPr>
        <w:tabs>
          <w:tab w:val="left" w:pos="-360"/>
        </w:tabs>
        <w:spacing w:before="0" w:beforeAutospacing="0" w:after="0" w:afterAutospacing="0" w:line="360" w:lineRule="auto"/>
        <w:contextualSpacing/>
        <w:rPr>
          <w:rFonts w:asciiTheme="minorHAnsi" w:hAnsiTheme="minorHAnsi" w:cstheme="minorHAnsi"/>
          <w:sz w:val="20"/>
          <w:szCs w:val="20"/>
        </w:rPr>
      </w:pPr>
      <w:r w:rsidRPr="00714242">
        <w:rPr>
          <w:rFonts w:asciiTheme="minorHAnsi" w:hAnsiTheme="minorHAnsi" w:cstheme="minorHAnsi"/>
          <w:sz w:val="20"/>
          <w:szCs w:val="20"/>
        </w:rPr>
        <w:t>Azure Services</w:t>
      </w:r>
    </w:p>
    <w:p w14:paraId="6BC9E10A" w14:textId="77777777" w:rsidR="00860EFA" w:rsidRPr="00714242" w:rsidRDefault="00860EFA" w:rsidP="00714242">
      <w:pPr>
        <w:pStyle w:val="NormalWeb"/>
        <w:numPr>
          <w:ilvl w:val="0"/>
          <w:numId w:val="15"/>
        </w:numPr>
        <w:tabs>
          <w:tab w:val="left" w:pos="-360"/>
        </w:tabs>
        <w:spacing w:before="0" w:beforeAutospacing="0" w:after="0" w:afterAutospacing="0" w:line="360" w:lineRule="auto"/>
        <w:contextualSpacing/>
        <w:rPr>
          <w:rFonts w:asciiTheme="minorHAnsi" w:hAnsiTheme="minorHAnsi" w:cstheme="minorHAnsi"/>
          <w:sz w:val="20"/>
          <w:szCs w:val="20"/>
        </w:rPr>
      </w:pPr>
      <w:r w:rsidRPr="00714242">
        <w:rPr>
          <w:rFonts w:asciiTheme="minorHAnsi" w:hAnsiTheme="minorHAnsi" w:cstheme="minorHAnsi"/>
          <w:sz w:val="20"/>
          <w:szCs w:val="20"/>
        </w:rPr>
        <w:t xml:space="preserve">Subscribing to </w:t>
      </w:r>
      <w:r w:rsidR="00BC2B10" w:rsidRPr="00714242">
        <w:rPr>
          <w:rFonts w:asciiTheme="minorHAnsi" w:hAnsiTheme="minorHAnsi" w:cstheme="minorHAnsi"/>
          <w:sz w:val="20"/>
          <w:szCs w:val="20"/>
        </w:rPr>
        <w:t>Microsoft</w:t>
      </w:r>
      <w:r w:rsidRPr="00714242">
        <w:rPr>
          <w:rFonts w:asciiTheme="minorHAnsi" w:hAnsiTheme="minorHAnsi" w:cstheme="minorHAnsi"/>
          <w:sz w:val="20"/>
          <w:szCs w:val="20"/>
        </w:rPr>
        <w:t xml:space="preserve"> Azure</w:t>
      </w:r>
    </w:p>
    <w:p w14:paraId="3ACB2742" w14:textId="77777777" w:rsidR="007D4412" w:rsidRPr="00714242" w:rsidRDefault="007D4412" w:rsidP="00714242">
      <w:pPr>
        <w:pStyle w:val="NormalWeb"/>
        <w:numPr>
          <w:ilvl w:val="0"/>
          <w:numId w:val="15"/>
        </w:numPr>
        <w:tabs>
          <w:tab w:val="left" w:pos="-360"/>
        </w:tabs>
        <w:spacing w:before="0" w:beforeAutospacing="0" w:after="0" w:afterAutospacing="0" w:line="360" w:lineRule="auto"/>
        <w:contextualSpacing/>
        <w:rPr>
          <w:rFonts w:asciiTheme="minorHAnsi" w:hAnsiTheme="minorHAnsi" w:cstheme="minorHAnsi"/>
          <w:sz w:val="20"/>
          <w:szCs w:val="20"/>
        </w:rPr>
      </w:pPr>
      <w:r w:rsidRPr="00714242">
        <w:rPr>
          <w:rFonts w:asciiTheme="minorHAnsi" w:hAnsiTheme="minorHAnsi" w:cstheme="minorHAnsi"/>
          <w:sz w:val="20"/>
          <w:szCs w:val="20"/>
        </w:rPr>
        <w:t>Azure Portal</w:t>
      </w:r>
      <w:r w:rsidR="00342AB2" w:rsidRPr="00714242">
        <w:rPr>
          <w:rFonts w:asciiTheme="minorHAnsi" w:hAnsiTheme="minorHAnsi" w:cstheme="minorHAnsi"/>
          <w:sz w:val="20"/>
          <w:szCs w:val="20"/>
        </w:rPr>
        <w:t>s</w:t>
      </w:r>
    </w:p>
    <w:p w14:paraId="1EADD4BD" w14:textId="77777777" w:rsidR="007D4412" w:rsidRPr="00714242" w:rsidRDefault="007D4412" w:rsidP="00714242">
      <w:pPr>
        <w:pStyle w:val="NormalWeb"/>
        <w:numPr>
          <w:ilvl w:val="0"/>
          <w:numId w:val="15"/>
        </w:numPr>
        <w:tabs>
          <w:tab w:val="left" w:pos="-360"/>
        </w:tabs>
        <w:spacing w:before="0" w:beforeAutospacing="0" w:after="0" w:afterAutospacing="0" w:line="360" w:lineRule="auto"/>
        <w:contextualSpacing/>
        <w:rPr>
          <w:rFonts w:asciiTheme="minorHAnsi" w:hAnsiTheme="minorHAnsi" w:cstheme="minorHAnsi"/>
          <w:sz w:val="20"/>
          <w:szCs w:val="20"/>
        </w:rPr>
      </w:pPr>
      <w:r w:rsidRPr="00714242">
        <w:rPr>
          <w:rFonts w:asciiTheme="minorHAnsi" w:hAnsiTheme="minorHAnsi" w:cstheme="minorHAnsi"/>
          <w:sz w:val="20"/>
          <w:szCs w:val="20"/>
        </w:rPr>
        <w:t>Azure Resource Group</w:t>
      </w:r>
    </w:p>
    <w:p w14:paraId="0DC70E43" w14:textId="77777777" w:rsidR="007D4412" w:rsidRPr="00714242" w:rsidRDefault="007D4412" w:rsidP="00714242">
      <w:pPr>
        <w:pStyle w:val="NormalWeb"/>
        <w:tabs>
          <w:tab w:val="left" w:pos="-360"/>
        </w:tabs>
        <w:spacing w:before="0" w:beforeAutospacing="0" w:after="0" w:afterAutospacing="0" w:line="360" w:lineRule="auto"/>
        <w:ind w:left="720"/>
        <w:contextualSpacing/>
        <w:rPr>
          <w:rFonts w:asciiTheme="minorHAnsi" w:hAnsiTheme="minorHAnsi" w:cstheme="minorHAnsi"/>
          <w:b/>
          <w:i/>
          <w:sz w:val="20"/>
          <w:szCs w:val="20"/>
          <w:u w:val="single"/>
        </w:rPr>
      </w:pPr>
    </w:p>
    <w:p w14:paraId="287ACB47" w14:textId="77777777" w:rsidR="00D46222" w:rsidRPr="00714242" w:rsidRDefault="00BC2B10" w:rsidP="00714242">
      <w:pPr>
        <w:pStyle w:val="NormalWeb"/>
        <w:pBdr>
          <w:top w:val="single" w:sz="4" w:space="1" w:color="auto"/>
          <w:left w:val="single" w:sz="4" w:space="4" w:color="auto"/>
          <w:bottom w:val="single" w:sz="4" w:space="1" w:color="auto"/>
          <w:right w:val="single" w:sz="4" w:space="4" w:color="auto"/>
        </w:pBdr>
        <w:shd w:val="clear" w:color="auto" w:fill="000000" w:themeFill="text1"/>
        <w:tabs>
          <w:tab w:val="left" w:pos="-360"/>
        </w:tabs>
        <w:spacing w:before="0" w:beforeAutospacing="0" w:after="0" w:afterAutospacing="0" w:line="360" w:lineRule="auto"/>
        <w:ind w:left="360" w:hanging="360"/>
        <w:contextualSpacing/>
        <w:jc w:val="center"/>
        <w:rPr>
          <w:rFonts w:asciiTheme="minorHAnsi" w:hAnsiTheme="minorHAnsi" w:cstheme="minorHAnsi"/>
          <w:b/>
          <w:sz w:val="20"/>
          <w:szCs w:val="20"/>
        </w:rPr>
      </w:pPr>
      <w:r w:rsidRPr="00714242">
        <w:rPr>
          <w:rFonts w:asciiTheme="minorHAnsi" w:hAnsiTheme="minorHAnsi" w:cstheme="minorHAnsi"/>
          <w:b/>
          <w:sz w:val="20"/>
          <w:szCs w:val="20"/>
        </w:rPr>
        <w:t xml:space="preserve">Microsoft Azure </w:t>
      </w:r>
      <w:r w:rsidR="007D4412" w:rsidRPr="00714242">
        <w:rPr>
          <w:rFonts w:asciiTheme="minorHAnsi" w:hAnsiTheme="minorHAnsi" w:cstheme="minorHAnsi"/>
          <w:b/>
          <w:sz w:val="20"/>
          <w:szCs w:val="20"/>
        </w:rPr>
        <w:t>Introduction</w:t>
      </w:r>
    </w:p>
    <w:p w14:paraId="09D51958" w14:textId="77777777" w:rsidR="00860EFA" w:rsidRPr="00714242" w:rsidRDefault="00860EFA" w:rsidP="00714242">
      <w:pPr>
        <w:pStyle w:val="NormalWeb"/>
        <w:numPr>
          <w:ilvl w:val="0"/>
          <w:numId w:val="1"/>
        </w:numPr>
        <w:tabs>
          <w:tab w:val="left" w:pos="-360"/>
        </w:tabs>
        <w:spacing w:before="0" w:beforeAutospacing="0" w:after="0" w:afterAutospacing="0" w:line="360" w:lineRule="auto"/>
        <w:contextualSpacing/>
        <w:rPr>
          <w:rFonts w:asciiTheme="minorHAnsi" w:hAnsiTheme="minorHAnsi" w:cstheme="minorHAnsi"/>
          <w:sz w:val="20"/>
          <w:szCs w:val="20"/>
        </w:rPr>
      </w:pPr>
      <w:r w:rsidRPr="00714242">
        <w:rPr>
          <w:rFonts w:asciiTheme="minorHAnsi" w:hAnsiTheme="minorHAnsi" w:cstheme="minorHAnsi"/>
          <w:b/>
          <w:sz w:val="20"/>
          <w:szCs w:val="20"/>
        </w:rPr>
        <w:t>Microsoft Azure</w:t>
      </w:r>
      <w:r w:rsidR="00BC2B10" w:rsidRPr="00714242">
        <w:rPr>
          <w:rFonts w:asciiTheme="minorHAnsi" w:hAnsiTheme="minorHAnsi" w:cstheme="minorHAnsi"/>
          <w:sz w:val="20"/>
          <w:szCs w:val="20"/>
        </w:rPr>
        <w:t xml:space="preserve"> (formerly called as </w:t>
      </w:r>
      <w:r w:rsidR="00BC2B10" w:rsidRPr="00714242">
        <w:rPr>
          <w:rFonts w:asciiTheme="minorHAnsi" w:hAnsiTheme="minorHAnsi" w:cstheme="minorHAnsi"/>
          <w:b/>
          <w:sz w:val="20"/>
          <w:szCs w:val="20"/>
        </w:rPr>
        <w:t>Windows Azure</w:t>
      </w:r>
      <w:r w:rsidR="006B2658" w:rsidRPr="00714242">
        <w:rPr>
          <w:rFonts w:asciiTheme="minorHAnsi" w:hAnsiTheme="minorHAnsi" w:cstheme="minorHAnsi"/>
          <w:sz w:val="20"/>
          <w:szCs w:val="20"/>
        </w:rPr>
        <w:t xml:space="preserve"> </w:t>
      </w:r>
      <w:r w:rsidR="00A97D12" w:rsidRPr="00714242">
        <w:rPr>
          <w:rFonts w:asciiTheme="minorHAnsi" w:hAnsiTheme="minorHAnsi" w:cstheme="minorHAnsi"/>
          <w:sz w:val="20"/>
          <w:szCs w:val="20"/>
        </w:rPr>
        <w:t>prior to</w:t>
      </w:r>
      <w:r w:rsidR="006B2658" w:rsidRPr="00714242">
        <w:rPr>
          <w:rFonts w:asciiTheme="minorHAnsi" w:hAnsiTheme="minorHAnsi" w:cstheme="minorHAnsi"/>
          <w:sz w:val="20"/>
          <w:szCs w:val="20"/>
        </w:rPr>
        <w:t xml:space="preserve"> 3</w:t>
      </w:r>
      <w:r w:rsidR="006B2658" w:rsidRPr="00714242">
        <w:rPr>
          <w:rFonts w:asciiTheme="minorHAnsi" w:hAnsiTheme="minorHAnsi" w:cstheme="minorHAnsi"/>
          <w:sz w:val="20"/>
          <w:szCs w:val="20"/>
          <w:vertAlign w:val="superscript"/>
        </w:rPr>
        <w:t>rd</w:t>
      </w:r>
      <w:r w:rsidR="006B2658" w:rsidRPr="00714242">
        <w:rPr>
          <w:rFonts w:asciiTheme="minorHAnsi" w:hAnsiTheme="minorHAnsi" w:cstheme="minorHAnsi"/>
          <w:sz w:val="20"/>
          <w:szCs w:val="20"/>
        </w:rPr>
        <w:t xml:space="preserve"> April 2014</w:t>
      </w:r>
      <w:r w:rsidR="00BC2B10" w:rsidRPr="00714242">
        <w:rPr>
          <w:rFonts w:asciiTheme="minorHAnsi" w:hAnsiTheme="minorHAnsi" w:cstheme="minorHAnsi"/>
          <w:sz w:val="20"/>
          <w:szCs w:val="20"/>
        </w:rPr>
        <w:t>)</w:t>
      </w:r>
      <w:r w:rsidRPr="00714242">
        <w:rPr>
          <w:rFonts w:asciiTheme="minorHAnsi" w:hAnsiTheme="minorHAnsi" w:cstheme="minorHAnsi"/>
          <w:sz w:val="20"/>
          <w:szCs w:val="20"/>
        </w:rPr>
        <w:t xml:space="preserve"> falls primarily under the category of the </w:t>
      </w:r>
      <w:r w:rsidRPr="00714242">
        <w:rPr>
          <w:rFonts w:asciiTheme="minorHAnsi" w:hAnsiTheme="minorHAnsi" w:cstheme="minorHAnsi"/>
          <w:b/>
          <w:sz w:val="20"/>
          <w:szCs w:val="20"/>
        </w:rPr>
        <w:t>PaaS</w:t>
      </w:r>
      <w:r w:rsidRPr="00714242">
        <w:rPr>
          <w:rFonts w:asciiTheme="minorHAnsi" w:hAnsiTheme="minorHAnsi" w:cstheme="minorHAnsi"/>
          <w:sz w:val="20"/>
          <w:szCs w:val="20"/>
        </w:rPr>
        <w:t xml:space="preserve"> service model of cloud computing, freeing the developer from having to worry about things like managing networks, purchasing </w:t>
      </w:r>
      <w:proofErr w:type="gramStart"/>
      <w:r w:rsidRPr="00714242">
        <w:rPr>
          <w:rFonts w:asciiTheme="minorHAnsi" w:hAnsiTheme="minorHAnsi" w:cstheme="minorHAnsi"/>
          <w:sz w:val="20"/>
          <w:szCs w:val="20"/>
        </w:rPr>
        <w:t>hardware</w:t>
      </w:r>
      <w:proofErr w:type="gramEnd"/>
      <w:r w:rsidRPr="00714242">
        <w:rPr>
          <w:rFonts w:asciiTheme="minorHAnsi" w:hAnsiTheme="minorHAnsi" w:cstheme="minorHAnsi"/>
          <w:sz w:val="20"/>
          <w:szCs w:val="20"/>
        </w:rPr>
        <w:t xml:space="preserve"> and provisioning servers. </w:t>
      </w:r>
    </w:p>
    <w:p w14:paraId="4F3A016F" w14:textId="77777777" w:rsidR="001F1C1C" w:rsidRPr="00714242" w:rsidRDefault="001F1C1C" w:rsidP="00714242">
      <w:pPr>
        <w:pStyle w:val="NormalWeb"/>
        <w:numPr>
          <w:ilvl w:val="0"/>
          <w:numId w:val="1"/>
        </w:numPr>
        <w:tabs>
          <w:tab w:val="left" w:pos="-360"/>
        </w:tabs>
        <w:spacing w:before="0" w:beforeAutospacing="0" w:after="0" w:afterAutospacing="0" w:line="360" w:lineRule="auto"/>
        <w:rPr>
          <w:rFonts w:asciiTheme="minorHAnsi" w:hAnsiTheme="minorHAnsi" w:cstheme="minorHAnsi"/>
          <w:b/>
          <w:sz w:val="20"/>
          <w:szCs w:val="20"/>
        </w:rPr>
      </w:pPr>
      <w:r w:rsidRPr="00714242">
        <w:rPr>
          <w:rFonts w:asciiTheme="minorHAnsi" w:hAnsiTheme="minorHAnsi" w:cstheme="minorHAnsi"/>
          <w:b/>
          <w:sz w:val="20"/>
          <w:szCs w:val="20"/>
        </w:rPr>
        <w:t xml:space="preserve">What is </w:t>
      </w:r>
      <w:proofErr w:type="gramStart"/>
      <w:r w:rsidRPr="00714242">
        <w:rPr>
          <w:rFonts w:asciiTheme="minorHAnsi" w:hAnsiTheme="minorHAnsi" w:cstheme="minorHAnsi"/>
          <w:b/>
          <w:sz w:val="20"/>
          <w:szCs w:val="20"/>
        </w:rPr>
        <w:t>Azure</w:t>
      </w:r>
      <w:proofErr w:type="gramEnd"/>
    </w:p>
    <w:p w14:paraId="7F55EF90" w14:textId="77777777" w:rsidR="009B5C7B" w:rsidRPr="00714242" w:rsidRDefault="009B5C7B" w:rsidP="00714242">
      <w:pPr>
        <w:pStyle w:val="NormalWeb"/>
        <w:numPr>
          <w:ilvl w:val="1"/>
          <w:numId w:val="1"/>
        </w:numPr>
        <w:tabs>
          <w:tab w:val="left" w:pos="-360"/>
        </w:tabs>
        <w:spacing w:before="0" w:beforeAutospacing="0" w:after="0" w:afterAutospacing="0" w:line="360" w:lineRule="auto"/>
        <w:rPr>
          <w:rFonts w:asciiTheme="minorHAnsi" w:hAnsiTheme="minorHAnsi" w:cstheme="minorHAnsi"/>
          <w:sz w:val="20"/>
          <w:szCs w:val="20"/>
        </w:rPr>
      </w:pPr>
      <w:r w:rsidRPr="00714242">
        <w:rPr>
          <w:rFonts w:asciiTheme="minorHAnsi" w:hAnsiTheme="minorHAnsi" w:cstheme="minorHAnsi"/>
          <w:color w:val="333333"/>
          <w:sz w:val="20"/>
          <w:szCs w:val="20"/>
        </w:rPr>
        <w:t xml:space="preserve">It is a comprehensive </w:t>
      </w:r>
      <w:r w:rsidRPr="00714242">
        <w:rPr>
          <w:rFonts w:asciiTheme="minorHAnsi" w:hAnsiTheme="minorHAnsi" w:cstheme="minorHAnsi"/>
          <w:b/>
          <w:color w:val="333333"/>
          <w:sz w:val="20"/>
          <w:szCs w:val="20"/>
        </w:rPr>
        <w:t>suite</w:t>
      </w:r>
      <w:r w:rsidRPr="00714242">
        <w:rPr>
          <w:rFonts w:asciiTheme="minorHAnsi" w:hAnsiTheme="minorHAnsi" w:cstheme="minorHAnsi"/>
          <w:color w:val="333333"/>
          <w:sz w:val="20"/>
          <w:szCs w:val="20"/>
        </w:rPr>
        <w:t xml:space="preserve"> of cloud products that allow users to create </w:t>
      </w:r>
      <w:r w:rsidRPr="00714242">
        <w:rPr>
          <w:rFonts w:asciiTheme="minorHAnsi" w:hAnsiTheme="minorHAnsi" w:cstheme="minorHAnsi"/>
          <w:b/>
          <w:color w:val="333333"/>
          <w:sz w:val="20"/>
          <w:szCs w:val="20"/>
        </w:rPr>
        <w:t>enterprise-class applications</w:t>
      </w:r>
      <w:r w:rsidRPr="00714242">
        <w:rPr>
          <w:rFonts w:asciiTheme="minorHAnsi" w:hAnsiTheme="minorHAnsi" w:cstheme="minorHAnsi"/>
          <w:color w:val="333333"/>
          <w:sz w:val="20"/>
          <w:szCs w:val="20"/>
        </w:rPr>
        <w:t xml:space="preserve"> without having to build their </w:t>
      </w:r>
      <w:r w:rsidRPr="00714242">
        <w:rPr>
          <w:rFonts w:asciiTheme="minorHAnsi" w:hAnsiTheme="minorHAnsi" w:cstheme="minorHAnsi"/>
          <w:b/>
          <w:color w:val="333333"/>
          <w:sz w:val="20"/>
          <w:szCs w:val="20"/>
        </w:rPr>
        <w:t>own infrastructure</w:t>
      </w:r>
      <w:r w:rsidRPr="00714242">
        <w:rPr>
          <w:rFonts w:asciiTheme="minorHAnsi" w:hAnsiTheme="minorHAnsi" w:cstheme="minorHAnsi"/>
          <w:color w:val="333333"/>
          <w:sz w:val="20"/>
          <w:szCs w:val="20"/>
        </w:rPr>
        <w:t>.</w:t>
      </w:r>
    </w:p>
    <w:p w14:paraId="1ED46B43" w14:textId="77777777" w:rsidR="00B873A5" w:rsidRPr="00714242" w:rsidRDefault="00F21547" w:rsidP="00714242">
      <w:pPr>
        <w:pStyle w:val="NormalWeb"/>
        <w:numPr>
          <w:ilvl w:val="1"/>
          <w:numId w:val="1"/>
        </w:numPr>
        <w:tabs>
          <w:tab w:val="left" w:pos="-360"/>
        </w:tabs>
        <w:spacing w:before="0" w:beforeAutospacing="0" w:after="0" w:afterAutospacing="0" w:line="360" w:lineRule="auto"/>
        <w:rPr>
          <w:rFonts w:asciiTheme="minorHAnsi" w:hAnsiTheme="minorHAnsi" w:cstheme="minorHAnsi"/>
          <w:sz w:val="20"/>
          <w:szCs w:val="20"/>
        </w:rPr>
      </w:pPr>
      <w:r w:rsidRPr="00714242">
        <w:rPr>
          <w:rFonts w:asciiTheme="minorHAnsi" w:hAnsiTheme="minorHAnsi" w:cstheme="minorHAnsi"/>
          <w:sz w:val="20"/>
          <w:szCs w:val="20"/>
        </w:rPr>
        <w:t xml:space="preserve">Azure is an </w:t>
      </w:r>
      <w:r w:rsidRPr="00714242">
        <w:rPr>
          <w:rFonts w:asciiTheme="minorHAnsi" w:hAnsiTheme="minorHAnsi" w:cstheme="minorHAnsi"/>
          <w:b/>
          <w:sz w:val="20"/>
          <w:szCs w:val="20"/>
        </w:rPr>
        <w:t>OS</w:t>
      </w:r>
      <w:r w:rsidRPr="00714242">
        <w:rPr>
          <w:rFonts w:asciiTheme="minorHAnsi" w:hAnsiTheme="minorHAnsi" w:cstheme="minorHAnsi"/>
          <w:sz w:val="20"/>
          <w:szCs w:val="20"/>
        </w:rPr>
        <w:t xml:space="preserve"> for the data center of Microsoft Cloud</w:t>
      </w:r>
      <w:r w:rsidR="0029072C" w:rsidRPr="00714242">
        <w:rPr>
          <w:rFonts w:asciiTheme="minorHAnsi" w:hAnsiTheme="minorHAnsi" w:cstheme="minorHAnsi"/>
          <w:sz w:val="20"/>
          <w:szCs w:val="20"/>
        </w:rPr>
        <w:t>.</w:t>
      </w:r>
    </w:p>
    <w:p w14:paraId="5623BE3C" w14:textId="77777777" w:rsidR="00B873A5" w:rsidRPr="00714242" w:rsidRDefault="00F21547" w:rsidP="00714242">
      <w:pPr>
        <w:pStyle w:val="NormalWeb"/>
        <w:numPr>
          <w:ilvl w:val="2"/>
          <w:numId w:val="1"/>
        </w:numPr>
        <w:tabs>
          <w:tab w:val="left" w:pos="-360"/>
        </w:tabs>
        <w:spacing w:before="0" w:beforeAutospacing="0" w:after="0" w:afterAutospacing="0" w:line="360" w:lineRule="auto"/>
        <w:rPr>
          <w:rFonts w:asciiTheme="minorHAnsi" w:hAnsiTheme="minorHAnsi" w:cstheme="minorHAnsi"/>
          <w:sz w:val="20"/>
          <w:szCs w:val="20"/>
        </w:rPr>
      </w:pPr>
      <w:r w:rsidRPr="00714242">
        <w:rPr>
          <w:rFonts w:asciiTheme="minorHAnsi" w:hAnsiTheme="minorHAnsi" w:cstheme="minorHAnsi"/>
          <w:sz w:val="20"/>
          <w:szCs w:val="20"/>
        </w:rPr>
        <w:t>Handles re</w:t>
      </w:r>
      <w:r w:rsidR="00C63B55" w:rsidRPr="00714242">
        <w:rPr>
          <w:rFonts w:asciiTheme="minorHAnsi" w:hAnsiTheme="minorHAnsi" w:cstheme="minorHAnsi"/>
          <w:sz w:val="20"/>
          <w:szCs w:val="20"/>
        </w:rPr>
        <w:t xml:space="preserve">source management, </w:t>
      </w:r>
      <w:proofErr w:type="gramStart"/>
      <w:r w:rsidR="00C63B55" w:rsidRPr="00714242">
        <w:rPr>
          <w:rFonts w:asciiTheme="minorHAnsi" w:hAnsiTheme="minorHAnsi" w:cstheme="minorHAnsi"/>
          <w:sz w:val="20"/>
          <w:szCs w:val="20"/>
        </w:rPr>
        <w:t>provisioning</w:t>
      </w:r>
      <w:proofErr w:type="gramEnd"/>
      <w:r w:rsidRPr="00714242">
        <w:rPr>
          <w:rFonts w:asciiTheme="minorHAnsi" w:hAnsiTheme="minorHAnsi" w:cstheme="minorHAnsi"/>
          <w:sz w:val="20"/>
          <w:szCs w:val="20"/>
        </w:rPr>
        <w:t xml:space="preserve"> and monitoring</w:t>
      </w:r>
      <w:r w:rsidR="00B93A03" w:rsidRPr="00714242">
        <w:rPr>
          <w:rFonts w:asciiTheme="minorHAnsi" w:hAnsiTheme="minorHAnsi" w:cstheme="minorHAnsi"/>
          <w:sz w:val="20"/>
          <w:szCs w:val="20"/>
        </w:rPr>
        <w:t>.</w:t>
      </w:r>
    </w:p>
    <w:p w14:paraId="3445D5EB" w14:textId="77777777" w:rsidR="00B873A5" w:rsidRPr="00714242" w:rsidRDefault="00F21547" w:rsidP="00714242">
      <w:pPr>
        <w:pStyle w:val="NormalWeb"/>
        <w:numPr>
          <w:ilvl w:val="2"/>
          <w:numId w:val="1"/>
        </w:numPr>
        <w:tabs>
          <w:tab w:val="left" w:pos="-360"/>
        </w:tabs>
        <w:spacing w:before="0" w:beforeAutospacing="0" w:after="0" w:afterAutospacing="0" w:line="360" w:lineRule="auto"/>
        <w:rPr>
          <w:rFonts w:asciiTheme="minorHAnsi" w:hAnsiTheme="minorHAnsi" w:cstheme="minorHAnsi"/>
          <w:sz w:val="20"/>
          <w:szCs w:val="20"/>
        </w:rPr>
      </w:pPr>
      <w:r w:rsidRPr="00714242">
        <w:rPr>
          <w:rFonts w:asciiTheme="minorHAnsi" w:hAnsiTheme="minorHAnsi" w:cstheme="minorHAnsi"/>
          <w:sz w:val="20"/>
          <w:szCs w:val="20"/>
        </w:rPr>
        <w:t>Manages application lifecycle</w:t>
      </w:r>
      <w:r w:rsidR="00D85744" w:rsidRPr="00714242">
        <w:rPr>
          <w:rFonts w:asciiTheme="minorHAnsi" w:hAnsiTheme="minorHAnsi" w:cstheme="minorHAnsi"/>
          <w:sz w:val="20"/>
          <w:szCs w:val="20"/>
        </w:rPr>
        <w:t>.</w:t>
      </w:r>
    </w:p>
    <w:p w14:paraId="762C7534" w14:textId="77777777" w:rsidR="00B873A5" w:rsidRPr="00714242" w:rsidRDefault="00F21547" w:rsidP="00714242">
      <w:pPr>
        <w:pStyle w:val="NormalWeb"/>
        <w:numPr>
          <w:ilvl w:val="2"/>
          <w:numId w:val="1"/>
        </w:numPr>
        <w:tabs>
          <w:tab w:val="left" w:pos="-360"/>
        </w:tabs>
        <w:spacing w:before="0" w:beforeAutospacing="0" w:after="0" w:afterAutospacing="0" w:line="360" w:lineRule="auto"/>
        <w:rPr>
          <w:rFonts w:asciiTheme="minorHAnsi" w:hAnsiTheme="minorHAnsi" w:cstheme="minorHAnsi"/>
          <w:sz w:val="20"/>
          <w:szCs w:val="20"/>
        </w:rPr>
      </w:pPr>
      <w:r w:rsidRPr="00714242">
        <w:rPr>
          <w:rFonts w:asciiTheme="minorHAnsi" w:hAnsiTheme="minorHAnsi" w:cstheme="minorHAnsi"/>
          <w:sz w:val="20"/>
          <w:szCs w:val="20"/>
        </w:rPr>
        <w:t>Allows developers to concentrate on business logic</w:t>
      </w:r>
      <w:r w:rsidR="000823C8" w:rsidRPr="00714242">
        <w:rPr>
          <w:rFonts w:asciiTheme="minorHAnsi" w:hAnsiTheme="minorHAnsi" w:cstheme="minorHAnsi"/>
          <w:sz w:val="20"/>
          <w:szCs w:val="20"/>
        </w:rPr>
        <w:t>.</w:t>
      </w:r>
    </w:p>
    <w:p w14:paraId="22994E1E" w14:textId="77777777" w:rsidR="000B7787" w:rsidRPr="00714242" w:rsidRDefault="000B7787" w:rsidP="00714242">
      <w:pPr>
        <w:pStyle w:val="NormalWeb"/>
        <w:numPr>
          <w:ilvl w:val="0"/>
          <w:numId w:val="1"/>
        </w:numPr>
        <w:tabs>
          <w:tab w:val="left" w:pos="-360"/>
        </w:tabs>
        <w:spacing w:before="0" w:beforeAutospacing="0" w:after="0" w:afterAutospacing="0" w:line="360" w:lineRule="auto"/>
        <w:rPr>
          <w:rFonts w:asciiTheme="minorHAnsi" w:hAnsiTheme="minorHAnsi" w:cstheme="minorHAnsi"/>
          <w:b/>
          <w:sz w:val="20"/>
          <w:szCs w:val="20"/>
        </w:rPr>
      </w:pPr>
      <w:r w:rsidRPr="00714242">
        <w:rPr>
          <w:rFonts w:asciiTheme="minorHAnsi" w:hAnsiTheme="minorHAnsi" w:cstheme="minorHAnsi"/>
          <w:b/>
          <w:sz w:val="20"/>
          <w:szCs w:val="20"/>
        </w:rPr>
        <w:t>Why Azure</w:t>
      </w:r>
    </w:p>
    <w:p w14:paraId="6E56A30C" w14:textId="77777777" w:rsidR="004B4011" w:rsidRPr="00714242" w:rsidRDefault="000B7787" w:rsidP="00714242">
      <w:pPr>
        <w:pStyle w:val="NormalWeb"/>
        <w:numPr>
          <w:ilvl w:val="1"/>
          <w:numId w:val="1"/>
        </w:numPr>
        <w:tabs>
          <w:tab w:val="left" w:pos="-360"/>
        </w:tabs>
        <w:spacing w:before="0" w:beforeAutospacing="0" w:after="0" w:afterAutospacing="0" w:line="360" w:lineRule="auto"/>
        <w:rPr>
          <w:rFonts w:asciiTheme="minorHAnsi" w:hAnsiTheme="minorHAnsi" w:cstheme="minorHAnsi"/>
          <w:sz w:val="20"/>
          <w:szCs w:val="20"/>
        </w:rPr>
      </w:pPr>
      <w:r w:rsidRPr="00714242">
        <w:rPr>
          <w:rFonts w:asciiTheme="minorHAnsi" w:hAnsiTheme="minorHAnsi" w:cstheme="minorHAnsi"/>
          <w:sz w:val="20"/>
          <w:szCs w:val="20"/>
        </w:rPr>
        <w:t>Has qualities of a well architected application:</w:t>
      </w:r>
    </w:p>
    <w:p w14:paraId="0CB9EE83" w14:textId="77777777" w:rsidR="0021173D" w:rsidRPr="00714242" w:rsidRDefault="0021173D" w:rsidP="00714242">
      <w:pPr>
        <w:pStyle w:val="NormalWeb"/>
        <w:numPr>
          <w:ilvl w:val="2"/>
          <w:numId w:val="1"/>
        </w:numPr>
        <w:tabs>
          <w:tab w:val="left" w:pos="-360"/>
        </w:tabs>
        <w:spacing w:before="0" w:beforeAutospacing="0" w:after="0" w:afterAutospacing="0" w:line="360" w:lineRule="auto"/>
        <w:rPr>
          <w:rFonts w:asciiTheme="minorHAnsi" w:hAnsiTheme="minorHAnsi" w:cstheme="minorHAnsi"/>
          <w:sz w:val="20"/>
          <w:szCs w:val="20"/>
        </w:rPr>
      </w:pPr>
      <w:r w:rsidRPr="00714242">
        <w:rPr>
          <w:rFonts w:asciiTheme="minorHAnsi" w:hAnsiTheme="minorHAnsi" w:cstheme="minorHAnsi"/>
          <w:sz w:val="20"/>
          <w:szCs w:val="20"/>
        </w:rPr>
        <w:t>Reliability</w:t>
      </w:r>
    </w:p>
    <w:p w14:paraId="53FFC179" w14:textId="77777777" w:rsidR="004B4011" w:rsidRPr="00714242" w:rsidRDefault="000B7787" w:rsidP="00714242">
      <w:pPr>
        <w:pStyle w:val="NormalWeb"/>
        <w:numPr>
          <w:ilvl w:val="2"/>
          <w:numId w:val="1"/>
        </w:numPr>
        <w:tabs>
          <w:tab w:val="left" w:pos="-360"/>
        </w:tabs>
        <w:spacing w:before="0" w:beforeAutospacing="0" w:after="0" w:afterAutospacing="0" w:line="360" w:lineRule="auto"/>
        <w:rPr>
          <w:rFonts w:asciiTheme="minorHAnsi" w:hAnsiTheme="minorHAnsi" w:cstheme="minorHAnsi"/>
          <w:sz w:val="20"/>
          <w:szCs w:val="20"/>
        </w:rPr>
      </w:pPr>
      <w:r w:rsidRPr="00714242">
        <w:rPr>
          <w:rFonts w:asciiTheme="minorHAnsi" w:hAnsiTheme="minorHAnsi" w:cstheme="minorHAnsi"/>
          <w:sz w:val="20"/>
          <w:szCs w:val="20"/>
        </w:rPr>
        <w:t>Availability</w:t>
      </w:r>
    </w:p>
    <w:p w14:paraId="15AE2D67" w14:textId="77777777" w:rsidR="004B4011" w:rsidRPr="00714242" w:rsidRDefault="000B7787" w:rsidP="00714242">
      <w:pPr>
        <w:pStyle w:val="NormalWeb"/>
        <w:numPr>
          <w:ilvl w:val="2"/>
          <w:numId w:val="1"/>
        </w:numPr>
        <w:tabs>
          <w:tab w:val="left" w:pos="-360"/>
        </w:tabs>
        <w:spacing w:before="0" w:beforeAutospacing="0" w:after="0" w:afterAutospacing="0" w:line="360" w:lineRule="auto"/>
        <w:rPr>
          <w:rFonts w:asciiTheme="minorHAnsi" w:hAnsiTheme="minorHAnsi" w:cstheme="minorHAnsi"/>
          <w:sz w:val="20"/>
          <w:szCs w:val="20"/>
        </w:rPr>
      </w:pPr>
      <w:r w:rsidRPr="00714242">
        <w:rPr>
          <w:rFonts w:asciiTheme="minorHAnsi" w:hAnsiTheme="minorHAnsi" w:cstheme="minorHAnsi"/>
          <w:sz w:val="20"/>
          <w:szCs w:val="20"/>
        </w:rPr>
        <w:t>Maintainability</w:t>
      </w:r>
    </w:p>
    <w:p w14:paraId="56109837" w14:textId="77777777" w:rsidR="00A51B5B" w:rsidRPr="00714242" w:rsidRDefault="00A51B5B" w:rsidP="00714242">
      <w:pPr>
        <w:pStyle w:val="NormalWeb"/>
        <w:numPr>
          <w:ilvl w:val="1"/>
          <w:numId w:val="1"/>
        </w:numPr>
        <w:tabs>
          <w:tab w:val="left" w:pos="-360"/>
        </w:tabs>
        <w:spacing w:before="0" w:beforeAutospacing="0" w:after="0" w:afterAutospacing="0" w:line="360" w:lineRule="auto"/>
        <w:rPr>
          <w:rFonts w:asciiTheme="minorHAnsi" w:hAnsiTheme="minorHAnsi" w:cstheme="minorHAnsi"/>
          <w:sz w:val="20"/>
          <w:szCs w:val="20"/>
        </w:rPr>
      </w:pPr>
      <w:r w:rsidRPr="00714242">
        <w:rPr>
          <w:rFonts w:asciiTheme="minorHAnsi" w:hAnsiTheme="minorHAnsi" w:cstheme="minorHAnsi"/>
          <w:sz w:val="20"/>
          <w:szCs w:val="20"/>
        </w:rPr>
        <w:t>Microsoft Azure allows for immediate provisioning and de-provisioning – pay only for what you use.</w:t>
      </w:r>
    </w:p>
    <w:p w14:paraId="55AC60FA" w14:textId="77777777" w:rsidR="004B4011" w:rsidRPr="00714242" w:rsidRDefault="00A51B5B" w:rsidP="00714242">
      <w:pPr>
        <w:pStyle w:val="NormalWeb"/>
        <w:numPr>
          <w:ilvl w:val="1"/>
          <w:numId w:val="1"/>
        </w:numPr>
        <w:tabs>
          <w:tab w:val="left" w:pos="-360"/>
        </w:tabs>
        <w:spacing w:before="0" w:beforeAutospacing="0" w:after="0" w:afterAutospacing="0" w:line="360" w:lineRule="auto"/>
        <w:rPr>
          <w:rFonts w:asciiTheme="minorHAnsi" w:hAnsiTheme="minorHAnsi" w:cstheme="minorHAnsi"/>
          <w:sz w:val="20"/>
          <w:szCs w:val="20"/>
        </w:rPr>
      </w:pPr>
      <w:r w:rsidRPr="00714242">
        <w:rPr>
          <w:rFonts w:asciiTheme="minorHAnsi" w:hAnsiTheme="minorHAnsi" w:cstheme="minorHAnsi"/>
          <w:sz w:val="20"/>
          <w:szCs w:val="20"/>
        </w:rPr>
        <w:t>One ca</w:t>
      </w:r>
      <w:r w:rsidR="000B7787" w:rsidRPr="00714242">
        <w:rPr>
          <w:rFonts w:asciiTheme="minorHAnsi" w:hAnsiTheme="minorHAnsi" w:cstheme="minorHAnsi"/>
          <w:sz w:val="20"/>
          <w:szCs w:val="20"/>
        </w:rPr>
        <w:t xml:space="preserve">n quickly </w:t>
      </w:r>
      <w:r w:rsidR="000B7787" w:rsidRPr="00714242">
        <w:rPr>
          <w:rFonts w:asciiTheme="minorHAnsi" w:hAnsiTheme="minorHAnsi" w:cstheme="minorHAnsi"/>
          <w:b/>
          <w:i/>
          <w:sz w:val="20"/>
          <w:szCs w:val="20"/>
        </w:rPr>
        <w:t>Scale</w:t>
      </w:r>
      <w:r w:rsidR="000B7787" w:rsidRPr="00714242">
        <w:rPr>
          <w:rFonts w:asciiTheme="minorHAnsi" w:hAnsiTheme="minorHAnsi" w:cstheme="minorHAnsi"/>
          <w:i/>
          <w:sz w:val="20"/>
          <w:szCs w:val="20"/>
        </w:rPr>
        <w:t xml:space="preserve"> </w:t>
      </w:r>
      <w:r w:rsidR="000B7787" w:rsidRPr="00714242">
        <w:rPr>
          <w:rFonts w:asciiTheme="minorHAnsi" w:hAnsiTheme="minorHAnsi" w:cstheme="minorHAnsi"/>
          <w:b/>
          <w:i/>
          <w:sz w:val="20"/>
          <w:szCs w:val="20"/>
        </w:rPr>
        <w:t>up</w:t>
      </w:r>
      <w:r w:rsidR="0021173D" w:rsidRPr="00714242">
        <w:rPr>
          <w:rFonts w:asciiTheme="minorHAnsi" w:hAnsiTheme="minorHAnsi" w:cstheme="minorHAnsi"/>
          <w:b/>
          <w:i/>
          <w:sz w:val="20"/>
          <w:szCs w:val="20"/>
        </w:rPr>
        <w:t xml:space="preserve"> (vertical scaling)</w:t>
      </w:r>
      <w:r w:rsidR="000B7787" w:rsidRPr="00714242">
        <w:rPr>
          <w:rFonts w:asciiTheme="minorHAnsi" w:hAnsiTheme="minorHAnsi" w:cstheme="minorHAnsi"/>
          <w:sz w:val="20"/>
          <w:szCs w:val="20"/>
        </w:rPr>
        <w:t xml:space="preserve"> and </w:t>
      </w:r>
      <w:proofErr w:type="gramStart"/>
      <w:r w:rsidR="000B7787" w:rsidRPr="00714242">
        <w:rPr>
          <w:rFonts w:asciiTheme="minorHAnsi" w:hAnsiTheme="minorHAnsi" w:cstheme="minorHAnsi"/>
          <w:b/>
          <w:i/>
          <w:sz w:val="20"/>
          <w:szCs w:val="20"/>
        </w:rPr>
        <w:t>Scale</w:t>
      </w:r>
      <w:proofErr w:type="gramEnd"/>
      <w:r w:rsidR="000B7787" w:rsidRPr="00714242">
        <w:rPr>
          <w:rFonts w:asciiTheme="minorHAnsi" w:hAnsiTheme="minorHAnsi" w:cstheme="minorHAnsi"/>
          <w:i/>
          <w:sz w:val="20"/>
          <w:szCs w:val="20"/>
        </w:rPr>
        <w:t xml:space="preserve"> </w:t>
      </w:r>
      <w:r w:rsidR="000B7787" w:rsidRPr="00714242">
        <w:rPr>
          <w:rFonts w:asciiTheme="minorHAnsi" w:hAnsiTheme="minorHAnsi" w:cstheme="minorHAnsi"/>
          <w:b/>
          <w:i/>
          <w:sz w:val="20"/>
          <w:szCs w:val="20"/>
        </w:rPr>
        <w:t>out</w:t>
      </w:r>
      <w:r w:rsidR="0021173D" w:rsidRPr="00714242">
        <w:rPr>
          <w:rFonts w:asciiTheme="minorHAnsi" w:hAnsiTheme="minorHAnsi" w:cstheme="minorHAnsi"/>
          <w:b/>
          <w:i/>
          <w:sz w:val="20"/>
          <w:szCs w:val="20"/>
        </w:rPr>
        <w:t xml:space="preserve"> (horizontal scaling)</w:t>
      </w:r>
      <w:r w:rsidRPr="00714242">
        <w:rPr>
          <w:rFonts w:asciiTheme="minorHAnsi" w:hAnsiTheme="minorHAnsi" w:cstheme="minorHAnsi"/>
          <w:b/>
          <w:sz w:val="20"/>
          <w:szCs w:val="20"/>
        </w:rPr>
        <w:t>,</w:t>
      </w:r>
      <w:r w:rsidR="000B7787" w:rsidRPr="00714242">
        <w:rPr>
          <w:rFonts w:asciiTheme="minorHAnsi" w:hAnsiTheme="minorHAnsi" w:cstheme="minorHAnsi"/>
          <w:sz w:val="20"/>
          <w:szCs w:val="20"/>
        </w:rPr>
        <w:t xml:space="preserve"> also </w:t>
      </w:r>
      <w:r w:rsidR="000B7787" w:rsidRPr="00714242">
        <w:rPr>
          <w:rFonts w:asciiTheme="minorHAnsi" w:hAnsiTheme="minorHAnsi" w:cstheme="minorHAnsi"/>
          <w:bCs/>
          <w:i/>
          <w:iCs/>
          <w:sz w:val="20"/>
          <w:szCs w:val="20"/>
        </w:rPr>
        <w:t>back down</w:t>
      </w:r>
      <w:r w:rsidR="000B7787" w:rsidRPr="00714242">
        <w:rPr>
          <w:rFonts w:asciiTheme="minorHAnsi" w:hAnsiTheme="minorHAnsi" w:cstheme="minorHAnsi"/>
          <w:sz w:val="20"/>
          <w:szCs w:val="20"/>
        </w:rPr>
        <w:t xml:space="preserve"> when load subsides.</w:t>
      </w:r>
    </w:p>
    <w:p w14:paraId="51113F58" w14:textId="77777777" w:rsidR="004B4011" w:rsidRPr="00714242" w:rsidRDefault="000B7787" w:rsidP="00714242">
      <w:pPr>
        <w:pStyle w:val="NormalWeb"/>
        <w:numPr>
          <w:ilvl w:val="1"/>
          <w:numId w:val="1"/>
        </w:numPr>
        <w:tabs>
          <w:tab w:val="left" w:pos="-360"/>
        </w:tabs>
        <w:spacing w:before="0" w:beforeAutospacing="0" w:after="0" w:afterAutospacing="0" w:line="360" w:lineRule="auto"/>
        <w:rPr>
          <w:rFonts w:asciiTheme="minorHAnsi" w:hAnsiTheme="minorHAnsi" w:cstheme="minorHAnsi"/>
          <w:sz w:val="20"/>
          <w:szCs w:val="20"/>
        </w:rPr>
      </w:pPr>
      <w:r w:rsidRPr="00714242">
        <w:rPr>
          <w:rFonts w:asciiTheme="minorHAnsi" w:hAnsiTheme="minorHAnsi" w:cstheme="minorHAnsi"/>
          <w:sz w:val="20"/>
          <w:szCs w:val="20"/>
        </w:rPr>
        <w:t xml:space="preserve">Has </w:t>
      </w:r>
      <w:r w:rsidRPr="00714242">
        <w:rPr>
          <w:rFonts w:asciiTheme="minorHAnsi" w:hAnsiTheme="minorHAnsi" w:cstheme="minorHAnsi"/>
          <w:b/>
          <w:sz w:val="20"/>
          <w:szCs w:val="20"/>
        </w:rPr>
        <w:t>Autoscaling</w:t>
      </w:r>
      <w:r w:rsidRPr="00714242">
        <w:rPr>
          <w:rFonts w:asciiTheme="minorHAnsi" w:hAnsiTheme="minorHAnsi" w:cstheme="minorHAnsi"/>
          <w:sz w:val="20"/>
          <w:szCs w:val="20"/>
        </w:rPr>
        <w:t xml:space="preserve"> Capabilities based on CPU usage percentage and Recurring Schedule.</w:t>
      </w:r>
    </w:p>
    <w:p w14:paraId="1DB7FBB9" w14:textId="77777777" w:rsidR="004B4011" w:rsidRPr="00714242" w:rsidRDefault="000B7787" w:rsidP="00714242">
      <w:pPr>
        <w:pStyle w:val="NormalWeb"/>
        <w:numPr>
          <w:ilvl w:val="1"/>
          <w:numId w:val="1"/>
        </w:numPr>
        <w:tabs>
          <w:tab w:val="left" w:pos="-360"/>
        </w:tabs>
        <w:spacing w:before="0" w:beforeAutospacing="0" w:after="0" w:afterAutospacing="0" w:line="360" w:lineRule="auto"/>
        <w:rPr>
          <w:rFonts w:asciiTheme="minorHAnsi" w:hAnsiTheme="minorHAnsi" w:cstheme="minorHAnsi"/>
          <w:sz w:val="20"/>
          <w:szCs w:val="20"/>
        </w:rPr>
      </w:pPr>
      <w:r w:rsidRPr="00714242">
        <w:rPr>
          <w:rFonts w:asciiTheme="minorHAnsi" w:hAnsiTheme="minorHAnsi" w:cstheme="minorHAnsi"/>
          <w:sz w:val="20"/>
          <w:szCs w:val="20"/>
        </w:rPr>
        <w:t xml:space="preserve">Load balancing is </w:t>
      </w:r>
      <w:proofErr w:type="gramStart"/>
      <w:r w:rsidRPr="00714242">
        <w:rPr>
          <w:rFonts w:asciiTheme="minorHAnsi" w:hAnsiTheme="minorHAnsi" w:cstheme="minorHAnsi"/>
          <w:sz w:val="20"/>
          <w:szCs w:val="20"/>
        </w:rPr>
        <w:t>built-in.</w:t>
      </w:r>
      <w:proofErr w:type="gramEnd"/>
    </w:p>
    <w:p w14:paraId="36409923" w14:textId="77777777" w:rsidR="004B4011" w:rsidRPr="00714242" w:rsidRDefault="000B7787" w:rsidP="00714242">
      <w:pPr>
        <w:pStyle w:val="NormalWeb"/>
        <w:numPr>
          <w:ilvl w:val="1"/>
          <w:numId w:val="1"/>
        </w:numPr>
        <w:tabs>
          <w:tab w:val="left" w:pos="-360"/>
        </w:tabs>
        <w:spacing w:before="0" w:beforeAutospacing="0" w:after="0" w:afterAutospacing="0" w:line="360" w:lineRule="auto"/>
        <w:rPr>
          <w:rFonts w:asciiTheme="minorHAnsi" w:hAnsiTheme="minorHAnsi" w:cstheme="minorHAnsi"/>
          <w:sz w:val="20"/>
          <w:szCs w:val="20"/>
        </w:rPr>
      </w:pPr>
      <w:r w:rsidRPr="00714242">
        <w:rPr>
          <w:rFonts w:asciiTheme="minorHAnsi" w:hAnsiTheme="minorHAnsi" w:cstheme="minorHAnsi"/>
          <w:sz w:val="20"/>
          <w:szCs w:val="20"/>
        </w:rPr>
        <w:t>Leveraging existing investments in virtualization.</w:t>
      </w:r>
      <w:r w:rsidR="00A51B5B" w:rsidRPr="00714242">
        <w:rPr>
          <w:rFonts w:asciiTheme="minorHAnsi" w:hAnsiTheme="minorHAnsi" w:cstheme="minorHAnsi"/>
          <w:sz w:val="20"/>
          <w:szCs w:val="20"/>
        </w:rPr>
        <w:t xml:space="preserve"> Hybrid approach doesn’t require long term commitment or investment.</w:t>
      </w:r>
    </w:p>
    <w:p w14:paraId="673F9EA4" w14:textId="77777777" w:rsidR="000B7787" w:rsidRPr="00714242" w:rsidRDefault="000B7787" w:rsidP="00714242">
      <w:pPr>
        <w:pStyle w:val="NormalWeb"/>
        <w:numPr>
          <w:ilvl w:val="1"/>
          <w:numId w:val="1"/>
        </w:numPr>
        <w:tabs>
          <w:tab w:val="left" w:pos="-360"/>
        </w:tabs>
        <w:spacing w:before="0" w:beforeAutospacing="0" w:after="0" w:afterAutospacing="0" w:line="360" w:lineRule="auto"/>
        <w:rPr>
          <w:rFonts w:asciiTheme="minorHAnsi" w:hAnsiTheme="minorHAnsi" w:cstheme="minorHAnsi"/>
          <w:sz w:val="20"/>
          <w:szCs w:val="20"/>
        </w:rPr>
      </w:pPr>
      <w:r w:rsidRPr="00714242">
        <w:rPr>
          <w:rFonts w:asciiTheme="minorHAnsi" w:hAnsiTheme="minorHAnsi" w:cstheme="minorHAnsi"/>
          <w:sz w:val="20"/>
          <w:szCs w:val="20"/>
        </w:rPr>
        <w:t>Provides Geo-redundancy</w:t>
      </w:r>
      <w:r w:rsidR="0077603E" w:rsidRPr="00714242">
        <w:rPr>
          <w:rFonts w:asciiTheme="minorHAnsi" w:hAnsiTheme="minorHAnsi" w:cstheme="minorHAnsi"/>
          <w:sz w:val="20"/>
          <w:szCs w:val="20"/>
        </w:rPr>
        <w:t>.</w:t>
      </w:r>
    </w:p>
    <w:p w14:paraId="0EB5EBFF" w14:textId="77777777" w:rsidR="004B4011" w:rsidRPr="00714242" w:rsidRDefault="00E83E6B" w:rsidP="00714242">
      <w:pPr>
        <w:pStyle w:val="NormalWeb"/>
        <w:numPr>
          <w:ilvl w:val="1"/>
          <w:numId w:val="1"/>
        </w:numPr>
        <w:tabs>
          <w:tab w:val="left" w:pos="-360"/>
        </w:tabs>
        <w:spacing w:before="0" w:beforeAutospacing="0" w:after="0" w:afterAutospacing="0" w:line="360" w:lineRule="auto"/>
        <w:rPr>
          <w:rFonts w:asciiTheme="minorHAnsi" w:hAnsiTheme="minorHAnsi" w:cstheme="minorHAnsi"/>
          <w:sz w:val="20"/>
          <w:szCs w:val="20"/>
        </w:rPr>
      </w:pPr>
      <w:r w:rsidRPr="00714242">
        <w:rPr>
          <w:rFonts w:asciiTheme="minorHAnsi" w:hAnsiTheme="minorHAnsi" w:cstheme="minorHAnsi"/>
          <w:sz w:val="20"/>
          <w:szCs w:val="20"/>
        </w:rPr>
        <w:t>Microsoft has already invested in redundancy, failover, caching, storage, authorization etc. and we can leverage it inexpensively.</w:t>
      </w:r>
    </w:p>
    <w:p w14:paraId="742B571F" w14:textId="77777777" w:rsidR="002A7CC6" w:rsidRPr="00714242" w:rsidRDefault="002A7CC6" w:rsidP="00714242">
      <w:pPr>
        <w:pStyle w:val="NormalWeb"/>
        <w:numPr>
          <w:ilvl w:val="0"/>
          <w:numId w:val="1"/>
        </w:numPr>
        <w:tabs>
          <w:tab w:val="left" w:pos="-360"/>
        </w:tabs>
        <w:spacing w:before="0" w:beforeAutospacing="0" w:after="0" w:afterAutospacing="0" w:line="360" w:lineRule="auto"/>
        <w:rPr>
          <w:rFonts w:asciiTheme="minorHAnsi" w:hAnsiTheme="minorHAnsi" w:cstheme="minorHAnsi"/>
          <w:b/>
          <w:sz w:val="20"/>
          <w:szCs w:val="20"/>
        </w:rPr>
      </w:pPr>
      <w:r w:rsidRPr="00714242">
        <w:rPr>
          <w:rFonts w:asciiTheme="minorHAnsi" w:hAnsiTheme="minorHAnsi" w:cstheme="minorHAnsi"/>
          <w:b/>
          <w:sz w:val="20"/>
          <w:szCs w:val="20"/>
        </w:rPr>
        <w:t xml:space="preserve">What </w:t>
      </w:r>
      <w:r w:rsidR="001F1C1C" w:rsidRPr="00714242">
        <w:rPr>
          <w:rFonts w:asciiTheme="minorHAnsi" w:hAnsiTheme="minorHAnsi" w:cstheme="minorHAnsi"/>
          <w:b/>
          <w:sz w:val="20"/>
          <w:szCs w:val="20"/>
        </w:rPr>
        <w:t xml:space="preserve">Azure </w:t>
      </w:r>
      <w:r w:rsidR="00F21547" w:rsidRPr="00714242">
        <w:rPr>
          <w:rFonts w:asciiTheme="minorHAnsi" w:hAnsiTheme="minorHAnsi" w:cstheme="minorHAnsi"/>
          <w:b/>
          <w:sz w:val="20"/>
          <w:szCs w:val="20"/>
        </w:rPr>
        <w:t xml:space="preserve">Provides </w:t>
      </w:r>
    </w:p>
    <w:p w14:paraId="3DBA3706" w14:textId="77777777" w:rsidR="002A7CC6" w:rsidRPr="00714242" w:rsidRDefault="002A7CC6" w:rsidP="00714242">
      <w:pPr>
        <w:pStyle w:val="NormalWeb"/>
        <w:numPr>
          <w:ilvl w:val="1"/>
          <w:numId w:val="1"/>
        </w:numPr>
        <w:tabs>
          <w:tab w:val="left" w:pos="-360"/>
        </w:tabs>
        <w:spacing w:before="0" w:beforeAutospacing="0" w:after="0" w:afterAutospacing="0" w:line="360" w:lineRule="auto"/>
        <w:rPr>
          <w:rFonts w:asciiTheme="minorHAnsi" w:hAnsiTheme="minorHAnsi" w:cstheme="minorHAnsi"/>
          <w:sz w:val="20"/>
          <w:szCs w:val="20"/>
        </w:rPr>
      </w:pPr>
      <w:r w:rsidRPr="00714242">
        <w:rPr>
          <w:rFonts w:asciiTheme="minorHAnsi" w:hAnsiTheme="minorHAnsi" w:cstheme="minorHAnsi"/>
          <w:sz w:val="20"/>
          <w:szCs w:val="20"/>
        </w:rPr>
        <w:t xml:space="preserve">It enables you to quickly create, build, deploy and manage </w:t>
      </w:r>
      <w:r w:rsidRPr="00714242">
        <w:rPr>
          <w:rFonts w:asciiTheme="minorHAnsi" w:hAnsiTheme="minorHAnsi" w:cstheme="minorHAnsi"/>
          <w:b/>
          <w:sz w:val="20"/>
          <w:szCs w:val="20"/>
        </w:rPr>
        <w:t>web applications and services</w:t>
      </w:r>
      <w:r w:rsidRPr="00714242">
        <w:rPr>
          <w:rFonts w:asciiTheme="minorHAnsi" w:hAnsiTheme="minorHAnsi" w:cstheme="minorHAnsi"/>
          <w:sz w:val="20"/>
          <w:szCs w:val="20"/>
        </w:rPr>
        <w:t xml:space="preserve"> across a </w:t>
      </w:r>
      <w:r w:rsidRPr="00714242">
        <w:rPr>
          <w:rFonts w:asciiTheme="minorHAnsi" w:hAnsiTheme="minorHAnsi" w:cstheme="minorHAnsi"/>
          <w:b/>
          <w:sz w:val="20"/>
          <w:szCs w:val="20"/>
        </w:rPr>
        <w:t>global network</w:t>
      </w:r>
      <w:r w:rsidRPr="00714242">
        <w:rPr>
          <w:rFonts w:asciiTheme="minorHAnsi" w:hAnsiTheme="minorHAnsi" w:cstheme="minorHAnsi"/>
          <w:sz w:val="20"/>
          <w:szCs w:val="20"/>
        </w:rPr>
        <w:t xml:space="preserve"> of Microsoft datacenters.</w:t>
      </w:r>
    </w:p>
    <w:p w14:paraId="2BDDB746" w14:textId="77777777" w:rsidR="00B873A5" w:rsidRPr="00714242" w:rsidRDefault="002A7CC6" w:rsidP="00714242">
      <w:pPr>
        <w:pStyle w:val="NormalWeb"/>
        <w:numPr>
          <w:ilvl w:val="1"/>
          <w:numId w:val="1"/>
        </w:numPr>
        <w:tabs>
          <w:tab w:val="left" w:pos="-360"/>
        </w:tabs>
        <w:spacing w:before="0" w:beforeAutospacing="0" w:after="0" w:afterAutospacing="0" w:line="360" w:lineRule="auto"/>
        <w:rPr>
          <w:rFonts w:asciiTheme="minorHAnsi" w:hAnsiTheme="minorHAnsi" w:cstheme="minorHAnsi"/>
          <w:sz w:val="20"/>
          <w:szCs w:val="20"/>
        </w:rPr>
      </w:pPr>
      <w:r w:rsidRPr="00714242">
        <w:rPr>
          <w:rFonts w:asciiTheme="minorHAnsi" w:hAnsiTheme="minorHAnsi" w:cstheme="minorHAnsi"/>
          <w:sz w:val="20"/>
          <w:szCs w:val="20"/>
        </w:rPr>
        <w:t>C</w:t>
      </w:r>
      <w:r w:rsidR="00F21547" w:rsidRPr="00714242">
        <w:rPr>
          <w:rFonts w:asciiTheme="minorHAnsi" w:hAnsiTheme="minorHAnsi" w:cstheme="minorHAnsi"/>
          <w:sz w:val="20"/>
          <w:szCs w:val="20"/>
        </w:rPr>
        <w:t>ommon building blocks for distributed applications</w:t>
      </w:r>
      <w:r w:rsidRPr="00714242">
        <w:rPr>
          <w:rFonts w:asciiTheme="minorHAnsi" w:hAnsiTheme="minorHAnsi" w:cstheme="minorHAnsi"/>
          <w:sz w:val="20"/>
          <w:szCs w:val="20"/>
        </w:rPr>
        <w:t>.</w:t>
      </w:r>
    </w:p>
    <w:p w14:paraId="73CCC6F4" w14:textId="77777777" w:rsidR="00B873A5" w:rsidRPr="00714242" w:rsidRDefault="00F21547" w:rsidP="00714242">
      <w:pPr>
        <w:pStyle w:val="NormalWeb"/>
        <w:numPr>
          <w:ilvl w:val="1"/>
          <w:numId w:val="1"/>
        </w:numPr>
        <w:tabs>
          <w:tab w:val="left" w:pos="-360"/>
        </w:tabs>
        <w:spacing w:before="0" w:beforeAutospacing="0" w:after="0" w:afterAutospacing="0" w:line="360" w:lineRule="auto"/>
        <w:rPr>
          <w:rFonts w:asciiTheme="minorHAnsi" w:hAnsiTheme="minorHAnsi" w:cstheme="minorHAnsi"/>
          <w:sz w:val="20"/>
          <w:szCs w:val="20"/>
        </w:rPr>
      </w:pPr>
      <w:r w:rsidRPr="00714242">
        <w:rPr>
          <w:rFonts w:asciiTheme="minorHAnsi" w:hAnsiTheme="minorHAnsi" w:cstheme="minorHAnsi"/>
          <w:sz w:val="20"/>
          <w:szCs w:val="20"/>
        </w:rPr>
        <w:t xml:space="preserve">Reliable queuing, simple structured </w:t>
      </w:r>
      <w:r w:rsidR="00A51B5B" w:rsidRPr="00714242">
        <w:rPr>
          <w:rFonts w:asciiTheme="minorHAnsi" w:hAnsiTheme="minorHAnsi" w:cstheme="minorHAnsi"/>
          <w:sz w:val="20"/>
          <w:szCs w:val="20"/>
        </w:rPr>
        <w:t xml:space="preserve">and unstructured </w:t>
      </w:r>
      <w:r w:rsidRPr="00714242">
        <w:rPr>
          <w:rFonts w:asciiTheme="minorHAnsi" w:hAnsiTheme="minorHAnsi" w:cstheme="minorHAnsi"/>
          <w:sz w:val="20"/>
          <w:szCs w:val="20"/>
        </w:rPr>
        <w:t>storage</w:t>
      </w:r>
      <w:r w:rsidR="00A97D12" w:rsidRPr="00714242">
        <w:rPr>
          <w:rFonts w:asciiTheme="minorHAnsi" w:hAnsiTheme="minorHAnsi" w:cstheme="minorHAnsi"/>
          <w:sz w:val="20"/>
          <w:szCs w:val="20"/>
        </w:rPr>
        <w:t>.</w:t>
      </w:r>
    </w:p>
    <w:p w14:paraId="11F96645" w14:textId="77777777" w:rsidR="00CB1A6E" w:rsidRPr="00714242" w:rsidRDefault="00F21547" w:rsidP="00714242">
      <w:pPr>
        <w:pStyle w:val="NormalWeb"/>
        <w:numPr>
          <w:ilvl w:val="1"/>
          <w:numId w:val="1"/>
        </w:numPr>
        <w:tabs>
          <w:tab w:val="left" w:pos="-360"/>
        </w:tabs>
        <w:spacing w:before="0" w:beforeAutospacing="0" w:after="0" w:afterAutospacing="0" w:line="360" w:lineRule="auto"/>
        <w:rPr>
          <w:rFonts w:asciiTheme="minorHAnsi" w:hAnsiTheme="minorHAnsi" w:cstheme="minorHAnsi"/>
          <w:sz w:val="20"/>
          <w:szCs w:val="20"/>
        </w:rPr>
      </w:pPr>
      <w:r w:rsidRPr="00714242">
        <w:rPr>
          <w:rFonts w:asciiTheme="minorHAnsi" w:hAnsiTheme="minorHAnsi" w:cstheme="minorHAnsi"/>
          <w:sz w:val="20"/>
          <w:szCs w:val="20"/>
        </w:rPr>
        <w:t>Application servic</w:t>
      </w:r>
      <w:r w:rsidR="00A97D12" w:rsidRPr="00714242">
        <w:rPr>
          <w:rFonts w:asciiTheme="minorHAnsi" w:hAnsiTheme="minorHAnsi" w:cstheme="minorHAnsi"/>
          <w:sz w:val="20"/>
          <w:szCs w:val="20"/>
        </w:rPr>
        <w:t>es like access control, caching</w:t>
      </w:r>
      <w:r w:rsidR="00A51B5B" w:rsidRPr="00714242">
        <w:rPr>
          <w:rFonts w:asciiTheme="minorHAnsi" w:hAnsiTheme="minorHAnsi" w:cstheme="minorHAnsi"/>
          <w:sz w:val="20"/>
          <w:szCs w:val="20"/>
        </w:rPr>
        <w:t xml:space="preserve">, </w:t>
      </w:r>
      <w:r w:rsidRPr="00714242">
        <w:rPr>
          <w:rFonts w:asciiTheme="minorHAnsi" w:hAnsiTheme="minorHAnsi" w:cstheme="minorHAnsi"/>
          <w:sz w:val="20"/>
          <w:szCs w:val="20"/>
        </w:rPr>
        <w:t>connectivity</w:t>
      </w:r>
      <w:r w:rsidR="00E83E6B" w:rsidRPr="00714242">
        <w:rPr>
          <w:rFonts w:asciiTheme="minorHAnsi" w:hAnsiTheme="minorHAnsi" w:cstheme="minorHAnsi"/>
          <w:sz w:val="20"/>
          <w:szCs w:val="20"/>
        </w:rPr>
        <w:t xml:space="preserve"> </w:t>
      </w:r>
    </w:p>
    <w:p w14:paraId="27D520A3" w14:textId="77777777" w:rsidR="00E83E6B" w:rsidRPr="00714242" w:rsidRDefault="00E83E6B" w:rsidP="00714242">
      <w:pPr>
        <w:pStyle w:val="NormalWeb"/>
        <w:numPr>
          <w:ilvl w:val="1"/>
          <w:numId w:val="1"/>
        </w:numPr>
        <w:tabs>
          <w:tab w:val="left" w:pos="-360"/>
        </w:tabs>
        <w:spacing w:before="0" w:beforeAutospacing="0" w:after="0" w:afterAutospacing="0" w:line="360" w:lineRule="auto"/>
        <w:rPr>
          <w:rFonts w:asciiTheme="minorHAnsi" w:hAnsiTheme="minorHAnsi" w:cstheme="minorHAnsi"/>
          <w:sz w:val="20"/>
          <w:szCs w:val="20"/>
        </w:rPr>
      </w:pPr>
      <w:r w:rsidRPr="00714242">
        <w:rPr>
          <w:rFonts w:asciiTheme="minorHAnsi" w:hAnsiTheme="minorHAnsi" w:cstheme="minorHAnsi"/>
          <w:sz w:val="20"/>
          <w:szCs w:val="20"/>
        </w:rPr>
        <w:t>e</w:t>
      </w:r>
      <w:r w:rsidR="0077603E" w:rsidRPr="00714242">
        <w:rPr>
          <w:rFonts w:asciiTheme="minorHAnsi" w:hAnsiTheme="minorHAnsi" w:cstheme="minorHAnsi"/>
          <w:sz w:val="20"/>
          <w:szCs w:val="20"/>
        </w:rPr>
        <w:t>tc.</w:t>
      </w:r>
    </w:p>
    <w:p w14:paraId="3651D034" w14:textId="77777777" w:rsidR="00C63B55" w:rsidRPr="00714242" w:rsidRDefault="001F1C1C" w:rsidP="00714242">
      <w:pPr>
        <w:pStyle w:val="NormalWeb"/>
        <w:numPr>
          <w:ilvl w:val="0"/>
          <w:numId w:val="1"/>
        </w:numPr>
        <w:tabs>
          <w:tab w:val="left" w:pos="-360"/>
        </w:tabs>
        <w:spacing w:before="0" w:beforeAutospacing="0" w:after="0" w:afterAutospacing="0" w:line="360" w:lineRule="auto"/>
        <w:rPr>
          <w:rFonts w:asciiTheme="minorHAnsi" w:hAnsiTheme="minorHAnsi" w:cstheme="minorHAnsi"/>
          <w:b/>
          <w:sz w:val="20"/>
          <w:szCs w:val="20"/>
        </w:rPr>
      </w:pPr>
      <w:r w:rsidRPr="00714242">
        <w:rPr>
          <w:rFonts w:asciiTheme="minorHAnsi" w:hAnsiTheme="minorHAnsi" w:cstheme="minorHAnsi"/>
          <w:b/>
          <w:sz w:val="20"/>
          <w:szCs w:val="20"/>
        </w:rPr>
        <w:t xml:space="preserve">Facts about </w:t>
      </w:r>
      <w:r w:rsidR="00C63B55" w:rsidRPr="00714242">
        <w:rPr>
          <w:rFonts w:asciiTheme="minorHAnsi" w:hAnsiTheme="minorHAnsi" w:cstheme="minorHAnsi"/>
          <w:b/>
          <w:sz w:val="20"/>
          <w:szCs w:val="20"/>
        </w:rPr>
        <w:t>Azure Data Centers</w:t>
      </w:r>
      <w:r w:rsidRPr="00714242">
        <w:rPr>
          <w:rFonts w:asciiTheme="minorHAnsi" w:hAnsiTheme="minorHAnsi" w:cstheme="minorHAnsi"/>
          <w:b/>
          <w:sz w:val="20"/>
          <w:szCs w:val="20"/>
        </w:rPr>
        <w:t>:</w:t>
      </w:r>
    </w:p>
    <w:p w14:paraId="21155D55" w14:textId="5BE832EB" w:rsidR="00A0545A" w:rsidRDefault="00000000" w:rsidP="00714242">
      <w:pPr>
        <w:pStyle w:val="NormalWeb"/>
        <w:numPr>
          <w:ilvl w:val="1"/>
          <w:numId w:val="1"/>
        </w:numPr>
        <w:tabs>
          <w:tab w:val="left" w:pos="-360"/>
        </w:tabs>
        <w:spacing w:before="0" w:beforeAutospacing="0" w:after="0" w:afterAutospacing="0" w:line="360" w:lineRule="auto"/>
        <w:contextualSpacing/>
        <w:rPr>
          <w:rFonts w:asciiTheme="minorHAnsi" w:hAnsiTheme="minorHAnsi" w:cstheme="minorHAnsi"/>
          <w:sz w:val="20"/>
          <w:szCs w:val="20"/>
        </w:rPr>
      </w:pPr>
      <w:hyperlink r:id="rId7" w:history="1">
        <w:r w:rsidR="00A0545A" w:rsidRPr="003E683B">
          <w:rPr>
            <w:rStyle w:val="Hyperlink"/>
            <w:rFonts w:asciiTheme="minorHAnsi" w:hAnsiTheme="minorHAnsi" w:cstheme="minorHAnsi"/>
            <w:sz w:val="20"/>
            <w:szCs w:val="20"/>
          </w:rPr>
          <w:t>https://www.youtube.com/watch?v=0ie_741exNs</w:t>
        </w:r>
      </w:hyperlink>
    </w:p>
    <w:p w14:paraId="3B462437" w14:textId="2D93FB1D" w:rsidR="00C63B55" w:rsidRPr="00714242" w:rsidRDefault="00C63B55" w:rsidP="00714242">
      <w:pPr>
        <w:pStyle w:val="NormalWeb"/>
        <w:numPr>
          <w:ilvl w:val="1"/>
          <w:numId w:val="1"/>
        </w:numPr>
        <w:tabs>
          <w:tab w:val="left" w:pos="-360"/>
        </w:tabs>
        <w:spacing w:before="0" w:beforeAutospacing="0" w:after="0" w:afterAutospacing="0" w:line="360" w:lineRule="auto"/>
        <w:contextualSpacing/>
        <w:rPr>
          <w:rFonts w:asciiTheme="minorHAnsi" w:hAnsiTheme="minorHAnsi" w:cstheme="minorHAnsi"/>
          <w:sz w:val="20"/>
          <w:szCs w:val="20"/>
        </w:rPr>
      </w:pPr>
      <w:r w:rsidRPr="00714242">
        <w:rPr>
          <w:rFonts w:asciiTheme="minorHAnsi" w:hAnsiTheme="minorHAnsi" w:cstheme="minorHAnsi"/>
          <w:sz w:val="20"/>
          <w:szCs w:val="20"/>
        </w:rPr>
        <w:t>Azure is available in 1</w:t>
      </w:r>
      <w:r w:rsidR="004B25D9" w:rsidRPr="00714242">
        <w:rPr>
          <w:rFonts w:asciiTheme="minorHAnsi" w:hAnsiTheme="minorHAnsi" w:cstheme="minorHAnsi"/>
          <w:sz w:val="20"/>
          <w:szCs w:val="20"/>
        </w:rPr>
        <w:t>5</w:t>
      </w:r>
      <w:r w:rsidRPr="00714242">
        <w:rPr>
          <w:rFonts w:asciiTheme="minorHAnsi" w:hAnsiTheme="minorHAnsi" w:cstheme="minorHAnsi"/>
          <w:sz w:val="20"/>
          <w:szCs w:val="20"/>
        </w:rPr>
        <w:t>0 countries</w:t>
      </w:r>
      <w:r w:rsidR="007A25CC" w:rsidRPr="00714242">
        <w:rPr>
          <w:rFonts w:asciiTheme="minorHAnsi" w:hAnsiTheme="minorHAnsi" w:cstheme="minorHAnsi"/>
          <w:sz w:val="20"/>
          <w:szCs w:val="20"/>
        </w:rPr>
        <w:t xml:space="preserve"> including </w:t>
      </w:r>
      <w:r w:rsidR="00B8626D">
        <w:rPr>
          <w:rFonts w:asciiTheme="minorHAnsi" w:hAnsiTheme="minorHAnsi" w:cstheme="minorHAnsi"/>
          <w:sz w:val="20"/>
          <w:szCs w:val="20"/>
        </w:rPr>
        <w:t>60</w:t>
      </w:r>
      <w:r w:rsidR="007A25CC" w:rsidRPr="00714242">
        <w:rPr>
          <w:rFonts w:asciiTheme="minorHAnsi" w:hAnsiTheme="minorHAnsi" w:cstheme="minorHAnsi"/>
          <w:sz w:val="20"/>
          <w:szCs w:val="20"/>
        </w:rPr>
        <w:t xml:space="preserve"> regions</w:t>
      </w:r>
      <w:r w:rsidRPr="00714242">
        <w:rPr>
          <w:rFonts w:asciiTheme="minorHAnsi" w:hAnsiTheme="minorHAnsi" w:cstheme="minorHAnsi"/>
          <w:sz w:val="20"/>
          <w:szCs w:val="20"/>
        </w:rPr>
        <w:t xml:space="preserve"> and supports 1</w:t>
      </w:r>
      <w:r w:rsidR="007A25CC" w:rsidRPr="00714242">
        <w:rPr>
          <w:rFonts w:asciiTheme="minorHAnsi" w:hAnsiTheme="minorHAnsi" w:cstheme="minorHAnsi"/>
          <w:sz w:val="20"/>
          <w:szCs w:val="20"/>
        </w:rPr>
        <w:t>7</w:t>
      </w:r>
      <w:r w:rsidRPr="00714242">
        <w:rPr>
          <w:rFonts w:asciiTheme="minorHAnsi" w:hAnsiTheme="minorHAnsi" w:cstheme="minorHAnsi"/>
          <w:sz w:val="20"/>
          <w:szCs w:val="20"/>
        </w:rPr>
        <w:t xml:space="preserve"> languages and 24 currencies, all backed by Microsoft's </w:t>
      </w:r>
      <w:r w:rsidRPr="00714242">
        <w:rPr>
          <w:rFonts w:asciiTheme="minorHAnsi" w:hAnsiTheme="minorHAnsi" w:cstheme="minorHAnsi"/>
          <w:b/>
          <w:sz w:val="20"/>
          <w:szCs w:val="20"/>
        </w:rPr>
        <w:t>$15 billion</w:t>
      </w:r>
      <w:r w:rsidRPr="00714242">
        <w:rPr>
          <w:rFonts w:asciiTheme="minorHAnsi" w:hAnsiTheme="minorHAnsi" w:cstheme="minorHAnsi"/>
          <w:sz w:val="20"/>
          <w:szCs w:val="20"/>
        </w:rPr>
        <w:t xml:space="preserve"> (USD) investment in global datacenter infrastructure.</w:t>
      </w:r>
    </w:p>
    <w:p w14:paraId="0CE82109" w14:textId="77777777" w:rsidR="00F448B0" w:rsidRPr="00714242" w:rsidRDefault="007A25CC" w:rsidP="00714242">
      <w:pPr>
        <w:pStyle w:val="NormalWeb"/>
        <w:numPr>
          <w:ilvl w:val="1"/>
          <w:numId w:val="1"/>
        </w:numPr>
        <w:tabs>
          <w:tab w:val="left" w:pos="-360"/>
        </w:tabs>
        <w:spacing w:before="0" w:beforeAutospacing="0" w:after="0" w:afterAutospacing="0" w:line="360" w:lineRule="auto"/>
        <w:contextualSpacing/>
        <w:rPr>
          <w:rFonts w:asciiTheme="minorHAnsi" w:hAnsiTheme="minorHAnsi" w:cstheme="minorHAnsi"/>
          <w:sz w:val="20"/>
          <w:szCs w:val="20"/>
        </w:rPr>
      </w:pPr>
      <w:r w:rsidRPr="00714242">
        <w:rPr>
          <w:rFonts w:asciiTheme="minorHAnsi" w:hAnsiTheme="minorHAnsi" w:cstheme="minorHAnsi"/>
          <w:sz w:val="20"/>
          <w:szCs w:val="20"/>
        </w:rPr>
        <w:t xml:space="preserve">Geos = US, Europe, Asia Pacific, Middle </w:t>
      </w:r>
      <w:proofErr w:type="gramStart"/>
      <w:r w:rsidRPr="00714242">
        <w:rPr>
          <w:rFonts w:asciiTheme="minorHAnsi" w:hAnsiTheme="minorHAnsi" w:cstheme="minorHAnsi"/>
          <w:sz w:val="20"/>
          <w:szCs w:val="20"/>
        </w:rPr>
        <w:t>East</w:t>
      </w:r>
      <w:proofErr w:type="gramEnd"/>
      <w:r w:rsidRPr="00714242">
        <w:rPr>
          <w:rFonts w:asciiTheme="minorHAnsi" w:hAnsiTheme="minorHAnsi" w:cstheme="minorHAnsi"/>
          <w:sz w:val="20"/>
          <w:szCs w:val="20"/>
        </w:rPr>
        <w:t xml:space="preserve"> and Africa </w:t>
      </w:r>
    </w:p>
    <w:p w14:paraId="4047FB96" w14:textId="77777777" w:rsidR="007A25CC" w:rsidRPr="00714242" w:rsidRDefault="007A25CC" w:rsidP="00714242">
      <w:pPr>
        <w:pStyle w:val="NormalWeb"/>
        <w:numPr>
          <w:ilvl w:val="1"/>
          <w:numId w:val="1"/>
        </w:numPr>
        <w:tabs>
          <w:tab w:val="left" w:pos="-360"/>
        </w:tabs>
        <w:spacing w:before="0" w:beforeAutospacing="0" w:after="0" w:afterAutospacing="0" w:line="360" w:lineRule="auto"/>
        <w:contextualSpacing/>
        <w:rPr>
          <w:rFonts w:asciiTheme="minorHAnsi" w:hAnsiTheme="minorHAnsi" w:cstheme="minorHAnsi"/>
          <w:sz w:val="20"/>
          <w:szCs w:val="20"/>
        </w:rPr>
      </w:pPr>
      <w:r w:rsidRPr="00714242">
        <w:rPr>
          <w:rFonts w:asciiTheme="minorHAnsi" w:hAnsiTheme="minorHAnsi" w:cstheme="minorHAnsi"/>
          <w:sz w:val="20"/>
          <w:szCs w:val="20"/>
        </w:rPr>
        <w:t>Region = Contains one or more data centers and are split into zones</w:t>
      </w:r>
      <w:r w:rsidR="004D54E7" w:rsidRPr="00714242">
        <w:rPr>
          <w:rFonts w:asciiTheme="minorHAnsi" w:hAnsiTheme="minorHAnsi" w:cstheme="minorHAnsi"/>
          <w:sz w:val="20"/>
          <w:szCs w:val="20"/>
        </w:rPr>
        <w:t>.</w:t>
      </w:r>
    </w:p>
    <w:p w14:paraId="248B6E81" w14:textId="77777777" w:rsidR="00F448B0" w:rsidRPr="00714242" w:rsidRDefault="006D2120" w:rsidP="00714242">
      <w:pPr>
        <w:pStyle w:val="NormalWeb"/>
        <w:tabs>
          <w:tab w:val="left" w:pos="-360"/>
        </w:tabs>
        <w:spacing w:before="0" w:beforeAutospacing="0" w:after="0" w:afterAutospacing="0" w:line="360" w:lineRule="auto"/>
        <w:contextualSpacing/>
        <w:jc w:val="center"/>
        <w:rPr>
          <w:rFonts w:asciiTheme="minorHAnsi" w:hAnsiTheme="minorHAnsi" w:cstheme="minorHAnsi"/>
          <w:sz w:val="20"/>
          <w:szCs w:val="20"/>
        </w:rPr>
      </w:pPr>
      <w:r w:rsidRPr="00714242">
        <w:rPr>
          <w:rFonts w:asciiTheme="minorHAnsi" w:hAnsiTheme="minorHAnsi" w:cstheme="minorHAnsi"/>
          <w:noProof/>
          <w:sz w:val="20"/>
          <w:szCs w:val="20"/>
        </w:rPr>
        <w:drawing>
          <wp:inline distT="0" distB="0" distL="0" distR="0" wp14:anchorId="4C7536CF" wp14:editId="47C48ECC">
            <wp:extent cx="6847952" cy="38061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72135" cy="3819641"/>
                    </a:xfrm>
                    <a:prstGeom prst="rect">
                      <a:avLst/>
                    </a:prstGeom>
                  </pic:spPr>
                </pic:pic>
              </a:graphicData>
            </a:graphic>
          </wp:inline>
        </w:drawing>
      </w:r>
    </w:p>
    <w:p w14:paraId="2CE6CBE1" w14:textId="16CDE6FD" w:rsidR="00714242" w:rsidRPr="00714242" w:rsidRDefault="00714242" w:rsidP="00714242">
      <w:pPr>
        <w:pStyle w:val="NormalWeb"/>
        <w:tabs>
          <w:tab w:val="left" w:pos="-360"/>
        </w:tabs>
        <w:spacing w:before="0" w:beforeAutospacing="0" w:after="0" w:afterAutospacing="0" w:line="360" w:lineRule="auto"/>
        <w:contextualSpacing/>
        <w:rPr>
          <w:rFonts w:asciiTheme="minorHAnsi" w:hAnsiTheme="minorHAnsi" w:cstheme="minorHAnsi"/>
          <w:b/>
          <w:bCs/>
          <w:sz w:val="20"/>
          <w:szCs w:val="20"/>
        </w:rPr>
      </w:pPr>
      <w:r w:rsidRPr="00714242">
        <w:rPr>
          <w:rFonts w:asciiTheme="minorHAnsi" w:hAnsiTheme="minorHAnsi" w:cstheme="minorHAnsi"/>
          <w:b/>
          <w:bCs/>
          <w:sz w:val="20"/>
          <w:szCs w:val="20"/>
        </w:rPr>
        <w:t>Region Pairing:</w:t>
      </w:r>
    </w:p>
    <w:p w14:paraId="141B0982" w14:textId="0B3D77B9" w:rsidR="00A60313" w:rsidRPr="00714242" w:rsidRDefault="00000000" w:rsidP="00714242">
      <w:pPr>
        <w:pStyle w:val="NormalWeb"/>
        <w:tabs>
          <w:tab w:val="left" w:pos="-360"/>
        </w:tabs>
        <w:spacing w:before="0" w:beforeAutospacing="0" w:after="0" w:afterAutospacing="0" w:line="360" w:lineRule="auto"/>
        <w:contextualSpacing/>
        <w:rPr>
          <w:rFonts w:asciiTheme="minorHAnsi" w:hAnsiTheme="minorHAnsi" w:cstheme="minorHAnsi"/>
          <w:sz w:val="20"/>
          <w:szCs w:val="20"/>
        </w:rPr>
      </w:pPr>
      <w:hyperlink r:id="rId9" w:history="1">
        <w:r w:rsidR="00714242" w:rsidRPr="00714242">
          <w:rPr>
            <w:rStyle w:val="Hyperlink"/>
            <w:rFonts w:asciiTheme="minorHAnsi" w:hAnsiTheme="minorHAnsi" w:cstheme="minorHAnsi"/>
            <w:sz w:val="20"/>
            <w:szCs w:val="20"/>
          </w:rPr>
          <w:t>https://docs.microsoft.com/en-us/azure/best-practices-availability-paired-regions</w:t>
        </w:r>
      </w:hyperlink>
    </w:p>
    <w:p w14:paraId="5ACD35E5" w14:textId="0146CEE0" w:rsidR="00714242" w:rsidRPr="00714242" w:rsidRDefault="00714242" w:rsidP="00714242">
      <w:pPr>
        <w:pStyle w:val="NormalWeb"/>
        <w:tabs>
          <w:tab w:val="left" w:pos="-360"/>
        </w:tabs>
        <w:spacing w:before="0" w:beforeAutospacing="0" w:after="0" w:afterAutospacing="0" w:line="360" w:lineRule="auto"/>
        <w:contextualSpacing/>
        <w:rPr>
          <w:rFonts w:asciiTheme="minorHAnsi" w:hAnsiTheme="minorHAnsi" w:cstheme="minorHAnsi"/>
          <w:sz w:val="20"/>
          <w:szCs w:val="20"/>
        </w:rPr>
      </w:pPr>
    </w:p>
    <w:p w14:paraId="147B0D5E" w14:textId="0D6ED6D9" w:rsidR="00714242" w:rsidRPr="00714242" w:rsidRDefault="00714242" w:rsidP="00714242">
      <w:pPr>
        <w:pStyle w:val="NormalWeb"/>
        <w:tabs>
          <w:tab w:val="left" w:pos="-360"/>
        </w:tabs>
        <w:spacing w:before="0" w:beforeAutospacing="0" w:after="0" w:afterAutospacing="0" w:line="360" w:lineRule="auto"/>
        <w:contextualSpacing/>
        <w:rPr>
          <w:rFonts w:asciiTheme="minorHAnsi" w:hAnsiTheme="minorHAnsi" w:cstheme="minorHAnsi"/>
          <w:b/>
          <w:bCs/>
          <w:sz w:val="20"/>
          <w:szCs w:val="20"/>
        </w:rPr>
      </w:pPr>
      <w:r w:rsidRPr="00714242">
        <w:rPr>
          <w:rFonts w:asciiTheme="minorHAnsi" w:hAnsiTheme="minorHAnsi" w:cstheme="minorHAnsi"/>
          <w:b/>
          <w:bCs/>
          <w:sz w:val="20"/>
          <w:szCs w:val="20"/>
        </w:rPr>
        <w:t>Globe:</w:t>
      </w:r>
    </w:p>
    <w:p w14:paraId="06974BDF" w14:textId="6E3BA571" w:rsidR="00714242" w:rsidRPr="00714242" w:rsidRDefault="00000000" w:rsidP="00714242">
      <w:pPr>
        <w:pStyle w:val="NormalWeb"/>
        <w:tabs>
          <w:tab w:val="left" w:pos="-360"/>
        </w:tabs>
        <w:spacing w:before="0" w:beforeAutospacing="0" w:after="0" w:afterAutospacing="0" w:line="360" w:lineRule="auto"/>
        <w:contextualSpacing/>
        <w:rPr>
          <w:rFonts w:asciiTheme="minorHAnsi" w:hAnsiTheme="minorHAnsi" w:cstheme="minorHAnsi"/>
          <w:sz w:val="20"/>
          <w:szCs w:val="20"/>
        </w:rPr>
      </w:pPr>
      <w:hyperlink r:id="rId10" w:history="1">
        <w:r w:rsidR="00714242" w:rsidRPr="00714242">
          <w:rPr>
            <w:rStyle w:val="Hyperlink"/>
            <w:rFonts w:asciiTheme="minorHAnsi" w:hAnsiTheme="minorHAnsi" w:cstheme="minorHAnsi"/>
            <w:sz w:val="20"/>
            <w:szCs w:val="20"/>
          </w:rPr>
          <w:t>https://infrastructuremap.microsoft.com/explore</w:t>
        </w:r>
      </w:hyperlink>
    </w:p>
    <w:p w14:paraId="1159EC42" w14:textId="77777777" w:rsidR="00714242" w:rsidRPr="00714242" w:rsidRDefault="00714242" w:rsidP="00714242">
      <w:pPr>
        <w:pStyle w:val="NormalWeb"/>
        <w:tabs>
          <w:tab w:val="left" w:pos="-360"/>
        </w:tabs>
        <w:spacing w:before="0" w:beforeAutospacing="0" w:after="0" w:afterAutospacing="0" w:line="360" w:lineRule="auto"/>
        <w:contextualSpacing/>
        <w:rPr>
          <w:rFonts w:asciiTheme="minorHAnsi" w:hAnsiTheme="minorHAnsi" w:cstheme="minorHAnsi"/>
          <w:sz w:val="20"/>
          <w:szCs w:val="20"/>
        </w:rPr>
      </w:pPr>
    </w:p>
    <w:p w14:paraId="6C486E01" w14:textId="77777777" w:rsidR="00A60313" w:rsidRPr="00714242" w:rsidRDefault="00A60313" w:rsidP="00714242">
      <w:pPr>
        <w:pStyle w:val="NormalWeb"/>
        <w:tabs>
          <w:tab w:val="left" w:pos="-360"/>
        </w:tabs>
        <w:spacing w:before="0" w:beforeAutospacing="0" w:after="0" w:afterAutospacing="0" w:line="360" w:lineRule="auto"/>
        <w:contextualSpacing/>
        <w:rPr>
          <w:rFonts w:asciiTheme="minorHAnsi" w:hAnsiTheme="minorHAnsi" w:cstheme="minorHAnsi"/>
          <w:b/>
          <w:sz w:val="20"/>
          <w:szCs w:val="20"/>
          <w:lang w:val="en-IN"/>
        </w:rPr>
      </w:pPr>
      <w:r w:rsidRPr="00714242">
        <w:rPr>
          <w:rFonts w:asciiTheme="minorHAnsi" w:hAnsiTheme="minorHAnsi" w:cstheme="minorHAnsi"/>
          <w:b/>
          <w:sz w:val="20"/>
          <w:szCs w:val="20"/>
          <w:lang w:val="en-IE"/>
        </w:rPr>
        <w:t xml:space="preserve">A list of regions and their locations is available at </w:t>
      </w:r>
      <w:proofErr w:type="gramStart"/>
      <w:r w:rsidRPr="00714242">
        <w:rPr>
          <w:rFonts w:asciiTheme="minorHAnsi" w:hAnsiTheme="minorHAnsi" w:cstheme="minorHAnsi"/>
          <w:b/>
          <w:sz w:val="20"/>
          <w:szCs w:val="20"/>
          <w:u w:val="single"/>
          <w:lang w:val="en-IE"/>
        </w:rPr>
        <w:t>https://azure.microsoft.com/en-us/global-infrastructure/locations/</w:t>
      </w:r>
      <w:proofErr w:type="gramEnd"/>
    </w:p>
    <w:p w14:paraId="31B11BE4" w14:textId="77777777" w:rsidR="00BF025F" w:rsidRPr="00714242" w:rsidRDefault="00A60313" w:rsidP="00714242">
      <w:pPr>
        <w:pStyle w:val="NormalWeb"/>
        <w:numPr>
          <w:ilvl w:val="0"/>
          <w:numId w:val="44"/>
        </w:numPr>
        <w:tabs>
          <w:tab w:val="left" w:pos="-360"/>
        </w:tabs>
        <w:spacing w:before="0" w:beforeAutospacing="0" w:after="0" w:afterAutospacing="0" w:line="360" w:lineRule="auto"/>
        <w:rPr>
          <w:rFonts w:asciiTheme="minorHAnsi" w:hAnsiTheme="minorHAnsi" w:cstheme="minorHAnsi"/>
          <w:sz w:val="20"/>
          <w:szCs w:val="20"/>
          <w:lang w:val="en-IN"/>
        </w:rPr>
      </w:pPr>
      <w:r w:rsidRPr="00714242">
        <w:rPr>
          <w:rFonts w:asciiTheme="minorHAnsi" w:hAnsiTheme="minorHAnsi" w:cstheme="minorHAnsi"/>
          <w:sz w:val="20"/>
          <w:szCs w:val="20"/>
          <w:lang w:val="en-IE"/>
        </w:rPr>
        <w:t xml:space="preserve">A region represents a collection of </w:t>
      </w:r>
      <w:proofErr w:type="spellStart"/>
      <w:r w:rsidRPr="00714242">
        <w:rPr>
          <w:rFonts w:asciiTheme="minorHAnsi" w:hAnsiTheme="minorHAnsi" w:cstheme="minorHAnsi"/>
          <w:sz w:val="20"/>
          <w:szCs w:val="20"/>
          <w:lang w:val="en-IE"/>
        </w:rPr>
        <w:t>datacenters</w:t>
      </w:r>
      <w:proofErr w:type="spellEnd"/>
      <w:r w:rsidRPr="00714242">
        <w:rPr>
          <w:rFonts w:asciiTheme="minorHAnsi" w:hAnsiTheme="minorHAnsi" w:cstheme="minorHAnsi"/>
          <w:sz w:val="20"/>
          <w:szCs w:val="20"/>
          <w:lang w:val="en-IE"/>
        </w:rPr>
        <w:t>.</w:t>
      </w:r>
    </w:p>
    <w:p w14:paraId="7287D9A9" w14:textId="77777777" w:rsidR="00BF025F" w:rsidRPr="00714242" w:rsidRDefault="00A60313" w:rsidP="00714242">
      <w:pPr>
        <w:pStyle w:val="NormalWeb"/>
        <w:numPr>
          <w:ilvl w:val="0"/>
          <w:numId w:val="44"/>
        </w:numPr>
        <w:tabs>
          <w:tab w:val="left" w:pos="-360"/>
        </w:tabs>
        <w:spacing w:before="0" w:beforeAutospacing="0" w:after="0" w:afterAutospacing="0" w:line="360" w:lineRule="auto"/>
        <w:rPr>
          <w:rFonts w:asciiTheme="minorHAnsi" w:hAnsiTheme="minorHAnsi" w:cstheme="minorHAnsi"/>
          <w:sz w:val="20"/>
          <w:szCs w:val="20"/>
          <w:lang w:val="en-IN"/>
        </w:rPr>
      </w:pPr>
      <w:r w:rsidRPr="00714242">
        <w:rPr>
          <w:rFonts w:asciiTheme="minorHAnsi" w:hAnsiTheme="minorHAnsi" w:cstheme="minorHAnsi"/>
          <w:sz w:val="20"/>
          <w:szCs w:val="20"/>
          <w:lang w:val="en-IE"/>
        </w:rPr>
        <w:t>Provides flexibility and scale.</w:t>
      </w:r>
    </w:p>
    <w:p w14:paraId="60B60E72" w14:textId="77777777" w:rsidR="00BF025F" w:rsidRPr="00714242" w:rsidRDefault="00A60313" w:rsidP="00714242">
      <w:pPr>
        <w:pStyle w:val="NormalWeb"/>
        <w:numPr>
          <w:ilvl w:val="0"/>
          <w:numId w:val="44"/>
        </w:numPr>
        <w:tabs>
          <w:tab w:val="left" w:pos="-360"/>
        </w:tabs>
        <w:spacing w:before="0" w:beforeAutospacing="0" w:after="0" w:afterAutospacing="0" w:line="360" w:lineRule="auto"/>
        <w:rPr>
          <w:rFonts w:asciiTheme="minorHAnsi" w:hAnsiTheme="minorHAnsi" w:cstheme="minorHAnsi"/>
          <w:sz w:val="20"/>
          <w:szCs w:val="20"/>
          <w:lang w:val="en-IN"/>
        </w:rPr>
      </w:pPr>
      <w:r w:rsidRPr="00714242">
        <w:rPr>
          <w:rFonts w:asciiTheme="minorHAnsi" w:hAnsiTheme="minorHAnsi" w:cstheme="minorHAnsi"/>
          <w:sz w:val="20"/>
          <w:szCs w:val="20"/>
          <w:lang w:val="en-IE"/>
        </w:rPr>
        <w:t>Preserves data residency.</w:t>
      </w:r>
    </w:p>
    <w:p w14:paraId="4355148A" w14:textId="77777777" w:rsidR="00BF025F" w:rsidRPr="00714242" w:rsidRDefault="00A60313" w:rsidP="00714242">
      <w:pPr>
        <w:pStyle w:val="NormalWeb"/>
        <w:numPr>
          <w:ilvl w:val="0"/>
          <w:numId w:val="44"/>
        </w:numPr>
        <w:tabs>
          <w:tab w:val="left" w:pos="-360"/>
        </w:tabs>
        <w:spacing w:before="0" w:beforeAutospacing="0" w:after="0" w:afterAutospacing="0" w:line="360" w:lineRule="auto"/>
        <w:rPr>
          <w:rFonts w:asciiTheme="minorHAnsi" w:hAnsiTheme="minorHAnsi" w:cstheme="minorHAnsi"/>
          <w:sz w:val="20"/>
          <w:szCs w:val="20"/>
          <w:lang w:val="en-IN"/>
        </w:rPr>
      </w:pPr>
      <w:r w:rsidRPr="00714242">
        <w:rPr>
          <w:rFonts w:asciiTheme="minorHAnsi" w:hAnsiTheme="minorHAnsi" w:cstheme="minorHAnsi"/>
          <w:sz w:val="20"/>
          <w:szCs w:val="20"/>
          <w:lang w:val="en-IE"/>
        </w:rPr>
        <w:t>Select regions close to your users.</w:t>
      </w:r>
    </w:p>
    <w:p w14:paraId="3201C5E7" w14:textId="77777777" w:rsidR="00BF025F" w:rsidRPr="00714242" w:rsidRDefault="00A60313" w:rsidP="00714242">
      <w:pPr>
        <w:pStyle w:val="NormalWeb"/>
        <w:numPr>
          <w:ilvl w:val="0"/>
          <w:numId w:val="44"/>
        </w:numPr>
        <w:tabs>
          <w:tab w:val="left" w:pos="-360"/>
        </w:tabs>
        <w:spacing w:before="0" w:beforeAutospacing="0" w:after="0" w:afterAutospacing="0" w:line="360" w:lineRule="auto"/>
        <w:rPr>
          <w:rFonts w:asciiTheme="minorHAnsi" w:hAnsiTheme="minorHAnsi" w:cstheme="minorHAnsi"/>
          <w:sz w:val="20"/>
          <w:szCs w:val="20"/>
          <w:lang w:val="en-IN"/>
        </w:rPr>
      </w:pPr>
      <w:r w:rsidRPr="00714242">
        <w:rPr>
          <w:rFonts w:asciiTheme="minorHAnsi" w:hAnsiTheme="minorHAnsi" w:cstheme="minorHAnsi"/>
          <w:sz w:val="20"/>
          <w:szCs w:val="20"/>
          <w:lang w:val="en-IE"/>
        </w:rPr>
        <w:t>Be aware of region deployment availability.</w:t>
      </w:r>
    </w:p>
    <w:p w14:paraId="09120B9C" w14:textId="77777777" w:rsidR="00BF025F" w:rsidRPr="00714242" w:rsidRDefault="00A60313" w:rsidP="00714242">
      <w:pPr>
        <w:pStyle w:val="NormalWeb"/>
        <w:numPr>
          <w:ilvl w:val="0"/>
          <w:numId w:val="44"/>
        </w:numPr>
        <w:tabs>
          <w:tab w:val="left" w:pos="-360"/>
        </w:tabs>
        <w:spacing w:before="0" w:beforeAutospacing="0" w:after="0" w:afterAutospacing="0" w:line="360" w:lineRule="auto"/>
        <w:rPr>
          <w:rFonts w:asciiTheme="minorHAnsi" w:hAnsiTheme="minorHAnsi" w:cstheme="minorHAnsi"/>
          <w:sz w:val="20"/>
          <w:szCs w:val="20"/>
          <w:lang w:val="en-IN"/>
        </w:rPr>
      </w:pPr>
      <w:r w:rsidRPr="00714242">
        <w:rPr>
          <w:rFonts w:asciiTheme="minorHAnsi" w:hAnsiTheme="minorHAnsi" w:cstheme="minorHAnsi"/>
          <w:sz w:val="20"/>
          <w:szCs w:val="20"/>
          <w:lang w:val="en-IE"/>
        </w:rPr>
        <w:t>There are global services that are region independent.</w:t>
      </w:r>
    </w:p>
    <w:p w14:paraId="5C33D523" w14:textId="77777777" w:rsidR="00C35BF8" w:rsidRDefault="00C35BF8" w:rsidP="00714242">
      <w:pPr>
        <w:pStyle w:val="NormalWeb"/>
        <w:tabs>
          <w:tab w:val="left" w:pos="-360"/>
        </w:tabs>
        <w:spacing w:before="0" w:beforeAutospacing="0" w:after="0" w:afterAutospacing="0" w:line="360" w:lineRule="auto"/>
        <w:contextualSpacing/>
        <w:rPr>
          <w:rFonts w:asciiTheme="minorHAnsi" w:hAnsiTheme="minorHAnsi" w:cstheme="minorHAnsi"/>
          <w:sz w:val="20"/>
          <w:szCs w:val="20"/>
          <w:lang w:val="en-IE"/>
        </w:rPr>
      </w:pPr>
    </w:p>
    <w:p w14:paraId="1454073D" w14:textId="4D414654" w:rsidR="00A60313" w:rsidRPr="00714242" w:rsidRDefault="00A60313" w:rsidP="00714242">
      <w:pPr>
        <w:pStyle w:val="NormalWeb"/>
        <w:tabs>
          <w:tab w:val="left" w:pos="-360"/>
        </w:tabs>
        <w:spacing w:before="0" w:beforeAutospacing="0" w:after="0" w:afterAutospacing="0" w:line="360" w:lineRule="auto"/>
        <w:contextualSpacing/>
        <w:rPr>
          <w:rFonts w:asciiTheme="minorHAnsi" w:hAnsiTheme="minorHAnsi" w:cstheme="minorHAnsi"/>
          <w:sz w:val="20"/>
          <w:szCs w:val="20"/>
          <w:lang w:val="en-IN"/>
        </w:rPr>
      </w:pPr>
      <w:r w:rsidRPr="00714242">
        <w:rPr>
          <w:rFonts w:asciiTheme="minorHAnsi" w:hAnsiTheme="minorHAnsi" w:cstheme="minorHAnsi"/>
          <w:sz w:val="20"/>
          <w:szCs w:val="20"/>
          <w:lang w:val="en-IE"/>
        </w:rPr>
        <w:t xml:space="preserve">A full list of region pairs is available at </w:t>
      </w:r>
      <w:hyperlink r:id="rId11" w:anchor="what-are-paired-regions" w:history="1">
        <w:r w:rsidR="00C35BF8" w:rsidRPr="003E683B">
          <w:rPr>
            <w:rStyle w:val="Hyperlink"/>
            <w:rFonts w:asciiTheme="minorHAnsi" w:hAnsiTheme="minorHAnsi" w:cstheme="minorHAnsi"/>
            <w:sz w:val="20"/>
            <w:szCs w:val="20"/>
            <w:lang w:val="en-IE"/>
          </w:rPr>
          <w:t>https://docs.microsoft.com/en-us/azure/best-practices-availability-paired-regions#what-are-paired-regions</w:t>
        </w:r>
      </w:hyperlink>
      <w:r w:rsidR="00C35BF8">
        <w:rPr>
          <w:rFonts w:asciiTheme="minorHAnsi" w:hAnsiTheme="minorHAnsi" w:cstheme="minorHAnsi"/>
          <w:sz w:val="20"/>
          <w:szCs w:val="20"/>
          <w:u w:val="single"/>
          <w:lang w:val="en-IE"/>
        </w:rPr>
        <w:t xml:space="preserve"> </w:t>
      </w:r>
      <w:r w:rsidRPr="00714242">
        <w:rPr>
          <w:rFonts w:asciiTheme="minorHAnsi" w:hAnsiTheme="minorHAnsi" w:cstheme="minorHAnsi"/>
          <w:sz w:val="20"/>
          <w:szCs w:val="20"/>
          <w:u w:val="single"/>
          <w:lang w:val="en-IE"/>
        </w:rPr>
        <w:t xml:space="preserve"> </w:t>
      </w:r>
      <w:r w:rsidR="00C35BF8">
        <w:rPr>
          <w:rFonts w:asciiTheme="minorHAnsi" w:hAnsiTheme="minorHAnsi" w:cstheme="minorHAnsi"/>
          <w:sz w:val="20"/>
          <w:szCs w:val="20"/>
          <w:u w:val="single"/>
          <w:lang w:val="en-IE"/>
        </w:rPr>
        <w:t xml:space="preserve"> </w:t>
      </w:r>
    </w:p>
    <w:p w14:paraId="76A65F09" w14:textId="77777777" w:rsidR="00BF025F" w:rsidRPr="00714242" w:rsidRDefault="00A60313" w:rsidP="00714242">
      <w:pPr>
        <w:pStyle w:val="NormalWeb"/>
        <w:numPr>
          <w:ilvl w:val="0"/>
          <w:numId w:val="45"/>
        </w:numPr>
        <w:tabs>
          <w:tab w:val="left" w:pos="-360"/>
        </w:tabs>
        <w:spacing w:before="0" w:beforeAutospacing="0" w:after="0" w:afterAutospacing="0" w:line="360" w:lineRule="auto"/>
        <w:rPr>
          <w:rFonts w:asciiTheme="minorHAnsi" w:hAnsiTheme="minorHAnsi" w:cstheme="minorHAnsi"/>
          <w:sz w:val="20"/>
          <w:szCs w:val="20"/>
          <w:lang w:val="en-IN"/>
        </w:rPr>
      </w:pPr>
      <w:r w:rsidRPr="00714242">
        <w:rPr>
          <w:rFonts w:asciiTheme="minorHAnsi" w:hAnsiTheme="minorHAnsi" w:cstheme="minorHAnsi"/>
          <w:sz w:val="20"/>
          <w:szCs w:val="20"/>
        </w:rPr>
        <w:t>Each Azure region is paired with another region.</w:t>
      </w:r>
    </w:p>
    <w:p w14:paraId="6798DF18" w14:textId="339EBCA3" w:rsidR="00BF025F" w:rsidRPr="00714242" w:rsidRDefault="00A60313" w:rsidP="00714242">
      <w:pPr>
        <w:pStyle w:val="NormalWeb"/>
        <w:numPr>
          <w:ilvl w:val="0"/>
          <w:numId w:val="45"/>
        </w:numPr>
        <w:tabs>
          <w:tab w:val="left" w:pos="-360"/>
        </w:tabs>
        <w:spacing w:before="0" w:beforeAutospacing="0" w:after="0" w:afterAutospacing="0" w:line="360" w:lineRule="auto"/>
        <w:rPr>
          <w:rFonts w:asciiTheme="minorHAnsi" w:hAnsiTheme="minorHAnsi" w:cstheme="minorHAnsi"/>
          <w:sz w:val="20"/>
          <w:szCs w:val="20"/>
          <w:lang w:val="en-IN"/>
        </w:rPr>
      </w:pPr>
      <w:r w:rsidRPr="00714242">
        <w:rPr>
          <w:rFonts w:asciiTheme="minorHAnsi" w:hAnsiTheme="minorHAnsi" w:cstheme="minorHAnsi"/>
          <w:sz w:val="20"/>
          <w:szCs w:val="20"/>
        </w:rPr>
        <w:t xml:space="preserve">Azure prefers at least 300 miles </w:t>
      </w:r>
      <w:r w:rsidR="00B8626D">
        <w:rPr>
          <w:rFonts w:asciiTheme="minorHAnsi" w:hAnsiTheme="minorHAnsi" w:cstheme="minorHAnsi"/>
          <w:sz w:val="20"/>
          <w:szCs w:val="20"/>
        </w:rPr>
        <w:t xml:space="preserve">(483 Kms) </w:t>
      </w:r>
      <w:r w:rsidRPr="00714242">
        <w:rPr>
          <w:rFonts w:asciiTheme="minorHAnsi" w:hAnsiTheme="minorHAnsi" w:cstheme="minorHAnsi"/>
          <w:sz w:val="20"/>
          <w:szCs w:val="20"/>
        </w:rPr>
        <w:t>of separation between datacenters in a regional pair.</w:t>
      </w:r>
    </w:p>
    <w:p w14:paraId="6EB37B40" w14:textId="77777777" w:rsidR="00BF025F" w:rsidRPr="00714242" w:rsidRDefault="00A60313" w:rsidP="00714242">
      <w:pPr>
        <w:pStyle w:val="NormalWeb"/>
        <w:numPr>
          <w:ilvl w:val="0"/>
          <w:numId w:val="45"/>
        </w:numPr>
        <w:tabs>
          <w:tab w:val="left" w:pos="-360"/>
        </w:tabs>
        <w:spacing w:before="0" w:beforeAutospacing="0" w:after="0" w:afterAutospacing="0" w:line="360" w:lineRule="auto"/>
        <w:rPr>
          <w:rFonts w:asciiTheme="minorHAnsi" w:hAnsiTheme="minorHAnsi" w:cstheme="minorHAnsi"/>
          <w:sz w:val="20"/>
          <w:szCs w:val="20"/>
          <w:lang w:val="en-IN"/>
        </w:rPr>
      </w:pPr>
      <w:r w:rsidRPr="00714242">
        <w:rPr>
          <w:rFonts w:asciiTheme="minorHAnsi" w:hAnsiTheme="minorHAnsi" w:cstheme="minorHAnsi"/>
          <w:sz w:val="20"/>
          <w:szCs w:val="20"/>
        </w:rPr>
        <w:t>Some services provide automatic replication to the paired region.</w:t>
      </w:r>
    </w:p>
    <w:p w14:paraId="768C36CA" w14:textId="77777777" w:rsidR="00BF025F" w:rsidRPr="00714242" w:rsidRDefault="00A60313" w:rsidP="00714242">
      <w:pPr>
        <w:pStyle w:val="NormalWeb"/>
        <w:numPr>
          <w:ilvl w:val="0"/>
          <w:numId w:val="45"/>
        </w:numPr>
        <w:tabs>
          <w:tab w:val="left" w:pos="-360"/>
        </w:tabs>
        <w:spacing w:before="0" w:beforeAutospacing="0" w:after="0" w:afterAutospacing="0" w:line="360" w:lineRule="auto"/>
        <w:rPr>
          <w:rFonts w:asciiTheme="minorHAnsi" w:hAnsiTheme="minorHAnsi" w:cstheme="minorHAnsi"/>
          <w:sz w:val="20"/>
          <w:szCs w:val="20"/>
          <w:lang w:val="en-IN"/>
        </w:rPr>
      </w:pPr>
      <w:r w:rsidRPr="00714242">
        <w:rPr>
          <w:rFonts w:asciiTheme="minorHAnsi" w:hAnsiTheme="minorHAnsi" w:cstheme="minorHAnsi"/>
          <w:sz w:val="20"/>
          <w:szCs w:val="20"/>
        </w:rPr>
        <w:t>In an outage, recovery of one region is prioritized out of every pair.</w:t>
      </w:r>
    </w:p>
    <w:p w14:paraId="7C1EDCFD" w14:textId="77777777" w:rsidR="00BF025F" w:rsidRPr="00714242" w:rsidRDefault="00A60313" w:rsidP="00714242">
      <w:pPr>
        <w:pStyle w:val="NormalWeb"/>
        <w:numPr>
          <w:ilvl w:val="0"/>
          <w:numId w:val="45"/>
        </w:numPr>
        <w:tabs>
          <w:tab w:val="left" w:pos="-360"/>
        </w:tabs>
        <w:spacing w:before="0" w:beforeAutospacing="0" w:after="0" w:afterAutospacing="0" w:line="360" w:lineRule="auto"/>
        <w:rPr>
          <w:rFonts w:asciiTheme="minorHAnsi" w:hAnsiTheme="minorHAnsi" w:cstheme="minorHAnsi"/>
          <w:sz w:val="20"/>
          <w:szCs w:val="20"/>
          <w:lang w:val="en-IN"/>
        </w:rPr>
      </w:pPr>
      <w:r w:rsidRPr="00714242">
        <w:rPr>
          <w:rFonts w:asciiTheme="minorHAnsi" w:hAnsiTheme="minorHAnsi" w:cstheme="minorHAnsi"/>
          <w:sz w:val="20"/>
          <w:szCs w:val="20"/>
        </w:rPr>
        <w:t>Azure system updates are rolled out to paired regions sequentially (not at the same time).</w:t>
      </w:r>
    </w:p>
    <w:p w14:paraId="4710CE9F" w14:textId="77777777" w:rsidR="00B50C8A" w:rsidRPr="00C35BF8" w:rsidRDefault="00A60313" w:rsidP="00714242">
      <w:pPr>
        <w:pStyle w:val="NormalWeb"/>
        <w:numPr>
          <w:ilvl w:val="0"/>
          <w:numId w:val="45"/>
        </w:numPr>
        <w:tabs>
          <w:tab w:val="left" w:pos="-360"/>
        </w:tabs>
        <w:spacing w:before="0" w:beforeAutospacing="0" w:after="0" w:afterAutospacing="0" w:line="360" w:lineRule="auto"/>
        <w:rPr>
          <w:rFonts w:asciiTheme="minorHAnsi" w:hAnsiTheme="minorHAnsi" w:cstheme="minorHAnsi"/>
          <w:sz w:val="20"/>
          <w:szCs w:val="20"/>
          <w:lang w:val="en-IN"/>
        </w:rPr>
      </w:pPr>
      <w:r w:rsidRPr="00714242">
        <w:rPr>
          <w:rFonts w:asciiTheme="minorHAnsi" w:hAnsiTheme="minorHAnsi" w:cstheme="minorHAnsi"/>
          <w:sz w:val="20"/>
          <w:szCs w:val="20"/>
        </w:rPr>
        <w:t>Paired regions are members of the same geography – except Brazil.</w:t>
      </w:r>
    </w:p>
    <w:p w14:paraId="36C770C6" w14:textId="77777777" w:rsidR="00C35BF8" w:rsidRDefault="00C35BF8" w:rsidP="00C35BF8">
      <w:pPr>
        <w:pStyle w:val="NormalWeb"/>
        <w:tabs>
          <w:tab w:val="left" w:pos="-360"/>
        </w:tabs>
        <w:spacing w:before="0" w:beforeAutospacing="0" w:after="0" w:afterAutospacing="0" w:line="360" w:lineRule="auto"/>
        <w:rPr>
          <w:rFonts w:asciiTheme="minorHAnsi" w:hAnsiTheme="minorHAnsi" w:cstheme="minorHAnsi"/>
          <w:sz w:val="20"/>
          <w:szCs w:val="20"/>
        </w:rPr>
      </w:pPr>
    </w:p>
    <w:p w14:paraId="27561B68" w14:textId="30774DF9" w:rsidR="00C35BF8" w:rsidRPr="00C35BF8" w:rsidRDefault="00C35BF8" w:rsidP="00C35BF8">
      <w:pPr>
        <w:pStyle w:val="NormalWeb"/>
        <w:tabs>
          <w:tab w:val="left" w:pos="-360"/>
        </w:tabs>
        <w:spacing w:before="0" w:beforeAutospacing="0" w:after="0" w:afterAutospacing="0" w:line="360" w:lineRule="auto"/>
        <w:rPr>
          <w:rFonts w:asciiTheme="minorHAnsi" w:hAnsiTheme="minorHAnsi" w:cstheme="minorHAnsi"/>
          <w:b/>
          <w:bCs/>
          <w:sz w:val="20"/>
          <w:szCs w:val="20"/>
        </w:rPr>
      </w:pPr>
      <w:r w:rsidRPr="00C35BF8">
        <w:rPr>
          <w:rFonts w:asciiTheme="minorHAnsi" w:hAnsiTheme="minorHAnsi" w:cstheme="minorHAnsi"/>
          <w:b/>
          <w:bCs/>
          <w:sz w:val="20"/>
          <w:szCs w:val="20"/>
        </w:rPr>
        <w:t>Availability Zones</w:t>
      </w:r>
    </w:p>
    <w:p w14:paraId="16BBF99B" w14:textId="6F478FC7" w:rsidR="00C35BF8" w:rsidRPr="00A81AC0" w:rsidRDefault="00C35BF8" w:rsidP="00A81AC0">
      <w:pPr>
        <w:pStyle w:val="NormalWeb"/>
        <w:numPr>
          <w:ilvl w:val="0"/>
          <w:numId w:val="45"/>
        </w:numPr>
        <w:tabs>
          <w:tab w:val="left" w:pos="-360"/>
        </w:tabs>
        <w:spacing w:before="0" w:beforeAutospacing="0" w:after="0" w:afterAutospacing="0" w:line="360" w:lineRule="auto"/>
        <w:rPr>
          <w:rFonts w:asciiTheme="minorHAnsi" w:hAnsiTheme="minorHAnsi" w:cstheme="minorHAnsi"/>
          <w:sz w:val="20"/>
          <w:szCs w:val="20"/>
        </w:rPr>
      </w:pPr>
      <w:r w:rsidRPr="00A81AC0">
        <w:rPr>
          <w:rFonts w:asciiTheme="minorHAnsi" w:hAnsiTheme="minorHAnsi" w:cstheme="minorHAnsi"/>
          <w:sz w:val="20"/>
          <w:szCs w:val="20"/>
        </w:rPr>
        <w:t xml:space="preserve">Availability Zones are a high-availability solution provided by Microsoft Azure that </w:t>
      </w:r>
      <w:proofErr w:type="gramStart"/>
      <w:r w:rsidRPr="00A81AC0">
        <w:rPr>
          <w:rFonts w:asciiTheme="minorHAnsi" w:hAnsiTheme="minorHAnsi" w:cstheme="minorHAnsi"/>
          <w:sz w:val="20"/>
          <w:szCs w:val="20"/>
        </w:rPr>
        <w:t>enable</w:t>
      </w:r>
      <w:proofErr w:type="gramEnd"/>
      <w:r w:rsidRPr="00A81AC0">
        <w:rPr>
          <w:rFonts w:asciiTheme="minorHAnsi" w:hAnsiTheme="minorHAnsi" w:cstheme="minorHAnsi"/>
          <w:sz w:val="20"/>
          <w:szCs w:val="20"/>
        </w:rPr>
        <w:t xml:space="preserve"> customers to run their applications and services in multiple data center locations within a region.</w:t>
      </w:r>
    </w:p>
    <w:p w14:paraId="0159FFDB" w14:textId="73404017" w:rsidR="00C35BF8" w:rsidRPr="00A81AC0" w:rsidRDefault="00C35BF8" w:rsidP="00A81AC0">
      <w:pPr>
        <w:pStyle w:val="NormalWeb"/>
        <w:numPr>
          <w:ilvl w:val="0"/>
          <w:numId w:val="45"/>
        </w:numPr>
        <w:tabs>
          <w:tab w:val="left" w:pos="-360"/>
        </w:tabs>
        <w:spacing w:before="0" w:beforeAutospacing="0" w:after="0" w:afterAutospacing="0" w:line="360" w:lineRule="auto"/>
        <w:rPr>
          <w:rFonts w:asciiTheme="minorHAnsi" w:hAnsiTheme="minorHAnsi" w:cstheme="minorHAnsi"/>
          <w:sz w:val="20"/>
          <w:szCs w:val="20"/>
        </w:rPr>
      </w:pPr>
      <w:r w:rsidRPr="00A81AC0">
        <w:rPr>
          <w:rFonts w:asciiTheme="minorHAnsi" w:hAnsiTheme="minorHAnsi" w:cstheme="minorHAnsi"/>
          <w:sz w:val="20"/>
          <w:szCs w:val="20"/>
        </w:rPr>
        <w:t>Availability Zones are physically separate data centers within an Azure region, each with their own power, cooling, and networking infrastructure.</w:t>
      </w:r>
    </w:p>
    <w:p w14:paraId="265823E7" w14:textId="1E662C36" w:rsidR="00C35BF8" w:rsidRDefault="00C35BF8" w:rsidP="00C35BF8">
      <w:pPr>
        <w:pStyle w:val="NormalWeb"/>
        <w:tabs>
          <w:tab w:val="left" w:pos="-360"/>
        </w:tabs>
        <w:spacing w:before="0" w:beforeAutospacing="0" w:after="0" w:afterAutospacing="0" w:line="360" w:lineRule="auto"/>
        <w:rPr>
          <w:rFonts w:ascii="Segoe UI" w:hAnsi="Segoe UI" w:cs="Segoe UI"/>
          <w:color w:val="374151"/>
          <w:shd w:val="clear" w:color="auto" w:fill="F7F7F8"/>
        </w:rPr>
      </w:pPr>
      <w:r w:rsidRPr="0019140D">
        <w:rPr>
          <w:rFonts w:cstheme="minorHAnsi"/>
          <w:noProof/>
          <w:szCs w:val="20"/>
        </w:rPr>
        <w:drawing>
          <wp:inline distT="0" distB="0" distL="0" distR="0" wp14:anchorId="50BADE8B" wp14:editId="2BF86CEA">
            <wp:extent cx="2684206" cy="2341650"/>
            <wp:effectExtent l="0" t="0" r="1905" b="1905"/>
            <wp:docPr id="1043256539" name="Picture 104325653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56539" name="Picture 1043256539" descr="Graphical user interface, diagram&#10;&#10;Description automatically generated"/>
                    <pic:cNvPicPr/>
                  </pic:nvPicPr>
                  <pic:blipFill>
                    <a:blip r:embed="rId12"/>
                    <a:stretch>
                      <a:fillRect/>
                    </a:stretch>
                  </pic:blipFill>
                  <pic:spPr>
                    <a:xfrm>
                      <a:off x="0" y="0"/>
                      <a:ext cx="2693776" cy="2349999"/>
                    </a:xfrm>
                    <a:prstGeom prst="rect">
                      <a:avLst/>
                    </a:prstGeom>
                  </pic:spPr>
                </pic:pic>
              </a:graphicData>
            </a:graphic>
          </wp:inline>
        </w:drawing>
      </w:r>
    </w:p>
    <w:p w14:paraId="42A9C6BF" w14:textId="77777777" w:rsidR="00C35BF8" w:rsidRPr="0019140D" w:rsidRDefault="00C35BF8" w:rsidP="00C35BF8">
      <w:pPr>
        <w:pStyle w:val="ListParagraph"/>
        <w:numPr>
          <w:ilvl w:val="0"/>
          <w:numId w:val="46"/>
        </w:numPr>
        <w:spacing w:after="0" w:line="360" w:lineRule="auto"/>
        <w:rPr>
          <w:rFonts w:cstheme="minorHAnsi"/>
          <w:color w:val="000000"/>
          <w:szCs w:val="20"/>
        </w:rPr>
      </w:pPr>
      <w:r w:rsidRPr="0019140D">
        <w:rPr>
          <w:rFonts w:cstheme="minorHAnsi"/>
          <w:color w:val="000000"/>
          <w:szCs w:val="20"/>
        </w:rPr>
        <w:t xml:space="preserve">Availability Zones are </w:t>
      </w:r>
      <w:r w:rsidRPr="0019140D">
        <w:rPr>
          <w:rFonts w:cstheme="minorHAnsi"/>
          <w:b/>
          <w:color w:val="000000"/>
          <w:szCs w:val="20"/>
        </w:rPr>
        <w:t>unique physical locations</w:t>
      </w:r>
      <w:r w:rsidRPr="0019140D">
        <w:rPr>
          <w:rFonts w:cstheme="minorHAnsi"/>
          <w:color w:val="000000"/>
          <w:szCs w:val="20"/>
        </w:rPr>
        <w:t xml:space="preserve"> within an Azure region. </w:t>
      </w:r>
    </w:p>
    <w:p w14:paraId="063A6F2C" w14:textId="77777777" w:rsidR="00C35BF8" w:rsidRPr="0019140D" w:rsidRDefault="00C35BF8" w:rsidP="00C35BF8">
      <w:pPr>
        <w:pStyle w:val="ListParagraph"/>
        <w:numPr>
          <w:ilvl w:val="0"/>
          <w:numId w:val="46"/>
        </w:numPr>
        <w:spacing w:after="0" w:line="360" w:lineRule="auto"/>
        <w:rPr>
          <w:rFonts w:cstheme="minorHAnsi"/>
          <w:color w:val="000000"/>
          <w:szCs w:val="20"/>
        </w:rPr>
      </w:pPr>
      <w:r w:rsidRPr="0019140D">
        <w:rPr>
          <w:rFonts w:cstheme="minorHAnsi"/>
          <w:color w:val="000000"/>
          <w:szCs w:val="20"/>
        </w:rPr>
        <w:t xml:space="preserve">Each zone is made up of one or more datacenters equipped with </w:t>
      </w:r>
      <w:r w:rsidRPr="005824F2">
        <w:rPr>
          <w:rFonts w:cstheme="minorHAnsi"/>
          <w:b/>
          <w:bCs/>
          <w:color w:val="000000"/>
          <w:szCs w:val="20"/>
        </w:rPr>
        <w:t>independent power, cooling, and networking</w:t>
      </w:r>
      <w:r w:rsidRPr="0019140D">
        <w:rPr>
          <w:rFonts w:cstheme="minorHAnsi"/>
          <w:color w:val="000000"/>
          <w:szCs w:val="20"/>
        </w:rPr>
        <w:t xml:space="preserve">. </w:t>
      </w:r>
    </w:p>
    <w:p w14:paraId="0AC7A00A" w14:textId="77777777" w:rsidR="00C35BF8" w:rsidRPr="0019140D" w:rsidRDefault="00C35BF8" w:rsidP="00C35BF8">
      <w:pPr>
        <w:pStyle w:val="ListParagraph"/>
        <w:numPr>
          <w:ilvl w:val="0"/>
          <w:numId w:val="46"/>
        </w:numPr>
        <w:spacing w:after="0" w:line="360" w:lineRule="auto"/>
        <w:rPr>
          <w:rFonts w:cstheme="minorHAnsi"/>
          <w:color w:val="000000"/>
          <w:szCs w:val="20"/>
        </w:rPr>
      </w:pPr>
      <w:r w:rsidRPr="0019140D">
        <w:rPr>
          <w:rFonts w:cstheme="minorHAnsi"/>
          <w:color w:val="000000"/>
          <w:szCs w:val="20"/>
        </w:rPr>
        <w:t xml:space="preserve">To ensure resiliency, there’s a minimum of </w:t>
      </w:r>
      <w:r w:rsidRPr="0019140D">
        <w:rPr>
          <w:rFonts w:cstheme="minorHAnsi"/>
          <w:b/>
          <w:color w:val="000000"/>
          <w:szCs w:val="20"/>
        </w:rPr>
        <w:t>three separate zones</w:t>
      </w:r>
      <w:r w:rsidRPr="0019140D">
        <w:rPr>
          <w:rFonts w:cstheme="minorHAnsi"/>
          <w:color w:val="000000"/>
          <w:szCs w:val="20"/>
        </w:rPr>
        <w:t xml:space="preserve"> in all </w:t>
      </w:r>
      <w:r w:rsidRPr="0019140D">
        <w:rPr>
          <w:rFonts w:cstheme="minorHAnsi"/>
          <w:b/>
          <w:color w:val="000000"/>
          <w:szCs w:val="20"/>
        </w:rPr>
        <w:t>enabled regions</w:t>
      </w:r>
      <w:r w:rsidRPr="0019140D">
        <w:rPr>
          <w:rFonts w:cstheme="minorHAnsi"/>
          <w:color w:val="000000"/>
          <w:szCs w:val="20"/>
        </w:rPr>
        <w:t xml:space="preserve">. </w:t>
      </w:r>
    </w:p>
    <w:p w14:paraId="275343D3" w14:textId="77777777" w:rsidR="00C35BF8" w:rsidRPr="0019140D" w:rsidRDefault="00C35BF8" w:rsidP="00C35BF8">
      <w:pPr>
        <w:pStyle w:val="ListParagraph"/>
        <w:numPr>
          <w:ilvl w:val="0"/>
          <w:numId w:val="46"/>
        </w:numPr>
        <w:spacing w:after="0" w:line="360" w:lineRule="auto"/>
        <w:rPr>
          <w:rFonts w:cstheme="minorHAnsi"/>
          <w:szCs w:val="20"/>
        </w:rPr>
      </w:pPr>
      <w:r w:rsidRPr="0019140D">
        <w:rPr>
          <w:rFonts w:cstheme="minorHAnsi"/>
          <w:szCs w:val="20"/>
        </w:rPr>
        <w:t xml:space="preserve">The </w:t>
      </w:r>
      <w:r w:rsidRPr="0019140D">
        <w:rPr>
          <w:rFonts w:cstheme="minorHAnsi"/>
          <w:b/>
          <w:szCs w:val="20"/>
        </w:rPr>
        <w:t>physical separation</w:t>
      </w:r>
      <w:r w:rsidRPr="0019140D">
        <w:rPr>
          <w:rFonts w:cstheme="minorHAnsi"/>
          <w:szCs w:val="20"/>
        </w:rPr>
        <w:t xml:space="preserve"> of Availability Zones within a region protects applications and data from </w:t>
      </w:r>
      <w:r w:rsidRPr="0019140D">
        <w:rPr>
          <w:rFonts w:cstheme="minorHAnsi"/>
          <w:b/>
          <w:szCs w:val="20"/>
        </w:rPr>
        <w:t>datacenter failures</w:t>
      </w:r>
      <w:r w:rsidRPr="0019140D">
        <w:rPr>
          <w:rFonts w:cstheme="minorHAnsi"/>
          <w:szCs w:val="20"/>
        </w:rPr>
        <w:t xml:space="preserve">. </w:t>
      </w:r>
    </w:p>
    <w:p w14:paraId="405DC53A" w14:textId="77777777" w:rsidR="00C35BF8" w:rsidRPr="0019140D" w:rsidRDefault="00C35BF8" w:rsidP="00C35BF8">
      <w:pPr>
        <w:pStyle w:val="ListParagraph"/>
        <w:numPr>
          <w:ilvl w:val="0"/>
          <w:numId w:val="46"/>
        </w:numPr>
        <w:spacing w:after="0" w:line="360" w:lineRule="auto"/>
        <w:rPr>
          <w:rFonts w:cstheme="minorHAnsi"/>
          <w:szCs w:val="20"/>
        </w:rPr>
      </w:pPr>
      <w:r w:rsidRPr="0019140D">
        <w:rPr>
          <w:rFonts w:cstheme="minorHAnsi"/>
          <w:b/>
          <w:szCs w:val="20"/>
        </w:rPr>
        <w:t>Zone-redundant</w:t>
      </w:r>
      <w:r w:rsidRPr="0019140D">
        <w:rPr>
          <w:rFonts w:cstheme="minorHAnsi"/>
          <w:szCs w:val="20"/>
        </w:rPr>
        <w:t xml:space="preserve"> services replicate your applications and data across Availability Zones to protect from </w:t>
      </w:r>
      <w:r w:rsidRPr="0019140D">
        <w:rPr>
          <w:rFonts w:cstheme="minorHAnsi"/>
          <w:b/>
          <w:szCs w:val="20"/>
        </w:rPr>
        <w:t>single-points-of-failure</w:t>
      </w:r>
      <w:r w:rsidRPr="0019140D">
        <w:rPr>
          <w:rFonts w:cstheme="minorHAnsi"/>
          <w:szCs w:val="20"/>
        </w:rPr>
        <w:t xml:space="preserve">. </w:t>
      </w:r>
    </w:p>
    <w:p w14:paraId="68641829" w14:textId="77777777" w:rsidR="00C35BF8" w:rsidRPr="0019140D" w:rsidRDefault="00C35BF8" w:rsidP="00C35BF8">
      <w:pPr>
        <w:pStyle w:val="ListParagraph"/>
        <w:numPr>
          <w:ilvl w:val="0"/>
          <w:numId w:val="46"/>
        </w:numPr>
        <w:spacing w:after="0" w:line="360" w:lineRule="auto"/>
        <w:rPr>
          <w:rFonts w:cstheme="minorHAnsi"/>
          <w:szCs w:val="20"/>
        </w:rPr>
      </w:pPr>
      <w:r w:rsidRPr="0019140D">
        <w:rPr>
          <w:rFonts w:cstheme="minorHAnsi"/>
          <w:szCs w:val="20"/>
        </w:rPr>
        <w:t xml:space="preserve">With Availability Zones, Azure offers </w:t>
      </w:r>
      <w:proofErr w:type="gramStart"/>
      <w:r w:rsidRPr="0019140D">
        <w:rPr>
          <w:rFonts w:cstheme="minorHAnsi"/>
          <w:szCs w:val="20"/>
        </w:rPr>
        <w:t>industry</w:t>
      </w:r>
      <w:proofErr w:type="gramEnd"/>
      <w:r w:rsidRPr="0019140D">
        <w:rPr>
          <w:rFonts w:cstheme="minorHAnsi"/>
          <w:szCs w:val="20"/>
        </w:rPr>
        <w:t xml:space="preserve"> best 99.99% VM uptime SLA.</w:t>
      </w:r>
    </w:p>
    <w:p w14:paraId="62FFD1C8" w14:textId="77777777" w:rsidR="00C35BF8" w:rsidRPr="0019140D" w:rsidRDefault="00C35BF8" w:rsidP="00C35BF8">
      <w:pPr>
        <w:pStyle w:val="ListParagraph"/>
        <w:numPr>
          <w:ilvl w:val="0"/>
          <w:numId w:val="46"/>
        </w:numPr>
        <w:spacing w:after="0" w:line="360" w:lineRule="auto"/>
        <w:rPr>
          <w:rFonts w:cstheme="minorHAnsi"/>
          <w:szCs w:val="20"/>
        </w:rPr>
      </w:pPr>
      <w:r w:rsidRPr="0019140D">
        <w:rPr>
          <w:rFonts w:cstheme="minorHAnsi"/>
          <w:szCs w:val="20"/>
        </w:rPr>
        <w:t xml:space="preserve">An </w:t>
      </w:r>
      <w:r w:rsidRPr="0019140D">
        <w:rPr>
          <w:rFonts w:cstheme="minorHAnsi"/>
          <w:b/>
          <w:szCs w:val="20"/>
        </w:rPr>
        <w:t>Availability Zone</w:t>
      </w:r>
      <w:r w:rsidRPr="0019140D">
        <w:rPr>
          <w:rFonts w:cstheme="minorHAnsi"/>
          <w:szCs w:val="20"/>
        </w:rPr>
        <w:t xml:space="preserve"> in an Azure region is a </w:t>
      </w:r>
      <w:r w:rsidRPr="0019140D">
        <w:rPr>
          <w:rFonts w:cstheme="minorHAnsi"/>
          <w:b/>
          <w:szCs w:val="20"/>
        </w:rPr>
        <w:t>combination of a fault domain and an update domain</w:t>
      </w:r>
      <w:r w:rsidRPr="0019140D">
        <w:rPr>
          <w:rFonts w:cstheme="minorHAnsi"/>
          <w:szCs w:val="20"/>
        </w:rPr>
        <w:t>. So, if you’re deploying a web tier consisting of 2 VMs in Ireland, you can now make sure that VM1 is placed in Availability Zone 1 and VM2 is placed in Availability Zone 2. If zone 1 was to fail, you (and your customers) would still be able to access VM2 in AZ2.</w:t>
      </w:r>
    </w:p>
    <w:p w14:paraId="0B1FCD49" w14:textId="77777777" w:rsidR="00C35BF8" w:rsidRPr="0019140D" w:rsidRDefault="00C35BF8" w:rsidP="00C35BF8">
      <w:pPr>
        <w:pStyle w:val="ListParagraph"/>
        <w:numPr>
          <w:ilvl w:val="0"/>
          <w:numId w:val="46"/>
        </w:numPr>
        <w:spacing w:after="0" w:line="360" w:lineRule="auto"/>
        <w:rPr>
          <w:rFonts w:eastAsia="Times New Roman" w:cstheme="minorHAnsi"/>
          <w:szCs w:val="20"/>
        </w:rPr>
      </w:pPr>
      <w:r w:rsidRPr="0019140D">
        <w:rPr>
          <w:rFonts w:eastAsia="Times New Roman" w:cstheme="minorHAnsi"/>
          <w:szCs w:val="20"/>
        </w:rPr>
        <w:t xml:space="preserve">This means your service </w:t>
      </w:r>
      <w:r w:rsidRPr="0019140D">
        <w:rPr>
          <w:rFonts w:eastAsia="Times New Roman" w:cstheme="minorHAnsi"/>
          <w:b/>
          <w:szCs w:val="20"/>
        </w:rPr>
        <w:t>won’t</w:t>
      </w:r>
      <w:r w:rsidRPr="0019140D">
        <w:rPr>
          <w:rFonts w:eastAsia="Times New Roman" w:cstheme="minorHAnsi"/>
          <w:szCs w:val="20"/>
        </w:rPr>
        <w:t xml:space="preserve"> have to run from a </w:t>
      </w:r>
      <w:r w:rsidRPr="0019140D">
        <w:rPr>
          <w:rFonts w:eastAsia="Times New Roman" w:cstheme="minorHAnsi"/>
          <w:b/>
          <w:szCs w:val="20"/>
        </w:rPr>
        <w:t>separate Azure region</w:t>
      </w:r>
      <w:r w:rsidRPr="0019140D">
        <w:rPr>
          <w:rFonts w:eastAsia="Times New Roman" w:cstheme="minorHAnsi"/>
          <w:szCs w:val="20"/>
        </w:rPr>
        <w:t xml:space="preserve"> and will be faster as a result. This is especially useful if your customers are concentrated in a single region.</w:t>
      </w:r>
    </w:p>
    <w:p w14:paraId="5E132503" w14:textId="77777777" w:rsidR="00C35BF8" w:rsidRPr="0019140D" w:rsidRDefault="00C35BF8" w:rsidP="00C35BF8">
      <w:pPr>
        <w:pStyle w:val="ListParagraph"/>
        <w:numPr>
          <w:ilvl w:val="0"/>
          <w:numId w:val="46"/>
        </w:numPr>
        <w:spacing w:after="0" w:line="360" w:lineRule="auto"/>
        <w:rPr>
          <w:rFonts w:eastAsia="Times New Roman" w:cstheme="minorHAnsi"/>
          <w:szCs w:val="20"/>
        </w:rPr>
      </w:pPr>
      <w:r w:rsidRPr="0019140D">
        <w:rPr>
          <w:rFonts w:eastAsia="Times New Roman" w:cstheme="minorHAnsi"/>
          <w:szCs w:val="20"/>
        </w:rPr>
        <w:t xml:space="preserve">Availability Zones are also ideal if you must obey </w:t>
      </w:r>
      <w:r w:rsidRPr="0019140D">
        <w:rPr>
          <w:rFonts w:eastAsia="Times New Roman" w:cstheme="minorHAnsi"/>
          <w:b/>
          <w:szCs w:val="20"/>
        </w:rPr>
        <w:t>regulatory requirements and laws</w:t>
      </w:r>
      <w:r w:rsidRPr="0019140D">
        <w:rPr>
          <w:rFonts w:eastAsia="Times New Roman" w:cstheme="minorHAnsi"/>
          <w:szCs w:val="20"/>
        </w:rPr>
        <w:t xml:space="preserve"> that require your data/services to be highly available inside a single Azure Region.</w:t>
      </w:r>
    </w:p>
    <w:p w14:paraId="1F7FC679" w14:textId="77777777" w:rsidR="00C35BF8" w:rsidRPr="0019140D" w:rsidRDefault="00C35BF8" w:rsidP="00C35BF8">
      <w:pPr>
        <w:spacing w:after="0" w:line="360" w:lineRule="auto"/>
        <w:rPr>
          <w:rFonts w:eastAsia="Times New Roman" w:cstheme="minorHAnsi"/>
          <w:color w:val="000000"/>
          <w:szCs w:val="20"/>
        </w:rPr>
      </w:pPr>
    </w:p>
    <w:p w14:paraId="03EDD665" w14:textId="77777777" w:rsidR="00C35BF8" w:rsidRPr="0019140D" w:rsidRDefault="00C35BF8" w:rsidP="00C35BF8">
      <w:pPr>
        <w:spacing w:after="0" w:line="360" w:lineRule="auto"/>
        <w:rPr>
          <w:rFonts w:eastAsia="Times New Roman" w:cstheme="minorHAnsi"/>
          <w:color w:val="000000"/>
          <w:szCs w:val="20"/>
        </w:rPr>
      </w:pPr>
      <w:r w:rsidRPr="0019140D">
        <w:rPr>
          <w:rFonts w:eastAsia="Times New Roman" w:cstheme="minorHAnsi"/>
          <w:color w:val="000000"/>
          <w:szCs w:val="20"/>
        </w:rPr>
        <w:t xml:space="preserve">Build </w:t>
      </w:r>
      <w:proofErr w:type="gramStart"/>
      <w:r w:rsidRPr="0019140D">
        <w:rPr>
          <w:rFonts w:eastAsia="Times New Roman" w:cstheme="minorHAnsi"/>
          <w:color w:val="000000"/>
          <w:szCs w:val="20"/>
        </w:rPr>
        <w:t>high-availability</w:t>
      </w:r>
      <w:proofErr w:type="gramEnd"/>
      <w:r w:rsidRPr="0019140D">
        <w:rPr>
          <w:rFonts w:eastAsia="Times New Roman" w:cstheme="minorHAnsi"/>
          <w:color w:val="000000"/>
          <w:szCs w:val="20"/>
        </w:rPr>
        <w:t xml:space="preserve"> into your application architecture by co-locating your </w:t>
      </w:r>
      <w:proofErr w:type="gramStart"/>
      <w:r w:rsidRPr="0019140D">
        <w:rPr>
          <w:rFonts w:eastAsia="Times New Roman" w:cstheme="minorHAnsi"/>
          <w:color w:val="000000"/>
          <w:szCs w:val="20"/>
        </w:rPr>
        <w:t>compute</w:t>
      </w:r>
      <w:proofErr w:type="gramEnd"/>
      <w:r w:rsidRPr="0019140D">
        <w:rPr>
          <w:rFonts w:eastAsia="Times New Roman" w:cstheme="minorHAnsi"/>
          <w:color w:val="000000"/>
          <w:szCs w:val="20"/>
        </w:rPr>
        <w:t xml:space="preserve">, storage, networking, and data resources within a zone and replicating in other zones. </w:t>
      </w:r>
    </w:p>
    <w:p w14:paraId="56468A47" w14:textId="77777777" w:rsidR="00C35BF8" w:rsidRPr="0019140D" w:rsidRDefault="00C35BF8" w:rsidP="00C35BF8">
      <w:pPr>
        <w:spacing w:after="0" w:line="360" w:lineRule="auto"/>
        <w:rPr>
          <w:rFonts w:eastAsia="Times New Roman" w:cstheme="minorHAnsi"/>
          <w:color w:val="000000"/>
          <w:szCs w:val="20"/>
        </w:rPr>
      </w:pPr>
      <w:r w:rsidRPr="0019140D">
        <w:rPr>
          <w:rFonts w:eastAsia="Times New Roman" w:cstheme="minorHAnsi"/>
          <w:color w:val="000000"/>
          <w:szCs w:val="20"/>
        </w:rPr>
        <w:t>Azure services that support Availability Zones fall into two categories:</w:t>
      </w:r>
    </w:p>
    <w:p w14:paraId="6B33985D" w14:textId="4ACD206C" w:rsidR="00C35BF8" w:rsidRPr="0019140D" w:rsidRDefault="00C35BF8" w:rsidP="00C35BF8">
      <w:pPr>
        <w:numPr>
          <w:ilvl w:val="0"/>
          <w:numId w:val="46"/>
        </w:numPr>
        <w:spacing w:after="0" w:line="360" w:lineRule="auto"/>
        <w:rPr>
          <w:rFonts w:eastAsia="Times New Roman" w:cstheme="minorHAnsi"/>
          <w:color w:val="000000"/>
          <w:szCs w:val="20"/>
        </w:rPr>
      </w:pPr>
      <w:r w:rsidRPr="0019140D">
        <w:rPr>
          <w:rFonts w:eastAsia="Times New Roman" w:cstheme="minorHAnsi"/>
          <w:b/>
          <w:bCs/>
          <w:color w:val="000000"/>
          <w:szCs w:val="20"/>
        </w:rPr>
        <w:t>Zonal services</w:t>
      </w:r>
      <w:r w:rsidRPr="0019140D">
        <w:rPr>
          <w:rFonts w:eastAsia="Times New Roman" w:cstheme="minorHAnsi"/>
          <w:color w:val="000000"/>
          <w:szCs w:val="20"/>
        </w:rPr>
        <w:t xml:space="preserve"> – you pin the resource to a specific zone (for example, virtual machines, managed disks, Standard SKU IP addresses)</w:t>
      </w:r>
    </w:p>
    <w:p w14:paraId="35690812" w14:textId="77777777" w:rsidR="00C35BF8" w:rsidRPr="0019140D" w:rsidRDefault="00C35BF8" w:rsidP="00C35BF8">
      <w:pPr>
        <w:numPr>
          <w:ilvl w:val="0"/>
          <w:numId w:val="46"/>
        </w:numPr>
        <w:spacing w:after="0" w:line="360" w:lineRule="auto"/>
        <w:rPr>
          <w:rFonts w:eastAsia="Times New Roman" w:cstheme="minorHAnsi"/>
          <w:color w:val="000000"/>
          <w:szCs w:val="20"/>
        </w:rPr>
      </w:pPr>
      <w:r w:rsidRPr="0019140D">
        <w:rPr>
          <w:rFonts w:eastAsia="Times New Roman" w:cstheme="minorHAnsi"/>
          <w:b/>
          <w:bCs/>
          <w:color w:val="000000"/>
          <w:szCs w:val="20"/>
        </w:rPr>
        <w:t>Zone-redundant services (ZRS)</w:t>
      </w:r>
      <w:r w:rsidRPr="0019140D">
        <w:rPr>
          <w:rFonts w:eastAsia="Times New Roman" w:cstheme="minorHAnsi"/>
          <w:color w:val="000000"/>
          <w:szCs w:val="20"/>
        </w:rPr>
        <w:t xml:space="preserve"> – platform replicates automatically across zones (for example, zone-redundant storage, SQL Database, Standard SKU IP addresses).</w:t>
      </w:r>
    </w:p>
    <w:p w14:paraId="79F5EA38" w14:textId="77777777" w:rsidR="00C35BF8" w:rsidRPr="00714242" w:rsidRDefault="00C35BF8" w:rsidP="00C35BF8">
      <w:pPr>
        <w:pStyle w:val="NormalWeb"/>
        <w:tabs>
          <w:tab w:val="left" w:pos="-360"/>
        </w:tabs>
        <w:spacing w:before="0" w:beforeAutospacing="0" w:after="0" w:afterAutospacing="0" w:line="360" w:lineRule="auto"/>
        <w:rPr>
          <w:rFonts w:asciiTheme="minorHAnsi" w:hAnsiTheme="minorHAnsi" w:cstheme="minorHAnsi"/>
          <w:sz w:val="20"/>
          <w:szCs w:val="20"/>
          <w:lang w:val="en-IN"/>
        </w:rPr>
      </w:pPr>
    </w:p>
    <w:p w14:paraId="6AD37536" w14:textId="77777777" w:rsidR="00B50C8A" w:rsidRPr="00714242" w:rsidRDefault="00B50C8A" w:rsidP="00714242">
      <w:pPr>
        <w:pStyle w:val="NormalWeb"/>
        <w:tabs>
          <w:tab w:val="left" w:pos="-360"/>
        </w:tabs>
        <w:spacing w:before="0" w:beforeAutospacing="0" w:after="0" w:afterAutospacing="0" w:line="360" w:lineRule="auto"/>
        <w:contextualSpacing/>
        <w:jc w:val="center"/>
        <w:rPr>
          <w:rFonts w:asciiTheme="minorHAnsi" w:hAnsiTheme="minorHAnsi" w:cstheme="minorHAnsi"/>
          <w:sz w:val="20"/>
          <w:szCs w:val="20"/>
        </w:rPr>
      </w:pPr>
      <w:r w:rsidRPr="00714242">
        <w:rPr>
          <w:rFonts w:asciiTheme="minorHAnsi" w:hAnsiTheme="minorHAnsi" w:cstheme="minorHAnsi"/>
          <w:noProof/>
          <w:sz w:val="20"/>
          <w:szCs w:val="20"/>
        </w:rPr>
        <w:drawing>
          <wp:inline distT="0" distB="0" distL="0" distR="0" wp14:anchorId="5AA6FBA7" wp14:editId="531123D0">
            <wp:extent cx="5975506" cy="3105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9151" cy="3107044"/>
                    </a:xfrm>
                    <a:prstGeom prst="rect">
                      <a:avLst/>
                    </a:prstGeom>
                  </pic:spPr>
                </pic:pic>
              </a:graphicData>
            </a:graphic>
          </wp:inline>
        </w:drawing>
      </w:r>
    </w:p>
    <w:p w14:paraId="37DC5C23" w14:textId="4C46FA85" w:rsidR="00C35BF8" w:rsidRPr="00C35BF8" w:rsidRDefault="00C35BF8" w:rsidP="00C35BF8">
      <w:pPr>
        <w:pStyle w:val="NormalWeb"/>
        <w:tabs>
          <w:tab w:val="left" w:pos="-360"/>
        </w:tabs>
        <w:spacing w:before="0" w:beforeAutospacing="0" w:after="0" w:afterAutospacing="0" w:line="360" w:lineRule="auto"/>
        <w:ind w:left="360"/>
        <w:contextualSpacing/>
        <w:rPr>
          <w:rFonts w:asciiTheme="minorHAnsi" w:hAnsiTheme="minorHAnsi" w:cstheme="minorHAnsi"/>
          <w:b/>
          <w:sz w:val="20"/>
          <w:szCs w:val="20"/>
        </w:rPr>
      </w:pPr>
    </w:p>
    <w:p w14:paraId="0521025D" w14:textId="44637DC2" w:rsidR="002A7CC6" w:rsidRPr="00714242" w:rsidRDefault="002A7CC6" w:rsidP="00714242">
      <w:pPr>
        <w:pStyle w:val="NormalWeb"/>
        <w:numPr>
          <w:ilvl w:val="0"/>
          <w:numId w:val="1"/>
        </w:numPr>
        <w:tabs>
          <w:tab w:val="left" w:pos="-360"/>
        </w:tabs>
        <w:spacing w:before="0" w:beforeAutospacing="0" w:after="0" w:afterAutospacing="0" w:line="360" w:lineRule="auto"/>
        <w:contextualSpacing/>
        <w:rPr>
          <w:rFonts w:asciiTheme="minorHAnsi" w:hAnsiTheme="minorHAnsi" w:cstheme="minorHAnsi"/>
          <w:b/>
          <w:sz w:val="20"/>
          <w:szCs w:val="20"/>
        </w:rPr>
      </w:pPr>
      <w:r w:rsidRPr="00714242">
        <w:rPr>
          <w:rFonts w:asciiTheme="minorHAnsi" w:hAnsiTheme="minorHAnsi" w:cstheme="minorHAnsi"/>
          <w:b/>
          <w:sz w:val="20"/>
          <w:szCs w:val="20"/>
        </w:rPr>
        <w:t>Benefits of Azure</w:t>
      </w:r>
    </w:p>
    <w:p w14:paraId="5E6454F1" w14:textId="77777777" w:rsidR="00A51B5B" w:rsidRPr="00714242" w:rsidRDefault="00A51B5B" w:rsidP="00714242">
      <w:pPr>
        <w:pStyle w:val="ListParagraph"/>
        <w:numPr>
          <w:ilvl w:val="1"/>
          <w:numId w:val="1"/>
        </w:numPr>
        <w:autoSpaceDE w:val="0"/>
        <w:autoSpaceDN w:val="0"/>
        <w:adjustRightInd w:val="0"/>
        <w:spacing w:after="0" w:line="360" w:lineRule="auto"/>
        <w:rPr>
          <w:rFonts w:cstheme="minorHAnsi"/>
          <w:sz w:val="20"/>
          <w:szCs w:val="20"/>
        </w:rPr>
      </w:pPr>
      <w:r w:rsidRPr="00714242">
        <w:rPr>
          <w:rFonts w:cstheme="minorHAnsi"/>
          <w:sz w:val="20"/>
          <w:szCs w:val="20"/>
        </w:rPr>
        <w:t xml:space="preserve">Developers don’t have to create VMs or use Remote Desktop (RDP) to log into each one and install the application. They just hit a button (or </w:t>
      </w:r>
      <w:proofErr w:type="gramStart"/>
      <w:r w:rsidRPr="00714242">
        <w:rPr>
          <w:rFonts w:cstheme="minorHAnsi"/>
          <w:sz w:val="20"/>
          <w:szCs w:val="20"/>
        </w:rPr>
        <w:t>pretty close</w:t>
      </w:r>
      <w:proofErr w:type="gramEnd"/>
      <w:r w:rsidRPr="00714242">
        <w:rPr>
          <w:rFonts w:cstheme="minorHAnsi"/>
          <w:sz w:val="20"/>
          <w:szCs w:val="20"/>
        </w:rPr>
        <w:t xml:space="preserve"> to it), and the tools provided by Microsoft </w:t>
      </w:r>
      <w:r w:rsidRPr="00714242">
        <w:rPr>
          <w:rFonts w:cstheme="minorHAnsi"/>
          <w:b/>
          <w:sz w:val="20"/>
          <w:szCs w:val="20"/>
        </w:rPr>
        <w:t xml:space="preserve">provision </w:t>
      </w:r>
      <w:r w:rsidRPr="00714242">
        <w:rPr>
          <w:rFonts w:cstheme="minorHAnsi"/>
          <w:sz w:val="20"/>
          <w:szCs w:val="20"/>
        </w:rPr>
        <w:t>the VMs and then deploy and install the application on them.</w:t>
      </w:r>
    </w:p>
    <w:p w14:paraId="4A1B935E" w14:textId="77777777" w:rsidR="00FB7286" w:rsidRPr="00714242" w:rsidRDefault="00FB7286" w:rsidP="00714242">
      <w:pPr>
        <w:pStyle w:val="NormalWeb"/>
        <w:numPr>
          <w:ilvl w:val="1"/>
          <w:numId w:val="1"/>
        </w:numPr>
        <w:tabs>
          <w:tab w:val="left" w:pos="-360"/>
        </w:tabs>
        <w:spacing w:before="0" w:beforeAutospacing="0" w:after="0" w:afterAutospacing="0" w:line="360" w:lineRule="auto"/>
        <w:contextualSpacing/>
        <w:rPr>
          <w:rFonts w:asciiTheme="minorHAnsi" w:hAnsiTheme="minorHAnsi" w:cstheme="minorHAnsi"/>
          <w:sz w:val="20"/>
          <w:szCs w:val="20"/>
        </w:rPr>
      </w:pPr>
      <w:r w:rsidRPr="00714242">
        <w:rPr>
          <w:rFonts w:asciiTheme="minorHAnsi" w:hAnsiTheme="minorHAnsi" w:cstheme="minorHAnsi"/>
          <w:sz w:val="20"/>
          <w:szCs w:val="20"/>
        </w:rPr>
        <w:t xml:space="preserve">Azure provides the flexibility to quickly set up development and test configurations. These can be scripted, giving you the ability to </w:t>
      </w:r>
      <w:r w:rsidRPr="00714242">
        <w:rPr>
          <w:rFonts w:asciiTheme="minorHAnsi" w:hAnsiTheme="minorHAnsi" w:cstheme="minorHAnsi"/>
          <w:b/>
          <w:sz w:val="20"/>
          <w:szCs w:val="20"/>
        </w:rPr>
        <w:t>spin up</w:t>
      </w:r>
      <w:r w:rsidRPr="00714242">
        <w:rPr>
          <w:rFonts w:asciiTheme="minorHAnsi" w:hAnsiTheme="minorHAnsi" w:cstheme="minorHAnsi"/>
          <w:sz w:val="20"/>
          <w:szCs w:val="20"/>
        </w:rPr>
        <w:t xml:space="preserve"> a development or test environment, do the testing, and spin it back down. </w:t>
      </w:r>
      <w:r w:rsidRPr="00714242">
        <w:rPr>
          <w:rFonts w:asciiTheme="minorHAnsi" w:hAnsiTheme="minorHAnsi" w:cstheme="minorHAnsi"/>
          <w:b/>
          <w:sz w:val="20"/>
          <w:szCs w:val="20"/>
        </w:rPr>
        <w:t>This keeps the cost very low, and maintenance is almost nonexistent</w:t>
      </w:r>
      <w:r w:rsidR="00A51B5B" w:rsidRPr="00714242">
        <w:rPr>
          <w:rFonts w:asciiTheme="minorHAnsi" w:hAnsiTheme="minorHAnsi" w:cstheme="minorHAnsi"/>
          <w:b/>
          <w:sz w:val="20"/>
          <w:szCs w:val="20"/>
        </w:rPr>
        <w:t>.</w:t>
      </w:r>
    </w:p>
    <w:p w14:paraId="1EF1539E" w14:textId="77777777" w:rsidR="004B4011" w:rsidRPr="00714242" w:rsidRDefault="00446222" w:rsidP="00714242">
      <w:pPr>
        <w:pStyle w:val="NormalWeb"/>
        <w:numPr>
          <w:ilvl w:val="1"/>
          <w:numId w:val="1"/>
        </w:numPr>
        <w:tabs>
          <w:tab w:val="left" w:pos="-360"/>
        </w:tabs>
        <w:spacing w:before="0" w:beforeAutospacing="0" w:after="0" w:afterAutospacing="0" w:line="360" w:lineRule="auto"/>
        <w:rPr>
          <w:rFonts w:asciiTheme="minorHAnsi" w:hAnsiTheme="minorHAnsi" w:cstheme="minorHAnsi"/>
          <w:sz w:val="20"/>
          <w:szCs w:val="20"/>
        </w:rPr>
      </w:pPr>
      <w:r w:rsidRPr="00714242">
        <w:rPr>
          <w:rFonts w:asciiTheme="minorHAnsi" w:hAnsiTheme="minorHAnsi" w:cstheme="minorHAnsi"/>
          <w:sz w:val="20"/>
          <w:szCs w:val="20"/>
        </w:rPr>
        <w:t xml:space="preserve">New architectural options for developing High Performance, Scalable, redundantly available, reliable applications for all – </w:t>
      </w:r>
      <w:r w:rsidRPr="00714242">
        <w:rPr>
          <w:rFonts w:asciiTheme="minorHAnsi" w:hAnsiTheme="minorHAnsi" w:cstheme="minorHAnsi"/>
          <w:b/>
          <w:sz w:val="20"/>
          <w:szCs w:val="20"/>
        </w:rPr>
        <w:t>small and large</w:t>
      </w:r>
      <w:r w:rsidRPr="00714242">
        <w:rPr>
          <w:rFonts w:asciiTheme="minorHAnsi" w:hAnsiTheme="minorHAnsi" w:cstheme="minorHAnsi"/>
          <w:sz w:val="20"/>
          <w:szCs w:val="20"/>
        </w:rPr>
        <w:t xml:space="preserve"> organizations.</w:t>
      </w:r>
    </w:p>
    <w:p w14:paraId="2B219F67" w14:textId="1F9889CF" w:rsidR="00F21547" w:rsidRPr="00714242" w:rsidRDefault="00F21547" w:rsidP="00714242">
      <w:pPr>
        <w:pStyle w:val="NormalWeb"/>
        <w:numPr>
          <w:ilvl w:val="1"/>
          <w:numId w:val="1"/>
        </w:numPr>
        <w:tabs>
          <w:tab w:val="left" w:pos="-360"/>
        </w:tabs>
        <w:spacing w:before="0" w:beforeAutospacing="0" w:after="0" w:afterAutospacing="0" w:line="360" w:lineRule="auto"/>
        <w:contextualSpacing/>
        <w:rPr>
          <w:rFonts w:asciiTheme="minorHAnsi" w:hAnsiTheme="minorHAnsi" w:cstheme="minorHAnsi"/>
          <w:sz w:val="20"/>
          <w:szCs w:val="20"/>
        </w:rPr>
      </w:pPr>
      <w:r w:rsidRPr="00714242">
        <w:rPr>
          <w:rFonts w:asciiTheme="minorHAnsi" w:hAnsiTheme="minorHAnsi" w:cstheme="minorHAnsi"/>
          <w:sz w:val="20"/>
          <w:szCs w:val="20"/>
        </w:rPr>
        <w:t xml:space="preserve">In addition to </w:t>
      </w:r>
      <w:r w:rsidRPr="00714242">
        <w:rPr>
          <w:rFonts w:asciiTheme="minorHAnsi" w:hAnsiTheme="minorHAnsi" w:cstheme="minorHAnsi"/>
          <w:b/>
          <w:sz w:val="20"/>
          <w:szCs w:val="20"/>
        </w:rPr>
        <w:t>MS.NET</w:t>
      </w:r>
      <w:r w:rsidRPr="00714242">
        <w:rPr>
          <w:rFonts w:asciiTheme="minorHAnsi" w:hAnsiTheme="minorHAnsi" w:cstheme="minorHAnsi"/>
          <w:sz w:val="20"/>
          <w:szCs w:val="20"/>
        </w:rPr>
        <w:t xml:space="preserve">, it also supports languages such as </w:t>
      </w:r>
      <w:r w:rsidRPr="00714242">
        <w:rPr>
          <w:rFonts w:asciiTheme="minorHAnsi" w:hAnsiTheme="minorHAnsi" w:cstheme="minorHAnsi"/>
          <w:b/>
          <w:sz w:val="20"/>
          <w:szCs w:val="20"/>
        </w:rPr>
        <w:t>Java, Ruby, Node.js, PHP, Python</w:t>
      </w:r>
      <w:r w:rsidR="00B8626D">
        <w:rPr>
          <w:rFonts w:asciiTheme="minorHAnsi" w:hAnsiTheme="minorHAnsi" w:cstheme="minorHAnsi"/>
          <w:b/>
          <w:sz w:val="20"/>
          <w:szCs w:val="20"/>
        </w:rPr>
        <w:t xml:space="preserve">, Go, Typescript, </w:t>
      </w:r>
      <w:proofErr w:type="gramStart"/>
      <w:r w:rsidR="00B8626D">
        <w:rPr>
          <w:rFonts w:asciiTheme="minorHAnsi" w:hAnsiTheme="minorHAnsi" w:cstheme="minorHAnsi"/>
          <w:b/>
          <w:sz w:val="20"/>
          <w:szCs w:val="20"/>
        </w:rPr>
        <w:t>Scala</w:t>
      </w:r>
      <w:proofErr w:type="gramEnd"/>
      <w:r w:rsidRPr="00714242">
        <w:rPr>
          <w:rFonts w:asciiTheme="minorHAnsi" w:hAnsiTheme="minorHAnsi" w:cstheme="minorHAnsi"/>
          <w:sz w:val="20"/>
          <w:szCs w:val="20"/>
        </w:rPr>
        <w:t xml:space="preserve"> and standard internet protocols such as HTTP, HTTPS, TCP etc.</w:t>
      </w:r>
    </w:p>
    <w:p w14:paraId="43ED0570" w14:textId="77777777" w:rsidR="007F600B" w:rsidRPr="00714242" w:rsidRDefault="007F600B" w:rsidP="00714242">
      <w:pPr>
        <w:pStyle w:val="NormalWeb"/>
        <w:tabs>
          <w:tab w:val="left" w:pos="-360"/>
        </w:tabs>
        <w:spacing w:before="0" w:beforeAutospacing="0" w:after="0" w:afterAutospacing="0" w:line="360" w:lineRule="auto"/>
        <w:contextualSpacing/>
        <w:jc w:val="center"/>
        <w:rPr>
          <w:rFonts w:asciiTheme="minorHAnsi" w:hAnsiTheme="minorHAnsi" w:cstheme="minorHAnsi"/>
          <w:sz w:val="20"/>
          <w:szCs w:val="20"/>
        </w:rPr>
      </w:pPr>
      <w:r w:rsidRPr="00714242">
        <w:rPr>
          <w:rFonts w:asciiTheme="minorHAnsi" w:hAnsiTheme="minorHAnsi" w:cstheme="minorHAnsi"/>
          <w:noProof/>
          <w:sz w:val="20"/>
          <w:szCs w:val="20"/>
        </w:rPr>
        <w:drawing>
          <wp:inline distT="0" distB="0" distL="0" distR="0" wp14:anchorId="5397BCDA" wp14:editId="7F34CC4F">
            <wp:extent cx="4653591" cy="26534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31359" cy="2697785"/>
                    </a:xfrm>
                    <a:prstGeom prst="rect">
                      <a:avLst/>
                    </a:prstGeom>
                  </pic:spPr>
                </pic:pic>
              </a:graphicData>
            </a:graphic>
          </wp:inline>
        </w:drawing>
      </w:r>
    </w:p>
    <w:p w14:paraId="76F67D6A" w14:textId="77777777" w:rsidR="005410D7" w:rsidRPr="00714242" w:rsidRDefault="005D1D6B" w:rsidP="00714242">
      <w:pPr>
        <w:pStyle w:val="NormalWeb"/>
        <w:tabs>
          <w:tab w:val="left" w:pos="-360"/>
        </w:tabs>
        <w:spacing w:before="0" w:beforeAutospacing="0" w:after="0" w:afterAutospacing="0" w:line="360" w:lineRule="auto"/>
        <w:ind w:left="360" w:hanging="360"/>
        <w:contextualSpacing/>
        <w:jc w:val="center"/>
        <w:rPr>
          <w:rFonts w:asciiTheme="minorHAnsi" w:hAnsiTheme="minorHAnsi" w:cstheme="minorHAnsi"/>
          <w:b/>
          <w:sz w:val="20"/>
          <w:szCs w:val="20"/>
          <w:u w:val="single"/>
        </w:rPr>
      </w:pPr>
      <w:r w:rsidRPr="00714242">
        <w:rPr>
          <w:rFonts w:asciiTheme="minorHAnsi" w:hAnsiTheme="minorHAnsi" w:cstheme="minorHAnsi"/>
          <w:noProof/>
          <w:sz w:val="20"/>
          <w:szCs w:val="20"/>
        </w:rPr>
        <w:drawing>
          <wp:inline distT="0" distB="0" distL="0" distR="0" wp14:anchorId="278F0017" wp14:editId="07B2AD18">
            <wp:extent cx="6384290" cy="35809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38318" cy="3611236"/>
                    </a:xfrm>
                    <a:prstGeom prst="rect">
                      <a:avLst/>
                    </a:prstGeom>
                  </pic:spPr>
                </pic:pic>
              </a:graphicData>
            </a:graphic>
          </wp:inline>
        </w:drawing>
      </w:r>
    </w:p>
    <w:p w14:paraId="693642A4" w14:textId="77777777" w:rsidR="00644552" w:rsidRPr="00714242" w:rsidRDefault="00644552" w:rsidP="00714242">
      <w:pPr>
        <w:pStyle w:val="NormalWeb"/>
        <w:pBdr>
          <w:top w:val="single" w:sz="4" w:space="1" w:color="auto"/>
          <w:left w:val="single" w:sz="4" w:space="4" w:color="auto"/>
          <w:bottom w:val="single" w:sz="4" w:space="1" w:color="auto"/>
          <w:right w:val="single" w:sz="4" w:space="4" w:color="auto"/>
        </w:pBdr>
        <w:shd w:val="clear" w:color="auto" w:fill="000000" w:themeFill="text1"/>
        <w:tabs>
          <w:tab w:val="left" w:pos="-360"/>
        </w:tabs>
        <w:spacing w:before="0" w:beforeAutospacing="0" w:after="0" w:afterAutospacing="0" w:line="360" w:lineRule="auto"/>
        <w:jc w:val="center"/>
        <w:rPr>
          <w:rFonts w:asciiTheme="minorHAnsi" w:hAnsiTheme="minorHAnsi" w:cstheme="minorHAnsi"/>
          <w:b/>
          <w:sz w:val="20"/>
          <w:szCs w:val="20"/>
        </w:rPr>
      </w:pPr>
      <w:r w:rsidRPr="00714242">
        <w:rPr>
          <w:rFonts w:asciiTheme="minorHAnsi" w:hAnsiTheme="minorHAnsi" w:cstheme="minorHAnsi"/>
          <w:b/>
          <w:sz w:val="20"/>
          <w:szCs w:val="20"/>
        </w:rPr>
        <w:t>Azure Hosting Models</w:t>
      </w:r>
    </w:p>
    <w:p w14:paraId="61A78696" w14:textId="77777777" w:rsidR="00855968" w:rsidRPr="00714242" w:rsidRDefault="00855968" w:rsidP="00714242">
      <w:pPr>
        <w:autoSpaceDE w:val="0"/>
        <w:autoSpaceDN w:val="0"/>
        <w:adjustRightInd w:val="0"/>
        <w:spacing w:after="0" w:line="360" w:lineRule="auto"/>
        <w:rPr>
          <w:rFonts w:cstheme="minorHAnsi"/>
          <w:sz w:val="20"/>
          <w:szCs w:val="20"/>
        </w:rPr>
      </w:pPr>
      <w:r w:rsidRPr="00714242">
        <w:rPr>
          <w:rFonts w:cstheme="minorHAnsi"/>
          <w:sz w:val="20"/>
          <w:szCs w:val="20"/>
        </w:rPr>
        <w:t>Azure includes many services in its cloud computing platform. Let’s talk about a few of them.</w:t>
      </w:r>
    </w:p>
    <w:p w14:paraId="72E30FBE" w14:textId="77777777" w:rsidR="00911272" w:rsidRPr="00714242" w:rsidRDefault="00644552" w:rsidP="00714242">
      <w:pPr>
        <w:pStyle w:val="NormalWeb"/>
        <w:tabs>
          <w:tab w:val="left" w:pos="-360"/>
        </w:tabs>
        <w:spacing w:before="0" w:beforeAutospacing="0" w:after="0" w:afterAutospacing="0" w:line="360" w:lineRule="auto"/>
        <w:rPr>
          <w:rFonts w:asciiTheme="minorHAnsi" w:hAnsiTheme="minorHAnsi" w:cstheme="minorHAnsi"/>
          <w:sz w:val="20"/>
          <w:szCs w:val="20"/>
          <w:lang w:val="en"/>
        </w:rPr>
      </w:pPr>
      <w:r w:rsidRPr="00714242">
        <w:rPr>
          <w:rFonts w:asciiTheme="minorHAnsi" w:hAnsiTheme="minorHAnsi" w:cstheme="minorHAnsi"/>
          <w:sz w:val="20"/>
          <w:szCs w:val="20"/>
          <w:lang w:val="en"/>
        </w:rPr>
        <w:t xml:space="preserve">Azure provides different hosting models for running applications. Each one provides a different set of services, so which one you choose depends on exactly what you're trying to do. </w:t>
      </w:r>
    </w:p>
    <w:p w14:paraId="0BDFD168" w14:textId="61FA77A3" w:rsidR="00911272" w:rsidRPr="00714242" w:rsidRDefault="00911272" w:rsidP="00714242">
      <w:pPr>
        <w:pStyle w:val="NormalWeb"/>
        <w:numPr>
          <w:ilvl w:val="0"/>
          <w:numId w:val="18"/>
        </w:numPr>
        <w:tabs>
          <w:tab w:val="left" w:pos="-360"/>
        </w:tabs>
        <w:spacing w:before="0" w:beforeAutospacing="0" w:after="0" w:afterAutospacing="0" w:line="360" w:lineRule="auto"/>
        <w:rPr>
          <w:rFonts w:asciiTheme="minorHAnsi" w:hAnsiTheme="minorHAnsi" w:cstheme="minorHAnsi"/>
          <w:sz w:val="20"/>
          <w:szCs w:val="20"/>
          <w:lang w:val="en"/>
        </w:rPr>
      </w:pPr>
      <w:r w:rsidRPr="00714242">
        <w:rPr>
          <w:rFonts w:asciiTheme="minorHAnsi" w:hAnsiTheme="minorHAnsi" w:cstheme="minorHAnsi"/>
          <w:b/>
          <w:sz w:val="20"/>
          <w:szCs w:val="20"/>
        </w:rPr>
        <w:t>Virtual Machines</w:t>
      </w:r>
      <w:r w:rsidR="00F1570C" w:rsidRPr="00714242">
        <w:rPr>
          <w:rFonts w:asciiTheme="minorHAnsi" w:hAnsiTheme="minorHAnsi" w:cstheme="minorHAnsi"/>
          <w:b/>
          <w:sz w:val="20"/>
          <w:szCs w:val="20"/>
        </w:rPr>
        <w:t xml:space="preserve"> (IaaS)</w:t>
      </w:r>
    </w:p>
    <w:p w14:paraId="24712D1E" w14:textId="77777777" w:rsidR="007B6EA8" w:rsidRPr="00714242" w:rsidRDefault="007B6EA8" w:rsidP="00714242">
      <w:pPr>
        <w:pStyle w:val="NormalWeb"/>
        <w:numPr>
          <w:ilvl w:val="0"/>
          <w:numId w:val="18"/>
        </w:numPr>
        <w:tabs>
          <w:tab w:val="left" w:pos="-360"/>
        </w:tabs>
        <w:spacing w:before="0" w:beforeAutospacing="0" w:after="0" w:afterAutospacing="0" w:line="360" w:lineRule="auto"/>
        <w:rPr>
          <w:rFonts w:asciiTheme="minorHAnsi" w:hAnsiTheme="minorHAnsi" w:cstheme="minorHAnsi"/>
          <w:strike/>
          <w:sz w:val="20"/>
          <w:szCs w:val="20"/>
          <w:lang w:val="en"/>
        </w:rPr>
      </w:pPr>
      <w:r w:rsidRPr="00714242">
        <w:rPr>
          <w:rFonts w:asciiTheme="minorHAnsi" w:hAnsiTheme="minorHAnsi" w:cstheme="minorHAnsi"/>
          <w:b/>
          <w:strike/>
          <w:sz w:val="20"/>
          <w:szCs w:val="20"/>
        </w:rPr>
        <w:t>Cloud Services (outdated)</w:t>
      </w:r>
    </w:p>
    <w:p w14:paraId="24DCA36E" w14:textId="3E187916" w:rsidR="0035113F" w:rsidRPr="00714242" w:rsidRDefault="0035113F" w:rsidP="00714242">
      <w:pPr>
        <w:pStyle w:val="NormalWeb"/>
        <w:numPr>
          <w:ilvl w:val="0"/>
          <w:numId w:val="18"/>
        </w:numPr>
        <w:tabs>
          <w:tab w:val="left" w:pos="-360"/>
        </w:tabs>
        <w:spacing w:before="0" w:beforeAutospacing="0" w:after="0" w:afterAutospacing="0" w:line="360" w:lineRule="auto"/>
        <w:rPr>
          <w:rFonts w:asciiTheme="minorHAnsi" w:hAnsiTheme="minorHAnsi" w:cstheme="minorHAnsi"/>
          <w:sz w:val="20"/>
          <w:szCs w:val="20"/>
          <w:lang w:val="en"/>
        </w:rPr>
      </w:pPr>
      <w:r w:rsidRPr="00714242">
        <w:rPr>
          <w:rFonts w:asciiTheme="minorHAnsi" w:hAnsiTheme="minorHAnsi" w:cstheme="minorHAnsi"/>
          <w:b/>
          <w:sz w:val="20"/>
          <w:szCs w:val="20"/>
          <w:lang w:val="en"/>
        </w:rPr>
        <w:t>App Services</w:t>
      </w:r>
      <w:r w:rsidR="00AC0F62" w:rsidRPr="00714242">
        <w:rPr>
          <w:rFonts w:asciiTheme="minorHAnsi" w:hAnsiTheme="minorHAnsi" w:cstheme="minorHAnsi"/>
          <w:b/>
          <w:sz w:val="20"/>
          <w:szCs w:val="20"/>
          <w:lang w:val="en"/>
        </w:rPr>
        <w:t xml:space="preserve"> </w:t>
      </w:r>
      <w:r w:rsidR="00F1570C" w:rsidRPr="00714242">
        <w:rPr>
          <w:rFonts w:asciiTheme="minorHAnsi" w:hAnsiTheme="minorHAnsi" w:cstheme="minorHAnsi"/>
          <w:b/>
          <w:sz w:val="20"/>
          <w:szCs w:val="20"/>
          <w:lang w:val="en"/>
        </w:rPr>
        <w:t>(PaaS)</w:t>
      </w:r>
    </w:p>
    <w:p w14:paraId="3F766A09" w14:textId="575E10C5" w:rsidR="0040729F" w:rsidRPr="00714242" w:rsidRDefault="0040729F" w:rsidP="00714242">
      <w:pPr>
        <w:pStyle w:val="NormalWeb"/>
        <w:numPr>
          <w:ilvl w:val="0"/>
          <w:numId w:val="18"/>
        </w:numPr>
        <w:tabs>
          <w:tab w:val="left" w:pos="-360"/>
        </w:tabs>
        <w:spacing w:before="0" w:beforeAutospacing="0" w:after="0" w:afterAutospacing="0" w:line="360" w:lineRule="auto"/>
        <w:rPr>
          <w:rFonts w:asciiTheme="minorHAnsi" w:hAnsiTheme="minorHAnsi" w:cstheme="minorHAnsi"/>
          <w:b/>
          <w:sz w:val="20"/>
          <w:szCs w:val="20"/>
          <w:lang w:val="en"/>
        </w:rPr>
      </w:pPr>
      <w:r w:rsidRPr="00714242">
        <w:rPr>
          <w:rFonts w:asciiTheme="minorHAnsi" w:hAnsiTheme="minorHAnsi" w:cstheme="minorHAnsi"/>
          <w:b/>
          <w:sz w:val="20"/>
          <w:szCs w:val="20"/>
          <w:lang w:val="en"/>
        </w:rPr>
        <w:t>Azure Container Instance</w:t>
      </w:r>
      <w:r w:rsidR="00E526B2">
        <w:rPr>
          <w:rFonts w:asciiTheme="minorHAnsi" w:hAnsiTheme="minorHAnsi" w:cstheme="minorHAnsi"/>
          <w:b/>
          <w:sz w:val="20"/>
          <w:szCs w:val="20"/>
          <w:lang w:val="en"/>
        </w:rPr>
        <w:t>s</w:t>
      </w:r>
    </w:p>
    <w:p w14:paraId="3CCEA227" w14:textId="3762D865" w:rsidR="004B25D9" w:rsidRPr="00E526B2" w:rsidRDefault="00AC0F62" w:rsidP="00714242">
      <w:pPr>
        <w:pStyle w:val="NormalWeb"/>
        <w:numPr>
          <w:ilvl w:val="0"/>
          <w:numId w:val="18"/>
        </w:numPr>
        <w:tabs>
          <w:tab w:val="left" w:pos="-360"/>
        </w:tabs>
        <w:spacing w:before="0" w:beforeAutospacing="0" w:after="0" w:afterAutospacing="0" w:line="360" w:lineRule="auto"/>
        <w:rPr>
          <w:rFonts w:asciiTheme="minorHAnsi" w:hAnsiTheme="minorHAnsi" w:cstheme="minorHAnsi"/>
          <w:sz w:val="20"/>
          <w:szCs w:val="20"/>
          <w:lang w:val="en"/>
        </w:rPr>
      </w:pPr>
      <w:r w:rsidRPr="00714242">
        <w:rPr>
          <w:rFonts w:asciiTheme="minorHAnsi" w:hAnsiTheme="minorHAnsi" w:cstheme="minorHAnsi"/>
          <w:b/>
          <w:sz w:val="20"/>
          <w:szCs w:val="20"/>
        </w:rPr>
        <w:t>Kubernetes</w:t>
      </w:r>
      <w:r w:rsidR="00EF35E4" w:rsidRPr="00714242">
        <w:rPr>
          <w:rFonts w:asciiTheme="minorHAnsi" w:hAnsiTheme="minorHAnsi" w:cstheme="minorHAnsi"/>
          <w:b/>
          <w:sz w:val="20"/>
          <w:szCs w:val="20"/>
        </w:rPr>
        <w:t xml:space="preserve"> Service</w:t>
      </w:r>
      <w:r w:rsidR="00942554" w:rsidRPr="00714242">
        <w:rPr>
          <w:rFonts w:asciiTheme="minorHAnsi" w:hAnsiTheme="minorHAnsi" w:cstheme="minorHAnsi"/>
          <w:b/>
          <w:sz w:val="20"/>
          <w:szCs w:val="20"/>
        </w:rPr>
        <w:t xml:space="preserve"> </w:t>
      </w:r>
      <w:r w:rsidR="00EF35E4" w:rsidRPr="00714242">
        <w:rPr>
          <w:rFonts w:asciiTheme="minorHAnsi" w:hAnsiTheme="minorHAnsi" w:cstheme="minorHAnsi"/>
          <w:b/>
          <w:sz w:val="20"/>
          <w:szCs w:val="20"/>
        </w:rPr>
        <w:t>(AKS)</w:t>
      </w:r>
      <w:r w:rsidR="002654CC" w:rsidRPr="00714242">
        <w:rPr>
          <w:rFonts w:asciiTheme="minorHAnsi" w:hAnsiTheme="minorHAnsi" w:cstheme="minorHAnsi"/>
          <w:b/>
          <w:sz w:val="20"/>
          <w:szCs w:val="20"/>
        </w:rPr>
        <w:t xml:space="preserve"> </w:t>
      </w:r>
      <w:r w:rsidR="0040729F" w:rsidRPr="00714242">
        <w:rPr>
          <w:rFonts w:asciiTheme="minorHAnsi" w:hAnsiTheme="minorHAnsi" w:cstheme="minorHAnsi"/>
          <w:b/>
          <w:sz w:val="20"/>
          <w:szCs w:val="20"/>
        </w:rPr>
        <w:t>or Service Fabric (ASF)</w:t>
      </w:r>
    </w:p>
    <w:p w14:paraId="416A563E" w14:textId="510834F8" w:rsidR="00E526B2" w:rsidRPr="00714242" w:rsidRDefault="00E526B2" w:rsidP="00714242">
      <w:pPr>
        <w:pStyle w:val="NormalWeb"/>
        <w:numPr>
          <w:ilvl w:val="0"/>
          <w:numId w:val="18"/>
        </w:numPr>
        <w:tabs>
          <w:tab w:val="left" w:pos="-360"/>
        </w:tabs>
        <w:spacing w:before="0" w:beforeAutospacing="0" w:after="0" w:afterAutospacing="0" w:line="360" w:lineRule="auto"/>
        <w:rPr>
          <w:rFonts w:asciiTheme="minorHAnsi" w:hAnsiTheme="minorHAnsi" w:cstheme="minorHAnsi"/>
          <w:sz w:val="20"/>
          <w:szCs w:val="20"/>
          <w:lang w:val="en"/>
        </w:rPr>
      </w:pPr>
      <w:r>
        <w:rPr>
          <w:rFonts w:asciiTheme="minorHAnsi" w:hAnsiTheme="minorHAnsi" w:cstheme="minorHAnsi"/>
          <w:b/>
          <w:sz w:val="20"/>
          <w:szCs w:val="20"/>
        </w:rPr>
        <w:t>Azure Batch Service</w:t>
      </w:r>
    </w:p>
    <w:p w14:paraId="5E2F8590" w14:textId="77777777" w:rsidR="00644552" w:rsidRPr="00714242" w:rsidRDefault="00644552" w:rsidP="00714242">
      <w:pPr>
        <w:pStyle w:val="NormalWeb"/>
        <w:tabs>
          <w:tab w:val="left" w:pos="-360"/>
        </w:tabs>
        <w:spacing w:before="0" w:beforeAutospacing="0" w:after="0" w:afterAutospacing="0" w:line="360" w:lineRule="auto"/>
        <w:rPr>
          <w:rFonts w:asciiTheme="minorHAnsi" w:hAnsiTheme="minorHAnsi" w:cstheme="minorHAnsi"/>
          <w:sz w:val="20"/>
          <w:szCs w:val="20"/>
        </w:rPr>
      </w:pPr>
    </w:p>
    <w:p w14:paraId="6023C585" w14:textId="329711A5" w:rsidR="00D65EC8" w:rsidRPr="00714242" w:rsidRDefault="009E58B7" w:rsidP="00714242">
      <w:pPr>
        <w:pStyle w:val="ListParagraph"/>
        <w:tabs>
          <w:tab w:val="left" w:pos="-360"/>
        </w:tabs>
        <w:spacing w:after="0" w:line="360" w:lineRule="auto"/>
        <w:ind w:left="0"/>
        <w:rPr>
          <w:rFonts w:cstheme="minorHAnsi"/>
          <w:sz w:val="20"/>
          <w:szCs w:val="20"/>
        </w:rPr>
      </w:pPr>
      <w:bookmarkStart w:id="0" w:name="resource-groups"/>
      <w:bookmarkEnd w:id="0"/>
      <w:r w:rsidRPr="00714242">
        <w:rPr>
          <w:rFonts w:cstheme="minorHAnsi"/>
          <w:b/>
          <w:sz w:val="20"/>
          <w:szCs w:val="20"/>
        </w:rPr>
        <w:t>Virtual Machines</w:t>
      </w:r>
      <w:r w:rsidR="00733EDF">
        <w:rPr>
          <w:rFonts w:cstheme="minorHAnsi"/>
          <w:b/>
          <w:sz w:val="20"/>
          <w:szCs w:val="20"/>
        </w:rPr>
        <w:t>:</w:t>
      </w:r>
      <w:r w:rsidRPr="00714242">
        <w:rPr>
          <w:rFonts w:cstheme="minorHAnsi"/>
          <w:sz w:val="20"/>
          <w:szCs w:val="20"/>
        </w:rPr>
        <w:t xml:space="preserve"> </w:t>
      </w:r>
    </w:p>
    <w:p w14:paraId="575D61D9" w14:textId="4910543C" w:rsidR="00742EC2" w:rsidRPr="00714242" w:rsidRDefault="00742EC2" w:rsidP="00714242">
      <w:pPr>
        <w:pStyle w:val="ListParagraph"/>
        <w:numPr>
          <w:ilvl w:val="0"/>
          <w:numId w:val="22"/>
        </w:numPr>
        <w:tabs>
          <w:tab w:val="left" w:pos="-360"/>
        </w:tabs>
        <w:spacing w:after="0" w:line="360" w:lineRule="auto"/>
        <w:ind w:left="360"/>
        <w:rPr>
          <w:rFonts w:cstheme="minorHAnsi"/>
          <w:sz w:val="20"/>
          <w:szCs w:val="20"/>
        </w:rPr>
      </w:pPr>
      <w:r w:rsidRPr="00714242">
        <w:rPr>
          <w:rFonts w:cstheme="minorHAnsi"/>
          <w:sz w:val="20"/>
          <w:szCs w:val="20"/>
          <w:lang w:val="en"/>
        </w:rPr>
        <w:t xml:space="preserve">With support for Linux, Windows Server, Oracle, IBM and SAP, Azure Virtual Machines gives you the flexibility of </w:t>
      </w:r>
      <w:proofErr w:type="spellStart"/>
      <w:r w:rsidRPr="00714242">
        <w:rPr>
          <w:rFonts w:cstheme="minorHAnsi"/>
          <w:sz w:val="20"/>
          <w:szCs w:val="20"/>
          <w:lang w:val="en"/>
        </w:rPr>
        <w:t>virtualisation</w:t>
      </w:r>
      <w:proofErr w:type="spellEnd"/>
      <w:r w:rsidRPr="00714242">
        <w:rPr>
          <w:rFonts w:cstheme="minorHAnsi"/>
          <w:sz w:val="20"/>
          <w:szCs w:val="20"/>
          <w:lang w:val="en"/>
        </w:rPr>
        <w:t xml:space="preserve"> for a wide range of computing solutions—development and testing, running applications, and extending your datacenter.</w:t>
      </w:r>
    </w:p>
    <w:p w14:paraId="347F9634" w14:textId="77777777" w:rsidR="006F414E" w:rsidRPr="00714242" w:rsidRDefault="009E58B7" w:rsidP="00714242">
      <w:pPr>
        <w:pStyle w:val="ListParagraph"/>
        <w:numPr>
          <w:ilvl w:val="0"/>
          <w:numId w:val="22"/>
        </w:numPr>
        <w:tabs>
          <w:tab w:val="left" w:pos="-360"/>
        </w:tabs>
        <w:spacing w:after="0" w:line="360" w:lineRule="auto"/>
        <w:ind w:left="360"/>
        <w:rPr>
          <w:rFonts w:cstheme="minorHAnsi"/>
          <w:sz w:val="20"/>
          <w:szCs w:val="20"/>
        </w:rPr>
      </w:pPr>
      <w:r w:rsidRPr="00714242">
        <w:rPr>
          <w:rFonts w:cstheme="minorHAnsi"/>
          <w:sz w:val="20"/>
          <w:szCs w:val="20"/>
        </w:rPr>
        <w:t xml:space="preserve">Azure Virtual Machine enables you to create a </w:t>
      </w:r>
      <w:r w:rsidRPr="00714242">
        <w:rPr>
          <w:rFonts w:cstheme="minorHAnsi"/>
          <w:b/>
          <w:sz w:val="20"/>
          <w:szCs w:val="20"/>
        </w:rPr>
        <w:t>server in the cloud</w:t>
      </w:r>
      <w:r w:rsidRPr="00714242">
        <w:rPr>
          <w:rFonts w:cstheme="minorHAnsi"/>
          <w:sz w:val="20"/>
          <w:szCs w:val="20"/>
        </w:rPr>
        <w:t xml:space="preserve"> that you can control and manage, customize the VHD settings of the VM, create multiple VMs and load balance traffic between them. </w:t>
      </w:r>
    </w:p>
    <w:p w14:paraId="1DB21099" w14:textId="77777777" w:rsidR="009E58B7" w:rsidRPr="00714242" w:rsidRDefault="00742EC2" w:rsidP="00714242">
      <w:pPr>
        <w:pStyle w:val="ListParagraph"/>
        <w:numPr>
          <w:ilvl w:val="0"/>
          <w:numId w:val="22"/>
        </w:numPr>
        <w:tabs>
          <w:tab w:val="left" w:pos="-360"/>
        </w:tabs>
        <w:spacing w:after="0" w:line="360" w:lineRule="auto"/>
        <w:ind w:left="360"/>
        <w:rPr>
          <w:rFonts w:cstheme="minorHAnsi"/>
          <w:sz w:val="20"/>
          <w:szCs w:val="20"/>
        </w:rPr>
      </w:pPr>
      <w:r w:rsidRPr="00714242">
        <w:rPr>
          <w:rFonts w:cstheme="minorHAnsi"/>
          <w:sz w:val="20"/>
          <w:szCs w:val="20"/>
          <w:lang w:val="en"/>
        </w:rPr>
        <w:t>Combine the performance of a world-class supercomputer with the scalability of the cloud. Scale from one to thousands of virtual machine instances. Plus, with the growing number of regional Azure datacenters, easily scale globally so you are closer to where your customers are</w:t>
      </w:r>
      <w:r w:rsidRPr="00714242">
        <w:rPr>
          <w:rFonts w:cstheme="minorHAnsi"/>
          <w:sz w:val="20"/>
          <w:szCs w:val="20"/>
        </w:rPr>
        <w:t>.</w:t>
      </w:r>
    </w:p>
    <w:p w14:paraId="533390E7" w14:textId="77777777" w:rsidR="00D33A0B" w:rsidRPr="00714242" w:rsidRDefault="00D33A0B" w:rsidP="00714242">
      <w:pPr>
        <w:pStyle w:val="ListParagraph"/>
        <w:tabs>
          <w:tab w:val="left" w:pos="-360"/>
        </w:tabs>
        <w:spacing w:after="0" w:line="360" w:lineRule="auto"/>
        <w:ind w:left="0"/>
        <w:rPr>
          <w:rFonts w:cstheme="minorHAnsi"/>
          <w:b/>
          <w:sz w:val="20"/>
          <w:szCs w:val="20"/>
        </w:rPr>
      </w:pPr>
    </w:p>
    <w:p w14:paraId="7C4AC727" w14:textId="77777777" w:rsidR="00D33A0B" w:rsidRPr="00714242" w:rsidRDefault="00D33A0B" w:rsidP="00714242">
      <w:pPr>
        <w:pStyle w:val="ListParagraph"/>
        <w:tabs>
          <w:tab w:val="left" w:pos="-360"/>
        </w:tabs>
        <w:spacing w:after="0" w:line="360" w:lineRule="auto"/>
        <w:ind w:left="0"/>
        <w:rPr>
          <w:rFonts w:cstheme="minorHAnsi"/>
          <w:strike/>
          <w:sz w:val="20"/>
          <w:szCs w:val="20"/>
        </w:rPr>
      </w:pPr>
      <w:r w:rsidRPr="00714242">
        <w:rPr>
          <w:rFonts w:cstheme="minorHAnsi"/>
          <w:b/>
          <w:strike/>
          <w:sz w:val="20"/>
          <w:szCs w:val="20"/>
        </w:rPr>
        <w:t>Cloud Services</w:t>
      </w:r>
      <w:r w:rsidRPr="00714242">
        <w:rPr>
          <w:rFonts w:cstheme="minorHAnsi"/>
          <w:strike/>
          <w:sz w:val="20"/>
          <w:szCs w:val="20"/>
        </w:rPr>
        <w:t>:</w:t>
      </w:r>
    </w:p>
    <w:p w14:paraId="5BC7302F" w14:textId="77777777" w:rsidR="00D33A0B" w:rsidRPr="00714242" w:rsidRDefault="00D33A0B" w:rsidP="00714242">
      <w:pPr>
        <w:pStyle w:val="ListParagraph"/>
        <w:numPr>
          <w:ilvl w:val="0"/>
          <w:numId w:val="8"/>
        </w:numPr>
        <w:tabs>
          <w:tab w:val="left" w:pos="-360"/>
        </w:tabs>
        <w:spacing w:after="0" w:line="360" w:lineRule="auto"/>
        <w:rPr>
          <w:rFonts w:cstheme="minorHAnsi"/>
          <w:strike/>
          <w:sz w:val="20"/>
          <w:szCs w:val="20"/>
        </w:rPr>
      </w:pPr>
      <w:r w:rsidRPr="00714242">
        <w:rPr>
          <w:rFonts w:cstheme="minorHAnsi"/>
          <w:strike/>
          <w:sz w:val="20"/>
          <w:szCs w:val="20"/>
        </w:rPr>
        <w:t xml:space="preserve">It is Microsoft’s Platform as a Service (PaaS) environment used to create scalable, </w:t>
      </w:r>
      <w:proofErr w:type="gramStart"/>
      <w:r w:rsidRPr="00714242">
        <w:rPr>
          <w:rFonts w:cstheme="minorHAnsi"/>
          <w:strike/>
          <w:sz w:val="20"/>
          <w:szCs w:val="20"/>
        </w:rPr>
        <w:t>reliable</w:t>
      </w:r>
      <w:proofErr w:type="gramEnd"/>
      <w:r w:rsidRPr="00714242">
        <w:rPr>
          <w:rFonts w:cstheme="minorHAnsi"/>
          <w:strike/>
          <w:sz w:val="20"/>
          <w:szCs w:val="20"/>
        </w:rPr>
        <w:t xml:space="preserve"> and low admin applications and services. The applications are built with roles. A role represents a single component built with managed code, which runs in the Azure environment in a virtual machine (instance).</w:t>
      </w:r>
    </w:p>
    <w:p w14:paraId="03904F39" w14:textId="77777777" w:rsidR="00D33A0B" w:rsidRPr="00714242" w:rsidRDefault="00D33A0B" w:rsidP="00714242">
      <w:pPr>
        <w:pStyle w:val="NormalWeb"/>
        <w:numPr>
          <w:ilvl w:val="0"/>
          <w:numId w:val="8"/>
        </w:numPr>
        <w:tabs>
          <w:tab w:val="left" w:pos="-360"/>
        </w:tabs>
        <w:spacing w:before="0" w:beforeAutospacing="0" w:after="0" w:afterAutospacing="0" w:line="360" w:lineRule="auto"/>
        <w:rPr>
          <w:rFonts w:asciiTheme="minorHAnsi" w:hAnsiTheme="minorHAnsi" w:cstheme="minorHAnsi"/>
          <w:strike/>
          <w:sz w:val="20"/>
          <w:szCs w:val="20"/>
        </w:rPr>
      </w:pPr>
      <w:r w:rsidRPr="00714242">
        <w:rPr>
          <w:rFonts w:asciiTheme="minorHAnsi" w:hAnsiTheme="minorHAnsi" w:cstheme="minorHAnsi"/>
          <w:strike/>
          <w:sz w:val="20"/>
          <w:szCs w:val="20"/>
        </w:rPr>
        <w:t xml:space="preserve">Support not only </w:t>
      </w:r>
      <w:proofErr w:type="gramStart"/>
      <w:r w:rsidRPr="00714242">
        <w:rPr>
          <w:rFonts w:asciiTheme="minorHAnsi" w:hAnsiTheme="minorHAnsi" w:cstheme="minorHAnsi"/>
          <w:strike/>
          <w:sz w:val="20"/>
          <w:szCs w:val="20"/>
        </w:rPr>
        <w:t>web based</w:t>
      </w:r>
      <w:proofErr w:type="gramEnd"/>
      <w:r w:rsidRPr="00714242">
        <w:rPr>
          <w:rFonts w:asciiTheme="minorHAnsi" w:hAnsiTheme="minorHAnsi" w:cstheme="minorHAnsi"/>
          <w:strike/>
          <w:sz w:val="20"/>
          <w:szCs w:val="20"/>
        </w:rPr>
        <w:t xml:space="preserve"> deployments, but also multi-tier architectures where you might have a combination of front ends, middle tiers, as well as virtual machines running as part of your solution.</w:t>
      </w:r>
    </w:p>
    <w:p w14:paraId="523BF082" w14:textId="77777777" w:rsidR="00D33A0B" w:rsidRPr="00714242" w:rsidRDefault="00D33A0B" w:rsidP="00714242">
      <w:pPr>
        <w:pStyle w:val="NormalWeb"/>
        <w:numPr>
          <w:ilvl w:val="0"/>
          <w:numId w:val="8"/>
        </w:numPr>
        <w:tabs>
          <w:tab w:val="left" w:pos="-360"/>
        </w:tabs>
        <w:spacing w:before="0" w:beforeAutospacing="0" w:after="0" w:afterAutospacing="0" w:line="360" w:lineRule="auto"/>
        <w:rPr>
          <w:rFonts w:asciiTheme="minorHAnsi" w:hAnsiTheme="minorHAnsi" w:cstheme="minorHAnsi"/>
          <w:strike/>
          <w:sz w:val="20"/>
          <w:szCs w:val="20"/>
        </w:rPr>
      </w:pPr>
      <w:r w:rsidRPr="00714242">
        <w:rPr>
          <w:rFonts w:asciiTheme="minorHAnsi" w:hAnsiTheme="minorHAnsi" w:cstheme="minorHAnsi"/>
          <w:strike/>
          <w:sz w:val="20"/>
          <w:szCs w:val="20"/>
        </w:rPr>
        <w:t xml:space="preserve">Supports automated application management, so it is </w:t>
      </w:r>
      <w:proofErr w:type="gramStart"/>
      <w:r w:rsidRPr="00714242">
        <w:rPr>
          <w:rFonts w:asciiTheme="minorHAnsi" w:hAnsiTheme="minorHAnsi" w:cstheme="minorHAnsi"/>
          <w:strike/>
          <w:sz w:val="20"/>
          <w:szCs w:val="20"/>
        </w:rPr>
        <w:t>really easy</w:t>
      </w:r>
      <w:proofErr w:type="gramEnd"/>
      <w:r w:rsidRPr="00714242">
        <w:rPr>
          <w:rFonts w:asciiTheme="minorHAnsi" w:hAnsiTheme="minorHAnsi" w:cstheme="minorHAnsi"/>
          <w:strike/>
          <w:sz w:val="20"/>
          <w:szCs w:val="20"/>
        </w:rPr>
        <w:t xml:space="preserve"> to deploy, scale out, isolate, and recover from any type of hardware failure.  </w:t>
      </w:r>
    </w:p>
    <w:p w14:paraId="60868AE9" w14:textId="77777777" w:rsidR="009E58B7" w:rsidRPr="00714242" w:rsidRDefault="009E58B7" w:rsidP="00714242">
      <w:pPr>
        <w:pStyle w:val="NormalWeb"/>
        <w:tabs>
          <w:tab w:val="left" w:pos="-360"/>
        </w:tabs>
        <w:spacing w:before="0" w:beforeAutospacing="0" w:after="0" w:afterAutospacing="0" w:line="360" w:lineRule="auto"/>
        <w:ind w:left="360" w:hanging="360"/>
        <w:contextualSpacing/>
        <w:rPr>
          <w:rFonts w:asciiTheme="minorHAnsi" w:hAnsiTheme="minorHAnsi" w:cstheme="minorHAnsi"/>
          <w:b/>
          <w:sz w:val="20"/>
          <w:szCs w:val="20"/>
          <w:u w:val="single"/>
        </w:rPr>
      </w:pPr>
    </w:p>
    <w:p w14:paraId="248BE4C3" w14:textId="77777777" w:rsidR="00293DA8" w:rsidRPr="00714242" w:rsidRDefault="00293DA8" w:rsidP="00714242">
      <w:pPr>
        <w:pStyle w:val="NormalWeb"/>
        <w:tabs>
          <w:tab w:val="left" w:pos="-360"/>
        </w:tabs>
        <w:spacing w:before="0" w:beforeAutospacing="0" w:after="0" w:afterAutospacing="0" w:line="360" w:lineRule="auto"/>
        <w:ind w:left="360" w:hanging="360"/>
        <w:contextualSpacing/>
        <w:rPr>
          <w:rFonts w:asciiTheme="minorHAnsi" w:hAnsiTheme="minorHAnsi" w:cstheme="minorHAnsi"/>
          <w:b/>
          <w:sz w:val="20"/>
          <w:szCs w:val="20"/>
        </w:rPr>
      </w:pPr>
      <w:r w:rsidRPr="00714242">
        <w:rPr>
          <w:rFonts w:asciiTheme="minorHAnsi" w:hAnsiTheme="minorHAnsi" w:cstheme="minorHAnsi"/>
          <w:b/>
          <w:sz w:val="20"/>
          <w:szCs w:val="20"/>
        </w:rPr>
        <w:t>App S</w:t>
      </w:r>
      <w:r w:rsidR="002F2ACC" w:rsidRPr="00714242">
        <w:rPr>
          <w:rFonts w:asciiTheme="minorHAnsi" w:hAnsiTheme="minorHAnsi" w:cstheme="minorHAnsi"/>
          <w:b/>
          <w:sz w:val="20"/>
          <w:szCs w:val="20"/>
        </w:rPr>
        <w:t>ervices</w:t>
      </w:r>
    </w:p>
    <w:p w14:paraId="25D3D7B2" w14:textId="77777777" w:rsidR="00293DA8" w:rsidRPr="00714242" w:rsidRDefault="00293DA8" w:rsidP="00714242">
      <w:pPr>
        <w:pStyle w:val="ListParagraph"/>
        <w:numPr>
          <w:ilvl w:val="0"/>
          <w:numId w:val="7"/>
        </w:numPr>
        <w:spacing w:after="0" w:line="360" w:lineRule="auto"/>
        <w:rPr>
          <w:rFonts w:cstheme="minorHAnsi"/>
          <w:sz w:val="20"/>
          <w:szCs w:val="20"/>
          <w:lang w:val="en"/>
        </w:rPr>
      </w:pPr>
      <w:r w:rsidRPr="00714242">
        <w:rPr>
          <w:rFonts w:cstheme="minorHAnsi"/>
          <w:sz w:val="20"/>
          <w:szCs w:val="20"/>
          <w:lang w:val="en"/>
        </w:rPr>
        <w:t>Azure App Service is the only cloud</w:t>
      </w:r>
      <w:r w:rsidR="0040729F" w:rsidRPr="00714242">
        <w:rPr>
          <w:rFonts w:cstheme="minorHAnsi"/>
          <w:sz w:val="20"/>
          <w:szCs w:val="20"/>
          <w:lang w:val="en"/>
        </w:rPr>
        <w:t xml:space="preserve"> PAAS</w:t>
      </w:r>
      <w:r w:rsidRPr="00714242">
        <w:rPr>
          <w:rFonts w:cstheme="minorHAnsi"/>
          <w:sz w:val="20"/>
          <w:szCs w:val="20"/>
          <w:lang w:val="en"/>
        </w:rPr>
        <w:t xml:space="preserve"> service that integrates everything you need to </w:t>
      </w:r>
      <w:proofErr w:type="gramStart"/>
      <w:r w:rsidRPr="00714242">
        <w:rPr>
          <w:rFonts w:cstheme="minorHAnsi"/>
          <w:b/>
          <w:sz w:val="20"/>
          <w:szCs w:val="20"/>
          <w:lang w:val="en"/>
        </w:rPr>
        <w:t>quickly and easily</w:t>
      </w:r>
      <w:r w:rsidRPr="00714242">
        <w:rPr>
          <w:rFonts w:cstheme="minorHAnsi"/>
          <w:sz w:val="20"/>
          <w:szCs w:val="20"/>
          <w:lang w:val="en"/>
        </w:rPr>
        <w:t xml:space="preserve"> build web and mobile apps</w:t>
      </w:r>
      <w:proofErr w:type="gramEnd"/>
      <w:r w:rsidRPr="00714242">
        <w:rPr>
          <w:rFonts w:cstheme="minorHAnsi"/>
          <w:sz w:val="20"/>
          <w:szCs w:val="20"/>
          <w:lang w:val="en"/>
        </w:rPr>
        <w:t xml:space="preserve"> for </w:t>
      </w:r>
      <w:r w:rsidRPr="00714242">
        <w:rPr>
          <w:rFonts w:cstheme="minorHAnsi"/>
          <w:b/>
          <w:sz w:val="20"/>
          <w:szCs w:val="20"/>
          <w:lang w:val="en"/>
        </w:rPr>
        <w:t>any platform and any device</w:t>
      </w:r>
      <w:r w:rsidRPr="00714242">
        <w:rPr>
          <w:rFonts w:cstheme="minorHAnsi"/>
          <w:sz w:val="20"/>
          <w:szCs w:val="20"/>
          <w:lang w:val="en"/>
        </w:rPr>
        <w:t>.</w:t>
      </w:r>
    </w:p>
    <w:p w14:paraId="4B068CBF" w14:textId="77777777" w:rsidR="007E1153" w:rsidRPr="00714242" w:rsidRDefault="007E1153" w:rsidP="00714242">
      <w:pPr>
        <w:pStyle w:val="ListParagraph"/>
        <w:numPr>
          <w:ilvl w:val="0"/>
          <w:numId w:val="7"/>
        </w:numPr>
        <w:spacing w:after="0" w:line="360" w:lineRule="auto"/>
        <w:rPr>
          <w:rFonts w:cstheme="minorHAnsi"/>
          <w:sz w:val="20"/>
          <w:szCs w:val="20"/>
          <w:u w:val="single"/>
        </w:rPr>
      </w:pPr>
      <w:r w:rsidRPr="00714242">
        <w:rPr>
          <w:rFonts w:cstheme="minorHAnsi"/>
          <w:sz w:val="20"/>
          <w:szCs w:val="20"/>
          <w:lang w:val="en"/>
        </w:rPr>
        <w:t>App Service allows you to host the following app types:</w:t>
      </w:r>
    </w:p>
    <w:p w14:paraId="5552675B" w14:textId="77777777" w:rsidR="007E1153" w:rsidRPr="00714242" w:rsidRDefault="007E1153" w:rsidP="00714242">
      <w:pPr>
        <w:numPr>
          <w:ilvl w:val="1"/>
          <w:numId w:val="30"/>
        </w:numPr>
        <w:shd w:val="clear" w:color="auto" w:fill="FFFFFF"/>
        <w:spacing w:after="0" w:line="360" w:lineRule="auto"/>
        <w:rPr>
          <w:rFonts w:cstheme="minorHAnsi"/>
          <w:sz w:val="20"/>
          <w:szCs w:val="20"/>
          <w:lang w:val="en"/>
        </w:rPr>
      </w:pPr>
      <w:r w:rsidRPr="00714242">
        <w:rPr>
          <w:rFonts w:cstheme="minorHAnsi"/>
          <w:b/>
          <w:sz w:val="20"/>
          <w:szCs w:val="20"/>
          <w:lang w:val="en"/>
        </w:rPr>
        <w:t>Web Apps</w:t>
      </w:r>
      <w:r w:rsidRPr="00714242">
        <w:rPr>
          <w:rFonts w:cstheme="minorHAnsi"/>
          <w:sz w:val="20"/>
          <w:szCs w:val="20"/>
          <w:lang w:val="en"/>
        </w:rPr>
        <w:t>: Create and deploy mission-critical web apps that scale with your business. Supports .NET, Java, PHP, Node.js, and Python</w:t>
      </w:r>
      <w:r w:rsidR="0000439B" w:rsidRPr="00714242">
        <w:rPr>
          <w:rFonts w:cstheme="minorHAnsi"/>
          <w:sz w:val="20"/>
          <w:szCs w:val="20"/>
          <w:lang w:val="en"/>
        </w:rPr>
        <w:t>.</w:t>
      </w:r>
    </w:p>
    <w:p w14:paraId="55540472" w14:textId="77777777" w:rsidR="007E1153" w:rsidRPr="00714242" w:rsidRDefault="007E1153" w:rsidP="00714242">
      <w:pPr>
        <w:numPr>
          <w:ilvl w:val="1"/>
          <w:numId w:val="30"/>
        </w:numPr>
        <w:shd w:val="clear" w:color="auto" w:fill="FFFFFF"/>
        <w:spacing w:after="0" w:line="360" w:lineRule="auto"/>
        <w:rPr>
          <w:rFonts w:cstheme="minorHAnsi"/>
          <w:b/>
          <w:sz w:val="20"/>
          <w:szCs w:val="20"/>
          <w:lang w:val="en"/>
        </w:rPr>
      </w:pPr>
      <w:r w:rsidRPr="00714242">
        <w:rPr>
          <w:rFonts w:cstheme="minorHAnsi"/>
          <w:b/>
          <w:sz w:val="20"/>
          <w:szCs w:val="20"/>
          <w:lang w:val="en"/>
        </w:rPr>
        <w:t xml:space="preserve">API Apps: </w:t>
      </w:r>
      <w:r w:rsidRPr="00714242">
        <w:rPr>
          <w:rFonts w:cstheme="minorHAnsi"/>
          <w:sz w:val="20"/>
          <w:szCs w:val="20"/>
          <w:lang w:val="en"/>
        </w:rPr>
        <w:t xml:space="preserve">API Apps </w:t>
      </w:r>
      <w:proofErr w:type="gramStart"/>
      <w:r w:rsidRPr="00714242">
        <w:rPr>
          <w:rFonts w:cstheme="minorHAnsi"/>
          <w:sz w:val="20"/>
          <w:szCs w:val="20"/>
          <w:lang w:val="en"/>
        </w:rPr>
        <w:t>lets</w:t>
      </w:r>
      <w:proofErr w:type="gramEnd"/>
      <w:r w:rsidRPr="00714242">
        <w:rPr>
          <w:rFonts w:cstheme="minorHAnsi"/>
          <w:sz w:val="20"/>
          <w:szCs w:val="20"/>
          <w:lang w:val="en"/>
        </w:rPr>
        <w:t xml:space="preserve"> you take your new and existing APIs and automatically generate SDKs for a variety of languages, including C#, Java, JavaScript, and </w:t>
      </w:r>
      <w:proofErr w:type="gramStart"/>
      <w:r w:rsidRPr="00714242">
        <w:rPr>
          <w:rFonts w:cstheme="minorHAnsi"/>
          <w:sz w:val="20"/>
          <w:szCs w:val="20"/>
          <w:lang w:val="en"/>
        </w:rPr>
        <w:t>more—empowering</w:t>
      </w:r>
      <w:proofErr w:type="gramEnd"/>
      <w:r w:rsidRPr="00714242">
        <w:rPr>
          <w:rFonts w:cstheme="minorHAnsi"/>
          <w:sz w:val="20"/>
          <w:szCs w:val="20"/>
          <w:lang w:val="en"/>
        </w:rPr>
        <w:t xml:space="preserve"> your business to easily use your APIs for web, mobile, and desktop applications.</w:t>
      </w:r>
    </w:p>
    <w:p w14:paraId="133B62F5" w14:textId="77777777" w:rsidR="007E1153" w:rsidRPr="00714242" w:rsidRDefault="007E1153" w:rsidP="00714242">
      <w:pPr>
        <w:numPr>
          <w:ilvl w:val="1"/>
          <w:numId w:val="30"/>
        </w:numPr>
        <w:shd w:val="clear" w:color="auto" w:fill="FFFFFF"/>
        <w:spacing w:after="0" w:line="360" w:lineRule="auto"/>
        <w:rPr>
          <w:rFonts w:cstheme="minorHAnsi"/>
          <w:b/>
          <w:sz w:val="20"/>
          <w:szCs w:val="20"/>
          <w:lang w:val="en"/>
        </w:rPr>
      </w:pPr>
      <w:r w:rsidRPr="00714242">
        <w:rPr>
          <w:rFonts w:cstheme="minorHAnsi"/>
          <w:b/>
          <w:sz w:val="20"/>
          <w:szCs w:val="20"/>
          <w:lang w:val="en"/>
        </w:rPr>
        <w:t xml:space="preserve">Logic Apps: </w:t>
      </w:r>
      <w:r w:rsidR="00F761CC" w:rsidRPr="00714242">
        <w:rPr>
          <w:rFonts w:cstheme="minorHAnsi"/>
          <w:sz w:val="20"/>
          <w:szCs w:val="20"/>
          <w:lang w:val="en"/>
        </w:rPr>
        <w:t>The Logic Apps feature of Azure App Service helps keep your marketing and analytics SaaS apps in sync. Extend business processes in minutes. Boost sales productivity by reducing data entry.</w:t>
      </w:r>
    </w:p>
    <w:p w14:paraId="685006CD" w14:textId="77777777" w:rsidR="003641FF" w:rsidRPr="00714242" w:rsidRDefault="003641FF" w:rsidP="00714242">
      <w:pPr>
        <w:numPr>
          <w:ilvl w:val="1"/>
          <w:numId w:val="30"/>
        </w:numPr>
        <w:shd w:val="clear" w:color="auto" w:fill="FFFFFF"/>
        <w:spacing w:after="0" w:line="360" w:lineRule="auto"/>
        <w:rPr>
          <w:rFonts w:cstheme="minorHAnsi"/>
          <w:b/>
          <w:sz w:val="20"/>
          <w:szCs w:val="20"/>
          <w:lang w:val="en"/>
        </w:rPr>
      </w:pPr>
      <w:r w:rsidRPr="00714242">
        <w:rPr>
          <w:rFonts w:cstheme="minorHAnsi"/>
          <w:b/>
          <w:sz w:val="20"/>
          <w:szCs w:val="20"/>
          <w:lang w:val="en"/>
        </w:rPr>
        <w:t>Azure Functions</w:t>
      </w:r>
      <w:r w:rsidR="00942554" w:rsidRPr="00714242">
        <w:rPr>
          <w:rFonts w:cstheme="minorHAnsi"/>
          <w:b/>
          <w:sz w:val="20"/>
          <w:szCs w:val="20"/>
          <w:lang w:val="en"/>
        </w:rPr>
        <w:t xml:space="preserve">: </w:t>
      </w:r>
      <w:r w:rsidR="00942554" w:rsidRPr="00714242">
        <w:rPr>
          <w:rFonts w:cstheme="minorHAnsi"/>
          <w:sz w:val="20"/>
          <w:szCs w:val="20"/>
          <w:lang w:val="en"/>
        </w:rPr>
        <w:t>These are serverless functions with no</w:t>
      </w:r>
      <w:r w:rsidR="003F0596" w:rsidRPr="00714242">
        <w:rPr>
          <w:rFonts w:cstheme="minorHAnsi"/>
          <w:sz w:val="20"/>
          <w:szCs w:val="20"/>
          <w:lang w:val="en"/>
        </w:rPr>
        <w:t xml:space="preserve"> dedicated hardware. </w:t>
      </w:r>
    </w:p>
    <w:p w14:paraId="6121D058" w14:textId="77777777" w:rsidR="0072746B" w:rsidRPr="00714242" w:rsidRDefault="0072746B" w:rsidP="00714242">
      <w:pPr>
        <w:pStyle w:val="ListParagraph"/>
        <w:tabs>
          <w:tab w:val="left" w:pos="-360"/>
        </w:tabs>
        <w:spacing w:after="0" w:line="360" w:lineRule="auto"/>
        <w:ind w:left="0"/>
        <w:rPr>
          <w:rFonts w:cstheme="minorHAnsi"/>
          <w:b/>
          <w:sz w:val="20"/>
          <w:szCs w:val="20"/>
        </w:rPr>
      </w:pPr>
    </w:p>
    <w:p w14:paraId="6942B30E" w14:textId="77777777" w:rsidR="009E58B7" w:rsidRPr="00714242" w:rsidRDefault="009E58B7" w:rsidP="00714242">
      <w:pPr>
        <w:pStyle w:val="ListParagraph"/>
        <w:tabs>
          <w:tab w:val="left" w:pos="-360"/>
        </w:tabs>
        <w:spacing w:after="0" w:line="360" w:lineRule="auto"/>
        <w:ind w:left="0"/>
        <w:rPr>
          <w:rFonts w:cstheme="minorHAnsi"/>
          <w:sz w:val="20"/>
          <w:szCs w:val="20"/>
        </w:rPr>
      </w:pPr>
      <w:r w:rsidRPr="00714242">
        <w:rPr>
          <w:rFonts w:cstheme="minorHAnsi"/>
          <w:b/>
          <w:sz w:val="20"/>
          <w:szCs w:val="20"/>
        </w:rPr>
        <w:t>Note</w:t>
      </w:r>
      <w:r w:rsidRPr="00714242">
        <w:rPr>
          <w:rFonts w:cstheme="minorHAnsi"/>
          <w:sz w:val="20"/>
          <w:szCs w:val="20"/>
        </w:rPr>
        <w:t xml:space="preserve">: Virtual Machines, </w:t>
      </w:r>
      <w:r w:rsidR="00D65EC8" w:rsidRPr="00714242">
        <w:rPr>
          <w:rFonts w:cstheme="minorHAnsi"/>
          <w:sz w:val="20"/>
          <w:szCs w:val="20"/>
        </w:rPr>
        <w:t>App Services</w:t>
      </w:r>
      <w:r w:rsidRPr="00714242">
        <w:rPr>
          <w:rFonts w:cstheme="minorHAnsi"/>
          <w:sz w:val="20"/>
          <w:szCs w:val="20"/>
        </w:rPr>
        <w:t xml:space="preserve"> and Cloud Services can be used separately or combine more than one to create an application.</w:t>
      </w:r>
    </w:p>
    <w:p w14:paraId="3EDC204A" w14:textId="77777777" w:rsidR="00750CEC" w:rsidRPr="00714242" w:rsidRDefault="0084451E" w:rsidP="00714242">
      <w:pPr>
        <w:pStyle w:val="NormalWeb"/>
        <w:tabs>
          <w:tab w:val="left" w:pos="-360"/>
        </w:tabs>
        <w:spacing w:before="0" w:beforeAutospacing="0" w:after="0" w:afterAutospacing="0" w:line="360" w:lineRule="auto"/>
        <w:contextualSpacing/>
        <w:jc w:val="center"/>
        <w:rPr>
          <w:rFonts w:asciiTheme="minorHAnsi" w:hAnsiTheme="minorHAnsi" w:cstheme="minorHAnsi"/>
          <w:b/>
          <w:sz w:val="20"/>
          <w:szCs w:val="20"/>
          <w:u w:val="single"/>
        </w:rPr>
      </w:pPr>
      <w:r w:rsidRPr="00714242">
        <w:rPr>
          <w:rFonts w:asciiTheme="minorHAnsi" w:hAnsiTheme="minorHAnsi" w:cstheme="minorHAnsi"/>
          <w:noProof/>
          <w:sz w:val="20"/>
          <w:szCs w:val="20"/>
        </w:rPr>
        <w:drawing>
          <wp:inline distT="0" distB="0" distL="0" distR="0" wp14:anchorId="7C2A7BDE" wp14:editId="04DEFFB1">
            <wp:extent cx="5601082" cy="2907695"/>
            <wp:effectExtent l="0" t="0" r="0" b="0"/>
            <wp:docPr id="2" name="Picture 2" descr="Choice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oices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8410" cy="2921882"/>
                    </a:xfrm>
                    <a:prstGeom prst="rect">
                      <a:avLst/>
                    </a:prstGeom>
                    <a:noFill/>
                    <a:ln>
                      <a:noFill/>
                    </a:ln>
                  </pic:spPr>
                </pic:pic>
              </a:graphicData>
            </a:graphic>
          </wp:inline>
        </w:drawing>
      </w:r>
    </w:p>
    <w:p w14:paraId="1DCF888F" w14:textId="77777777" w:rsidR="009C1B1D" w:rsidRPr="00714242" w:rsidRDefault="00A3724D" w:rsidP="00714242">
      <w:pPr>
        <w:pStyle w:val="NormalWeb"/>
        <w:pBdr>
          <w:top w:val="single" w:sz="4" w:space="1" w:color="auto"/>
          <w:left w:val="single" w:sz="4" w:space="4" w:color="auto"/>
          <w:bottom w:val="single" w:sz="4" w:space="1" w:color="auto"/>
          <w:right w:val="single" w:sz="4" w:space="4" w:color="auto"/>
        </w:pBdr>
        <w:shd w:val="clear" w:color="auto" w:fill="000000" w:themeFill="text1"/>
        <w:tabs>
          <w:tab w:val="left" w:pos="-360"/>
        </w:tabs>
        <w:spacing w:before="0" w:beforeAutospacing="0" w:after="0" w:afterAutospacing="0" w:line="360" w:lineRule="auto"/>
        <w:contextualSpacing/>
        <w:jc w:val="center"/>
        <w:rPr>
          <w:rFonts w:asciiTheme="minorHAnsi" w:hAnsiTheme="minorHAnsi" w:cstheme="minorHAnsi"/>
          <w:b/>
          <w:sz w:val="20"/>
          <w:szCs w:val="20"/>
        </w:rPr>
      </w:pPr>
      <w:r w:rsidRPr="00714242">
        <w:rPr>
          <w:rFonts w:asciiTheme="minorHAnsi" w:hAnsiTheme="minorHAnsi" w:cstheme="minorHAnsi"/>
          <w:b/>
          <w:sz w:val="20"/>
          <w:szCs w:val="20"/>
        </w:rPr>
        <w:t xml:space="preserve">Azure </w:t>
      </w:r>
      <w:r w:rsidR="009C1B1D" w:rsidRPr="00714242">
        <w:rPr>
          <w:rFonts w:asciiTheme="minorHAnsi" w:hAnsiTheme="minorHAnsi" w:cstheme="minorHAnsi"/>
          <w:b/>
          <w:sz w:val="20"/>
          <w:szCs w:val="20"/>
        </w:rPr>
        <w:t>Database Services</w:t>
      </w:r>
    </w:p>
    <w:p w14:paraId="3DB688FA" w14:textId="77777777" w:rsidR="00036298" w:rsidRPr="00714242" w:rsidRDefault="00D46222" w:rsidP="00714242">
      <w:pPr>
        <w:pStyle w:val="Default"/>
        <w:tabs>
          <w:tab w:val="left" w:pos="-360"/>
        </w:tabs>
        <w:spacing w:line="360" w:lineRule="auto"/>
        <w:rPr>
          <w:rFonts w:asciiTheme="minorHAnsi" w:hAnsiTheme="minorHAnsi" w:cstheme="minorHAnsi"/>
          <w:color w:val="auto"/>
          <w:sz w:val="20"/>
          <w:szCs w:val="20"/>
        </w:rPr>
      </w:pPr>
      <w:r w:rsidRPr="00714242">
        <w:rPr>
          <w:rFonts w:asciiTheme="minorHAnsi" w:hAnsiTheme="minorHAnsi" w:cstheme="minorHAnsi"/>
          <w:b/>
          <w:color w:val="auto"/>
          <w:sz w:val="20"/>
          <w:szCs w:val="20"/>
        </w:rPr>
        <w:t>SQL Database</w:t>
      </w:r>
      <w:r w:rsidR="00911272" w:rsidRPr="00714242">
        <w:rPr>
          <w:rFonts w:asciiTheme="minorHAnsi" w:hAnsiTheme="minorHAnsi" w:cstheme="minorHAnsi"/>
          <w:b/>
          <w:color w:val="auto"/>
          <w:sz w:val="20"/>
          <w:szCs w:val="20"/>
        </w:rPr>
        <w:t xml:space="preserve"> Service</w:t>
      </w:r>
    </w:p>
    <w:p w14:paraId="1EB1AD0C" w14:textId="77777777" w:rsidR="000F7556" w:rsidRPr="00714242" w:rsidRDefault="000F7556" w:rsidP="00714242">
      <w:pPr>
        <w:pStyle w:val="Default"/>
        <w:numPr>
          <w:ilvl w:val="0"/>
          <w:numId w:val="32"/>
        </w:numPr>
        <w:tabs>
          <w:tab w:val="left" w:pos="-360"/>
        </w:tabs>
        <w:spacing w:line="360" w:lineRule="auto"/>
        <w:rPr>
          <w:rFonts w:asciiTheme="minorHAnsi" w:hAnsiTheme="minorHAnsi" w:cstheme="minorHAnsi"/>
          <w:sz w:val="20"/>
          <w:szCs w:val="20"/>
        </w:rPr>
      </w:pPr>
      <w:r w:rsidRPr="00714242">
        <w:rPr>
          <w:rFonts w:asciiTheme="minorHAnsi" w:hAnsiTheme="minorHAnsi" w:cstheme="minorHAnsi"/>
          <w:sz w:val="20"/>
          <w:szCs w:val="20"/>
        </w:rPr>
        <w:t xml:space="preserve">SQL Database is a Database-as-a-Service </w:t>
      </w:r>
      <w:r w:rsidR="008918B1" w:rsidRPr="00714242">
        <w:rPr>
          <w:rFonts w:asciiTheme="minorHAnsi" w:hAnsiTheme="minorHAnsi" w:cstheme="minorHAnsi"/>
          <w:sz w:val="20"/>
          <w:szCs w:val="20"/>
        </w:rPr>
        <w:t xml:space="preserve">(DaaS) </w:t>
      </w:r>
      <w:r w:rsidRPr="00714242">
        <w:rPr>
          <w:rFonts w:asciiTheme="minorHAnsi" w:hAnsiTheme="minorHAnsi" w:cstheme="minorHAnsi"/>
          <w:sz w:val="20"/>
          <w:szCs w:val="20"/>
        </w:rPr>
        <w:t>offering that makes SQL databases accessible for cloud developers</w:t>
      </w:r>
      <w:r w:rsidR="008918B1" w:rsidRPr="00714242">
        <w:rPr>
          <w:rFonts w:asciiTheme="minorHAnsi" w:hAnsiTheme="minorHAnsi" w:cstheme="minorHAnsi"/>
          <w:sz w:val="20"/>
          <w:szCs w:val="20"/>
        </w:rPr>
        <w:t>.</w:t>
      </w:r>
    </w:p>
    <w:p w14:paraId="2148711D" w14:textId="77777777" w:rsidR="008918B1" w:rsidRPr="00714242" w:rsidRDefault="00D46222" w:rsidP="00714242">
      <w:pPr>
        <w:pStyle w:val="Default"/>
        <w:numPr>
          <w:ilvl w:val="0"/>
          <w:numId w:val="32"/>
        </w:numPr>
        <w:tabs>
          <w:tab w:val="left" w:pos="-360"/>
        </w:tabs>
        <w:spacing w:line="360" w:lineRule="auto"/>
        <w:rPr>
          <w:rFonts w:asciiTheme="minorHAnsi" w:hAnsiTheme="minorHAnsi" w:cstheme="minorHAnsi"/>
          <w:color w:val="auto"/>
          <w:sz w:val="20"/>
          <w:szCs w:val="20"/>
        </w:rPr>
      </w:pPr>
      <w:r w:rsidRPr="00714242">
        <w:rPr>
          <w:rFonts w:asciiTheme="minorHAnsi" w:hAnsiTheme="minorHAnsi" w:cstheme="minorHAnsi"/>
          <w:color w:val="auto"/>
          <w:sz w:val="20"/>
          <w:szCs w:val="20"/>
        </w:rPr>
        <w:t>Developers do not have to instal</w:t>
      </w:r>
      <w:r w:rsidR="00A74DB2" w:rsidRPr="00714242">
        <w:rPr>
          <w:rFonts w:asciiTheme="minorHAnsi" w:hAnsiTheme="minorHAnsi" w:cstheme="minorHAnsi"/>
          <w:color w:val="auto"/>
          <w:sz w:val="20"/>
          <w:szCs w:val="20"/>
        </w:rPr>
        <w:t>l setup or manage any database.</w:t>
      </w:r>
      <w:r w:rsidRPr="00714242">
        <w:rPr>
          <w:rFonts w:asciiTheme="minorHAnsi" w:hAnsiTheme="minorHAnsi" w:cstheme="minorHAnsi"/>
          <w:color w:val="auto"/>
          <w:sz w:val="20"/>
          <w:szCs w:val="20"/>
        </w:rPr>
        <w:t xml:space="preserve"> </w:t>
      </w:r>
    </w:p>
    <w:p w14:paraId="73283182" w14:textId="77777777" w:rsidR="000A2972" w:rsidRPr="00714242" w:rsidRDefault="00D46222" w:rsidP="00714242">
      <w:pPr>
        <w:pStyle w:val="Default"/>
        <w:numPr>
          <w:ilvl w:val="0"/>
          <w:numId w:val="32"/>
        </w:numPr>
        <w:tabs>
          <w:tab w:val="left" w:pos="-360"/>
        </w:tabs>
        <w:spacing w:line="360" w:lineRule="auto"/>
        <w:rPr>
          <w:rFonts w:asciiTheme="minorHAnsi" w:hAnsiTheme="minorHAnsi" w:cstheme="minorHAnsi"/>
          <w:color w:val="auto"/>
          <w:sz w:val="20"/>
          <w:szCs w:val="20"/>
        </w:rPr>
      </w:pPr>
      <w:r w:rsidRPr="00714242">
        <w:rPr>
          <w:rFonts w:asciiTheme="minorHAnsi" w:hAnsiTheme="minorHAnsi" w:cstheme="minorHAnsi"/>
          <w:color w:val="auto"/>
          <w:sz w:val="20"/>
          <w:szCs w:val="20"/>
        </w:rPr>
        <w:t xml:space="preserve">It also has full support for TSQL programming language, programmability support through managed ADO.NET access, Native ODBC, PHP as well as JDBC. </w:t>
      </w:r>
    </w:p>
    <w:p w14:paraId="68004F78" w14:textId="77777777" w:rsidR="00D46222" w:rsidRPr="00714242" w:rsidRDefault="00D46222" w:rsidP="00714242">
      <w:pPr>
        <w:pStyle w:val="Default"/>
        <w:numPr>
          <w:ilvl w:val="0"/>
          <w:numId w:val="32"/>
        </w:numPr>
        <w:tabs>
          <w:tab w:val="left" w:pos="-360"/>
        </w:tabs>
        <w:spacing w:line="360" w:lineRule="auto"/>
        <w:rPr>
          <w:rFonts w:asciiTheme="minorHAnsi" w:hAnsiTheme="minorHAnsi" w:cstheme="minorHAnsi"/>
          <w:color w:val="auto"/>
          <w:sz w:val="20"/>
          <w:szCs w:val="20"/>
        </w:rPr>
      </w:pPr>
      <w:r w:rsidRPr="00714242">
        <w:rPr>
          <w:rFonts w:asciiTheme="minorHAnsi" w:hAnsiTheme="minorHAnsi" w:cstheme="minorHAnsi"/>
          <w:color w:val="auto"/>
          <w:sz w:val="20"/>
          <w:szCs w:val="20"/>
        </w:rPr>
        <w:t>There are many tools available for migration of databases as well as data to and from SQ</w:t>
      </w:r>
      <w:r w:rsidR="009E58B7" w:rsidRPr="00714242">
        <w:rPr>
          <w:rFonts w:asciiTheme="minorHAnsi" w:hAnsiTheme="minorHAnsi" w:cstheme="minorHAnsi"/>
          <w:color w:val="auto"/>
          <w:sz w:val="20"/>
          <w:szCs w:val="20"/>
        </w:rPr>
        <w:t>L</w:t>
      </w:r>
      <w:r w:rsidRPr="00714242">
        <w:rPr>
          <w:rFonts w:asciiTheme="minorHAnsi" w:hAnsiTheme="minorHAnsi" w:cstheme="minorHAnsi"/>
          <w:color w:val="auto"/>
          <w:sz w:val="20"/>
          <w:szCs w:val="20"/>
        </w:rPr>
        <w:t xml:space="preserve"> Server and SQL </w:t>
      </w:r>
      <w:r w:rsidR="008918B1" w:rsidRPr="00714242">
        <w:rPr>
          <w:rFonts w:asciiTheme="minorHAnsi" w:hAnsiTheme="minorHAnsi" w:cstheme="minorHAnsi"/>
          <w:color w:val="auto"/>
          <w:sz w:val="20"/>
          <w:szCs w:val="20"/>
        </w:rPr>
        <w:t>Database</w:t>
      </w:r>
      <w:r w:rsidRPr="00714242">
        <w:rPr>
          <w:rFonts w:asciiTheme="minorHAnsi" w:hAnsiTheme="minorHAnsi" w:cstheme="minorHAnsi"/>
          <w:color w:val="auto"/>
          <w:sz w:val="20"/>
          <w:szCs w:val="20"/>
        </w:rPr>
        <w:t>.</w:t>
      </w:r>
    </w:p>
    <w:p w14:paraId="6EF5A98C" w14:textId="77777777" w:rsidR="007D4412" w:rsidRPr="00714242" w:rsidRDefault="007D4412" w:rsidP="00714242">
      <w:pPr>
        <w:pStyle w:val="Heading2"/>
        <w:shd w:val="clear" w:color="auto" w:fill="FFFFFF"/>
        <w:spacing w:before="0" w:line="360" w:lineRule="auto"/>
        <w:rPr>
          <w:rFonts w:asciiTheme="minorHAnsi" w:hAnsiTheme="minorHAnsi" w:cstheme="minorHAnsi"/>
          <w:b/>
          <w:color w:val="auto"/>
          <w:sz w:val="20"/>
          <w:szCs w:val="20"/>
          <w:lang w:val="en"/>
        </w:rPr>
      </w:pPr>
    </w:p>
    <w:p w14:paraId="617662D5" w14:textId="77777777" w:rsidR="00036298" w:rsidRPr="00714242" w:rsidRDefault="00036298" w:rsidP="00714242">
      <w:pPr>
        <w:spacing w:after="0" w:line="360" w:lineRule="auto"/>
        <w:rPr>
          <w:rFonts w:cstheme="minorHAnsi"/>
          <w:b/>
          <w:sz w:val="20"/>
          <w:szCs w:val="20"/>
          <w:lang w:val="en"/>
        </w:rPr>
      </w:pPr>
      <w:r w:rsidRPr="00714242">
        <w:rPr>
          <w:rFonts w:cstheme="minorHAnsi"/>
          <w:b/>
          <w:sz w:val="20"/>
          <w:szCs w:val="20"/>
          <w:lang w:val="en"/>
        </w:rPr>
        <w:t>Storage Service</w:t>
      </w:r>
    </w:p>
    <w:p w14:paraId="15BA72B4" w14:textId="77777777" w:rsidR="00036298" w:rsidRPr="00714242" w:rsidRDefault="00036298" w:rsidP="00714242">
      <w:pPr>
        <w:pStyle w:val="ListParagraph"/>
        <w:numPr>
          <w:ilvl w:val="0"/>
          <w:numId w:val="33"/>
        </w:numPr>
        <w:shd w:val="clear" w:color="auto" w:fill="FFFFFF"/>
        <w:spacing w:after="0" w:line="360" w:lineRule="auto"/>
        <w:rPr>
          <w:rFonts w:eastAsia="Times New Roman" w:cstheme="minorHAnsi"/>
          <w:sz w:val="20"/>
          <w:szCs w:val="20"/>
          <w:lang w:val="en"/>
        </w:rPr>
      </w:pPr>
      <w:r w:rsidRPr="00714242">
        <w:rPr>
          <w:rFonts w:eastAsia="Times New Roman" w:cstheme="minorHAnsi"/>
          <w:sz w:val="20"/>
          <w:szCs w:val="20"/>
          <w:lang w:val="en"/>
        </w:rPr>
        <w:t xml:space="preserve">Azure Storage is massively scalable, </w:t>
      </w:r>
      <w:proofErr w:type="gramStart"/>
      <w:r w:rsidRPr="00714242">
        <w:rPr>
          <w:rFonts w:eastAsia="Times New Roman" w:cstheme="minorHAnsi"/>
          <w:sz w:val="20"/>
          <w:szCs w:val="20"/>
          <w:lang w:val="en"/>
        </w:rPr>
        <w:t>durable</w:t>
      </w:r>
      <w:proofErr w:type="gramEnd"/>
      <w:r w:rsidRPr="00714242">
        <w:rPr>
          <w:rFonts w:eastAsia="Times New Roman" w:cstheme="minorHAnsi"/>
          <w:sz w:val="20"/>
          <w:szCs w:val="20"/>
          <w:lang w:val="en"/>
        </w:rPr>
        <w:t xml:space="preserve"> and highly available so you can store and process </w:t>
      </w:r>
      <w:r w:rsidRPr="00714242">
        <w:rPr>
          <w:rFonts w:eastAsia="Times New Roman" w:cstheme="minorHAnsi"/>
          <w:b/>
          <w:sz w:val="20"/>
          <w:szCs w:val="20"/>
          <w:lang w:val="en"/>
        </w:rPr>
        <w:t>hundreds</w:t>
      </w:r>
      <w:r w:rsidRPr="00714242">
        <w:rPr>
          <w:rFonts w:eastAsia="Times New Roman" w:cstheme="minorHAnsi"/>
          <w:sz w:val="20"/>
          <w:szCs w:val="20"/>
          <w:lang w:val="en"/>
        </w:rPr>
        <w:t xml:space="preserve"> </w:t>
      </w:r>
      <w:r w:rsidRPr="00714242">
        <w:rPr>
          <w:rFonts w:eastAsia="Times New Roman" w:cstheme="minorHAnsi"/>
          <w:b/>
          <w:sz w:val="20"/>
          <w:szCs w:val="20"/>
          <w:lang w:val="en"/>
        </w:rPr>
        <w:t>of</w:t>
      </w:r>
      <w:r w:rsidRPr="00714242">
        <w:rPr>
          <w:rFonts w:eastAsia="Times New Roman" w:cstheme="minorHAnsi"/>
          <w:b/>
          <w:color w:val="505050"/>
          <w:sz w:val="20"/>
          <w:szCs w:val="20"/>
          <w:lang w:val="en"/>
        </w:rPr>
        <w:t xml:space="preserve"> </w:t>
      </w:r>
      <w:r w:rsidRPr="00714242">
        <w:rPr>
          <w:rFonts w:eastAsia="Times New Roman" w:cstheme="minorHAnsi"/>
          <w:b/>
          <w:sz w:val="20"/>
          <w:szCs w:val="20"/>
          <w:lang w:val="en"/>
        </w:rPr>
        <w:t>terabytes of data</w:t>
      </w:r>
      <w:r w:rsidRPr="00714242">
        <w:rPr>
          <w:rFonts w:eastAsia="Times New Roman" w:cstheme="minorHAnsi"/>
          <w:sz w:val="20"/>
          <w:szCs w:val="20"/>
          <w:lang w:val="en"/>
        </w:rPr>
        <w:t xml:space="preserve"> to support the big data scenarios required by scientific, financial analysis, and media applications. Or you can store </w:t>
      </w:r>
      <w:r w:rsidRPr="00714242">
        <w:rPr>
          <w:rFonts w:eastAsia="Times New Roman" w:cstheme="minorHAnsi"/>
          <w:b/>
          <w:sz w:val="20"/>
          <w:szCs w:val="20"/>
          <w:lang w:val="en"/>
        </w:rPr>
        <w:t>the small amounts</w:t>
      </w:r>
      <w:r w:rsidRPr="00714242">
        <w:rPr>
          <w:rFonts w:eastAsia="Times New Roman" w:cstheme="minorHAnsi"/>
          <w:sz w:val="20"/>
          <w:szCs w:val="20"/>
          <w:lang w:val="en"/>
        </w:rPr>
        <w:t xml:space="preserve"> of data required for a small business website. </w:t>
      </w:r>
    </w:p>
    <w:p w14:paraId="2CCF1764" w14:textId="77777777" w:rsidR="00036298" w:rsidRPr="00714242" w:rsidRDefault="00036298" w:rsidP="00714242">
      <w:pPr>
        <w:pStyle w:val="ListParagraph"/>
        <w:numPr>
          <w:ilvl w:val="0"/>
          <w:numId w:val="33"/>
        </w:numPr>
        <w:shd w:val="clear" w:color="auto" w:fill="FFFFFF"/>
        <w:spacing w:after="0" w:line="360" w:lineRule="auto"/>
        <w:rPr>
          <w:rFonts w:eastAsia="Times New Roman" w:cstheme="minorHAnsi"/>
          <w:sz w:val="20"/>
          <w:szCs w:val="20"/>
          <w:lang w:val="en"/>
        </w:rPr>
      </w:pPr>
      <w:r w:rsidRPr="00714242">
        <w:rPr>
          <w:rFonts w:eastAsia="Times New Roman" w:cstheme="minorHAnsi"/>
          <w:sz w:val="20"/>
          <w:szCs w:val="20"/>
          <w:lang w:val="en"/>
        </w:rPr>
        <w:t>Azure Storage also provides the storage foundation for Azure Virtual M</w:t>
      </w:r>
      <w:r w:rsidR="0084451E" w:rsidRPr="00714242">
        <w:rPr>
          <w:rFonts w:eastAsia="Times New Roman" w:cstheme="minorHAnsi"/>
          <w:sz w:val="20"/>
          <w:szCs w:val="20"/>
          <w:lang w:val="en"/>
        </w:rPr>
        <w:t>achines</w:t>
      </w:r>
      <w:r w:rsidR="009F255F" w:rsidRPr="00714242">
        <w:rPr>
          <w:rFonts w:eastAsia="Times New Roman" w:cstheme="minorHAnsi"/>
          <w:sz w:val="20"/>
          <w:szCs w:val="20"/>
          <w:lang w:val="en"/>
        </w:rPr>
        <w:t>.</w:t>
      </w:r>
    </w:p>
    <w:p w14:paraId="1FC1336B" w14:textId="77777777" w:rsidR="0084451E" w:rsidRPr="00714242" w:rsidRDefault="00036298" w:rsidP="00714242">
      <w:pPr>
        <w:pStyle w:val="ListParagraph"/>
        <w:numPr>
          <w:ilvl w:val="0"/>
          <w:numId w:val="33"/>
        </w:numPr>
        <w:shd w:val="clear" w:color="auto" w:fill="FFFFFF"/>
        <w:spacing w:after="0" w:line="360" w:lineRule="auto"/>
        <w:rPr>
          <w:rFonts w:eastAsia="Times New Roman" w:cstheme="minorHAnsi"/>
          <w:sz w:val="20"/>
          <w:szCs w:val="20"/>
          <w:lang w:val="en"/>
        </w:rPr>
      </w:pPr>
      <w:r w:rsidRPr="00714242">
        <w:rPr>
          <w:rFonts w:eastAsia="Times New Roman" w:cstheme="minorHAnsi"/>
          <w:sz w:val="20"/>
          <w:szCs w:val="20"/>
          <w:lang w:val="en"/>
        </w:rPr>
        <w:t xml:space="preserve">Azure Storage currently stores </w:t>
      </w:r>
      <w:r w:rsidRPr="00714242">
        <w:rPr>
          <w:rFonts w:eastAsia="Times New Roman" w:cstheme="minorHAnsi"/>
          <w:b/>
          <w:sz w:val="20"/>
          <w:szCs w:val="20"/>
          <w:lang w:val="en"/>
        </w:rPr>
        <w:t>tens of trillions</w:t>
      </w:r>
      <w:r w:rsidRPr="00714242">
        <w:rPr>
          <w:rFonts w:eastAsia="Times New Roman" w:cstheme="minorHAnsi"/>
          <w:sz w:val="20"/>
          <w:szCs w:val="20"/>
          <w:lang w:val="en"/>
        </w:rPr>
        <w:t xml:space="preserve"> of unique customer </w:t>
      </w:r>
      <w:proofErr w:type="gramStart"/>
      <w:r w:rsidRPr="00714242">
        <w:rPr>
          <w:rFonts w:eastAsia="Times New Roman" w:cstheme="minorHAnsi"/>
          <w:sz w:val="20"/>
          <w:szCs w:val="20"/>
          <w:lang w:val="en"/>
        </w:rPr>
        <w:t>objects, and</w:t>
      </w:r>
      <w:proofErr w:type="gramEnd"/>
      <w:r w:rsidRPr="00714242">
        <w:rPr>
          <w:rFonts w:eastAsia="Times New Roman" w:cstheme="minorHAnsi"/>
          <w:sz w:val="20"/>
          <w:szCs w:val="20"/>
          <w:lang w:val="en"/>
        </w:rPr>
        <w:t xml:space="preserve"> handles millions of requests per second on average.</w:t>
      </w:r>
    </w:p>
    <w:p w14:paraId="51DE4C6A" w14:textId="77777777" w:rsidR="00036298" w:rsidRPr="00714242" w:rsidRDefault="00036298" w:rsidP="00714242">
      <w:pPr>
        <w:pStyle w:val="ListParagraph"/>
        <w:numPr>
          <w:ilvl w:val="0"/>
          <w:numId w:val="33"/>
        </w:numPr>
        <w:shd w:val="clear" w:color="auto" w:fill="FFFFFF"/>
        <w:spacing w:after="0" w:line="360" w:lineRule="auto"/>
        <w:rPr>
          <w:rFonts w:eastAsia="Times New Roman" w:cstheme="minorHAnsi"/>
          <w:sz w:val="20"/>
          <w:szCs w:val="20"/>
          <w:lang w:val="en"/>
        </w:rPr>
      </w:pPr>
      <w:r w:rsidRPr="00714242">
        <w:rPr>
          <w:rFonts w:eastAsia="Times New Roman" w:cstheme="minorHAnsi"/>
          <w:sz w:val="20"/>
          <w:szCs w:val="20"/>
          <w:lang w:val="en"/>
        </w:rPr>
        <w:t xml:space="preserve">A storage account gives you access to the Azure storage data services: </w:t>
      </w:r>
    </w:p>
    <w:p w14:paraId="58264F5B" w14:textId="77777777" w:rsidR="00036298" w:rsidRPr="00714242" w:rsidRDefault="00036298" w:rsidP="00714242">
      <w:pPr>
        <w:pStyle w:val="ListParagraph"/>
        <w:numPr>
          <w:ilvl w:val="0"/>
          <w:numId w:val="17"/>
        </w:numPr>
        <w:shd w:val="clear" w:color="auto" w:fill="FFFFFF"/>
        <w:spacing w:after="0" w:line="360" w:lineRule="auto"/>
        <w:ind w:left="1080"/>
        <w:rPr>
          <w:rFonts w:eastAsia="Times New Roman" w:cstheme="minorHAnsi"/>
          <w:sz w:val="20"/>
          <w:szCs w:val="20"/>
          <w:lang w:val="en"/>
        </w:rPr>
      </w:pPr>
      <w:r w:rsidRPr="00714242">
        <w:rPr>
          <w:rFonts w:eastAsia="Times New Roman" w:cstheme="minorHAnsi"/>
          <w:sz w:val="20"/>
          <w:szCs w:val="20"/>
          <w:lang w:val="en"/>
        </w:rPr>
        <w:t>Blob storage</w:t>
      </w:r>
    </w:p>
    <w:p w14:paraId="50BF2F86" w14:textId="77777777" w:rsidR="00036298" w:rsidRPr="00714242" w:rsidRDefault="00036298" w:rsidP="00714242">
      <w:pPr>
        <w:pStyle w:val="ListParagraph"/>
        <w:numPr>
          <w:ilvl w:val="0"/>
          <w:numId w:val="17"/>
        </w:numPr>
        <w:shd w:val="clear" w:color="auto" w:fill="FFFFFF"/>
        <w:spacing w:after="0" w:line="360" w:lineRule="auto"/>
        <w:ind w:left="1080"/>
        <w:rPr>
          <w:rFonts w:eastAsia="Times New Roman" w:cstheme="minorHAnsi"/>
          <w:sz w:val="20"/>
          <w:szCs w:val="20"/>
          <w:lang w:val="en"/>
        </w:rPr>
      </w:pPr>
      <w:r w:rsidRPr="00714242">
        <w:rPr>
          <w:rFonts w:eastAsia="Times New Roman" w:cstheme="minorHAnsi"/>
          <w:sz w:val="20"/>
          <w:szCs w:val="20"/>
          <w:lang w:val="en"/>
        </w:rPr>
        <w:t>Table storage</w:t>
      </w:r>
    </w:p>
    <w:p w14:paraId="518EFCDF" w14:textId="77777777" w:rsidR="00036298" w:rsidRPr="00714242" w:rsidRDefault="00036298" w:rsidP="00714242">
      <w:pPr>
        <w:pStyle w:val="ListParagraph"/>
        <w:numPr>
          <w:ilvl w:val="0"/>
          <w:numId w:val="17"/>
        </w:numPr>
        <w:shd w:val="clear" w:color="auto" w:fill="FFFFFF"/>
        <w:spacing w:after="0" w:line="360" w:lineRule="auto"/>
        <w:ind w:left="1080"/>
        <w:rPr>
          <w:rFonts w:eastAsia="Times New Roman" w:cstheme="minorHAnsi"/>
          <w:sz w:val="20"/>
          <w:szCs w:val="20"/>
          <w:lang w:val="en"/>
        </w:rPr>
      </w:pPr>
      <w:r w:rsidRPr="00714242">
        <w:rPr>
          <w:rFonts w:eastAsia="Times New Roman" w:cstheme="minorHAnsi"/>
          <w:sz w:val="20"/>
          <w:szCs w:val="20"/>
          <w:lang w:val="en"/>
        </w:rPr>
        <w:t>Queue storage</w:t>
      </w:r>
    </w:p>
    <w:p w14:paraId="7587E501" w14:textId="77777777" w:rsidR="00036298" w:rsidRPr="00714242" w:rsidRDefault="00BE66F6" w:rsidP="00714242">
      <w:pPr>
        <w:pStyle w:val="ListParagraph"/>
        <w:numPr>
          <w:ilvl w:val="0"/>
          <w:numId w:val="17"/>
        </w:numPr>
        <w:shd w:val="clear" w:color="auto" w:fill="FFFFFF"/>
        <w:spacing w:after="0" w:line="360" w:lineRule="auto"/>
        <w:ind w:left="1080"/>
        <w:rPr>
          <w:rFonts w:eastAsia="Times New Roman" w:cstheme="minorHAnsi"/>
          <w:sz w:val="20"/>
          <w:szCs w:val="20"/>
          <w:lang w:val="en"/>
        </w:rPr>
      </w:pPr>
      <w:r w:rsidRPr="00714242">
        <w:rPr>
          <w:rFonts w:eastAsia="Times New Roman" w:cstheme="minorHAnsi"/>
          <w:sz w:val="20"/>
          <w:szCs w:val="20"/>
          <w:lang w:val="en"/>
        </w:rPr>
        <w:t>File storage</w:t>
      </w:r>
    </w:p>
    <w:p w14:paraId="79694A13" w14:textId="77777777" w:rsidR="005D0C57" w:rsidRPr="00714242" w:rsidRDefault="005D0C57" w:rsidP="00714242">
      <w:pPr>
        <w:pStyle w:val="NormalWeb"/>
        <w:tabs>
          <w:tab w:val="left" w:pos="-360"/>
        </w:tabs>
        <w:spacing w:before="0" w:beforeAutospacing="0" w:after="0" w:afterAutospacing="0" w:line="360" w:lineRule="auto"/>
        <w:rPr>
          <w:rFonts w:asciiTheme="minorHAnsi" w:hAnsiTheme="minorHAnsi" w:cstheme="minorHAnsi"/>
          <w:b/>
          <w:sz w:val="20"/>
          <w:szCs w:val="20"/>
          <w:lang w:val="en"/>
        </w:rPr>
      </w:pPr>
    </w:p>
    <w:p w14:paraId="574BBEB3" w14:textId="77777777" w:rsidR="005D0C57" w:rsidRPr="00714242" w:rsidRDefault="009F255F" w:rsidP="00714242">
      <w:pPr>
        <w:pStyle w:val="NormalWeb"/>
        <w:tabs>
          <w:tab w:val="left" w:pos="-360"/>
        </w:tabs>
        <w:spacing w:before="0" w:beforeAutospacing="0" w:after="0" w:afterAutospacing="0" w:line="360" w:lineRule="auto"/>
        <w:rPr>
          <w:rFonts w:asciiTheme="minorHAnsi" w:hAnsiTheme="minorHAnsi" w:cstheme="minorHAnsi"/>
          <w:b/>
          <w:sz w:val="20"/>
          <w:szCs w:val="20"/>
        </w:rPr>
      </w:pPr>
      <w:proofErr w:type="spellStart"/>
      <w:r w:rsidRPr="00714242">
        <w:rPr>
          <w:rFonts w:asciiTheme="minorHAnsi" w:hAnsiTheme="minorHAnsi" w:cstheme="minorHAnsi"/>
          <w:b/>
          <w:sz w:val="20"/>
          <w:szCs w:val="20"/>
        </w:rPr>
        <w:t>Cosmos</w:t>
      </w:r>
      <w:r w:rsidR="005D0C57" w:rsidRPr="00714242">
        <w:rPr>
          <w:rFonts w:asciiTheme="minorHAnsi" w:hAnsiTheme="minorHAnsi" w:cstheme="minorHAnsi"/>
          <w:b/>
          <w:sz w:val="20"/>
          <w:szCs w:val="20"/>
        </w:rPr>
        <w:t>DB</w:t>
      </w:r>
      <w:proofErr w:type="spellEnd"/>
      <w:r w:rsidR="005D0C57" w:rsidRPr="00714242">
        <w:rPr>
          <w:rFonts w:asciiTheme="minorHAnsi" w:hAnsiTheme="minorHAnsi" w:cstheme="minorHAnsi"/>
          <w:b/>
          <w:sz w:val="20"/>
          <w:szCs w:val="20"/>
        </w:rPr>
        <w:t xml:space="preserve"> Service </w:t>
      </w:r>
    </w:p>
    <w:p w14:paraId="0FDFC65A" w14:textId="6974D7B7" w:rsidR="005D0C57" w:rsidRPr="00714242" w:rsidRDefault="005D0C57" w:rsidP="00714242">
      <w:pPr>
        <w:pStyle w:val="NormalWeb"/>
        <w:tabs>
          <w:tab w:val="left" w:pos="-360"/>
        </w:tabs>
        <w:spacing w:before="0" w:beforeAutospacing="0" w:after="0" w:afterAutospacing="0" w:line="360" w:lineRule="auto"/>
        <w:rPr>
          <w:rFonts w:asciiTheme="minorHAnsi" w:hAnsiTheme="minorHAnsi" w:cstheme="minorHAnsi"/>
          <w:sz w:val="20"/>
          <w:szCs w:val="20"/>
        </w:rPr>
      </w:pPr>
      <w:r w:rsidRPr="00714242">
        <w:rPr>
          <w:rFonts w:asciiTheme="minorHAnsi" w:hAnsiTheme="minorHAnsi" w:cstheme="minorHAnsi"/>
          <w:sz w:val="20"/>
          <w:szCs w:val="20"/>
          <w:lang w:val="en"/>
        </w:rPr>
        <w:t xml:space="preserve">Azure </w:t>
      </w:r>
      <w:proofErr w:type="spellStart"/>
      <w:r w:rsidR="00F33D89" w:rsidRPr="00714242">
        <w:rPr>
          <w:rFonts w:asciiTheme="minorHAnsi" w:hAnsiTheme="minorHAnsi" w:cstheme="minorHAnsi"/>
          <w:sz w:val="20"/>
          <w:szCs w:val="20"/>
          <w:lang w:val="en"/>
        </w:rPr>
        <w:t>CosmosDB</w:t>
      </w:r>
      <w:proofErr w:type="spellEnd"/>
      <w:r w:rsidRPr="00714242">
        <w:rPr>
          <w:rFonts w:asciiTheme="minorHAnsi" w:hAnsiTheme="minorHAnsi" w:cstheme="minorHAnsi"/>
          <w:sz w:val="20"/>
          <w:szCs w:val="20"/>
          <w:lang w:val="en"/>
        </w:rPr>
        <w:t xml:space="preserve"> is a </w:t>
      </w:r>
      <w:r w:rsidRPr="00714242">
        <w:rPr>
          <w:rFonts w:asciiTheme="minorHAnsi" w:hAnsiTheme="minorHAnsi" w:cstheme="minorHAnsi"/>
          <w:b/>
          <w:bCs/>
          <w:sz w:val="20"/>
          <w:szCs w:val="20"/>
          <w:lang w:val="en"/>
        </w:rPr>
        <w:t>NoSQL</w:t>
      </w:r>
      <w:r w:rsidRPr="00714242">
        <w:rPr>
          <w:rFonts w:asciiTheme="minorHAnsi" w:hAnsiTheme="minorHAnsi" w:cstheme="minorHAnsi"/>
          <w:sz w:val="20"/>
          <w:szCs w:val="20"/>
          <w:lang w:val="en"/>
        </w:rPr>
        <w:t xml:space="preserve"> document database service designed from the ground up to natively support JSON and JavaScript directly inside the database engine. It is the right solution for applications that run in the cloud when </w:t>
      </w:r>
      <w:r w:rsidRPr="00714242">
        <w:rPr>
          <w:rFonts w:asciiTheme="minorHAnsi" w:hAnsiTheme="minorHAnsi" w:cstheme="minorHAnsi"/>
          <w:b/>
          <w:sz w:val="20"/>
          <w:szCs w:val="20"/>
          <w:lang w:val="en"/>
        </w:rPr>
        <w:t xml:space="preserve">predictable throughput, low latency </w:t>
      </w:r>
      <w:r w:rsidRPr="00714242">
        <w:rPr>
          <w:rFonts w:asciiTheme="minorHAnsi" w:hAnsiTheme="minorHAnsi" w:cstheme="minorHAnsi"/>
          <w:sz w:val="20"/>
          <w:szCs w:val="20"/>
          <w:lang w:val="en"/>
        </w:rPr>
        <w:t xml:space="preserve">and flexible query are </w:t>
      </w:r>
      <w:proofErr w:type="gramStart"/>
      <w:r w:rsidRPr="00714242">
        <w:rPr>
          <w:rFonts w:asciiTheme="minorHAnsi" w:hAnsiTheme="minorHAnsi" w:cstheme="minorHAnsi"/>
          <w:sz w:val="20"/>
          <w:szCs w:val="20"/>
          <w:lang w:val="en"/>
        </w:rPr>
        <w:t>key</w:t>
      </w:r>
      <w:proofErr w:type="gramEnd"/>
    </w:p>
    <w:p w14:paraId="16C91EB3" w14:textId="11A91F38" w:rsidR="00036298" w:rsidRDefault="00E526B2" w:rsidP="00714242">
      <w:pPr>
        <w:shd w:val="clear" w:color="auto" w:fill="FFFFFF"/>
        <w:spacing w:after="0" w:line="360" w:lineRule="auto"/>
        <w:ind w:left="1"/>
        <w:rPr>
          <w:rFonts w:eastAsia="Times New Roman" w:cstheme="minorHAnsi"/>
          <w:sz w:val="20"/>
          <w:szCs w:val="20"/>
        </w:rPr>
      </w:pPr>
      <w:r>
        <w:rPr>
          <w:rFonts w:eastAsia="Times New Roman" w:cstheme="minorHAnsi"/>
          <w:sz w:val="20"/>
          <w:szCs w:val="20"/>
        </w:rPr>
        <w:t>3vs = Variety, Velocity and Volume.</w:t>
      </w:r>
    </w:p>
    <w:p w14:paraId="70981D2E" w14:textId="77777777" w:rsidR="00E526B2" w:rsidRPr="00714242" w:rsidRDefault="00E526B2" w:rsidP="00714242">
      <w:pPr>
        <w:shd w:val="clear" w:color="auto" w:fill="FFFFFF"/>
        <w:spacing w:after="0" w:line="360" w:lineRule="auto"/>
        <w:ind w:left="1"/>
        <w:rPr>
          <w:rFonts w:eastAsia="Times New Roman" w:cstheme="minorHAnsi"/>
          <w:sz w:val="20"/>
          <w:szCs w:val="20"/>
        </w:rPr>
      </w:pPr>
    </w:p>
    <w:p w14:paraId="3CAB6EC0" w14:textId="77777777" w:rsidR="009C1B1D" w:rsidRPr="00714242" w:rsidRDefault="00A3724D" w:rsidP="00714242">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sz w:val="20"/>
          <w:szCs w:val="20"/>
          <w:lang w:val="en"/>
        </w:rPr>
      </w:pPr>
      <w:r w:rsidRPr="00714242">
        <w:rPr>
          <w:rFonts w:cstheme="minorHAnsi"/>
          <w:b/>
          <w:sz w:val="20"/>
          <w:szCs w:val="20"/>
          <w:lang w:val="en"/>
        </w:rPr>
        <w:t xml:space="preserve">Azure </w:t>
      </w:r>
      <w:r w:rsidR="009C1B1D" w:rsidRPr="00714242">
        <w:rPr>
          <w:rFonts w:cstheme="minorHAnsi"/>
          <w:b/>
          <w:sz w:val="20"/>
          <w:szCs w:val="20"/>
          <w:lang w:val="en"/>
        </w:rPr>
        <w:t>Network Services</w:t>
      </w:r>
    </w:p>
    <w:p w14:paraId="17C49EA8" w14:textId="77777777" w:rsidR="00036298" w:rsidRPr="00714242" w:rsidRDefault="00036298" w:rsidP="00714242">
      <w:pPr>
        <w:shd w:val="clear" w:color="auto" w:fill="FFFFFF"/>
        <w:spacing w:after="0" w:line="360" w:lineRule="auto"/>
        <w:ind w:left="1"/>
        <w:rPr>
          <w:rFonts w:eastAsia="Times New Roman" w:cstheme="minorHAnsi"/>
          <w:b/>
          <w:sz w:val="20"/>
          <w:szCs w:val="20"/>
          <w:lang w:val="en-IN"/>
        </w:rPr>
      </w:pPr>
      <w:r w:rsidRPr="00714242">
        <w:rPr>
          <w:rFonts w:eastAsia="Times New Roman" w:cstheme="minorHAnsi"/>
          <w:b/>
          <w:sz w:val="20"/>
          <w:szCs w:val="20"/>
          <w:lang w:val="en-IN"/>
        </w:rPr>
        <w:t>Virtual Networks</w:t>
      </w:r>
    </w:p>
    <w:p w14:paraId="6D0763E0" w14:textId="77777777" w:rsidR="0084451E" w:rsidRPr="00714242" w:rsidRDefault="00036298" w:rsidP="00714242">
      <w:pPr>
        <w:pStyle w:val="ListParagraph"/>
        <w:numPr>
          <w:ilvl w:val="0"/>
          <w:numId w:val="39"/>
        </w:numPr>
        <w:shd w:val="clear" w:color="auto" w:fill="FFFFFF"/>
        <w:spacing w:after="0" w:line="360" w:lineRule="auto"/>
        <w:ind w:left="360"/>
        <w:rPr>
          <w:rFonts w:cstheme="minorHAnsi"/>
          <w:sz w:val="20"/>
          <w:szCs w:val="20"/>
          <w:lang w:val="en"/>
        </w:rPr>
      </w:pPr>
      <w:r w:rsidRPr="00714242">
        <w:rPr>
          <w:rFonts w:cstheme="minorHAnsi"/>
          <w:sz w:val="20"/>
          <w:szCs w:val="20"/>
          <w:lang w:val="en"/>
        </w:rPr>
        <w:t>An Azure virtual network (</w:t>
      </w:r>
      <w:proofErr w:type="spellStart"/>
      <w:r w:rsidRPr="00714242">
        <w:rPr>
          <w:rFonts w:cstheme="minorHAnsi"/>
          <w:sz w:val="20"/>
          <w:szCs w:val="20"/>
          <w:lang w:val="en"/>
        </w:rPr>
        <w:t>VNet</w:t>
      </w:r>
      <w:proofErr w:type="spellEnd"/>
      <w:r w:rsidRPr="00714242">
        <w:rPr>
          <w:rFonts w:cstheme="minorHAnsi"/>
          <w:sz w:val="20"/>
          <w:szCs w:val="20"/>
          <w:lang w:val="en"/>
        </w:rPr>
        <w:t xml:space="preserve">) is a representation of your own network in the cloud. It is a </w:t>
      </w:r>
      <w:r w:rsidRPr="00714242">
        <w:rPr>
          <w:rFonts w:cstheme="minorHAnsi"/>
          <w:b/>
          <w:sz w:val="20"/>
          <w:szCs w:val="20"/>
          <w:lang w:val="en"/>
        </w:rPr>
        <w:t>logical isolation</w:t>
      </w:r>
      <w:r w:rsidRPr="00714242">
        <w:rPr>
          <w:rFonts w:cstheme="minorHAnsi"/>
          <w:sz w:val="20"/>
          <w:szCs w:val="20"/>
          <w:lang w:val="en"/>
        </w:rPr>
        <w:t xml:space="preserve"> of the Azure cloud dedicated to your subscription. </w:t>
      </w:r>
    </w:p>
    <w:p w14:paraId="4F8F8834" w14:textId="77777777" w:rsidR="0084451E" w:rsidRPr="00714242" w:rsidRDefault="00036298" w:rsidP="00714242">
      <w:pPr>
        <w:pStyle w:val="ListParagraph"/>
        <w:numPr>
          <w:ilvl w:val="0"/>
          <w:numId w:val="39"/>
        </w:numPr>
        <w:shd w:val="clear" w:color="auto" w:fill="FFFFFF"/>
        <w:spacing w:after="0" w:line="360" w:lineRule="auto"/>
        <w:ind w:left="360"/>
        <w:rPr>
          <w:rFonts w:cstheme="minorHAnsi"/>
          <w:sz w:val="20"/>
          <w:szCs w:val="20"/>
          <w:lang w:val="en"/>
        </w:rPr>
      </w:pPr>
      <w:r w:rsidRPr="00714242">
        <w:rPr>
          <w:rFonts w:cstheme="minorHAnsi"/>
          <w:sz w:val="20"/>
          <w:szCs w:val="20"/>
          <w:lang w:val="en"/>
        </w:rPr>
        <w:t xml:space="preserve">You can fully control the IP address blocks, </w:t>
      </w:r>
      <w:r w:rsidR="00A00B28" w:rsidRPr="00714242">
        <w:rPr>
          <w:rFonts w:cstheme="minorHAnsi"/>
          <w:sz w:val="20"/>
          <w:szCs w:val="20"/>
          <w:lang w:val="en"/>
        </w:rPr>
        <w:t>DNS settings, security policies</w:t>
      </w:r>
      <w:r w:rsidRPr="00714242">
        <w:rPr>
          <w:rFonts w:cstheme="minorHAnsi"/>
          <w:sz w:val="20"/>
          <w:szCs w:val="20"/>
          <w:lang w:val="en"/>
        </w:rPr>
        <w:t xml:space="preserve"> and route tables within this network. </w:t>
      </w:r>
    </w:p>
    <w:p w14:paraId="5069083C" w14:textId="77777777" w:rsidR="0084451E" w:rsidRPr="00714242" w:rsidRDefault="00036298" w:rsidP="00714242">
      <w:pPr>
        <w:pStyle w:val="ListParagraph"/>
        <w:numPr>
          <w:ilvl w:val="0"/>
          <w:numId w:val="39"/>
        </w:numPr>
        <w:shd w:val="clear" w:color="auto" w:fill="FFFFFF"/>
        <w:spacing w:after="0" w:line="360" w:lineRule="auto"/>
        <w:ind w:left="360"/>
        <w:rPr>
          <w:rFonts w:cstheme="minorHAnsi"/>
          <w:sz w:val="20"/>
          <w:szCs w:val="20"/>
          <w:lang w:val="en"/>
        </w:rPr>
      </w:pPr>
      <w:r w:rsidRPr="00714242">
        <w:rPr>
          <w:rFonts w:cstheme="minorHAnsi"/>
          <w:sz w:val="20"/>
          <w:szCs w:val="20"/>
          <w:lang w:val="en"/>
        </w:rPr>
        <w:t xml:space="preserve">You can also further segment your </w:t>
      </w:r>
      <w:proofErr w:type="spellStart"/>
      <w:r w:rsidRPr="00714242">
        <w:rPr>
          <w:rFonts w:cstheme="minorHAnsi"/>
          <w:sz w:val="20"/>
          <w:szCs w:val="20"/>
          <w:lang w:val="en"/>
        </w:rPr>
        <w:t>VNet</w:t>
      </w:r>
      <w:proofErr w:type="spellEnd"/>
      <w:r w:rsidRPr="00714242">
        <w:rPr>
          <w:rFonts w:cstheme="minorHAnsi"/>
          <w:sz w:val="20"/>
          <w:szCs w:val="20"/>
          <w:lang w:val="en"/>
        </w:rPr>
        <w:t xml:space="preserve"> into </w:t>
      </w:r>
      <w:r w:rsidRPr="00714242">
        <w:rPr>
          <w:rFonts w:cstheme="minorHAnsi"/>
          <w:b/>
          <w:sz w:val="20"/>
          <w:szCs w:val="20"/>
          <w:lang w:val="en"/>
        </w:rPr>
        <w:t>subnets</w:t>
      </w:r>
      <w:r w:rsidRPr="00714242">
        <w:rPr>
          <w:rFonts w:cstheme="minorHAnsi"/>
          <w:sz w:val="20"/>
          <w:szCs w:val="20"/>
          <w:lang w:val="en"/>
        </w:rPr>
        <w:t xml:space="preserve"> and launch Azure IaaS virtual machines (VMs) and/or Cloud services (PaaS role instances). </w:t>
      </w:r>
    </w:p>
    <w:p w14:paraId="686DBB5D" w14:textId="77777777" w:rsidR="00036298" w:rsidRPr="00714242" w:rsidRDefault="00036298" w:rsidP="00714242">
      <w:pPr>
        <w:pStyle w:val="ListParagraph"/>
        <w:numPr>
          <w:ilvl w:val="0"/>
          <w:numId w:val="39"/>
        </w:numPr>
        <w:shd w:val="clear" w:color="auto" w:fill="FFFFFF"/>
        <w:spacing w:after="0" w:line="360" w:lineRule="auto"/>
        <w:ind w:left="360"/>
        <w:rPr>
          <w:rFonts w:cstheme="minorHAnsi"/>
          <w:sz w:val="20"/>
          <w:szCs w:val="20"/>
          <w:lang w:val="en"/>
        </w:rPr>
      </w:pPr>
      <w:r w:rsidRPr="00714242">
        <w:rPr>
          <w:rFonts w:cstheme="minorHAnsi"/>
          <w:b/>
          <w:sz w:val="20"/>
          <w:szCs w:val="20"/>
          <w:lang w:val="en"/>
        </w:rPr>
        <w:t>In essence, you can expand your network to Azure, with complete control on IP address blocks with the benefit of enterprise scale Azure provides.</w:t>
      </w:r>
    </w:p>
    <w:p w14:paraId="54B9C942" w14:textId="77777777" w:rsidR="00C426C6" w:rsidRPr="00714242" w:rsidRDefault="00C426C6" w:rsidP="00714242">
      <w:pPr>
        <w:pStyle w:val="NormalWeb"/>
        <w:tabs>
          <w:tab w:val="left" w:pos="-360"/>
        </w:tabs>
        <w:spacing w:before="0" w:beforeAutospacing="0" w:after="0" w:afterAutospacing="0" w:line="360" w:lineRule="auto"/>
        <w:rPr>
          <w:rFonts w:asciiTheme="minorHAnsi" w:hAnsiTheme="minorHAnsi" w:cstheme="minorHAnsi"/>
          <w:b/>
          <w:sz w:val="20"/>
          <w:szCs w:val="20"/>
        </w:rPr>
      </w:pPr>
    </w:p>
    <w:p w14:paraId="766AC715" w14:textId="77777777" w:rsidR="00C426C6" w:rsidRPr="00714242" w:rsidRDefault="009C1B1D" w:rsidP="00714242">
      <w:pPr>
        <w:pStyle w:val="NormalWeb"/>
        <w:tabs>
          <w:tab w:val="left" w:pos="-360"/>
        </w:tabs>
        <w:spacing w:before="0" w:beforeAutospacing="0" w:after="0" w:afterAutospacing="0" w:line="360" w:lineRule="auto"/>
        <w:rPr>
          <w:rFonts w:asciiTheme="minorHAnsi" w:hAnsiTheme="minorHAnsi" w:cstheme="minorHAnsi"/>
          <w:sz w:val="20"/>
          <w:szCs w:val="20"/>
        </w:rPr>
      </w:pPr>
      <w:r w:rsidRPr="00714242">
        <w:rPr>
          <w:rFonts w:asciiTheme="minorHAnsi" w:hAnsiTheme="minorHAnsi" w:cstheme="minorHAnsi"/>
          <w:b/>
          <w:sz w:val="20"/>
          <w:szCs w:val="20"/>
        </w:rPr>
        <w:t>Content Delivery Network</w:t>
      </w:r>
      <w:r w:rsidRPr="00714242">
        <w:rPr>
          <w:rFonts w:asciiTheme="minorHAnsi" w:hAnsiTheme="minorHAnsi" w:cstheme="minorHAnsi"/>
          <w:sz w:val="20"/>
          <w:szCs w:val="20"/>
        </w:rPr>
        <w:t xml:space="preserve"> </w:t>
      </w:r>
    </w:p>
    <w:p w14:paraId="79647639" w14:textId="77777777" w:rsidR="009C1B1D" w:rsidRPr="00714242" w:rsidRDefault="009C1B1D" w:rsidP="00714242">
      <w:pPr>
        <w:pStyle w:val="NormalWeb"/>
        <w:tabs>
          <w:tab w:val="left" w:pos="-360"/>
        </w:tabs>
        <w:spacing w:before="0" w:beforeAutospacing="0" w:after="0" w:afterAutospacing="0" w:line="360" w:lineRule="auto"/>
        <w:rPr>
          <w:rFonts w:asciiTheme="minorHAnsi" w:hAnsiTheme="minorHAnsi" w:cstheme="minorHAnsi"/>
          <w:sz w:val="20"/>
          <w:szCs w:val="20"/>
        </w:rPr>
      </w:pPr>
      <w:r w:rsidRPr="00714242">
        <w:rPr>
          <w:rFonts w:asciiTheme="minorHAnsi" w:hAnsiTheme="minorHAnsi" w:cstheme="minorHAnsi"/>
          <w:sz w:val="20"/>
          <w:szCs w:val="20"/>
        </w:rPr>
        <w:t xml:space="preserve">It is a service to deliver high bandwidth content. For </w:t>
      </w:r>
      <w:proofErr w:type="gramStart"/>
      <w:r w:rsidRPr="00714242">
        <w:rPr>
          <w:rFonts w:asciiTheme="minorHAnsi" w:hAnsiTheme="minorHAnsi" w:cstheme="minorHAnsi"/>
          <w:sz w:val="20"/>
          <w:szCs w:val="20"/>
        </w:rPr>
        <w:t>example</w:t>
      </w:r>
      <w:proofErr w:type="gramEnd"/>
      <w:r w:rsidRPr="00714242">
        <w:rPr>
          <w:rFonts w:asciiTheme="minorHAnsi" w:hAnsiTheme="minorHAnsi" w:cstheme="minorHAnsi"/>
          <w:sz w:val="20"/>
          <w:szCs w:val="20"/>
        </w:rPr>
        <w:t xml:space="preserve"> if you enable CDN access for a storage account, in which you use a BLOB, it is stored at a location which is closer to the user and thus improves the performance by using maximum bandwidth.</w:t>
      </w:r>
    </w:p>
    <w:p w14:paraId="1E1863D1" w14:textId="77777777" w:rsidR="00107462" w:rsidRPr="00714242" w:rsidRDefault="00107462" w:rsidP="00714242">
      <w:pPr>
        <w:pStyle w:val="NormalWeb"/>
        <w:tabs>
          <w:tab w:val="left" w:pos="-360"/>
        </w:tabs>
        <w:spacing w:before="0" w:beforeAutospacing="0" w:after="0" w:afterAutospacing="0" w:line="360" w:lineRule="auto"/>
        <w:rPr>
          <w:rFonts w:asciiTheme="minorHAnsi" w:hAnsiTheme="minorHAnsi" w:cstheme="minorHAnsi"/>
          <w:sz w:val="20"/>
          <w:szCs w:val="20"/>
        </w:rPr>
      </w:pPr>
    </w:p>
    <w:p w14:paraId="28BA0D30" w14:textId="77777777" w:rsidR="00107462" w:rsidRPr="00714242" w:rsidRDefault="00107462" w:rsidP="00714242">
      <w:pPr>
        <w:pStyle w:val="NormalWeb"/>
        <w:tabs>
          <w:tab w:val="left" w:pos="-360"/>
        </w:tabs>
        <w:spacing w:before="0" w:beforeAutospacing="0" w:after="0" w:afterAutospacing="0" w:line="360" w:lineRule="auto"/>
        <w:rPr>
          <w:rFonts w:asciiTheme="minorHAnsi" w:hAnsiTheme="minorHAnsi" w:cstheme="minorHAnsi"/>
          <w:b/>
          <w:sz w:val="20"/>
          <w:szCs w:val="20"/>
        </w:rPr>
      </w:pPr>
      <w:r w:rsidRPr="00714242">
        <w:rPr>
          <w:rFonts w:asciiTheme="minorHAnsi" w:hAnsiTheme="minorHAnsi" w:cstheme="minorHAnsi"/>
          <w:b/>
          <w:sz w:val="20"/>
          <w:szCs w:val="20"/>
        </w:rPr>
        <w:t>Azure Traffic Manager</w:t>
      </w:r>
    </w:p>
    <w:p w14:paraId="0498B020" w14:textId="77777777" w:rsidR="00107462" w:rsidRPr="00714242" w:rsidRDefault="00107462" w:rsidP="00714242">
      <w:pPr>
        <w:pStyle w:val="NormalWeb"/>
        <w:tabs>
          <w:tab w:val="left" w:pos="-360"/>
        </w:tabs>
        <w:spacing w:before="0" w:beforeAutospacing="0" w:after="0" w:afterAutospacing="0" w:line="360" w:lineRule="auto"/>
        <w:rPr>
          <w:rFonts w:asciiTheme="minorHAnsi" w:hAnsiTheme="minorHAnsi" w:cstheme="minorHAnsi"/>
          <w:b/>
          <w:sz w:val="20"/>
          <w:szCs w:val="20"/>
        </w:rPr>
      </w:pPr>
      <w:r w:rsidRPr="00714242">
        <w:rPr>
          <w:rFonts w:asciiTheme="minorHAnsi" w:hAnsiTheme="minorHAnsi" w:cstheme="minorHAnsi"/>
          <w:b/>
          <w:sz w:val="20"/>
          <w:szCs w:val="20"/>
        </w:rPr>
        <w:t>Azure ExpressRoute</w:t>
      </w:r>
    </w:p>
    <w:p w14:paraId="70A96C40" w14:textId="77777777" w:rsidR="00855968" w:rsidRPr="00714242" w:rsidRDefault="00855968" w:rsidP="00714242">
      <w:pPr>
        <w:shd w:val="clear" w:color="auto" w:fill="FFFFFF"/>
        <w:spacing w:after="0" w:line="360" w:lineRule="auto"/>
        <w:ind w:left="1"/>
        <w:rPr>
          <w:rFonts w:eastAsia="Times New Roman" w:cstheme="minorHAnsi"/>
          <w:sz w:val="20"/>
          <w:szCs w:val="20"/>
        </w:rPr>
      </w:pPr>
    </w:p>
    <w:p w14:paraId="2EAACF08" w14:textId="77777777" w:rsidR="002F2ACC" w:rsidRPr="00714242" w:rsidRDefault="00855968" w:rsidP="00714242">
      <w:pPr>
        <w:pStyle w:val="NormalWeb"/>
        <w:pBdr>
          <w:top w:val="single" w:sz="4" w:space="1" w:color="auto"/>
          <w:left w:val="single" w:sz="4" w:space="4" w:color="auto"/>
          <w:bottom w:val="single" w:sz="4" w:space="1" w:color="auto"/>
          <w:right w:val="single" w:sz="4" w:space="4" w:color="auto"/>
        </w:pBdr>
        <w:shd w:val="clear" w:color="auto" w:fill="000000" w:themeFill="text1"/>
        <w:tabs>
          <w:tab w:val="left" w:pos="-360"/>
        </w:tabs>
        <w:spacing w:before="0" w:beforeAutospacing="0" w:after="0" w:afterAutospacing="0" w:line="360" w:lineRule="auto"/>
        <w:jc w:val="center"/>
        <w:rPr>
          <w:rFonts w:asciiTheme="minorHAnsi" w:hAnsiTheme="minorHAnsi" w:cstheme="minorHAnsi"/>
          <w:b/>
          <w:sz w:val="20"/>
          <w:szCs w:val="20"/>
        </w:rPr>
      </w:pPr>
      <w:r w:rsidRPr="00714242">
        <w:rPr>
          <w:rFonts w:asciiTheme="minorHAnsi" w:hAnsiTheme="minorHAnsi" w:cstheme="minorHAnsi"/>
          <w:b/>
          <w:sz w:val="20"/>
          <w:szCs w:val="20"/>
        </w:rPr>
        <w:t xml:space="preserve">Azure Application </w:t>
      </w:r>
      <w:r w:rsidR="000F7556" w:rsidRPr="00714242">
        <w:rPr>
          <w:rFonts w:asciiTheme="minorHAnsi" w:hAnsiTheme="minorHAnsi" w:cstheme="minorHAnsi"/>
          <w:b/>
          <w:sz w:val="20"/>
          <w:szCs w:val="20"/>
        </w:rPr>
        <w:t>Services</w:t>
      </w:r>
    </w:p>
    <w:p w14:paraId="69D54271" w14:textId="77777777" w:rsidR="0084451E" w:rsidRPr="00714242" w:rsidRDefault="00A902EB" w:rsidP="00714242">
      <w:pPr>
        <w:pStyle w:val="NormalWeb"/>
        <w:numPr>
          <w:ilvl w:val="0"/>
          <w:numId w:val="9"/>
        </w:numPr>
        <w:tabs>
          <w:tab w:val="left" w:pos="-360"/>
        </w:tabs>
        <w:spacing w:before="0" w:beforeAutospacing="0" w:after="0" w:afterAutospacing="0" w:line="360" w:lineRule="auto"/>
        <w:rPr>
          <w:rFonts w:asciiTheme="minorHAnsi" w:hAnsiTheme="minorHAnsi" w:cstheme="minorHAnsi"/>
          <w:sz w:val="20"/>
          <w:szCs w:val="20"/>
        </w:rPr>
      </w:pPr>
      <w:r w:rsidRPr="00714242">
        <w:rPr>
          <w:rFonts w:asciiTheme="minorHAnsi" w:hAnsiTheme="minorHAnsi" w:cstheme="minorHAnsi"/>
          <w:sz w:val="20"/>
          <w:szCs w:val="20"/>
        </w:rPr>
        <w:t>One of the other things we do with Azure to enable that is provide a bunch of Application Building Blocks</w:t>
      </w:r>
      <w:r w:rsidR="00911272" w:rsidRPr="00714242">
        <w:rPr>
          <w:rFonts w:asciiTheme="minorHAnsi" w:hAnsiTheme="minorHAnsi" w:cstheme="minorHAnsi"/>
          <w:sz w:val="20"/>
          <w:szCs w:val="20"/>
        </w:rPr>
        <w:t xml:space="preserve">. </w:t>
      </w:r>
      <w:r w:rsidRPr="00714242">
        <w:rPr>
          <w:rFonts w:asciiTheme="minorHAnsi" w:hAnsiTheme="minorHAnsi" w:cstheme="minorHAnsi"/>
          <w:sz w:val="20"/>
          <w:szCs w:val="20"/>
        </w:rPr>
        <w:t xml:space="preserve">These are managed services that we run </w:t>
      </w:r>
      <w:r w:rsidR="00911272" w:rsidRPr="00714242">
        <w:rPr>
          <w:rFonts w:asciiTheme="minorHAnsi" w:hAnsiTheme="minorHAnsi" w:cstheme="minorHAnsi"/>
          <w:sz w:val="20"/>
          <w:szCs w:val="20"/>
        </w:rPr>
        <w:t xml:space="preserve">to </w:t>
      </w:r>
      <w:r w:rsidRPr="00714242">
        <w:rPr>
          <w:rFonts w:asciiTheme="minorHAnsi" w:hAnsiTheme="minorHAnsi" w:cstheme="minorHAnsi"/>
          <w:sz w:val="20"/>
          <w:szCs w:val="20"/>
        </w:rPr>
        <w:t xml:space="preserve">provide a lot of value so you can avoid </w:t>
      </w:r>
      <w:r w:rsidR="00911272" w:rsidRPr="00714242">
        <w:rPr>
          <w:rFonts w:asciiTheme="minorHAnsi" w:hAnsiTheme="minorHAnsi" w:cstheme="minorHAnsi"/>
          <w:sz w:val="20"/>
          <w:szCs w:val="20"/>
        </w:rPr>
        <w:t>setting</w:t>
      </w:r>
      <w:r w:rsidRPr="00714242">
        <w:rPr>
          <w:rFonts w:asciiTheme="minorHAnsi" w:hAnsiTheme="minorHAnsi" w:cstheme="minorHAnsi"/>
          <w:sz w:val="20"/>
          <w:szCs w:val="20"/>
        </w:rPr>
        <w:t xml:space="preserve"> up the infrastructure for common capabilities</w:t>
      </w:r>
      <w:r w:rsidR="00911272" w:rsidRPr="00714242">
        <w:rPr>
          <w:rFonts w:asciiTheme="minorHAnsi" w:hAnsiTheme="minorHAnsi" w:cstheme="minorHAnsi"/>
          <w:sz w:val="20"/>
          <w:szCs w:val="20"/>
        </w:rPr>
        <w:t xml:space="preserve">. </w:t>
      </w:r>
    </w:p>
    <w:p w14:paraId="3562CF67" w14:textId="77777777" w:rsidR="00B873A5" w:rsidRPr="00714242" w:rsidRDefault="00A902EB" w:rsidP="00714242">
      <w:pPr>
        <w:pStyle w:val="NormalWeb"/>
        <w:numPr>
          <w:ilvl w:val="0"/>
          <w:numId w:val="9"/>
        </w:numPr>
        <w:tabs>
          <w:tab w:val="left" w:pos="-360"/>
        </w:tabs>
        <w:spacing w:before="0" w:beforeAutospacing="0" w:after="0" w:afterAutospacing="0" w:line="360" w:lineRule="auto"/>
        <w:rPr>
          <w:rFonts w:asciiTheme="minorHAnsi" w:hAnsiTheme="minorHAnsi" w:cstheme="minorHAnsi"/>
          <w:sz w:val="20"/>
          <w:szCs w:val="20"/>
        </w:rPr>
      </w:pPr>
      <w:r w:rsidRPr="00714242">
        <w:rPr>
          <w:rFonts w:asciiTheme="minorHAnsi" w:hAnsiTheme="minorHAnsi" w:cstheme="minorHAnsi"/>
          <w:sz w:val="20"/>
          <w:szCs w:val="20"/>
        </w:rPr>
        <w:t xml:space="preserve">You </w:t>
      </w:r>
      <w:r w:rsidR="00911272" w:rsidRPr="00714242">
        <w:rPr>
          <w:rFonts w:asciiTheme="minorHAnsi" w:hAnsiTheme="minorHAnsi" w:cstheme="minorHAnsi"/>
          <w:sz w:val="20"/>
          <w:szCs w:val="20"/>
        </w:rPr>
        <w:t xml:space="preserve">can </w:t>
      </w:r>
      <w:proofErr w:type="gramStart"/>
      <w:r w:rsidR="00911272" w:rsidRPr="00714242">
        <w:rPr>
          <w:rFonts w:asciiTheme="minorHAnsi" w:hAnsiTheme="minorHAnsi" w:cstheme="minorHAnsi"/>
          <w:sz w:val="20"/>
          <w:szCs w:val="20"/>
        </w:rPr>
        <w:t>provision</w:t>
      </w:r>
      <w:proofErr w:type="gramEnd"/>
      <w:r w:rsidR="00911272" w:rsidRPr="00714242">
        <w:rPr>
          <w:rFonts w:asciiTheme="minorHAnsi" w:hAnsiTheme="minorHAnsi" w:cstheme="minorHAnsi"/>
          <w:sz w:val="20"/>
          <w:szCs w:val="20"/>
        </w:rPr>
        <w:t xml:space="preserve"> </w:t>
      </w:r>
      <w:r w:rsidRPr="00714242">
        <w:rPr>
          <w:rFonts w:asciiTheme="minorHAnsi" w:hAnsiTheme="minorHAnsi" w:cstheme="minorHAnsi"/>
          <w:sz w:val="20"/>
          <w:szCs w:val="20"/>
        </w:rPr>
        <w:t>VMs and put anything you want in it</w:t>
      </w:r>
      <w:r w:rsidR="0084451E" w:rsidRPr="00714242">
        <w:rPr>
          <w:rFonts w:asciiTheme="minorHAnsi" w:hAnsiTheme="minorHAnsi" w:cstheme="minorHAnsi"/>
          <w:sz w:val="20"/>
          <w:szCs w:val="20"/>
        </w:rPr>
        <w:t xml:space="preserve"> b</w:t>
      </w:r>
      <w:r w:rsidRPr="00714242">
        <w:rPr>
          <w:rFonts w:asciiTheme="minorHAnsi" w:hAnsiTheme="minorHAnsi" w:cstheme="minorHAnsi"/>
          <w:sz w:val="20"/>
          <w:szCs w:val="20"/>
        </w:rPr>
        <w:t>ut in a lot of cases y</w:t>
      </w:r>
      <w:r w:rsidR="00911272" w:rsidRPr="00714242">
        <w:rPr>
          <w:rFonts w:asciiTheme="minorHAnsi" w:hAnsiTheme="minorHAnsi" w:cstheme="minorHAnsi"/>
          <w:sz w:val="20"/>
          <w:szCs w:val="20"/>
        </w:rPr>
        <w:t xml:space="preserve">ou will find that we have </w:t>
      </w:r>
      <w:r w:rsidR="00911272" w:rsidRPr="00714242">
        <w:rPr>
          <w:rFonts w:asciiTheme="minorHAnsi" w:hAnsiTheme="minorHAnsi" w:cstheme="minorHAnsi"/>
          <w:b/>
          <w:sz w:val="20"/>
          <w:szCs w:val="20"/>
        </w:rPr>
        <w:t>built-</w:t>
      </w:r>
      <w:r w:rsidRPr="00714242">
        <w:rPr>
          <w:rFonts w:asciiTheme="minorHAnsi" w:hAnsiTheme="minorHAnsi" w:cstheme="minorHAnsi"/>
          <w:b/>
          <w:sz w:val="20"/>
          <w:szCs w:val="20"/>
        </w:rPr>
        <w:t>in services</w:t>
      </w:r>
      <w:r w:rsidRPr="00714242">
        <w:rPr>
          <w:rFonts w:asciiTheme="minorHAnsi" w:hAnsiTheme="minorHAnsi" w:cstheme="minorHAnsi"/>
          <w:sz w:val="20"/>
          <w:szCs w:val="20"/>
        </w:rPr>
        <w:t xml:space="preserve"> that </w:t>
      </w:r>
      <w:r w:rsidR="0084451E" w:rsidRPr="00714242">
        <w:rPr>
          <w:rFonts w:asciiTheme="minorHAnsi" w:hAnsiTheme="minorHAnsi" w:cstheme="minorHAnsi"/>
          <w:sz w:val="20"/>
          <w:szCs w:val="20"/>
        </w:rPr>
        <w:t xml:space="preserve">are </w:t>
      </w:r>
      <w:r w:rsidRPr="00714242">
        <w:rPr>
          <w:rFonts w:asciiTheme="minorHAnsi" w:hAnsiTheme="minorHAnsi" w:cstheme="minorHAnsi"/>
          <w:sz w:val="20"/>
          <w:szCs w:val="20"/>
        </w:rPr>
        <w:t>deliver</w:t>
      </w:r>
      <w:r w:rsidR="0084451E" w:rsidRPr="00714242">
        <w:rPr>
          <w:rFonts w:asciiTheme="minorHAnsi" w:hAnsiTheme="minorHAnsi" w:cstheme="minorHAnsi"/>
          <w:sz w:val="20"/>
          <w:szCs w:val="20"/>
        </w:rPr>
        <w:t>ed</w:t>
      </w:r>
      <w:r w:rsidRPr="00714242">
        <w:rPr>
          <w:rFonts w:asciiTheme="minorHAnsi" w:hAnsiTheme="minorHAnsi" w:cstheme="minorHAnsi"/>
          <w:sz w:val="20"/>
          <w:szCs w:val="20"/>
        </w:rPr>
        <w:t xml:space="preserve"> </w:t>
      </w:r>
      <w:r w:rsidR="0084451E" w:rsidRPr="00714242">
        <w:rPr>
          <w:rFonts w:asciiTheme="minorHAnsi" w:hAnsiTheme="minorHAnsi" w:cstheme="minorHAnsi"/>
          <w:sz w:val="20"/>
          <w:szCs w:val="20"/>
        </w:rPr>
        <w:t xml:space="preserve">by Microsoft and their </w:t>
      </w:r>
      <w:r w:rsidRPr="00714242">
        <w:rPr>
          <w:rFonts w:asciiTheme="minorHAnsi" w:hAnsiTheme="minorHAnsi" w:cstheme="minorHAnsi"/>
          <w:sz w:val="20"/>
          <w:szCs w:val="20"/>
        </w:rPr>
        <w:t>partners</w:t>
      </w:r>
      <w:r w:rsidR="00911272" w:rsidRPr="00714242">
        <w:rPr>
          <w:rFonts w:asciiTheme="minorHAnsi" w:hAnsiTheme="minorHAnsi" w:cstheme="minorHAnsi"/>
          <w:sz w:val="20"/>
          <w:szCs w:val="20"/>
        </w:rPr>
        <w:t xml:space="preserve">. </w:t>
      </w:r>
      <w:r w:rsidRPr="00714242">
        <w:rPr>
          <w:rFonts w:asciiTheme="minorHAnsi" w:hAnsiTheme="minorHAnsi" w:cstheme="minorHAnsi"/>
          <w:sz w:val="20"/>
          <w:szCs w:val="20"/>
        </w:rPr>
        <w:t xml:space="preserve">What’s cool is that you can use any of these services with a VM, with a Web </w:t>
      </w:r>
      <w:r w:rsidR="00911272" w:rsidRPr="00714242">
        <w:rPr>
          <w:rFonts w:asciiTheme="minorHAnsi" w:hAnsiTheme="minorHAnsi" w:cstheme="minorHAnsi"/>
          <w:sz w:val="20"/>
          <w:szCs w:val="20"/>
        </w:rPr>
        <w:t>App</w:t>
      </w:r>
      <w:r w:rsidRPr="00714242">
        <w:rPr>
          <w:rFonts w:asciiTheme="minorHAnsi" w:hAnsiTheme="minorHAnsi" w:cstheme="minorHAnsi"/>
          <w:sz w:val="20"/>
          <w:szCs w:val="20"/>
        </w:rPr>
        <w:t>, or with a Cloud Service – so you have flexibility in how you will consume them.</w:t>
      </w:r>
    </w:p>
    <w:p w14:paraId="2ABB80E7" w14:textId="77777777" w:rsidR="007D4412" w:rsidRPr="00714242" w:rsidRDefault="007D4412" w:rsidP="00714242">
      <w:pPr>
        <w:pStyle w:val="NormalWeb"/>
        <w:tabs>
          <w:tab w:val="left" w:pos="-360"/>
        </w:tabs>
        <w:spacing w:before="0" w:beforeAutospacing="0" w:after="0" w:afterAutospacing="0" w:line="360" w:lineRule="auto"/>
        <w:rPr>
          <w:rFonts w:asciiTheme="minorHAnsi" w:hAnsiTheme="minorHAnsi" w:cstheme="minorHAnsi"/>
          <w:b/>
          <w:sz w:val="20"/>
          <w:szCs w:val="20"/>
        </w:rPr>
      </w:pPr>
    </w:p>
    <w:p w14:paraId="764CF9A1" w14:textId="77777777" w:rsidR="001B60D2" w:rsidRPr="00714242" w:rsidRDefault="001B60D2" w:rsidP="00714242">
      <w:pPr>
        <w:pStyle w:val="NormalWeb"/>
        <w:tabs>
          <w:tab w:val="left" w:pos="-360"/>
        </w:tabs>
        <w:spacing w:before="0" w:beforeAutospacing="0" w:after="0" w:afterAutospacing="0" w:line="360" w:lineRule="auto"/>
        <w:rPr>
          <w:rFonts w:asciiTheme="minorHAnsi" w:hAnsiTheme="minorHAnsi" w:cstheme="minorHAnsi"/>
          <w:b/>
          <w:sz w:val="20"/>
          <w:szCs w:val="20"/>
        </w:rPr>
      </w:pPr>
      <w:r w:rsidRPr="00714242">
        <w:rPr>
          <w:rFonts w:asciiTheme="minorHAnsi" w:hAnsiTheme="minorHAnsi" w:cstheme="minorHAnsi"/>
          <w:b/>
          <w:sz w:val="20"/>
          <w:szCs w:val="20"/>
        </w:rPr>
        <w:t>Some Important Services:</w:t>
      </w:r>
    </w:p>
    <w:p w14:paraId="02117BEB" w14:textId="77777777" w:rsidR="005D0C57" w:rsidRPr="00714242" w:rsidRDefault="005D0C57" w:rsidP="00714242">
      <w:pPr>
        <w:pStyle w:val="NormalWeb"/>
        <w:numPr>
          <w:ilvl w:val="0"/>
          <w:numId w:val="14"/>
        </w:numPr>
        <w:tabs>
          <w:tab w:val="left" w:pos="-360"/>
        </w:tabs>
        <w:spacing w:before="0" w:beforeAutospacing="0" w:after="0" w:afterAutospacing="0" w:line="360" w:lineRule="auto"/>
        <w:rPr>
          <w:rFonts w:asciiTheme="minorHAnsi" w:hAnsiTheme="minorHAnsi" w:cstheme="minorHAnsi"/>
          <w:sz w:val="20"/>
          <w:szCs w:val="20"/>
        </w:rPr>
      </w:pPr>
      <w:r w:rsidRPr="00714242">
        <w:rPr>
          <w:rFonts w:asciiTheme="minorHAnsi" w:hAnsiTheme="minorHAnsi" w:cstheme="minorHAnsi"/>
          <w:b/>
          <w:sz w:val="20"/>
          <w:szCs w:val="20"/>
        </w:rPr>
        <w:t xml:space="preserve">Media Service: </w:t>
      </w:r>
      <w:r w:rsidRPr="00714242">
        <w:rPr>
          <w:rFonts w:asciiTheme="minorHAnsi" w:hAnsiTheme="minorHAnsi" w:cstheme="minorHAnsi"/>
          <w:sz w:val="20"/>
          <w:szCs w:val="20"/>
          <w:lang w:val="en"/>
        </w:rPr>
        <w:t xml:space="preserve">Azure Media Services powers consumer and enterprise streaming solutions worldwide. Combining powerful and highly scalable cloud-based encoding, encryption and streaming components, Media Services helps customers with valuable and premium video content easily reach larger audiences on today’s most popular digital devices, such as tablets and mobile </w:t>
      </w:r>
      <w:proofErr w:type="gramStart"/>
      <w:r w:rsidRPr="00714242">
        <w:rPr>
          <w:rFonts w:asciiTheme="minorHAnsi" w:hAnsiTheme="minorHAnsi" w:cstheme="minorHAnsi"/>
          <w:sz w:val="20"/>
          <w:szCs w:val="20"/>
          <w:lang w:val="en"/>
        </w:rPr>
        <w:t>phones</w:t>
      </w:r>
      <w:proofErr w:type="gramEnd"/>
    </w:p>
    <w:p w14:paraId="73CBA588" w14:textId="77777777" w:rsidR="005D0C57" w:rsidRPr="00714242" w:rsidRDefault="005D0C57" w:rsidP="00714242">
      <w:pPr>
        <w:pStyle w:val="NormalWeb"/>
        <w:numPr>
          <w:ilvl w:val="0"/>
          <w:numId w:val="14"/>
        </w:numPr>
        <w:tabs>
          <w:tab w:val="left" w:pos="-360"/>
        </w:tabs>
        <w:spacing w:before="0" w:beforeAutospacing="0" w:after="0" w:afterAutospacing="0" w:line="360" w:lineRule="auto"/>
        <w:rPr>
          <w:rFonts w:asciiTheme="minorHAnsi" w:hAnsiTheme="minorHAnsi" w:cstheme="minorHAnsi"/>
          <w:sz w:val="20"/>
          <w:szCs w:val="20"/>
        </w:rPr>
      </w:pPr>
      <w:r w:rsidRPr="00714242">
        <w:rPr>
          <w:rFonts w:asciiTheme="minorHAnsi" w:hAnsiTheme="minorHAnsi" w:cstheme="minorHAnsi"/>
          <w:b/>
          <w:sz w:val="20"/>
          <w:szCs w:val="20"/>
        </w:rPr>
        <w:t xml:space="preserve">Service Bus: </w:t>
      </w:r>
      <w:r w:rsidRPr="00714242">
        <w:rPr>
          <w:rFonts w:asciiTheme="minorHAnsi" w:hAnsiTheme="minorHAnsi" w:cstheme="minorHAnsi"/>
          <w:sz w:val="20"/>
          <w:szCs w:val="20"/>
          <w:lang w:val="en"/>
        </w:rPr>
        <w:t xml:space="preserve">Azure Service Bus is a generic, cloud-based messaging system for connecting just about anything—applications, </w:t>
      </w:r>
      <w:proofErr w:type="gramStart"/>
      <w:r w:rsidRPr="00714242">
        <w:rPr>
          <w:rFonts w:asciiTheme="minorHAnsi" w:hAnsiTheme="minorHAnsi" w:cstheme="minorHAnsi"/>
          <w:sz w:val="20"/>
          <w:szCs w:val="20"/>
          <w:lang w:val="en"/>
        </w:rPr>
        <w:t>services</w:t>
      </w:r>
      <w:proofErr w:type="gramEnd"/>
      <w:r w:rsidRPr="00714242">
        <w:rPr>
          <w:rFonts w:asciiTheme="minorHAnsi" w:hAnsiTheme="minorHAnsi" w:cstheme="minorHAnsi"/>
          <w:sz w:val="20"/>
          <w:szCs w:val="20"/>
          <w:lang w:val="en"/>
        </w:rPr>
        <w:t xml:space="preserve"> and devices—wherever they are. Connect apps running on Azure, on-premises systems, or both. You can even use </w:t>
      </w:r>
      <w:proofErr w:type="gramStart"/>
      <w:r w:rsidRPr="00714242">
        <w:rPr>
          <w:rFonts w:asciiTheme="minorHAnsi" w:hAnsiTheme="minorHAnsi" w:cstheme="minorHAnsi"/>
          <w:sz w:val="20"/>
          <w:szCs w:val="20"/>
          <w:lang w:val="en"/>
        </w:rPr>
        <w:t>Service</w:t>
      </w:r>
      <w:proofErr w:type="gramEnd"/>
      <w:r w:rsidRPr="00714242">
        <w:rPr>
          <w:rFonts w:asciiTheme="minorHAnsi" w:hAnsiTheme="minorHAnsi" w:cstheme="minorHAnsi"/>
          <w:sz w:val="20"/>
          <w:szCs w:val="20"/>
          <w:lang w:val="en"/>
        </w:rPr>
        <w:t xml:space="preserve"> Bus to connect household appliances, sensors and other devices like tablets or phones to a central application or to each other</w:t>
      </w:r>
      <w:r w:rsidR="00023A51" w:rsidRPr="00714242">
        <w:rPr>
          <w:rFonts w:asciiTheme="minorHAnsi" w:hAnsiTheme="minorHAnsi" w:cstheme="minorHAnsi"/>
          <w:sz w:val="20"/>
          <w:szCs w:val="20"/>
          <w:lang w:val="en"/>
        </w:rPr>
        <w:t>.</w:t>
      </w:r>
    </w:p>
    <w:p w14:paraId="669A5754" w14:textId="77777777" w:rsidR="005D0C57" w:rsidRPr="00714242" w:rsidRDefault="005D0C57" w:rsidP="00714242">
      <w:pPr>
        <w:pStyle w:val="NormalWeb"/>
        <w:numPr>
          <w:ilvl w:val="0"/>
          <w:numId w:val="14"/>
        </w:numPr>
        <w:tabs>
          <w:tab w:val="left" w:pos="-360"/>
        </w:tabs>
        <w:spacing w:before="0" w:beforeAutospacing="0" w:after="0" w:afterAutospacing="0" w:line="360" w:lineRule="auto"/>
        <w:rPr>
          <w:rFonts w:asciiTheme="minorHAnsi" w:hAnsiTheme="minorHAnsi" w:cstheme="minorHAnsi"/>
          <w:sz w:val="20"/>
          <w:szCs w:val="20"/>
        </w:rPr>
      </w:pPr>
      <w:r w:rsidRPr="00714242">
        <w:rPr>
          <w:rFonts w:asciiTheme="minorHAnsi" w:hAnsiTheme="minorHAnsi" w:cstheme="minorHAnsi"/>
          <w:b/>
          <w:sz w:val="20"/>
          <w:szCs w:val="20"/>
        </w:rPr>
        <w:t xml:space="preserve">Search Service: </w:t>
      </w:r>
      <w:r w:rsidRPr="00714242">
        <w:rPr>
          <w:rFonts w:asciiTheme="minorHAnsi" w:hAnsiTheme="minorHAnsi" w:cstheme="minorHAnsi"/>
          <w:sz w:val="20"/>
          <w:szCs w:val="20"/>
          <w:lang w:val="en"/>
        </w:rPr>
        <w:t>Azure Search makes it easy to add powerful and sophisticated search capabilities to your website or application. The integrated Microsoft natural language stack, also used in Bing and Office, has been improved over 16 years of development.</w:t>
      </w:r>
    </w:p>
    <w:p w14:paraId="4A152B46" w14:textId="77777777" w:rsidR="00D46222" w:rsidRPr="00714242" w:rsidRDefault="00D46222" w:rsidP="00714242">
      <w:pPr>
        <w:pStyle w:val="NormalWeb"/>
        <w:numPr>
          <w:ilvl w:val="0"/>
          <w:numId w:val="14"/>
        </w:numPr>
        <w:tabs>
          <w:tab w:val="left" w:pos="-360"/>
        </w:tabs>
        <w:spacing w:before="0" w:beforeAutospacing="0" w:after="0" w:afterAutospacing="0" w:line="360" w:lineRule="auto"/>
        <w:rPr>
          <w:rFonts w:asciiTheme="minorHAnsi" w:hAnsiTheme="minorHAnsi" w:cstheme="minorHAnsi"/>
          <w:sz w:val="20"/>
          <w:szCs w:val="20"/>
        </w:rPr>
      </w:pPr>
      <w:r w:rsidRPr="00714242">
        <w:rPr>
          <w:rFonts w:asciiTheme="minorHAnsi" w:hAnsiTheme="minorHAnsi" w:cstheme="minorHAnsi"/>
          <w:b/>
          <w:sz w:val="20"/>
          <w:szCs w:val="20"/>
        </w:rPr>
        <w:t>Business Analytics</w:t>
      </w:r>
      <w:r w:rsidRPr="00714242">
        <w:rPr>
          <w:rFonts w:asciiTheme="minorHAnsi" w:hAnsiTheme="minorHAnsi" w:cstheme="minorHAnsi"/>
          <w:sz w:val="20"/>
          <w:szCs w:val="20"/>
        </w:rPr>
        <w:t xml:space="preserve"> – It allows you to easily build reporting capabilities into your Azure application. SQL Azure Reporting provides many of the features you know from SQL Server Reporting to create reports with tables, charts, maps etc. and more and deploy them on both private and public clouds. Reports can be exported to popular file formats such as Excel, Word, PDF, XML etc. You can use Business Intelligence Design Studio and </w:t>
      </w:r>
      <w:proofErr w:type="spellStart"/>
      <w:r w:rsidRPr="00714242">
        <w:rPr>
          <w:rFonts w:asciiTheme="minorHAnsi" w:hAnsiTheme="minorHAnsi" w:cstheme="minorHAnsi"/>
          <w:sz w:val="20"/>
          <w:szCs w:val="20"/>
        </w:rPr>
        <w:t>Sql</w:t>
      </w:r>
      <w:proofErr w:type="spellEnd"/>
      <w:r w:rsidRPr="00714242">
        <w:rPr>
          <w:rFonts w:asciiTheme="minorHAnsi" w:hAnsiTheme="minorHAnsi" w:cstheme="minorHAnsi"/>
          <w:sz w:val="20"/>
          <w:szCs w:val="20"/>
        </w:rPr>
        <w:t xml:space="preserve"> Server Tools to deploy your reports onto the cloud reporting server.</w:t>
      </w:r>
    </w:p>
    <w:p w14:paraId="2929FCA4" w14:textId="77777777" w:rsidR="00D46222" w:rsidRPr="00714242" w:rsidRDefault="00D46222" w:rsidP="00714242">
      <w:pPr>
        <w:pStyle w:val="NormalWeb"/>
        <w:numPr>
          <w:ilvl w:val="0"/>
          <w:numId w:val="14"/>
        </w:numPr>
        <w:tabs>
          <w:tab w:val="left" w:pos="-360"/>
        </w:tabs>
        <w:spacing w:before="0" w:beforeAutospacing="0" w:after="0" w:afterAutospacing="0" w:line="360" w:lineRule="auto"/>
        <w:rPr>
          <w:rFonts w:asciiTheme="minorHAnsi" w:hAnsiTheme="minorHAnsi" w:cstheme="minorHAnsi"/>
          <w:sz w:val="20"/>
          <w:szCs w:val="20"/>
        </w:rPr>
      </w:pPr>
      <w:r w:rsidRPr="00714242">
        <w:rPr>
          <w:rFonts w:asciiTheme="minorHAnsi" w:hAnsiTheme="minorHAnsi" w:cstheme="minorHAnsi"/>
          <w:b/>
          <w:sz w:val="20"/>
          <w:szCs w:val="20"/>
        </w:rPr>
        <w:t>H</w:t>
      </w:r>
      <w:r w:rsidR="00A66D29" w:rsidRPr="00714242">
        <w:rPr>
          <w:rFonts w:asciiTheme="minorHAnsi" w:hAnsiTheme="minorHAnsi" w:cstheme="minorHAnsi"/>
          <w:b/>
          <w:sz w:val="20"/>
          <w:szCs w:val="20"/>
        </w:rPr>
        <w:t>D Insight</w:t>
      </w:r>
      <w:r w:rsidRPr="00714242">
        <w:rPr>
          <w:rFonts w:asciiTheme="minorHAnsi" w:hAnsiTheme="minorHAnsi" w:cstheme="minorHAnsi"/>
          <w:sz w:val="20"/>
          <w:szCs w:val="20"/>
        </w:rPr>
        <w:t xml:space="preserve"> – It is the Apache Hadoop</w:t>
      </w:r>
      <w:r w:rsidR="004338BD" w:rsidRPr="00714242">
        <w:rPr>
          <w:rFonts w:asciiTheme="minorHAnsi" w:hAnsiTheme="minorHAnsi" w:cstheme="minorHAnsi"/>
          <w:sz w:val="20"/>
          <w:szCs w:val="20"/>
        </w:rPr>
        <w:t xml:space="preserve"> </w:t>
      </w:r>
      <w:r w:rsidRPr="00714242">
        <w:rPr>
          <w:rFonts w:asciiTheme="minorHAnsi" w:hAnsiTheme="minorHAnsi" w:cstheme="minorHAnsi"/>
          <w:sz w:val="20"/>
          <w:szCs w:val="20"/>
        </w:rPr>
        <w:t>based Service for Azure that lets you analyze data so big that relational databases can't handle.</w:t>
      </w:r>
    </w:p>
    <w:p w14:paraId="4ACDDBBF" w14:textId="77777777" w:rsidR="00D46222" w:rsidRPr="00714242" w:rsidRDefault="00D46222" w:rsidP="00714242">
      <w:pPr>
        <w:pStyle w:val="NormalWeb"/>
        <w:numPr>
          <w:ilvl w:val="0"/>
          <w:numId w:val="14"/>
        </w:numPr>
        <w:tabs>
          <w:tab w:val="left" w:pos="-360"/>
        </w:tabs>
        <w:spacing w:before="0" w:beforeAutospacing="0" w:after="0" w:afterAutospacing="0" w:line="360" w:lineRule="auto"/>
        <w:rPr>
          <w:rFonts w:asciiTheme="minorHAnsi" w:hAnsiTheme="minorHAnsi" w:cstheme="minorHAnsi"/>
          <w:sz w:val="20"/>
          <w:szCs w:val="20"/>
        </w:rPr>
      </w:pPr>
      <w:r w:rsidRPr="00714242">
        <w:rPr>
          <w:rFonts w:asciiTheme="minorHAnsi" w:hAnsiTheme="minorHAnsi" w:cstheme="minorHAnsi"/>
          <w:b/>
          <w:sz w:val="20"/>
          <w:szCs w:val="20"/>
        </w:rPr>
        <w:t>Caching</w:t>
      </w:r>
      <w:r w:rsidRPr="00714242">
        <w:rPr>
          <w:rFonts w:asciiTheme="minorHAnsi" w:hAnsiTheme="minorHAnsi" w:cstheme="minorHAnsi"/>
          <w:sz w:val="20"/>
          <w:szCs w:val="20"/>
        </w:rPr>
        <w:t xml:space="preserve"> – It provides distributed in memory cache service for Azure and SQL database applications.</w:t>
      </w:r>
    </w:p>
    <w:p w14:paraId="567402C1" w14:textId="77777777" w:rsidR="00D46222" w:rsidRPr="00714242" w:rsidRDefault="00D46222" w:rsidP="00714242">
      <w:pPr>
        <w:pStyle w:val="NormalWeb"/>
        <w:numPr>
          <w:ilvl w:val="0"/>
          <w:numId w:val="14"/>
        </w:numPr>
        <w:tabs>
          <w:tab w:val="left" w:pos="-360"/>
        </w:tabs>
        <w:spacing w:before="0" w:beforeAutospacing="0" w:after="0" w:afterAutospacing="0" w:line="360" w:lineRule="auto"/>
        <w:rPr>
          <w:rFonts w:asciiTheme="minorHAnsi" w:hAnsiTheme="minorHAnsi" w:cstheme="minorHAnsi"/>
          <w:sz w:val="20"/>
          <w:szCs w:val="20"/>
        </w:rPr>
      </w:pPr>
      <w:r w:rsidRPr="00714242">
        <w:rPr>
          <w:rFonts w:asciiTheme="minorHAnsi" w:hAnsiTheme="minorHAnsi" w:cstheme="minorHAnsi"/>
          <w:b/>
          <w:sz w:val="20"/>
          <w:szCs w:val="20"/>
        </w:rPr>
        <w:t>Access Control</w:t>
      </w:r>
      <w:r w:rsidRPr="00714242">
        <w:rPr>
          <w:rFonts w:asciiTheme="minorHAnsi" w:hAnsiTheme="minorHAnsi" w:cstheme="minorHAnsi"/>
          <w:sz w:val="20"/>
          <w:szCs w:val="20"/>
        </w:rPr>
        <w:t xml:space="preserve"> – It is a service that allows makes it easier for an application to accept identity information from Facebook, Google, Windows Live ID, and other popular identity providers. Rather than requiring the application to understand the diverse data formats and protocols used by each of these providers, Access Control translates all of them into a single common format.</w:t>
      </w:r>
    </w:p>
    <w:p w14:paraId="3B9A942F" w14:textId="77777777" w:rsidR="00D46222" w:rsidRPr="00714242" w:rsidRDefault="00D46222" w:rsidP="00714242">
      <w:pPr>
        <w:pStyle w:val="NormalWeb"/>
        <w:numPr>
          <w:ilvl w:val="0"/>
          <w:numId w:val="14"/>
        </w:numPr>
        <w:tabs>
          <w:tab w:val="left" w:pos="-360"/>
        </w:tabs>
        <w:spacing w:before="0" w:beforeAutospacing="0" w:after="0" w:afterAutospacing="0" w:line="360" w:lineRule="auto"/>
        <w:rPr>
          <w:rFonts w:asciiTheme="minorHAnsi" w:hAnsiTheme="minorHAnsi" w:cstheme="minorHAnsi"/>
          <w:sz w:val="20"/>
          <w:szCs w:val="20"/>
        </w:rPr>
      </w:pPr>
      <w:r w:rsidRPr="00714242">
        <w:rPr>
          <w:rFonts w:asciiTheme="minorHAnsi" w:hAnsiTheme="minorHAnsi" w:cstheme="minorHAnsi"/>
          <w:b/>
          <w:sz w:val="20"/>
          <w:szCs w:val="20"/>
        </w:rPr>
        <w:t>Azure AD Graph</w:t>
      </w:r>
      <w:r w:rsidRPr="00714242">
        <w:rPr>
          <w:rFonts w:asciiTheme="minorHAnsi" w:hAnsiTheme="minorHAnsi" w:cstheme="minorHAnsi"/>
          <w:sz w:val="20"/>
          <w:szCs w:val="20"/>
        </w:rPr>
        <w:t xml:space="preserve"> provides programmatic access to read data in Azure Active Directory (AD) through REST API endpoints.</w:t>
      </w:r>
    </w:p>
    <w:p w14:paraId="3433A265" w14:textId="77777777" w:rsidR="00A753A8" w:rsidRPr="00714242" w:rsidRDefault="00D46222" w:rsidP="00714242">
      <w:pPr>
        <w:pStyle w:val="NormalWeb"/>
        <w:numPr>
          <w:ilvl w:val="0"/>
          <w:numId w:val="14"/>
        </w:numPr>
        <w:tabs>
          <w:tab w:val="left" w:pos="-360"/>
        </w:tabs>
        <w:spacing w:before="0" w:beforeAutospacing="0" w:after="0" w:afterAutospacing="0" w:line="360" w:lineRule="auto"/>
        <w:rPr>
          <w:rFonts w:asciiTheme="minorHAnsi" w:hAnsiTheme="minorHAnsi" w:cstheme="minorHAnsi"/>
          <w:sz w:val="20"/>
          <w:szCs w:val="20"/>
        </w:rPr>
      </w:pPr>
      <w:r w:rsidRPr="00714242">
        <w:rPr>
          <w:rFonts w:asciiTheme="minorHAnsi" w:hAnsiTheme="minorHAnsi" w:cstheme="minorHAnsi"/>
          <w:b/>
          <w:sz w:val="20"/>
          <w:szCs w:val="20"/>
        </w:rPr>
        <w:t>Azure Authentication Library (AAL)</w:t>
      </w:r>
      <w:r w:rsidRPr="00714242">
        <w:rPr>
          <w:rFonts w:asciiTheme="minorHAnsi" w:hAnsiTheme="minorHAnsi" w:cstheme="minorHAnsi"/>
          <w:sz w:val="20"/>
          <w:szCs w:val="20"/>
        </w:rPr>
        <w:t xml:space="preserve"> makes it very easy for developers to add to their client applications the logic for authenticating users to Azure Active Directory or their providers of </w:t>
      </w:r>
      <w:proofErr w:type="gramStart"/>
      <w:r w:rsidRPr="00714242">
        <w:rPr>
          <w:rFonts w:asciiTheme="minorHAnsi" w:hAnsiTheme="minorHAnsi" w:cstheme="minorHAnsi"/>
          <w:sz w:val="20"/>
          <w:szCs w:val="20"/>
        </w:rPr>
        <w:t>choice, and</w:t>
      </w:r>
      <w:proofErr w:type="gramEnd"/>
      <w:r w:rsidRPr="00714242">
        <w:rPr>
          <w:rFonts w:asciiTheme="minorHAnsi" w:hAnsiTheme="minorHAnsi" w:cstheme="minorHAnsi"/>
          <w:sz w:val="20"/>
          <w:szCs w:val="20"/>
        </w:rPr>
        <w:t xml:space="preserve"> obtain access tokens for securing API calls.</w:t>
      </w:r>
    </w:p>
    <w:p w14:paraId="3BE9D5EE" w14:textId="77777777" w:rsidR="000F7556" w:rsidRPr="00714242" w:rsidRDefault="005D0C57" w:rsidP="00714242">
      <w:pPr>
        <w:pStyle w:val="NormalWeb"/>
        <w:numPr>
          <w:ilvl w:val="0"/>
          <w:numId w:val="14"/>
        </w:numPr>
        <w:tabs>
          <w:tab w:val="left" w:pos="-360"/>
        </w:tabs>
        <w:spacing w:before="0" w:beforeAutospacing="0" w:after="0" w:afterAutospacing="0" w:line="360" w:lineRule="auto"/>
        <w:rPr>
          <w:rFonts w:asciiTheme="minorHAnsi" w:hAnsiTheme="minorHAnsi" w:cstheme="minorHAnsi"/>
          <w:sz w:val="20"/>
          <w:szCs w:val="20"/>
        </w:rPr>
      </w:pPr>
      <w:r w:rsidRPr="00714242">
        <w:rPr>
          <w:rFonts w:asciiTheme="minorHAnsi" w:hAnsiTheme="minorHAnsi" w:cstheme="minorHAnsi"/>
          <w:b/>
          <w:sz w:val="20"/>
          <w:szCs w:val="20"/>
        </w:rPr>
        <w:t xml:space="preserve">and </w:t>
      </w:r>
      <w:proofErr w:type="gramStart"/>
      <w:r w:rsidR="000F7556" w:rsidRPr="00714242">
        <w:rPr>
          <w:rFonts w:asciiTheme="minorHAnsi" w:hAnsiTheme="minorHAnsi" w:cstheme="minorHAnsi"/>
          <w:b/>
          <w:sz w:val="20"/>
          <w:szCs w:val="20"/>
        </w:rPr>
        <w:t>Many</w:t>
      </w:r>
      <w:proofErr w:type="gramEnd"/>
      <w:r w:rsidR="000F7556" w:rsidRPr="00714242">
        <w:rPr>
          <w:rFonts w:asciiTheme="minorHAnsi" w:hAnsiTheme="minorHAnsi" w:cstheme="minorHAnsi"/>
          <w:b/>
          <w:sz w:val="20"/>
          <w:szCs w:val="20"/>
        </w:rPr>
        <w:t xml:space="preserve"> more…</w:t>
      </w:r>
    </w:p>
    <w:p w14:paraId="14C0F21E" w14:textId="77777777" w:rsidR="00F61DBC" w:rsidRPr="00714242" w:rsidRDefault="00F61DBC" w:rsidP="00714242">
      <w:pPr>
        <w:pStyle w:val="NormalWeb"/>
        <w:tabs>
          <w:tab w:val="left" w:pos="-360"/>
        </w:tabs>
        <w:spacing w:before="0" w:beforeAutospacing="0" w:after="0" w:afterAutospacing="0" w:line="360" w:lineRule="auto"/>
        <w:rPr>
          <w:rFonts w:asciiTheme="minorHAnsi" w:hAnsiTheme="minorHAnsi" w:cstheme="minorHAnsi"/>
          <w:sz w:val="20"/>
          <w:szCs w:val="20"/>
        </w:rPr>
      </w:pPr>
    </w:p>
    <w:p w14:paraId="49151688" w14:textId="77777777" w:rsidR="00DC68BD" w:rsidRPr="00714242" w:rsidRDefault="00DC68BD" w:rsidP="00714242">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sz w:val="20"/>
          <w:szCs w:val="20"/>
        </w:rPr>
      </w:pPr>
      <w:r w:rsidRPr="00714242">
        <w:rPr>
          <w:rFonts w:cstheme="minorHAnsi"/>
          <w:b/>
          <w:sz w:val="20"/>
          <w:szCs w:val="20"/>
        </w:rPr>
        <w:t>Azure Portals</w:t>
      </w:r>
    </w:p>
    <w:p w14:paraId="490E2AA2" w14:textId="77777777" w:rsidR="00DC68BD" w:rsidRPr="00714242" w:rsidRDefault="00DC68BD" w:rsidP="00714242">
      <w:pPr>
        <w:spacing w:after="0" w:line="360" w:lineRule="auto"/>
        <w:jc w:val="both"/>
        <w:rPr>
          <w:rFonts w:cstheme="minorHAnsi"/>
          <w:sz w:val="20"/>
          <w:szCs w:val="20"/>
        </w:rPr>
      </w:pPr>
      <w:r w:rsidRPr="00714242">
        <w:rPr>
          <w:rFonts w:cstheme="minorHAnsi"/>
          <w:sz w:val="20"/>
          <w:szCs w:val="20"/>
        </w:rPr>
        <w:t xml:space="preserve">The management portal of Azure is an interface to configure and control Azure services and applications (Storage, Virtual Machines, SQL Database, Virtual Network </w:t>
      </w:r>
      <w:proofErr w:type="spellStart"/>
      <w:r w:rsidRPr="00714242">
        <w:rPr>
          <w:rFonts w:cstheme="minorHAnsi"/>
          <w:sz w:val="20"/>
          <w:szCs w:val="20"/>
        </w:rPr>
        <w:t>etc</w:t>
      </w:r>
      <w:proofErr w:type="spellEnd"/>
      <w:r w:rsidRPr="00714242">
        <w:rPr>
          <w:rFonts w:cstheme="minorHAnsi"/>
          <w:sz w:val="20"/>
          <w:szCs w:val="20"/>
        </w:rPr>
        <w:t>…).</w:t>
      </w:r>
    </w:p>
    <w:p w14:paraId="3F8670C7" w14:textId="77777777" w:rsidR="00DC68BD" w:rsidRPr="00714242" w:rsidRDefault="00DC68BD" w:rsidP="00714242">
      <w:pPr>
        <w:spacing w:after="0" w:line="360" w:lineRule="auto"/>
        <w:rPr>
          <w:rFonts w:eastAsia="Times New Roman" w:cstheme="minorHAnsi"/>
          <w:color w:val="666666"/>
          <w:sz w:val="20"/>
          <w:szCs w:val="20"/>
          <w:lang w:val="en-IN"/>
        </w:rPr>
      </w:pPr>
      <w:r w:rsidRPr="00714242">
        <w:rPr>
          <w:rFonts w:eastAsia="Times New Roman" w:cstheme="minorHAnsi"/>
          <w:iCs/>
          <w:sz w:val="20"/>
          <w:szCs w:val="20"/>
          <w:lang w:val="en-IN"/>
        </w:rPr>
        <w:t xml:space="preserve">Azure Portal: </w:t>
      </w:r>
      <w:hyperlink r:id="rId17" w:history="1">
        <w:r w:rsidRPr="00714242">
          <w:rPr>
            <w:rStyle w:val="Hyperlink"/>
            <w:rFonts w:eastAsia="Times New Roman" w:cstheme="minorHAnsi"/>
            <w:iCs/>
            <w:sz w:val="20"/>
            <w:szCs w:val="20"/>
            <w:lang w:val="en-IN"/>
          </w:rPr>
          <w:t>https://</w:t>
        </w:r>
        <w:r w:rsidRPr="00714242">
          <w:rPr>
            <w:rStyle w:val="Hyperlink"/>
            <w:rFonts w:eastAsia="Times New Roman" w:cstheme="minorHAnsi"/>
            <w:bCs/>
            <w:iCs/>
            <w:sz w:val="20"/>
            <w:szCs w:val="20"/>
            <w:lang w:val="en-IN"/>
          </w:rPr>
          <w:t>portal</w:t>
        </w:r>
        <w:r w:rsidRPr="00714242">
          <w:rPr>
            <w:rStyle w:val="Hyperlink"/>
            <w:rFonts w:eastAsia="Times New Roman" w:cstheme="minorHAnsi"/>
            <w:iCs/>
            <w:sz w:val="20"/>
            <w:szCs w:val="20"/>
            <w:lang w:val="en-IN"/>
          </w:rPr>
          <w:t>.</w:t>
        </w:r>
        <w:r w:rsidRPr="00714242">
          <w:rPr>
            <w:rStyle w:val="Hyperlink"/>
            <w:rFonts w:eastAsia="Times New Roman" w:cstheme="minorHAnsi"/>
            <w:bCs/>
            <w:iCs/>
            <w:sz w:val="20"/>
            <w:szCs w:val="20"/>
            <w:lang w:val="en-IN"/>
          </w:rPr>
          <w:t>azure</w:t>
        </w:r>
        <w:r w:rsidRPr="00714242">
          <w:rPr>
            <w:rStyle w:val="Hyperlink"/>
            <w:rFonts w:eastAsia="Times New Roman" w:cstheme="minorHAnsi"/>
            <w:iCs/>
            <w:sz w:val="20"/>
            <w:szCs w:val="20"/>
            <w:lang w:val="en-IN"/>
          </w:rPr>
          <w:t>.com/</w:t>
        </w:r>
      </w:hyperlink>
    </w:p>
    <w:p w14:paraId="23A159A9" w14:textId="77777777" w:rsidR="00DC68BD" w:rsidRPr="00714242" w:rsidRDefault="00DC68BD" w:rsidP="00714242">
      <w:pPr>
        <w:pStyle w:val="Heading2"/>
        <w:shd w:val="clear" w:color="auto" w:fill="FFFFFF"/>
        <w:spacing w:before="0" w:line="360" w:lineRule="auto"/>
        <w:rPr>
          <w:rFonts w:asciiTheme="minorHAnsi" w:hAnsiTheme="minorHAnsi" w:cstheme="minorHAnsi"/>
          <w:b/>
          <w:color w:val="505050"/>
          <w:sz w:val="20"/>
          <w:szCs w:val="20"/>
          <w:lang w:val="en"/>
        </w:rPr>
      </w:pPr>
      <w:bookmarkStart w:id="1" w:name="the-future-of-the-azure-classic-portal"/>
      <w:bookmarkEnd w:id="1"/>
    </w:p>
    <w:p w14:paraId="7FF97A4A" w14:textId="77777777" w:rsidR="00DC68BD" w:rsidRPr="00714242" w:rsidRDefault="00DC68BD" w:rsidP="00714242">
      <w:pPr>
        <w:pStyle w:val="Heading2"/>
        <w:shd w:val="clear" w:color="auto" w:fill="FFFFFF"/>
        <w:spacing w:before="0" w:line="360" w:lineRule="auto"/>
        <w:rPr>
          <w:rFonts w:asciiTheme="minorHAnsi" w:hAnsiTheme="minorHAnsi" w:cstheme="minorHAnsi"/>
          <w:b/>
          <w:color w:val="auto"/>
          <w:sz w:val="20"/>
          <w:szCs w:val="20"/>
          <w:lang w:val="en"/>
        </w:rPr>
      </w:pPr>
      <w:r w:rsidRPr="00714242">
        <w:rPr>
          <w:rFonts w:asciiTheme="minorHAnsi" w:hAnsiTheme="minorHAnsi" w:cstheme="minorHAnsi"/>
          <w:b/>
          <w:color w:val="auto"/>
          <w:sz w:val="20"/>
          <w:szCs w:val="20"/>
          <w:lang w:val="en"/>
        </w:rPr>
        <w:t>Journey and Blades</w:t>
      </w:r>
    </w:p>
    <w:p w14:paraId="20D5572E" w14:textId="77777777" w:rsidR="00DC68BD" w:rsidRPr="00714242" w:rsidRDefault="00DC68BD" w:rsidP="00714242">
      <w:pPr>
        <w:pStyle w:val="Heading2"/>
        <w:numPr>
          <w:ilvl w:val="0"/>
          <w:numId w:val="28"/>
        </w:numPr>
        <w:shd w:val="clear" w:color="auto" w:fill="FFFFFF"/>
        <w:spacing w:before="0" w:line="360" w:lineRule="auto"/>
        <w:rPr>
          <w:rFonts w:asciiTheme="minorHAnsi" w:hAnsiTheme="minorHAnsi" w:cstheme="minorHAnsi"/>
          <w:color w:val="auto"/>
          <w:sz w:val="20"/>
          <w:szCs w:val="20"/>
          <w:lang w:val="en"/>
        </w:rPr>
      </w:pPr>
      <w:r w:rsidRPr="00714242">
        <w:rPr>
          <w:rFonts w:asciiTheme="minorHAnsi" w:hAnsiTheme="minorHAnsi" w:cstheme="minorHAnsi"/>
          <w:color w:val="auto"/>
          <w:sz w:val="20"/>
          <w:szCs w:val="20"/>
          <w:lang w:val="en"/>
        </w:rPr>
        <w:t xml:space="preserve">The portal is organized as </w:t>
      </w:r>
      <w:r w:rsidRPr="00714242">
        <w:rPr>
          <w:rStyle w:val="Emphasis"/>
          <w:rFonts w:asciiTheme="minorHAnsi" w:hAnsiTheme="minorHAnsi" w:cstheme="minorHAnsi"/>
          <w:color w:val="auto"/>
          <w:sz w:val="20"/>
          <w:szCs w:val="20"/>
          <w:lang w:val="en"/>
        </w:rPr>
        <w:t>journeys</w:t>
      </w:r>
      <w:r w:rsidRPr="00714242">
        <w:rPr>
          <w:rFonts w:asciiTheme="minorHAnsi" w:hAnsiTheme="minorHAnsi" w:cstheme="minorHAnsi"/>
          <w:color w:val="auto"/>
          <w:sz w:val="20"/>
          <w:szCs w:val="20"/>
          <w:lang w:val="en"/>
        </w:rPr>
        <w:t xml:space="preserve">. A </w:t>
      </w:r>
      <w:r w:rsidRPr="00714242">
        <w:rPr>
          <w:rStyle w:val="Emphasis"/>
          <w:rFonts w:asciiTheme="minorHAnsi" w:hAnsiTheme="minorHAnsi" w:cstheme="minorHAnsi"/>
          <w:color w:val="auto"/>
          <w:sz w:val="20"/>
          <w:szCs w:val="20"/>
          <w:lang w:val="en"/>
        </w:rPr>
        <w:t>journey</w:t>
      </w:r>
      <w:r w:rsidRPr="00714242">
        <w:rPr>
          <w:rFonts w:asciiTheme="minorHAnsi" w:hAnsiTheme="minorHAnsi" w:cstheme="minorHAnsi"/>
          <w:color w:val="auto"/>
          <w:sz w:val="20"/>
          <w:szCs w:val="20"/>
          <w:lang w:val="en"/>
        </w:rPr>
        <w:t xml:space="preserve"> is a series of </w:t>
      </w:r>
      <w:r w:rsidRPr="00714242">
        <w:rPr>
          <w:rStyle w:val="Emphasis"/>
          <w:rFonts w:asciiTheme="minorHAnsi" w:hAnsiTheme="minorHAnsi" w:cstheme="minorHAnsi"/>
          <w:color w:val="auto"/>
          <w:sz w:val="20"/>
          <w:szCs w:val="20"/>
          <w:lang w:val="en"/>
        </w:rPr>
        <w:t>blades</w:t>
      </w:r>
      <w:r w:rsidRPr="00714242">
        <w:rPr>
          <w:rFonts w:asciiTheme="minorHAnsi" w:hAnsiTheme="minorHAnsi" w:cstheme="minorHAnsi"/>
          <w:color w:val="auto"/>
          <w:sz w:val="20"/>
          <w:szCs w:val="20"/>
          <w:lang w:val="en"/>
        </w:rPr>
        <w:t>, which are containers for the different components.</w:t>
      </w:r>
    </w:p>
    <w:p w14:paraId="337E4193" w14:textId="77777777" w:rsidR="00DC68BD" w:rsidRPr="00714242" w:rsidRDefault="00DC68BD" w:rsidP="00714242">
      <w:pPr>
        <w:pStyle w:val="ListParagraph"/>
        <w:numPr>
          <w:ilvl w:val="0"/>
          <w:numId w:val="28"/>
        </w:numPr>
        <w:spacing w:after="0" w:line="360" w:lineRule="auto"/>
        <w:rPr>
          <w:rFonts w:cstheme="minorHAnsi"/>
          <w:sz w:val="20"/>
          <w:szCs w:val="20"/>
          <w:lang w:val="en"/>
        </w:rPr>
      </w:pPr>
      <w:r w:rsidRPr="00714242">
        <w:rPr>
          <w:rFonts w:cstheme="minorHAnsi"/>
          <w:sz w:val="20"/>
          <w:szCs w:val="20"/>
          <w:lang w:val="en"/>
        </w:rPr>
        <w:t xml:space="preserve">The components within the </w:t>
      </w:r>
      <w:r w:rsidRPr="00714242">
        <w:rPr>
          <w:rStyle w:val="Emphasis"/>
          <w:rFonts w:cstheme="minorHAnsi"/>
          <w:sz w:val="20"/>
          <w:szCs w:val="20"/>
          <w:lang w:val="en"/>
        </w:rPr>
        <w:t>blades</w:t>
      </w:r>
      <w:r w:rsidRPr="00714242">
        <w:rPr>
          <w:rFonts w:cstheme="minorHAnsi"/>
          <w:sz w:val="20"/>
          <w:szCs w:val="20"/>
          <w:lang w:val="en"/>
        </w:rPr>
        <w:t xml:space="preserve"> are called </w:t>
      </w:r>
      <w:r w:rsidRPr="00714242">
        <w:rPr>
          <w:rStyle w:val="Emphasis"/>
          <w:rFonts w:cstheme="minorHAnsi"/>
          <w:sz w:val="20"/>
          <w:szCs w:val="20"/>
          <w:lang w:val="en"/>
        </w:rPr>
        <w:t>parts</w:t>
      </w:r>
      <w:r w:rsidRPr="00714242">
        <w:rPr>
          <w:rFonts w:cstheme="minorHAnsi"/>
          <w:sz w:val="20"/>
          <w:szCs w:val="20"/>
          <w:lang w:val="en"/>
        </w:rPr>
        <w:t>, which look like tiles.</w:t>
      </w:r>
    </w:p>
    <w:p w14:paraId="0DA67148" w14:textId="77777777" w:rsidR="00DC68BD" w:rsidRPr="00714242" w:rsidRDefault="00DC68BD" w:rsidP="00714242">
      <w:pPr>
        <w:pStyle w:val="Heading2"/>
        <w:shd w:val="clear" w:color="auto" w:fill="FFFFFF"/>
        <w:spacing w:before="0" w:line="360" w:lineRule="auto"/>
        <w:rPr>
          <w:rFonts w:asciiTheme="minorHAnsi" w:hAnsiTheme="minorHAnsi" w:cstheme="minorHAnsi"/>
          <w:b/>
          <w:color w:val="auto"/>
          <w:sz w:val="20"/>
          <w:szCs w:val="20"/>
          <w:lang w:val="en"/>
        </w:rPr>
      </w:pPr>
    </w:p>
    <w:p w14:paraId="45549892" w14:textId="77777777" w:rsidR="00DC68BD" w:rsidRPr="00714242" w:rsidRDefault="00DC68BD" w:rsidP="00714242">
      <w:pPr>
        <w:autoSpaceDE w:val="0"/>
        <w:autoSpaceDN w:val="0"/>
        <w:adjustRightInd w:val="0"/>
        <w:spacing w:after="0" w:line="360" w:lineRule="auto"/>
        <w:rPr>
          <w:rFonts w:cstheme="minorHAnsi"/>
          <w:sz w:val="20"/>
          <w:szCs w:val="20"/>
          <w:lang w:val="en"/>
        </w:rPr>
      </w:pPr>
      <w:r w:rsidRPr="00714242">
        <w:rPr>
          <w:rFonts w:cstheme="minorHAnsi"/>
          <w:sz w:val="20"/>
          <w:szCs w:val="20"/>
          <w:lang w:val="en"/>
        </w:rPr>
        <w:t xml:space="preserve">The new portal contains the following user interface elements: </w:t>
      </w:r>
    </w:p>
    <w:p w14:paraId="596DE278" w14:textId="77777777" w:rsidR="00DC68BD" w:rsidRPr="00714242" w:rsidRDefault="00DC68BD" w:rsidP="00714242">
      <w:pPr>
        <w:pStyle w:val="ListParagraph"/>
        <w:numPr>
          <w:ilvl w:val="0"/>
          <w:numId w:val="41"/>
        </w:numPr>
        <w:autoSpaceDE w:val="0"/>
        <w:autoSpaceDN w:val="0"/>
        <w:adjustRightInd w:val="0"/>
        <w:spacing w:after="0" w:line="360" w:lineRule="auto"/>
        <w:rPr>
          <w:rFonts w:cstheme="minorHAnsi"/>
          <w:sz w:val="20"/>
          <w:szCs w:val="20"/>
          <w:lang w:val="en"/>
        </w:rPr>
      </w:pPr>
      <w:r w:rsidRPr="00714242">
        <w:rPr>
          <w:rFonts w:cstheme="minorHAnsi"/>
          <w:b/>
          <w:sz w:val="20"/>
          <w:szCs w:val="20"/>
          <w:lang w:val="en"/>
        </w:rPr>
        <w:t>Dashboard</w:t>
      </w:r>
      <w:r w:rsidRPr="00714242">
        <w:rPr>
          <w:rFonts w:cstheme="minorHAnsi"/>
          <w:sz w:val="20"/>
          <w:szCs w:val="20"/>
          <w:lang w:val="en"/>
        </w:rPr>
        <w:t xml:space="preserve">: The home page for your Azure environment. You can pin commonly used items to the dashboard to make it easier to navigate to them. By default, the dashboard includes tiles that show the global Azure service health, a shortcut to the Azure gallery of available services, and a summary of billing information for your subscriptions. </w:t>
      </w:r>
    </w:p>
    <w:p w14:paraId="6795EFBB" w14:textId="77777777" w:rsidR="00DC68BD" w:rsidRPr="00714242" w:rsidRDefault="00DC68BD" w:rsidP="00714242">
      <w:pPr>
        <w:pStyle w:val="ListParagraph"/>
        <w:numPr>
          <w:ilvl w:val="0"/>
          <w:numId w:val="41"/>
        </w:numPr>
        <w:autoSpaceDE w:val="0"/>
        <w:autoSpaceDN w:val="0"/>
        <w:adjustRightInd w:val="0"/>
        <w:spacing w:after="0" w:line="360" w:lineRule="auto"/>
        <w:rPr>
          <w:rFonts w:cstheme="minorHAnsi"/>
          <w:sz w:val="20"/>
          <w:szCs w:val="20"/>
          <w:lang w:val="en"/>
        </w:rPr>
      </w:pPr>
      <w:r w:rsidRPr="00714242">
        <w:rPr>
          <w:rFonts w:cstheme="minorHAnsi"/>
          <w:b/>
          <w:sz w:val="20"/>
          <w:szCs w:val="20"/>
          <w:lang w:val="en"/>
        </w:rPr>
        <w:t>Blades</w:t>
      </w:r>
      <w:r w:rsidRPr="00714242">
        <w:rPr>
          <w:rFonts w:cstheme="minorHAnsi"/>
          <w:sz w:val="20"/>
          <w:szCs w:val="20"/>
          <w:lang w:val="en"/>
        </w:rPr>
        <w:t xml:space="preserve">. Panes in which you can view and configure the details of a selected item. Each blade displays as a pane in the user interface, often containing a list of services or other items that you can click to open other blades. New blades open to the right side. In this way, you can navigate through several blades to view the details of a specific item in your Azure environment. You can maximize and minimize some blades to optimize the screen space and simplify navigation. </w:t>
      </w:r>
    </w:p>
    <w:p w14:paraId="7E1AC67A" w14:textId="77777777" w:rsidR="00DC68BD" w:rsidRPr="00714242" w:rsidRDefault="00DC68BD" w:rsidP="00714242">
      <w:pPr>
        <w:pStyle w:val="ListParagraph"/>
        <w:numPr>
          <w:ilvl w:val="0"/>
          <w:numId w:val="41"/>
        </w:numPr>
        <w:autoSpaceDE w:val="0"/>
        <w:autoSpaceDN w:val="0"/>
        <w:adjustRightInd w:val="0"/>
        <w:spacing w:after="0" w:line="360" w:lineRule="auto"/>
        <w:rPr>
          <w:rFonts w:cstheme="minorHAnsi"/>
          <w:sz w:val="20"/>
          <w:szCs w:val="20"/>
          <w:lang w:val="en"/>
        </w:rPr>
      </w:pPr>
      <w:r w:rsidRPr="00714242">
        <w:rPr>
          <w:rFonts w:cstheme="minorHAnsi"/>
          <w:b/>
          <w:sz w:val="20"/>
          <w:szCs w:val="20"/>
          <w:lang w:val="en"/>
        </w:rPr>
        <w:t>Hub menu</w:t>
      </w:r>
      <w:r w:rsidRPr="00714242">
        <w:rPr>
          <w:rFonts w:cstheme="minorHAnsi"/>
          <w:sz w:val="20"/>
          <w:szCs w:val="20"/>
          <w:lang w:val="en"/>
        </w:rPr>
        <w:t xml:space="preserve">. A bar on the left side of the page, which contains the following icons: </w:t>
      </w:r>
    </w:p>
    <w:p w14:paraId="643D2596" w14:textId="77777777" w:rsidR="00DC68BD" w:rsidRPr="00714242" w:rsidRDefault="00DC68BD" w:rsidP="00714242">
      <w:pPr>
        <w:pStyle w:val="ListParagraph"/>
        <w:numPr>
          <w:ilvl w:val="1"/>
          <w:numId w:val="41"/>
        </w:numPr>
        <w:autoSpaceDE w:val="0"/>
        <w:autoSpaceDN w:val="0"/>
        <w:adjustRightInd w:val="0"/>
        <w:spacing w:after="0" w:line="360" w:lineRule="auto"/>
        <w:rPr>
          <w:rFonts w:cstheme="minorHAnsi"/>
          <w:sz w:val="20"/>
          <w:szCs w:val="20"/>
          <w:lang w:val="en"/>
        </w:rPr>
      </w:pPr>
      <w:r w:rsidRPr="00714242">
        <w:rPr>
          <w:rFonts w:cstheme="minorHAnsi"/>
          <w:sz w:val="20"/>
          <w:szCs w:val="20"/>
          <w:lang w:val="en"/>
        </w:rPr>
        <w:t xml:space="preserve">Home: Returns the page to the left side so that the Hub menu and dashboard are visible. </w:t>
      </w:r>
    </w:p>
    <w:p w14:paraId="18D7E1A8" w14:textId="77777777" w:rsidR="00DC68BD" w:rsidRPr="00714242" w:rsidRDefault="00DC68BD" w:rsidP="00714242">
      <w:pPr>
        <w:pStyle w:val="ListParagraph"/>
        <w:numPr>
          <w:ilvl w:val="1"/>
          <w:numId w:val="41"/>
        </w:numPr>
        <w:autoSpaceDE w:val="0"/>
        <w:autoSpaceDN w:val="0"/>
        <w:adjustRightInd w:val="0"/>
        <w:spacing w:after="0" w:line="360" w:lineRule="auto"/>
        <w:rPr>
          <w:rFonts w:cstheme="minorHAnsi"/>
          <w:sz w:val="20"/>
          <w:szCs w:val="20"/>
          <w:lang w:val="en"/>
        </w:rPr>
      </w:pPr>
      <w:r w:rsidRPr="00714242">
        <w:rPr>
          <w:rFonts w:cstheme="minorHAnsi"/>
          <w:sz w:val="20"/>
          <w:szCs w:val="20"/>
          <w:lang w:val="en"/>
        </w:rPr>
        <w:t xml:space="preserve">Notifications: Opens a blade on which you can view notifications about the status of tasks. </w:t>
      </w:r>
    </w:p>
    <w:p w14:paraId="2CF8AEAB" w14:textId="77777777" w:rsidR="00DC68BD" w:rsidRPr="00714242" w:rsidRDefault="00DC68BD" w:rsidP="00714242">
      <w:pPr>
        <w:pStyle w:val="ListParagraph"/>
        <w:numPr>
          <w:ilvl w:val="1"/>
          <w:numId w:val="41"/>
        </w:numPr>
        <w:autoSpaceDE w:val="0"/>
        <w:autoSpaceDN w:val="0"/>
        <w:adjustRightInd w:val="0"/>
        <w:spacing w:after="0" w:line="360" w:lineRule="auto"/>
        <w:rPr>
          <w:rFonts w:cstheme="minorHAnsi"/>
          <w:sz w:val="20"/>
          <w:szCs w:val="20"/>
          <w:lang w:val="en"/>
        </w:rPr>
      </w:pPr>
      <w:r w:rsidRPr="00714242">
        <w:rPr>
          <w:rFonts w:cstheme="minorHAnsi"/>
          <w:sz w:val="20"/>
          <w:szCs w:val="20"/>
          <w:lang w:val="en"/>
        </w:rPr>
        <w:t xml:space="preserve">Browse: Starts a journey to view the details of a service in your Azure environment. </w:t>
      </w:r>
    </w:p>
    <w:p w14:paraId="5B519848" w14:textId="77777777" w:rsidR="00DC68BD" w:rsidRPr="00714242" w:rsidRDefault="00DC68BD" w:rsidP="00714242">
      <w:pPr>
        <w:pStyle w:val="ListParagraph"/>
        <w:numPr>
          <w:ilvl w:val="1"/>
          <w:numId w:val="41"/>
        </w:numPr>
        <w:autoSpaceDE w:val="0"/>
        <w:autoSpaceDN w:val="0"/>
        <w:adjustRightInd w:val="0"/>
        <w:spacing w:after="0" w:line="360" w:lineRule="auto"/>
        <w:rPr>
          <w:rFonts w:cstheme="minorHAnsi"/>
          <w:sz w:val="20"/>
          <w:szCs w:val="20"/>
          <w:lang w:val="en"/>
        </w:rPr>
      </w:pPr>
      <w:r w:rsidRPr="00714242">
        <w:rPr>
          <w:rFonts w:cstheme="minorHAnsi"/>
          <w:sz w:val="20"/>
          <w:szCs w:val="20"/>
          <w:lang w:val="en"/>
        </w:rPr>
        <w:t xml:space="preserve">Billing: Provides details about charges and the remaining credit for your subscriptions. Billing is also available on a resource group basis. </w:t>
      </w:r>
    </w:p>
    <w:p w14:paraId="644BEAE7" w14:textId="77777777" w:rsidR="00DC68BD" w:rsidRPr="00714242" w:rsidRDefault="00DC68BD" w:rsidP="00714242">
      <w:pPr>
        <w:pStyle w:val="ListParagraph"/>
        <w:numPr>
          <w:ilvl w:val="1"/>
          <w:numId w:val="41"/>
        </w:numPr>
        <w:autoSpaceDE w:val="0"/>
        <w:autoSpaceDN w:val="0"/>
        <w:adjustRightInd w:val="0"/>
        <w:spacing w:after="0" w:line="360" w:lineRule="auto"/>
        <w:rPr>
          <w:rFonts w:cstheme="minorHAnsi"/>
          <w:sz w:val="20"/>
          <w:szCs w:val="20"/>
          <w:lang w:val="en"/>
        </w:rPr>
      </w:pPr>
      <w:r w:rsidRPr="00714242">
        <w:rPr>
          <w:rFonts w:cstheme="minorHAnsi"/>
          <w:sz w:val="20"/>
          <w:szCs w:val="20"/>
          <w:lang w:val="en"/>
        </w:rPr>
        <w:t>New: Creates a new service in your Azure environment.</w:t>
      </w:r>
    </w:p>
    <w:p w14:paraId="4F7F9D92" w14:textId="77777777" w:rsidR="00DC68BD" w:rsidRPr="00714242" w:rsidRDefault="00DC68BD" w:rsidP="00714242">
      <w:pPr>
        <w:autoSpaceDE w:val="0"/>
        <w:autoSpaceDN w:val="0"/>
        <w:adjustRightInd w:val="0"/>
        <w:spacing w:after="0" w:line="360" w:lineRule="auto"/>
        <w:rPr>
          <w:rFonts w:cstheme="minorHAnsi"/>
          <w:sz w:val="20"/>
          <w:szCs w:val="20"/>
          <w:lang w:val="en"/>
        </w:rPr>
      </w:pPr>
    </w:p>
    <w:p w14:paraId="6DCCDB54" w14:textId="77777777" w:rsidR="00DC68BD" w:rsidRPr="00714242" w:rsidRDefault="00DC68BD" w:rsidP="00714242">
      <w:pPr>
        <w:autoSpaceDE w:val="0"/>
        <w:autoSpaceDN w:val="0"/>
        <w:adjustRightInd w:val="0"/>
        <w:spacing w:after="0" w:line="360" w:lineRule="auto"/>
        <w:rPr>
          <w:rFonts w:cstheme="minorHAnsi"/>
          <w:sz w:val="20"/>
          <w:szCs w:val="20"/>
          <w:lang w:val="en"/>
        </w:rPr>
      </w:pPr>
      <w:r w:rsidRPr="00714242">
        <w:rPr>
          <w:rFonts w:cstheme="minorHAnsi"/>
          <w:b/>
          <w:sz w:val="20"/>
          <w:szCs w:val="20"/>
          <w:lang w:val="en"/>
        </w:rPr>
        <w:t>Note</w:t>
      </w:r>
      <w:r w:rsidRPr="00714242">
        <w:rPr>
          <w:rFonts w:cstheme="minorHAnsi"/>
          <w:sz w:val="20"/>
          <w:szCs w:val="20"/>
          <w:lang w:val="en"/>
        </w:rPr>
        <w:t xml:space="preserve">: You can also use </w:t>
      </w:r>
      <w:r w:rsidRPr="00714242">
        <w:rPr>
          <w:rFonts w:cstheme="minorHAnsi"/>
          <w:b/>
          <w:sz w:val="20"/>
          <w:szCs w:val="20"/>
          <w:lang w:val="en"/>
        </w:rPr>
        <w:t>Windows PowerShell</w:t>
      </w:r>
      <w:r w:rsidRPr="00714242">
        <w:rPr>
          <w:rFonts w:cstheme="minorHAnsi"/>
          <w:sz w:val="20"/>
          <w:szCs w:val="20"/>
          <w:lang w:val="en"/>
        </w:rPr>
        <w:t xml:space="preserve"> and </w:t>
      </w:r>
      <w:r w:rsidRPr="00714242">
        <w:rPr>
          <w:rFonts w:cstheme="minorHAnsi"/>
          <w:b/>
          <w:sz w:val="20"/>
          <w:szCs w:val="20"/>
          <w:lang w:val="en"/>
        </w:rPr>
        <w:t>Azure CLI</w:t>
      </w:r>
      <w:r w:rsidRPr="00714242">
        <w:rPr>
          <w:rFonts w:cstheme="minorHAnsi"/>
          <w:sz w:val="20"/>
          <w:szCs w:val="20"/>
          <w:lang w:val="en"/>
        </w:rPr>
        <w:t xml:space="preserve"> (Command Line Interface) to manage your Azure environment. Visual Studio also provides lots of Tools for managing Azure Resources and Creating and publishing Websites.</w:t>
      </w:r>
    </w:p>
    <w:p w14:paraId="670717EE" w14:textId="77777777" w:rsidR="00DC68BD" w:rsidRPr="00714242" w:rsidRDefault="00DC68BD" w:rsidP="00714242">
      <w:pPr>
        <w:autoSpaceDE w:val="0"/>
        <w:autoSpaceDN w:val="0"/>
        <w:adjustRightInd w:val="0"/>
        <w:spacing w:after="0" w:line="360" w:lineRule="auto"/>
        <w:rPr>
          <w:rFonts w:cstheme="minorHAnsi"/>
          <w:sz w:val="20"/>
          <w:szCs w:val="20"/>
          <w:lang w:val="en"/>
        </w:rPr>
      </w:pPr>
    </w:p>
    <w:p w14:paraId="162DED64" w14:textId="77777777" w:rsidR="00DC68BD" w:rsidRPr="00714242" w:rsidRDefault="00DC68BD" w:rsidP="00714242">
      <w:pPr>
        <w:autoSpaceDE w:val="0"/>
        <w:autoSpaceDN w:val="0"/>
        <w:adjustRightInd w:val="0"/>
        <w:spacing w:after="0" w:line="360" w:lineRule="auto"/>
        <w:rPr>
          <w:rFonts w:cstheme="minorHAnsi"/>
          <w:b/>
          <w:sz w:val="20"/>
          <w:szCs w:val="20"/>
          <w:lang w:val="en"/>
        </w:rPr>
      </w:pPr>
      <w:r w:rsidRPr="00714242">
        <w:rPr>
          <w:rFonts w:cstheme="minorHAnsi"/>
          <w:b/>
          <w:sz w:val="20"/>
          <w:szCs w:val="20"/>
          <w:lang w:val="en"/>
        </w:rPr>
        <w:t>Forecast cost with the pricing calculator:</w:t>
      </w:r>
    </w:p>
    <w:p w14:paraId="7AF8C654" w14:textId="77777777" w:rsidR="00DC68BD" w:rsidRPr="00714242" w:rsidRDefault="00DC68BD" w:rsidP="00714242">
      <w:pPr>
        <w:autoSpaceDE w:val="0"/>
        <w:autoSpaceDN w:val="0"/>
        <w:adjustRightInd w:val="0"/>
        <w:spacing w:after="0" w:line="360" w:lineRule="auto"/>
        <w:rPr>
          <w:rFonts w:cstheme="minorHAnsi"/>
          <w:sz w:val="20"/>
          <w:szCs w:val="20"/>
          <w:lang w:val="en"/>
        </w:rPr>
      </w:pPr>
      <w:r w:rsidRPr="00714242">
        <w:rPr>
          <w:rFonts w:cstheme="minorHAnsi"/>
          <w:sz w:val="20"/>
          <w:szCs w:val="20"/>
          <w:lang w:val="en"/>
        </w:rPr>
        <w:t>The pricing for each service in Azure is different. Many Azure services provide Basic, Standard, and Premium tiers. Usually, each tier has several price and performance levels. By using the online pricing calculator (</w:t>
      </w:r>
      <w:hyperlink r:id="rId18" w:history="1">
        <w:r w:rsidRPr="00714242">
          <w:rPr>
            <w:rStyle w:val="Hyperlink"/>
            <w:rFonts w:cstheme="minorHAnsi"/>
            <w:sz w:val="20"/>
            <w:szCs w:val="20"/>
            <w:lang w:val="en"/>
          </w:rPr>
          <w:t>https://azure.microsoft.com/en-us/pricing/calculator/</w:t>
        </w:r>
      </w:hyperlink>
      <w:r w:rsidRPr="00714242">
        <w:rPr>
          <w:rFonts w:cstheme="minorHAnsi"/>
          <w:sz w:val="20"/>
          <w:szCs w:val="20"/>
          <w:lang w:val="en"/>
        </w:rPr>
        <w:t>), you can create pricing estimates. The calculator includes flexibility to estimate cost on a single resource or a group of resources.</w:t>
      </w:r>
    </w:p>
    <w:p w14:paraId="34DD7CC7" w14:textId="77777777" w:rsidR="00DC68BD" w:rsidRPr="00714242" w:rsidRDefault="00DC68BD" w:rsidP="00714242">
      <w:pPr>
        <w:pStyle w:val="NormalWeb"/>
        <w:tabs>
          <w:tab w:val="left" w:pos="-360"/>
        </w:tabs>
        <w:spacing w:before="0" w:beforeAutospacing="0" w:after="0" w:afterAutospacing="0" w:line="360" w:lineRule="auto"/>
        <w:rPr>
          <w:rFonts w:asciiTheme="minorHAnsi" w:hAnsiTheme="minorHAnsi" w:cstheme="minorHAnsi"/>
          <w:sz w:val="20"/>
          <w:szCs w:val="20"/>
        </w:rPr>
      </w:pPr>
    </w:p>
    <w:p w14:paraId="3008A64D" w14:textId="77777777" w:rsidR="00203DD9" w:rsidRPr="00714242" w:rsidRDefault="00203DD9" w:rsidP="00714242">
      <w:pPr>
        <w:pBdr>
          <w:top w:val="single" w:sz="4" w:space="1" w:color="auto"/>
          <w:left w:val="single" w:sz="4" w:space="4" w:color="auto"/>
          <w:bottom w:val="single" w:sz="4" w:space="1" w:color="auto"/>
          <w:right w:val="single" w:sz="4" w:space="4" w:color="auto"/>
        </w:pBdr>
        <w:shd w:val="clear" w:color="auto" w:fill="000000" w:themeFill="text1"/>
        <w:suppressAutoHyphens/>
        <w:spacing w:after="0" w:line="360" w:lineRule="auto"/>
        <w:jc w:val="center"/>
        <w:rPr>
          <w:rFonts w:cstheme="minorHAnsi"/>
          <w:sz w:val="20"/>
          <w:szCs w:val="20"/>
        </w:rPr>
      </w:pPr>
      <w:r w:rsidRPr="00714242">
        <w:rPr>
          <w:rFonts w:cstheme="minorHAnsi"/>
          <w:b/>
          <w:bCs/>
          <w:sz w:val="20"/>
          <w:szCs w:val="20"/>
        </w:rPr>
        <w:t xml:space="preserve">Subscribing to </w:t>
      </w:r>
      <w:r w:rsidR="00B10160" w:rsidRPr="00714242">
        <w:rPr>
          <w:rFonts w:cstheme="minorHAnsi"/>
          <w:b/>
          <w:bCs/>
          <w:sz w:val="20"/>
          <w:szCs w:val="20"/>
        </w:rPr>
        <w:t xml:space="preserve">Microsoft </w:t>
      </w:r>
      <w:r w:rsidRPr="00714242">
        <w:rPr>
          <w:rFonts w:cstheme="minorHAnsi"/>
          <w:b/>
          <w:bCs/>
          <w:sz w:val="20"/>
          <w:szCs w:val="20"/>
        </w:rPr>
        <w:t>Azure</w:t>
      </w:r>
    </w:p>
    <w:p w14:paraId="56E0A0CD" w14:textId="77777777" w:rsidR="00203DD9" w:rsidRPr="00714242" w:rsidRDefault="00203DD9" w:rsidP="00714242">
      <w:pPr>
        <w:pStyle w:val="ListParagraph"/>
        <w:numPr>
          <w:ilvl w:val="0"/>
          <w:numId w:val="25"/>
        </w:numPr>
        <w:autoSpaceDE w:val="0"/>
        <w:autoSpaceDN w:val="0"/>
        <w:adjustRightInd w:val="0"/>
        <w:spacing w:after="0" w:line="360" w:lineRule="auto"/>
        <w:rPr>
          <w:rFonts w:cstheme="minorHAnsi"/>
          <w:sz w:val="20"/>
          <w:szCs w:val="20"/>
        </w:rPr>
      </w:pPr>
      <w:r w:rsidRPr="00714242">
        <w:rPr>
          <w:rFonts w:cstheme="minorHAnsi"/>
          <w:b/>
          <w:bCs/>
          <w:sz w:val="20"/>
          <w:szCs w:val="20"/>
        </w:rPr>
        <w:t xml:space="preserve">Free trial: </w:t>
      </w:r>
      <w:r w:rsidRPr="00714242">
        <w:rPr>
          <w:rFonts w:cstheme="minorHAnsi"/>
          <w:sz w:val="20"/>
          <w:szCs w:val="20"/>
        </w:rPr>
        <w:t xml:space="preserve">This gives you a $200 credit and a month to try out any combination of resources in Azure. </w:t>
      </w:r>
      <w:r w:rsidR="007C4104" w:rsidRPr="00714242">
        <w:rPr>
          <w:rFonts w:cstheme="minorHAnsi"/>
          <w:sz w:val="20"/>
          <w:szCs w:val="20"/>
        </w:rPr>
        <w:t xml:space="preserve">Visit </w:t>
      </w:r>
      <w:hyperlink r:id="rId19" w:history="1">
        <w:r w:rsidR="007C4104" w:rsidRPr="00714242">
          <w:rPr>
            <w:rStyle w:val="Hyperlink"/>
            <w:rFonts w:cstheme="minorHAnsi"/>
            <w:sz w:val="20"/>
            <w:szCs w:val="20"/>
          </w:rPr>
          <w:t>https://azure.microsoft.com/en-us/free/</w:t>
        </w:r>
      </w:hyperlink>
      <w:r w:rsidR="007C4104" w:rsidRPr="00714242">
        <w:rPr>
          <w:rFonts w:cstheme="minorHAnsi"/>
          <w:sz w:val="20"/>
          <w:szCs w:val="20"/>
        </w:rPr>
        <w:t xml:space="preserve"> </w:t>
      </w:r>
    </w:p>
    <w:p w14:paraId="0285C798" w14:textId="77777777" w:rsidR="00203DD9" w:rsidRPr="00714242" w:rsidRDefault="00876639" w:rsidP="00714242">
      <w:pPr>
        <w:pStyle w:val="ListParagraph"/>
        <w:numPr>
          <w:ilvl w:val="0"/>
          <w:numId w:val="25"/>
        </w:numPr>
        <w:autoSpaceDE w:val="0"/>
        <w:autoSpaceDN w:val="0"/>
        <w:adjustRightInd w:val="0"/>
        <w:spacing w:after="0" w:line="360" w:lineRule="auto"/>
        <w:rPr>
          <w:rFonts w:cstheme="minorHAnsi"/>
          <w:b/>
          <w:bCs/>
          <w:sz w:val="20"/>
          <w:szCs w:val="20"/>
        </w:rPr>
      </w:pPr>
      <w:r w:rsidRPr="00714242">
        <w:rPr>
          <w:rFonts w:cstheme="minorHAnsi"/>
          <w:b/>
          <w:bCs/>
          <w:sz w:val="20"/>
          <w:szCs w:val="20"/>
        </w:rPr>
        <w:t>Visual Studio</w:t>
      </w:r>
      <w:r w:rsidR="00203DD9" w:rsidRPr="00714242">
        <w:rPr>
          <w:rFonts w:cstheme="minorHAnsi"/>
          <w:b/>
          <w:bCs/>
          <w:sz w:val="20"/>
          <w:szCs w:val="20"/>
        </w:rPr>
        <w:t xml:space="preserve"> </w:t>
      </w:r>
      <w:r w:rsidRPr="00714242">
        <w:rPr>
          <w:rFonts w:cstheme="minorHAnsi"/>
          <w:b/>
          <w:bCs/>
          <w:sz w:val="20"/>
          <w:szCs w:val="20"/>
        </w:rPr>
        <w:t>S</w:t>
      </w:r>
      <w:r w:rsidR="00203DD9" w:rsidRPr="00714242">
        <w:rPr>
          <w:rFonts w:cstheme="minorHAnsi"/>
          <w:b/>
          <w:bCs/>
          <w:sz w:val="20"/>
          <w:szCs w:val="20"/>
        </w:rPr>
        <w:t xml:space="preserve">ubscriptions:  </w:t>
      </w:r>
      <w:r w:rsidR="00203DD9" w:rsidRPr="00714242">
        <w:rPr>
          <w:rFonts w:cstheme="minorHAnsi"/>
          <w:sz w:val="20"/>
          <w:szCs w:val="20"/>
        </w:rPr>
        <w:t>If you have an MSDN subscription, you get a specific amount in Azure credit each month. For example, if you have a Visual Studio Premium with MSDN subscription, you get $1</w:t>
      </w:r>
      <w:r w:rsidRPr="00714242">
        <w:rPr>
          <w:rFonts w:cstheme="minorHAnsi"/>
          <w:sz w:val="20"/>
          <w:szCs w:val="20"/>
        </w:rPr>
        <w:t>5</w:t>
      </w:r>
      <w:r w:rsidR="00203DD9" w:rsidRPr="00714242">
        <w:rPr>
          <w:rFonts w:cstheme="minorHAnsi"/>
          <w:sz w:val="20"/>
          <w:szCs w:val="20"/>
        </w:rPr>
        <w:t>0 per month in Azure credit</w:t>
      </w:r>
      <w:r w:rsidR="006D3FF6" w:rsidRPr="00714242">
        <w:rPr>
          <w:rFonts w:cstheme="minorHAnsi"/>
          <w:sz w:val="20"/>
          <w:szCs w:val="20"/>
        </w:rPr>
        <w:t>.</w:t>
      </w:r>
    </w:p>
    <w:p w14:paraId="6146D401" w14:textId="77777777" w:rsidR="00203DD9" w:rsidRPr="00714242" w:rsidRDefault="00203DD9" w:rsidP="00714242">
      <w:pPr>
        <w:pStyle w:val="ListParagraph"/>
        <w:numPr>
          <w:ilvl w:val="0"/>
          <w:numId w:val="25"/>
        </w:numPr>
        <w:autoSpaceDE w:val="0"/>
        <w:autoSpaceDN w:val="0"/>
        <w:adjustRightInd w:val="0"/>
        <w:spacing w:after="0" w:line="360" w:lineRule="auto"/>
        <w:rPr>
          <w:rFonts w:cstheme="minorHAnsi"/>
          <w:sz w:val="20"/>
          <w:szCs w:val="20"/>
        </w:rPr>
      </w:pPr>
      <w:r w:rsidRPr="00714242">
        <w:rPr>
          <w:rFonts w:cstheme="minorHAnsi"/>
          <w:b/>
          <w:bCs/>
          <w:sz w:val="20"/>
          <w:szCs w:val="20"/>
        </w:rPr>
        <w:t>Pay-as-you-go</w:t>
      </w:r>
      <w:r w:rsidR="005D0C57" w:rsidRPr="00714242">
        <w:rPr>
          <w:rFonts w:cstheme="minorHAnsi"/>
          <w:b/>
          <w:bCs/>
          <w:sz w:val="20"/>
          <w:szCs w:val="20"/>
        </w:rPr>
        <w:t>:</w:t>
      </w:r>
      <w:r w:rsidRPr="00714242">
        <w:rPr>
          <w:rFonts w:cstheme="minorHAnsi"/>
          <w:b/>
          <w:bCs/>
          <w:sz w:val="20"/>
          <w:szCs w:val="20"/>
        </w:rPr>
        <w:t xml:space="preserve"> </w:t>
      </w:r>
      <w:r w:rsidRPr="00714242">
        <w:rPr>
          <w:rFonts w:cstheme="minorHAnsi"/>
          <w:sz w:val="20"/>
          <w:szCs w:val="20"/>
        </w:rPr>
        <w:t>With this subscription, you pay for what you use by attaching a credit card or debit card to the account. If you are an organization, you also can be approved for invoicing.</w:t>
      </w:r>
    </w:p>
    <w:p w14:paraId="754016A2" w14:textId="77777777" w:rsidR="00203DD9" w:rsidRPr="00714242" w:rsidRDefault="00203DD9" w:rsidP="00714242">
      <w:pPr>
        <w:pStyle w:val="ListParagraph"/>
        <w:numPr>
          <w:ilvl w:val="0"/>
          <w:numId w:val="25"/>
        </w:numPr>
        <w:autoSpaceDE w:val="0"/>
        <w:autoSpaceDN w:val="0"/>
        <w:adjustRightInd w:val="0"/>
        <w:spacing w:after="0" w:line="360" w:lineRule="auto"/>
        <w:rPr>
          <w:rFonts w:cstheme="minorHAnsi"/>
          <w:sz w:val="20"/>
          <w:szCs w:val="20"/>
        </w:rPr>
      </w:pPr>
      <w:r w:rsidRPr="00714242">
        <w:rPr>
          <w:rFonts w:cstheme="minorHAnsi"/>
          <w:b/>
          <w:bCs/>
          <w:sz w:val="20"/>
          <w:szCs w:val="20"/>
        </w:rPr>
        <w:t>Enterprise agreements</w:t>
      </w:r>
      <w:r w:rsidR="005D0C57" w:rsidRPr="00714242">
        <w:rPr>
          <w:rFonts w:cstheme="minorHAnsi"/>
          <w:b/>
          <w:bCs/>
          <w:sz w:val="20"/>
          <w:szCs w:val="20"/>
        </w:rPr>
        <w:t>:</w:t>
      </w:r>
      <w:r w:rsidRPr="00714242">
        <w:rPr>
          <w:rFonts w:cstheme="minorHAnsi"/>
          <w:b/>
          <w:bCs/>
          <w:sz w:val="20"/>
          <w:szCs w:val="20"/>
        </w:rPr>
        <w:t xml:space="preserve"> </w:t>
      </w:r>
      <w:r w:rsidRPr="00714242">
        <w:rPr>
          <w:rFonts w:cstheme="minorHAnsi"/>
          <w:sz w:val="20"/>
          <w:szCs w:val="20"/>
        </w:rPr>
        <w:t xml:space="preserve">With an enterprise agreement, you commit to using a certain </w:t>
      </w:r>
      <w:proofErr w:type="gramStart"/>
      <w:r w:rsidRPr="00714242">
        <w:rPr>
          <w:rFonts w:cstheme="minorHAnsi"/>
          <w:sz w:val="20"/>
          <w:szCs w:val="20"/>
        </w:rPr>
        <w:t>amount</w:t>
      </w:r>
      <w:proofErr w:type="gramEnd"/>
      <w:r w:rsidRPr="00714242">
        <w:rPr>
          <w:rFonts w:cstheme="minorHAnsi"/>
          <w:sz w:val="20"/>
          <w:szCs w:val="20"/>
        </w:rPr>
        <w:t xml:space="preserve"> of services in Azure over the next year, and you pay that amount ahead of time.</w:t>
      </w:r>
    </w:p>
    <w:p w14:paraId="36B147C1" w14:textId="77777777" w:rsidR="00203DD9" w:rsidRPr="00714242" w:rsidRDefault="00203DD9" w:rsidP="00714242">
      <w:pPr>
        <w:pStyle w:val="NormalWeb"/>
        <w:tabs>
          <w:tab w:val="left" w:pos="-360"/>
        </w:tabs>
        <w:spacing w:before="0" w:beforeAutospacing="0" w:after="0" w:afterAutospacing="0" w:line="360" w:lineRule="auto"/>
        <w:rPr>
          <w:rFonts w:asciiTheme="minorHAnsi" w:hAnsiTheme="minorHAnsi" w:cstheme="minorHAnsi"/>
          <w:sz w:val="20"/>
          <w:szCs w:val="20"/>
        </w:rPr>
      </w:pPr>
    </w:p>
    <w:p w14:paraId="4A1A772D" w14:textId="77777777" w:rsidR="00F31F0A" w:rsidRPr="00714242" w:rsidRDefault="00F31F0A" w:rsidP="00714242">
      <w:pPr>
        <w:autoSpaceDE w:val="0"/>
        <w:autoSpaceDN w:val="0"/>
        <w:adjustRightInd w:val="0"/>
        <w:spacing w:after="0" w:line="360" w:lineRule="auto"/>
        <w:rPr>
          <w:rFonts w:cstheme="minorHAnsi"/>
          <w:b/>
          <w:sz w:val="20"/>
          <w:szCs w:val="20"/>
          <w:lang w:val="en"/>
        </w:rPr>
      </w:pPr>
      <w:r w:rsidRPr="00714242">
        <w:rPr>
          <w:rFonts w:cstheme="minorHAnsi"/>
          <w:b/>
          <w:sz w:val="20"/>
          <w:szCs w:val="20"/>
          <w:lang w:val="en"/>
        </w:rPr>
        <w:t>Managing Account Subscriptions Portal:</w:t>
      </w:r>
    </w:p>
    <w:p w14:paraId="745ADECC" w14:textId="77777777" w:rsidR="00F31F0A" w:rsidRPr="00714242" w:rsidRDefault="00F31F0A" w:rsidP="00714242">
      <w:pPr>
        <w:autoSpaceDE w:val="0"/>
        <w:autoSpaceDN w:val="0"/>
        <w:adjustRightInd w:val="0"/>
        <w:spacing w:after="0" w:line="360" w:lineRule="auto"/>
        <w:rPr>
          <w:rFonts w:cstheme="minorHAnsi"/>
          <w:sz w:val="20"/>
          <w:szCs w:val="20"/>
          <w:lang w:val="en"/>
        </w:rPr>
      </w:pPr>
      <w:r w:rsidRPr="00714242">
        <w:rPr>
          <w:rFonts w:cstheme="minorHAnsi"/>
          <w:sz w:val="20"/>
          <w:szCs w:val="20"/>
          <w:lang w:val="en"/>
        </w:rPr>
        <w:t xml:space="preserve">From Azure Portal you can view and edit your subscription, including usage statistics and billing details. You can also edit your profile. </w:t>
      </w:r>
    </w:p>
    <w:p w14:paraId="5D223610" w14:textId="77777777" w:rsidR="00F31F0A" w:rsidRPr="00714242" w:rsidRDefault="00F31F0A" w:rsidP="00714242">
      <w:pPr>
        <w:autoSpaceDE w:val="0"/>
        <w:autoSpaceDN w:val="0"/>
        <w:adjustRightInd w:val="0"/>
        <w:spacing w:after="0" w:line="360" w:lineRule="auto"/>
        <w:rPr>
          <w:rFonts w:cstheme="minorHAnsi"/>
          <w:sz w:val="20"/>
          <w:szCs w:val="20"/>
          <w:lang w:val="en"/>
        </w:rPr>
      </w:pPr>
      <w:r w:rsidRPr="00714242">
        <w:rPr>
          <w:rFonts w:cstheme="minorHAnsi"/>
          <w:sz w:val="20"/>
          <w:szCs w:val="20"/>
          <w:lang w:val="en"/>
        </w:rPr>
        <w:t xml:space="preserve">To open the subscriptions page: Portal </w:t>
      </w:r>
      <w:r w:rsidRPr="00714242">
        <w:rPr>
          <w:rFonts w:cstheme="minorHAnsi"/>
          <w:sz w:val="20"/>
          <w:szCs w:val="20"/>
          <w:lang w:val="en"/>
        </w:rPr>
        <w:sym w:font="Wingdings" w:char="F0E0"/>
      </w:r>
      <w:r w:rsidRPr="00714242">
        <w:rPr>
          <w:rFonts w:cstheme="minorHAnsi"/>
          <w:sz w:val="20"/>
          <w:szCs w:val="20"/>
          <w:lang w:val="en"/>
        </w:rPr>
        <w:t xml:space="preserve"> Account name </w:t>
      </w:r>
      <w:r w:rsidRPr="00714242">
        <w:rPr>
          <w:rFonts w:cstheme="minorHAnsi"/>
          <w:sz w:val="20"/>
          <w:szCs w:val="20"/>
          <w:lang w:val="en"/>
        </w:rPr>
        <w:sym w:font="Wingdings" w:char="F0E0"/>
      </w:r>
      <w:r w:rsidRPr="00714242">
        <w:rPr>
          <w:rFonts w:cstheme="minorHAnsi"/>
          <w:sz w:val="20"/>
          <w:szCs w:val="20"/>
          <w:lang w:val="en"/>
        </w:rPr>
        <w:t xml:space="preserve"> View my bill. It will navigate you to </w:t>
      </w:r>
      <w:hyperlink r:id="rId20" w:history="1">
        <w:r w:rsidRPr="00714242">
          <w:rPr>
            <w:rStyle w:val="Hyperlink"/>
            <w:rFonts w:cstheme="minorHAnsi"/>
            <w:sz w:val="20"/>
            <w:szCs w:val="20"/>
            <w:lang w:val="en"/>
          </w:rPr>
          <w:t>https://account.windowsazure.com/Subscriptions</w:t>
        </w:r>
      </w:hyperlink>
    </w:p>
    <w:p w14:paraId="0480EAB1" w14:textId="77777777" w:rsidR="00F31F0A" w:rsidRPr="00714242" w:rsidRDefault="00F31F0A" w:rsidP="00714242">
      <w:pPr>
        <w:autoSpaceDE w:val="0"/>
        <w:autoSpaceDN w:val="0"/>
        <w:adjustRightInd w:val="0"/>
        <w:spacing w:after="0" w:line="360" w:lineRule="auto"/>
        <w:rPr>
          <w:rFonts w:cstheme="minorHAnsi"/>
          <w:sz w:val="20"/>
          <w:szCs w:val="20"/>
          <w:lang w:val="en"/>
        </w:rPr>
      </w:pPr>
      <w:r w:rsidRPr="00714242">
        <w:rPr>
          <w:rFonts w:cstheme="minorHAnsi"/>
          <w:sz w:val="20"/>
          <w:szCs w:val="20"/>
          <w:lang w:val="en"/>
        </w:rPr>
        <w:t xml:space="preserve">The following options are available on the subscriptions page: </w:t>
      </w:r>
    </w:p>
    <w:p w14:paraId="60B84AD6" w14:textId="77777777" w:rsidR="00F31F0A" w:rsidRPr="00714242" w:rsidRDefault="00F31F0A" w:rsidP="00714242">
      <w:pPr>
        <w:autoSpaceDE w:val="0"/>
        <w:autoSpaceDN w:val="0"/>
        <w:adjustRightInd w:val="0"/>
        <w:spacing w:after="0" w:line="360" w:lineRule="auto"/>
        <w:ind w:firstLine="450"/>
        <w:rPr>
          <w:rFonts w:cstheme="minorHAnsi"/>
          <w:sz w:val="20"/>
          <w:szCs w:val="20"/>
          <w:lang w:val="en"/>
        </w:rPr>
      </w:pPr>
      <w:r w:rsidRPr="00714242">
        <w:rPr>
          <w:rFonts w:cstheme="minorHAnsi"/>
          <w:sz w:val="20"/>
          <w:szCs w:val="20"/>
          <w:lang w:val="en"/>
        </w:rPr>
        <w:t xml:space="preserve">• Change payment method </w:t>
      </w:r>
    </w:p>
    <w:p w14:paraId="191BD8F9" w14:textId="77777777" w:rsidR="00F31F0A" w:rsidRPr="00714242" w:rsidRDefault="00F31F0A" w:rsidP="00714242">
      <w:pPr>
        <w:autoSpaceDE w:val="0"/>
        <w:autoSpaceDN w:val="0"/>
        <w:adjustRightInd w:val="0"/>
        <w:spacing w:after="0" w:line="360" w:lineRule="auto"/>
        <w:ind w:firstLine="450"/>
        <w:rPr>
          <w:rFonts w:cstheme="minorHAnsi"/>
          <w:sz w:val="20"/>
          <w:szCs w:val="20"/>
          <w:lang w:val="en"/>
        </w:rPr>
      </w:pPr>
      <w:r w:rsidRPr="00714242">
        <w:rPr>
          <w:rFonts w:cstheme="minorHAnsi"/>
          <w:sz w:val="20"/>
          <w:szCs w:val="20"/>
          <w:lang w:val="en"/>
        </w:rPr>
        <w:t xml:space="preserve">• Download usage details </w:t>
      </w:r>
    </w:p>
    <w:p w14:paraId="5C5F8B24" w14:textId="77777777" w:rsidR="00F31F0A" w:rsidRPr="00714242" w:rsidRDefault="00F31F0A" w:rsidP="00714242">
      <w:pPr>
        <w:autoSpaceDE w:val="0"/>
        <w:autoSpaceDN w:val="0"/>
        <w:adjustRightInd w:val="0"/>
        <w:spacing w:after="0" w:line="360" w:lineRule="auto"/>
        <w:ind w:firstLine="450"/>
        <w:rPr>
          <w:rFonts w:cstheme="minorHAnsi"/>
          <w:sz w:val="20"/>
          <w:szCs w:val="20"/>
          <w:lang w:val="en"/>
        </w:rPr>
      </w:pPr>
      <w:r w:rsidRPr="00714242">
        <w:rPr>
          <w:rFonts w:cstheme="minorHAnsi"/>
          <w:sz w:val="20"/>
          <w:szCs w:val="20"/>
          <w:lang w:val="en"/>
        </w:rPr>
        <w:t xml:space="preserve">• Contact Microsoft support </w:t>
      </w:r>
    </w:p>
    <w:p w14:paraId="5869D73E" w14:textId="77777777" w:rsidR="00F31F0A" w:rsidRPr="00714242" w:rsidRDefault="00F31F0A" w:rsidP="00714242">
      <w:pPr>
        <w:autoSpaceDE w:val="0"/>
        <w:autoSpaceDN w:val="0"/>
        <w:adjustRightInd w:val="0"/>
        <w:spacing w:after="0" w:line="360" w:lineRule="auto"/>
        <w:ind w:firstLine="450"/>
        <w:rPr>
          <w:rFonts w:cstheme="minorHAnsi"/>
          <w:sz w:val="20"/>
          <w:szCs w:val="20"/>
          <w:lang w:val="en"/>
        </w:rPr>
      </w:pPr>
      <w:r w:rsidRPr="00714242">
        <w:rPr>
          <w:rFonts w:cstheme="minorHAnsi"/>
          <w:sz w:val="20"/>
          <w:szCs w:val="20"/>
          <w:lang w:val="en"/>
        </w:rPr>
        <w:t>• Edit subscription details</w:t>
      </w:r>
    </w:p>
    <w:p w14:paraId="6F734654" w14:textId="77777777" w:rsidR="00F31F0A" w:rsidRPr="00714242" w:rsidRDefault="00F31F0A" w:rsidP="00714242">
      <w:pPr>
        <w:autoSpaceDE w:val="0"/>
        <w:autoSpaceDN w:val="0"/>
        <w:adjustRightInd w:val="0"/>
        <w:spacing w:after="0" w:line="360" w:lineRule="auto"/>
        <w:ind w:firstLine="450"/>
        <w:rPr>
          <w:rFonts w:cstheme="minorHAnsi"/>
          <w:sz w:val="20"/>
          <w:szCs w:val="20"/>
          <w:lang w:val="en"/>
        </w:rPr>
      </w:pPr>
      <w:r w:rsidRPr="00714242">
        <w:rPr>
          <w:rFonts w:cstheme="minorHAnsi"/>
          <w:sz w:val="20"/>
          <w:szCs w:val="20"/>
          <w:lang w:val="en"/>
        </w:rPr>
        <w:t xml:space="preserve">• Change subscription address </w:t>
      </w:r>
    </w:p>
    <w:p w14:paraId="345DF86E" w14:textId="77777777" w:rsidR="00F31F0A" w:rsidRPr="00714242" w:rsidRDefault="00F31F0A" w:rsidP="00714242">
      <w:pPr>
        <w:autoSpaceDE w:val="0"/>
        <w:autoSpaceDN w:val="0"/>
        <w:adjustRightInd w:val="0"/>
        <w:spacing w:after="0" w:line="360" w:lineRule="auto"/>
        <w:ind w:firstLine="450"/>
        <w:rPr>
          <w:rFonts w:cstheme="minorHAnsi"/>
          <w:sz w:val="20"/>
          <w:szCs w:val="20"/>
          <w:lang w:val="en"/>
        </w:rPr>
      </w:pPr>
      <w:r w:rsidRPr="00714242">
        <w:rPr>
          <w:rFonts w:cstheme="minorHAnsi"/>
          <w:sz w:val="20"/>
          <w:szCs w:val="20"/>
          <w:lang w:val="en"/>
        </w:rPr>
        <w:t xml:space="preserve">• View partner information </w:t>
      </w:r>
    </w:p>
    <w:p w14:paraId="14106DCE" w14:textId="77777777" w:rsidR="00F31F0A" w:rsidRPr="00714242" w:rsidRDefault="00F31F0A" w:rsidP="00714242">
      <w:pPr>
        <w:autoSpaceDE w:val="0"/>
        <w:autoSpaceDN w:val="0"/>
        <w:adjustRightInd w:val="0"/>
        <w:spacing w:after="0" w:line="360" w:lineRule="auto"/>
        <w:ind w:firstLine="450"/>
        <w:rPr>
          <w:rFonts w:cstheme="minorHAnsi"/>
          <w:sz w:val="20"/>
          <w:szCs w:val="20"/>
          <w:lang w:val="en"/>
        </w:rPr>
      </w:pPr>
      <w:r w:rsidRPr="00714242">
        <w:rPr>
          <w:rFonts w:cstheme="minorHAnsi"/>
          <w:sz w:val="20"/>
          <w:szCs w:val="20"/>
          <w:lang w:val="en"/>
        </w:rPr>
        <w:t>• Cancel your subscription</w:t>
      </w:r>
    </w:p>
    <w:p w14:paraId="55512325" w14:textId="77777777" w:rsidR="00F31F0A" w:rsidRPr="00714242" w:rsidRDefault="00F31F0A" w:rsidP="00714242">
      <w:pPr>
        <w:pStyle w:val="NormalWeb"/>
        <w:tabs>
          <w:tab w:val="left" w:pos="-360"/>
        </w:tabs>
        <w:spacing w:before="0" w:beforeAutospacing="0" w:after="0" w:afterAutospacing="0" w:line="360" w:lineRule="auto"/>
        <w:rPr>
          <w:rFonts w:asciiTheme="minorHAnsi" w:hAnsiTheme="minorHAnsi" w:cstheme="minorHAnsi"/>
          <w:sz w:val="20"/>
          <w:szCs w:val="20"/>
        </w:rPr>
      </w:pPr>
    </w:p>
    <w:p w14:paraId="24BE1BD5" w14:textId="77777777" w:rsidR="000A43F1" w:rsidRPr="00714242" w:rsidRDefault="000A43F1" w:rsidP="00714242">
      <w:pPr>
        <w:pStyle w:val="NormalWeb"/>
        <w:pBdr>
          <w:top w:val="single" w:sz="4" w:space="1" w:color="auto"/>
          <w:left w:val="single" w:sz="4" w:space="4" w:color="auto"/>
          <w:bottom w:val="single" w:sz="4" w:space="1" w:color="auto"/>
          <w:right w:val="single" w:sz="4" w:space="4" w:color="auto"/>
        </w:pBdr>
        <w:shd w:val="clear" w:color="auto" w:fill="000000" w:themeFill="text1"/>
        <w:tabs>
          <w:tab w:val="left" w:pos="-360"/>
        </w:tabs>
        <w:spacing w:before="0" w:beforeAutospacing="0" w:after="0" w:afterAutospacing="0" w:line="360" w:lineRule="auto"/>
        <w:contextualSpacing/>
        <w:jc w:val="center"/>
        <w:rPr>
          <w:rFonts w:asciiTheme="minorHAnsi" w:hAnsiTheme="minorHAnsi" w:cstheme="minorHAnsi"/>
          <w:b/>
          <w:sz w:val="20"/>
          <w:szCs w:val="20"/>
        </w:rPr>
      </w:pPr>
      <w:r w:rsidRPr="00714242">
        <w:rPr>
          <w:rFonts w:asciiTheme="minorHAnsi" w:hAnsiTheme="minorHAnsi" w:cstheme="minorHAnsi"/>
          <w:b/>
          <w:sz w:val="20"/>
          <w:szCs w:val="20"/>
        </w:rPr>
        <w:t>Azure Key Concepts</w:t>
      </w:r>
    </w:p>
    <w:p w14:paraId="2C3E889B" w14:textId="77777777" w:rsidR="000A43F1" w:rsidRPr="00714242" w:rsidRDefault="000A43F1" w:rsidP="00714242">
      <w:pPr>
        <w:pStyle w:val="NormalWeb"/>
        <w:tabs>
          <w:tab w:val="left" w:pos="-360"/>
        </w:tabs>
        <w:spacing w:before="0" w:beforeAutospacing="0" w:after="0" w:afterAutospacing="0" w:line="360" w:lineRule="auto"/>
        <w:contextualSpacing/>
        <w:rPr>
          <w:rFonts w:asciiTheme="minorHAnsi" w:hAnsiTheme="minorHAnsi" w:cstheme="minorHAnsi"/>
          <w:b/>
          <w:sz w:val="20"/>
          <w:szCs w:val="20"/>
        </w:rPr>
      </w:pPr>
      <w:r w:rsidRPr="00714242">
        <w:rPr>
          <w:rFonts w:asciiTheme="minorHAnsi" w:hAnsiTheme="minorHAnsi" w:cstheme="minorHAnsi"/>
          <w:b/>
          <w:sz w:val="20"/>
          <w:szCs w:val="20"/>
        </w:rPr>
        <w:t xml:space="preserve">Resources: </w:t>
      </w:r>
      <w:r w:rsidRPr="00714242">
        <w:rPr>
          <w:rFonts w:asciiTheme="minorHAnsi" w:hAnsiTheme="minorHAnsi" w:cstheme="minorHAnsi"/>
          <w:sz w:val="20"/>
          <w:szCs w:val="20"/>
        </w:rPr>
        <w:t xml:space="preserve">Azure resources are individual </w:t>
      </w:r>
      <w:proofErr w:type="spellStart"/>
      <w:proofErr w:type="gramStart"/>
      <w:r w:rsidRPr="00714242">
        <w:rPr>
          <w:rFonts w:asciiTheme="minorHAnsi" w:hAnsiTheme="minorHAnsi" w:cstheme="minorHAnsi"/>
          <w:sz w:val="20"/>
          <w:szCs w:val="20"/>
        </w:rPr>
        <w:t>compute</w:t>
      </w:r>
      <w:proofErr w:type="spellEnd"/>
      <w:proofErr w:type="gramEnd"/>
      <w:r w:rsidRPr="00714242">
        <w:rPr>
          <w:rFonts w:asciiTheme="minorHAnsi" w:hAnsiTheme="minorHAnsi" w:cstheme="minorHAnsi"/>
          <w:sz w:val="20"/>
          <w:szCs w:val="20"/>
        </w:rPr>
        <w:t xml:space="preserve">, networking, data, or app hosting services that have been deployed into an Azure subscription. Some common resources are a </w:t>
      </w:r>
      <w:proofErr w:type="gramStart"/>
      <w:r w:rsidRPr="00714242">
        <w:rPr>
          <w:rFonts w:asciiTheme="minorHAnsi" w:hAnsiTheme="minorHAnsi" w:cstheme="minorHAnsi"/>
          <w:sz w:val="20"/>
          <w:szCs w:val="20"/>
        </w:rPr>
        <w:t>virtual machines</w:t>
      </w:r>
      <w:proofErr w:type="gramEnd"/>
      <w:r w:rsidRPr="00714242">
        <w:rPr>
          <w:rFonts w:asciiTheme="minorHAnsi" w:hAnsiTheme="minorHAnsi" w:cstheme="minorHAnsi"/>
          <w:sz w:val="20"/>
          <w:szCs w:val="20"/>
        </w:rPr>
        <w:t>, storage accounts, or SQL databases. Azure services often consist of several related Azure resources. For instance, an Azure virtual machine might include a VM, storage account, network adapter, and public IP address. All of these are individual resources. Each resource can be created, managed, and deleted individually or as a group. Azure resources are covered in more detail later in this guide</w:t>
      </w:r>
      <w:r w:rsidRPr="00714242">
        <w:rPr>
          <w:rFonts w:asciiTheme="minorHAnsi" w:hAnsiTheme="minorHAnsi" w:cstheme="minorHAnsi"/>
          <w:b/>
          <w:sz w:val="20"/>
          <w:szCs w:val="20"/>
        </w:rPr>
        <w:t>.</w:t>
      </w:r>
    </w:p>
    <w:p w14:paraId="760B6E0F" w14:textId="295EC792" w:rsidR="000A43F1" w:rsidRPr="00714242" w:rsidRDefault="002C71F7" w:rsidP="00714242">
      <w:pPr>
        <w:pStyle w:val="NormalWeb"/>
        <w:tabs>
          <w:tab w:val="left" w:pos="-360"/>
        </w:tabs>
        <w:spacing w:before="0" w:beforeAutospacing="0" w:after="0" w:afterAutospacing="0" w:line="360" w:lineRule="auto"/>
        <w:contextualSpacing/>
        <w:rPr>
          <w:rFonts w:asciiTheme="minorHAnsi" w:hAnsiTheme="minorHAnsi" w:cstheme="minorHAnsi"/>
          <w:b/>
          <w:sz w:val="20"/>
          <w:szCs w:val="20"/>
        </w:rPr>
      </w:pPr>
      <w:r>
        <w:rPr>
          <w:noProof/>
        </w:rPr>
        <w:drawing>
          <wp:inline distT="0" distB="0" distL="0" distR="0" wp14:anchorId="7CA57255" wp14:editId="03D44286">
            <wp:extent cx="4369495" cy="2301240"/>
            <wp:effectExtent l="0" t="0" r="0" b="0"/>
            <wp:docPr id="3" name="Picture 3" descr="Resource Manager reques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ource Manager request mode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3982" cy="2303603"/>
                    </a:xfrm>
                    <a:prstGeom prst="rect">
                      <a:avLst/>
                    </a:prstGeom>
                    <a:noFill/>
                    <a:ln>
                      <a:noFill/>
                    </a:ln>
                  </pic:spPr>
                </pic:pic>
              </a:graphicData>
            </a:graphic>
          </wp:inline>
        </w:drawing>
      </w:r>
    </w:p>
    <w:p w14:paraId="2F8A27CB" w14:textId="77777777" w:rsidR="000A43F1" w:rsidRPr="00714242" w:rsidRDefault="004830B9" w:rsidP="00714242">
      <w:pPr>
        <w:pStyle w:val="NormalWeb"/>
        <w:tabs>
          <w:tab w:val="left" w:pos="-360"/>
        </w:tabs>
        <w:spacing w:before="0" w:beforeAutospacing="0" w:after="0" w:afterAutospacing="0" w:line="360" w:lineRule="auto"/>
        <w:contextualSpacing/>
        <w:rPr>
          <w:rFonts w:asciiTheme="minorHAnsi" w:hAnsiTheme="minorHAnsi" w:cstheme="minorHAnsi"/>
          <w:b/>
          <w:sz w:val="20"/>
          <w:szCs w:val="20"/>
        </w:rPr>
      </w:pPr>
      <w:r w:rsidRPr="00714242">
        <w:rPr>
          <w:rFonts w:asciiTheme="minorHAnsi" w:hAnsiTheme="minorHAnsi" w:cstheme="minorHAnsi"/>
          <w:b/>
          <w:sz w:val="20"/>
          <w:szCs w:val="20"/>
        </w:rPr>
        <w:t xml:space="preserve">Azure </w:t>
      </w:r>
      <w:r w:rsidR="000A43F1" w:rsidRPr="00714242">
        <w:rPr>
          <w:rFonts w:asciiTheme="minorHAnsi" w:hAnsiTheme="minorHAnsi" w:cstheme="minorHAnsi"/>
          <w:b/>
          <w:sz w:val="20"/>
          <w:szCs w:val="20"/>
        </w:rPr>
        <w:t>Resource Manager</w:t>
      </w:r>
      <w:r w:rsidRPr="00714242">
        <w:rPr>
          <w:rFonts w:asciiTheme="minorHAnsi" w:hAnsiTheme="minorHAnsi" w:cstheme="minorHAnsi"/>
          <w:b/>
          <w:sz w:val="20"/>
          <w:szCs w:val="20"/>
        </w:rPr>
        <w:t xml:space="preserve"> (ARM)</w:t>
      </w:r>
      <w:r w:rsidR="000A43F1" w:rsidRPr="00714242">
        <w:rPr>
          <w:rFonts w:asciiTheme="minorHAnsi" w:hAnsiTheme="minorHAnsi" w:cstheme="minorHAnsi"/>
          <w:b/>
          <w:sz w:val="20"/>
          <w:szCs w:val="20"/>
        </w:rPr>
        <w:t xml:space="preserve"> Templates: </w:t>
      </w:r>
      <w:r w:rsidR="000A43F1" w:rsidRPr="00714242">
        <w:rPr>
          <w:rFonts w:asciiTheme="minorHAnsi" w:hAnsiTheme="minorHAnsi" w:cstheme="minorHAnsi"/>
          <w:sz w:val="20"/>
          <w:szCs w:val="20"/>
        </w:rPr>
        <w:t xml:space="preserve">An Azure Resource Manager template is a JavaScript Object Notation (JSON) file that defines one or more resources to deploy to a resource group. It also defines the dependencies between deployed resources. Resource Manager templates are covered in more detail later in this guide. </w:t>
      </w:r>
    </w:p>
    <w:p w14:paraId="6225516A" w14:textId="77777777" w:rsidR="000A43F1" w:rsidRPr="00714242" w:rsidRDefault="000A43F1" w:rsidP="00714242">
      <w:pPr>
        <w:pStyle w:val="NormalWeb"/>
        <w:tabs>
          <w:tab w:val="left" w:pos="-360"/>
        </w:tabs>
        <w:spacing w:before="0" w:beforeAutospacing="0" w:after="0" w:afterAutospacing="0" w:line="360" w:lineRule="auto"/>
        <w:contextualSpacing/>
        <w:rPr>
          <w:rFonts w:asciiTheme="minorHAnsi" w:hAnsiTheme="minorHAnsi" w:cstheme="minorHAnsi"/>
          <w:b/>
          <w:sz w:val="20"/>
          <w:szCs w:val="20"/>
        </w:rPr>
      </w:pPr>
    </w:p>
    <w:p w14:paraId="4CB131F7" w14:textId="77777777" w:rsidR="000A43F1" w:rsidRPr="00714242" w:rsidRDefault="000A43F1" w:rsidP="00714242">
      <w:pPr>
        <w:pStyle w:val="NormalWeb"/>
        <w:tabs>
          <w:tab w:val="left" w:pos="-360"/>
        </w:tabs>
        <w:spacing w:before="0" w:beforeAutospacing="0" w:after="0" w:afterAutospacing="0" w:line="360" w:lineRule="auto"/>
        <w:contextualSpacing/>
        <w:rPr>
          <w:rFonts w:asciiTheme="minorHAnsi" w:hAnsiTheme="minorHAnsi" w:cstheme="minorHAnsi"/>
          <w:sz w:val="20"/>
          <w:szCs w:val="20"/>
        </w:rPr>
      </w:pPr>
      <w:r w:rsidRPr="00714242">
        <w:rPr>
          <w:rFonts w:asciiTheme="minorHAnsi" w:hAnsiTheme="minorHAnsi" w:cstheme="minorHAnsi"/>
          <w:b/>
          <w:sz w:val="20"/>
          <w:szCs w:val="20"/>
        </w:rPr>
        <w:t>Automation</w:t>
      </w:r>
      <w:r w:rsidRPr="00714242">
        <w:rPr>
          <w:rFonts w:asciiTheme="minorHAnsi" w:hAnsiTheme="minorHAnsi" w:cstheme="minorHAnsi"/>
          <w:sz w:val="20"/>
          <w:szCs w:val="20"/>
        </w:rPr>
        <w:t xml:space="preserve">: In addition to creating, managing, and deleting resources by using the Azure portal, you can automate these activities by using PowerShell or the Azure command-line interface (CLI).  </w:t>
      </w:r>
    </w:p>
    <w:p w14:paraId="44D69E22" w14:textId="77777777" w:rsidR="000A43F1" w:rsidRPr="00714242" w:rsidRDefault="000A43F1" w:rsidP="00714242">
      <w:pPr>
        <w:pStyle w:val="NormalWeb"/>
        <w:tabs>
          <w:tab w:val="left" w:pos="-360"/>
        </w:tabs>
        <w:spacing w:before="0" w:beforeAutospacing="0" w:after="0" w:afterAutospacing="0" w:line="360" w:lineRule="auto"/>
        <w:contextualSpacing/>
        <w:rPr>
          <w:rFonts w:asciiTheme="minorHAnsi" w:hAnsiTheme="minorHAnsi" w:cstheme="minorHAnsi"/>
          <w:b/>
          <w:sz w:val="20"/>
          <w:szCs w:val="20"/>
        </w:rPr>
      </w:pPr>
    </w:p>
    <w:p w14:paraId="787D4A2D" w14:textId="77777777" w:rsidR="000A43F1" w:rsidRPr="00714242" w:rsidRDefault="000A43F1" w:rsidP="00714242">
      <w:pPr>
        <w:pStyle w:val="NormalWeb"/>
        <w:tabs>
          <w:tab w:val="left" w:pos="-360"/>
        </w:tabs>
        <w:spacing w:before="0" w:beforeAutospacing="0" w:after="0" w:afterAutospacing="0" w:line="360" w:lineRule="auto"/>
        <w:contextualSpacing/>
        <w:rPr>
          <w:rFonts w:asciiTheme="minorHAnsi" w:hAnsiTheme="minorHAnsi" w:cstheme="minorHAnsi"/>
          <w:sz w:val="20"/>
          <w:szCs w:val="20"/>
        </w:rPr>
      </w:pPr>
      <w:r w:rsidRPr="00714242">
        <w:rPr>
          <w:rFonts w:asciiTheme="minorHAnsi" w:hAnsiTheme="minorHAnsi" w:cstheme="minorHAnsi"/>
          <w:b/>
          <w:sz w:val="20"/>
          <w:szCs w:val="20"/>
        </w:rPr>
        <w:t>Azure PowerShell</w:t>
      </w:r>
      <w:r w:rsidRPr="00714242">
        <w:rPr>
          <w:rFonts w:asciiTheme="minorHAnsi" w:hAnsiTheme="minorHAnsi" w:cstheme="minorHAnsi"/>
          <w:sz w:val="20"/>
          <w:szCs w:val="20"/>
        </w:rPr>
        <w:t xml:space="preserve">: Azure PowerShell is a set of modules that provide cmdlets to manage Azure. You can use the cmdlets to create, manage, and remove Azure services. In most cases, you can use the cmdlets for the same tasks that you perform in the Azure portal. The cmdlets can help you can achieve consistent, repeatable, and hands-off deployments. For more information, see How to install and configure Azure PowerShell. </w:t>
      </w:r>
    </w:p>
    <w:p w14:paraId="799399A7" w14:textId="77777777" w:rsidR="000A43F1" w:rsidRPr="00714242" w:rsidRDefault="000A43F1" w:rsidP="00714242">
      <w:pPr>
        <w:pStyle w:val="NormalWeb"/>
        <w:tabs>
          <w:tab w:val="left" w:pos="-360"/>
        </w:tabs>
        <w:spacing w:before="0" w:beforeAutospacing="0" w:after="0" w:afterAutospacing="0" w:line="360" w:lineRule="auto"/>
        <w:contextualSpacing/>
        <w:rPr>
          <w:rFonts w:asciiTheme="minorHAnsi" w:hAnsiTheme="minorHAnsi" w:cstheme="minorHAnsi"/>
          <w:b/>
          <w:sz w:val="20"/>
          <w:szCs w:val="20"/>
        </w:rPr>
      </w:pPr>
    </w:p>
    <w:p w14:paraId="2E7A9EDE" w14:textId="77777777" w:rsidR="000A43F1" w:rsidRPr="00714242" w:rsidRDefault="000A43F1" w:rsidP="00714242">
      <w:pPr>
        <w:pStyle w:val="NormalWeb"/>
        <w:tabs>
          <w:tab w:val="left" w:pos="-360"/>
        </w:tabs>
        <w:spacing w:before="0" w:beforeAutospacing="0" w:after="0" w:afterAutospacing="0" w:line="360" w:lineRule="auto"/>
        <w:contextualSpacing/>
        <w:rPr>
          <w:rFonts w:asciiTheme="minorHAnsi" w:hAnsiTheme="minorHAnsi" w:cstheme="minorHAnsi"/>
          <w:sz w:val="20"/>
          <w:szCs w:val="20"/>
        </w:rPr>
      </w:pPr>
      <w:r w:rsidRPr="00714242">
        <w:rPr>
          <w:rFonts w:asciiTheme="minorHAnsi" w:hAnsiTheme="minorHAnsi" w:cstheme="minorHAnsi"/>
          <w:b/>
          <w:sz w:val="20"/>
          <w:szCs w:val="20"/>
        </w:rPr>
        <w:t>Azure command-line interface</w:t>
      </w:r>
      <w:r w:rsidRPr="00714242">
        <w:rPr>
          <w:rFonts w:asciiTheme="minorHAnsi" w:hAnsiTheme="minorHAnsi" w:cstheme="minorHAnsi"/>
          <w:sz w:val="20"/>
          <w:szCs w:val="20"/>
        </w:rPr>
        <w:t xml:space="preserve">: The Azure command-line interface is a tool that you can use to create, manage, and remove Azure resources from the command line. The Azure CLI is available for Linux, Mac OS X, and Windows. For more information and technical details, see Install the Azure CLI. </w:t>
      </w:r>
    </w:p>
    <w:p w14:paraId="312D8696" w14:textId="77777777" w:rsidR="000A43F1" w:rsidRPr="00714242" w:rsidRDefault="000A43F1" w:rsidP="00714242">
      <w:pPr>
        <w:pStyle w:val="NormalWeb"/>
        <w:tabs>
          <w:tab w:val="left" w:pos="-360"/>
        </w:tabs>
        <w:spacing w:before="0" w:beforeAutospacing="0" w:after="0" w:afterAutospacing="0" w:line="360" w:lineRule="auto"/>
        <w:contextualSpacing/>
        <w:rPr>
          <w:rFonts w:asciiTheme="minorHAnsi" w:hAnsiTheme="minorHAnsi" w:cstheme="minorHAnsi"/>
          <w:b/>
          <w:sz w:val="20"/>
          <w:szCs w:val="20"/>
        </w:rPr>
      </w:pPr>
    </w:p>
    <w:p w14:paraId="3A90FD76" w14:textId="77777777" w:rsidR="000A43F1" w:rsidRPr="00714242" w:rsidRDefault="000A43F1" w:rsidP="00714242">
      <w:pPr>
        <w:pStyle w:val="NormalWeb"/>
        <w:tabs>
          <w:tab w:val="left" w:pos="-360"/>
        </w:tabs>
        <w:spacing w:before="0" w:beforeAutospacing="0" w:after="0" w:afterAutospacing="0" w:line="360" w:lineRule="auto"/>
        <w:contextualSpacing/>
        <w:rPr>
          <w:rFonts w:asciiTheme="minorHAnsi" w:hAnsiTheme="minorHAnsi" w:cstheme="minorHAnsi"/>
          <w:sz w:val="20"/>
          <w:szCs w:val="20"/>
        </w:rPr>
      </w:pPr>
      <w:r w:rsidRPr="00714242">
        <w:rPr>
          <w:rFonts w:asciiTheme="minorHAnsi" w:hAnsiTheme="minorHAnsi" w:cstheme="minorHAnsi"/>
          <w:b/>
          <w:sz w:val="20"/>
          <w:szCs w:val="20"/>
        </w:rPr>
        <w:t>REST APIs</w:t>
      </w:r>
      <w:r w:rsidRPr="00714242">
        <w:rPr>
          <w:rFonts w:asciiTheme="minorHAnsi" w:hAnsiTheme="minorHAnsi" w:cstheme="minorHAnsi"/>
          <w:sz w:val="20"/>
          <w:szCs w:val="20"/>
        </w:rPr>
        <w:t xml:space="preserve"> Azure is built on a set of REST APIs that support the Azure portal UI. Most of these REST APIs are also supported to let you programmatically provision and manage your Azure resources and apps from any Internet-enabled device. For more information, see the Azure REST SDK Reference. </w:t>
      </w:r>
    </w:p>
    <w:p w14:paraId="675870F4" w14:textId="77777777" w:rsidR="000A43F1" w:rsidRPr="00714242" w:rsidRDefault="000A43F1" w:rsidP="00714242">
      <w:pPr>
        <w:pStyle w:val="NormalWeb"/>
        <w:tabs>
          <w:tab w:val="left" w:pos="-360"/>
        </w:tabs>
        <w:spacing w:before="0" w:beforeAutospacing="0" w:after="0" w:afterAutospacing="0" w:line="360" w:lineRule="auto"/>
        <w:contextualSpacing/>
        <w:rPr>
          <w:rFonts w:asciiTheme="minorHAnsi" w:hAnsiTheme="minorHAnsi" w:cstheme="minorHAnsi"/>
          <w:sz w:val="20"/>
          <w:szCs w:val="20"/>
        </w:rPr>
      </w:pPr>
    </w:p>
    <w:p w14:paraId="46F23FB8" w14:textId="77777777" w:rsidR="0039407D" w:rsidRPr="00714242" w:rsidRDefault="0039407D" w:rsidP="00714242">
      <w:pPr>
        <w:spacing w:after="0" w:line="360" w:lineRule="auto"/>
        <w:rPr>
          <w:rFonts w:cstheme="minorHAnsi"/>
          <w:sz w:val="20"/>
          <w:szCs w:val="20"/>
          <w:lang w:val="en"/>
        </w:rPr>
      </w:pPr>
      <w:r w:rsidRPr="00714242">
        <w:rPr>
          <w:rFonts w:cstheme="minorHAnsi"/>
          <w:b/>
          <w:sz w:val="20"/>
          <w:szCs w:val="20"/>
          <w:lang w:val="en"/>
        </w:rPr>
        <w:t xml:space="preserve">Azure Resource </w:t>
      </w:r>
      <w:r w:rsidR="00107462" w:rsidRPr="00714242">
        <w:rPr>
          <w:rFonts w:cstheme="minorHAnsi"/>
          <w:b/>
          <w:sz w:val="20"/>
          <w:szCs w:val="20"/>
          <w:lang w:val="en"/>
        </w:rPr>
        <w:t>G</w:t>
      </w:r>
      <w:r w:rsidRPr="00714242">
        <w:rPr>
          <w:rFonts w:cstheme="minorHAnsi"/>
          <w:b/>
          <w:sz w:val="20"/>
          <w:szCs w:val="20"/>
          <w:lang w:val="en"/>
        </w:rPr>
        <w:t>roups</w:t>
      </w:r>
      <w:r w:rsidR="000A43F1" w:rsidRPr="00714242">
        <w:rPr>
          <w:rFonts w:cstheme="minorHAnsi"/>
          <w:b/>
          <w:sz w:val="20"/>
          <w:szCs w:val="20"/>
          <w:lang w:val="en"/>
        </w:rPr>
        <w:t xml:space="preserve">: </w:t>
      </w:r>
      <w:r w:rsidRPr="00714242">
        <w:rPr>
          <w:rFonts w:cstheme="minorHAnsi"/>
          <w:sz w:val="20"/>
          <w:szCs w:val="20"/>
          <w:lang w:val="en"/>
        </w:rPr>
        <w:t xml:space="preserve">A resource group is a container that holds related resources (maybe a virtual machine, storage account, and virtual network, or a web app, database, database server, and 3rd party services) for an application. The resource group could include </w:t>
      </w:r>
      <w:proofErr w:type="gramStart"/>
      <w:r w:rsidRPr="00714242">
        <w:rPr>
          <w:rFonts w:cstheme="minorHAnsi"/>
          <w:sz w:val="20"/>
          <w:szCs w:val="20"/>
          <w:lang w:val="en"/>
        </w:rPr>
        <w:t>all of</w:t>
      </w:r>
      <w:proofErr w:type="gramEnd"/>
      <w:r w:rsidRPr="00714242">
        <w:rPr>
          <w:rFonts w:cstheme="minorHAnsi"/>
          <w:sz w:val="20"/>
          <w:szCs w:val="20"/>
          <w:lang w:val="en"/>
        </w:rPr>
        <w:t xml:space="preserve"> the resources for an application, or only those resources that are logically grouped together. </w:t>
      </w:r>
    </w:p>
    <w:p w14:paraId="56835214" w14:textId="77777777" w:rsidR="0039407D" w:rsidRPr="00714242" w:rsidRDefault="0039407D" w:rsidP="00714242">
      <w:pPr>
        <w:pStyle w:val="NormalWeb"/>
        <w:shd w:val="clear" w:color="auto" w:fill="FFFFFF"/>
        <w:spacing w:before="0" w:beforeAutospacing="0" w:after="0" w:afterAutospacing="0" w:line="360" w:lineRule="auto"/>
        <w:rPr>
          <w:rFonts w:asciiTheme="minorHAnsi" w:hAnsiTheme="minorHAnsi" w:cstheme="minorHAnsi"/>
          <w:sz w:val="20"/>
          <w:szCs w:val="20"/>
          <w:lang w:val="en"/>
        </w:rPr>
      </w:pPr>
    </w:p>
    <w:p w14:paraId="06F0BA1D" w14:textId="77777777" w:rsidR="0039407D" w:rsidRPr="00714242" w:rsidRDefault="0039407D" w:rsidP="00714242">
      <w:pPr>
        <w:pStyle w:val="NormalWeb"/>
        <w:shd w:val="clear" w:color="auto" w:fill="FFFFFF"/>
        <w:spacing w:before="0" w:beforeAutospacing="0" w:after="0" w:afterAutospacing="0" w:line="360" w:lineRule="auto"/>
        <w:rPr>
          <w:rFonts w:asciiTheme="minorHAnsi" w:hAnsiTheme="minorHAnsi" w:cstheme="minorHAnsi"/>
          <w:b/>
          <w:sz w:val="20"/>
          <w:szCs w:val="20"/>
          <w:lang w:val="en"/>
        </w:rPr>
      </w:pPr>
      <w:r w:rsidRPr="00714242">
        <w:rPr>
          <w:rFonts w:asciiTheme="minorHAnsi" w:hAnsiTheme="minorHAnsi" w:cstheme="minorHAnsi"/>
          <w:b/>
          <w:sz w:val="20"/>
          <w:szCs w:val="20"/>
          <w:lang w:val="en"/>
        </w:rPr>
        <w:t>There are some important factors to consider when defining your resource group:</w:t>
      </w:r>
    </w:p>
    <w:p w14:paraId="5C208CC7" w14:textId="77777777" w:rsidR="0039407D" w:rsidRPr="00714242" w:rsidRDefault="0039407D" w:rsidP="00714242">
      <w:pPr>
        <w:pStyle w:val="ListParagraph"/>
        <w:numPr>
          <w:ilvl w:val="0"/>
          <w:numId w:val="3"/>
        </w:numPr>
        <w:shd w:val="clear" w:color="auto" w:fill="FFFFFF"/>
        <w:spacing w:after="0" w:line="360" w:lineRule="auto"/>
        <w:rPr>
          <w:rFonts w:cstheme="minorHAnsi"/>
          <w:sz w:val="20"/>
          <w:szCs w:val="20"/>
          <w:lang w:val="en"/>
        </w:rPr>
      </w:pPr>
      <w:proofErr w:type="gramStart"/>
      <w:r w:rsidRPr="00714242">
        <w:rPr>
          <w:rFonts w:cstheme="minorHAnsi"/>
          <w:sz w:val="20"/>
          <w:szCs w:val="20"/>
          <w:lang w:val="en"/>
        </w:rPr>
        <w:t>All of</w:t>
      </w:r>
      <w:proofErr w:type="gramEnd"/>
      <w:r w:rsidRPr="00714242">
        <w:rPr>
          <w:rFonts w:cstheme="minorHAnsi"/>
          <w:sz w:val="20"/>
          <w:szCs w:val="20"/>
          <w:lang w:val="en"/>
        </w:rPr>
        <w:t xml:space="preserve"> the resources in your group must share the same lifecycle. You will deploy, </w:t>
      </w:r>
      <w:proofErr w:type="gramStart"/>
      <w:r w:rsidRPr="00714242">
        <w:rPr>
          <w:rFonts w:cstheme="minorHAnsi"/>
          <w:sz w:val="20"/>
          <w:szCs w:val="20"/>
          <w:lang w:val="en"/>
        </w:rPr>
        <w:t>update</w:t>
      </w:r>
      <w:proofErr w:type="gramEnd"/>
      <w:r w:rsidRPr="00714242">
        <w:rPr>
          <w:rFonts w:cstheme="minorHAnsi"/>
          <w:sz w:val="20"/>
          <w:szCs w:val="20"/>
          <w:lang w:val="en"/>
        </w:rPr>
        <w:t xml:space="preserve"> and delete them together. If one resource, such as a database server, needs to exist on a different deployment cycle it should be in another resource group.</w:t>
      </w:r>
    </w:p>
    <w:p w14:paraId="67C58881" w14:textId="77777777" w:rsidR="0039407D" w:rsidRPr="00714242" w:rsidRDefault="0039407D" w:rsidP="00714242">
      <w:pPr>
        <w:pStyle w:val="ListParagraph"/>
        <w:numPr>
          <w:ilvl w:val="0"/>
          <w:numId w:val="3"/>
        </w:numPr>
        <w:shd w:val="clear" w:color="auto" w:fill="FFFFFF"/>
        <w:spacing w:after="0" w:line="360" w:lineRule="auto"/>
        <w:rPr>
          <w:rFonts w:cstheme="minorHAnsi"/>
          <w:sz w:val="20"/>
          <w:szCs w:val="20"/>
          <w:lang w:val="en"/>
        </w:rPr>
      </w:pPr>
      <w:r w:rsidRPr="00714242">
        <w:rPr>
          <w:rFonts w:cstheme="minorHAnsi"/>
          <w:sz w:val="20"/>
          <w:szCs w:val="20"/>
          <w:lang w:val="en"/>
        </w:rPr>
        <w:t>Each resource can only exist in one resource group.</w:t>
      </w:r>
    </w:p>
    <w:p w14:paraId="2012B161" w14:textId="77777777" w:rsidR="0039407D" w:rsidRPr="00714242" w:rsidRDefault="0039407D" w:rsidP="00714242">
      <w:pPr>
        <w:pStyle w:val="ListParagraph"/>
        <w:numPr>
          <w:ilvl w:val="0"/>
          <w:numId w:val="3"/>
        </w:numPr>
        <w:shd w:val="clear" w:color="auto" w:fill="FFFFFF"/>
        <w:spacing w:after="0" w:line="360" w:lineRule="auto"/>
        <w:rPr>
          <w:rFonts w:cstheme="minorHAnsi"/>
          <w:sz w:val="20"/>
          <w:szCs w:val="20"/>
          <w:lang w:val="en"/>
        </w:rPr>
      </w:pPr>
      <w:r w:rsidRPr="00714242">
        <w:rPr>
          <w:rFonts w:cstheme="minorHAnsi"/>
          <w:sz w:val="20"/>
          <w:szCs w:val="20"/>
          <w:lang w:val="en"/>
        </w:rPr>
        <w:t>You can add or remove a resource to a resource group at any time.</w:t>
      </w:r>
    </w:p>
    <w:p w14:paraId="082B9B07" w14:textId="77777777" w:rsidR="0039407D" w:rsidRPr="00714242" w:rsidRDefault="0039407D" w:rsidP="00714242">
      <w:pPr>
        <w:pStyle w:val="ListParagraph"/>
        <w:numPr>
          <w:ilvl w:val="0"/>
          <w:numId w:val="3"/>
        </w:numPr>
        <w:shd w:val="clear" w:color="auto" w:fill="FFFFFF"/>
        <w:spacing w:after="0" w:line="360" w:lineRule="auto"/>
        <w:rPr>
          <w:rFonts w:cstheme="minorHAnsi"/>
          <w:sz w:val="20"/>
          <w:szCs w:val="20"/>
          <w:lang w:val="en"/>
        </w:rPr>
      </w:pPr>
      <w:r w:rsidRPr="00714242">
        <w:rPr>
          <w:rFonts w:cstheme="minorHAnsi"/>
          <w:sz w:val="20"/>
          <w:szCs w:val="20"/>
          <w:lang w:val="en"/>
        </w:rPr>
        <w:t xml:space="preserve">You can move a resource from one resource group to another group. </w:t>
      </w:r>
    </w:p>
    <w:p w14:paraId="0BE70548" w14:textId="77777777" w:rsidR="0039407D" w:rsidRPr="00714242" w:rsidRDefault="0039407D" w:rsidP="00714242">
      <w:pPr>
        <w:pStyle w:val="ListParagraph"/>
        <w:numPr>
          <w:ilvl w:val="0"/>
          <w:numId w:val="3"/>
        </w:numPr>
        <w:shd w:val="clear" w:color="auto" w:fill="FFFFFF"/>
        <w:spacing w:after="0" w:line="360" w:lineRule="auto"/>
        <w:rPr>
          <w:rFonts w:cstheme="minorHAnsi"/>
          <w:sz w:val="20"/>
          <w:szCs w:val="20"/>
          <w:lang w:val="en"/>
        </w:rPr>
      </w:pPr>
      <w:r w:rsidRPr="00714242">
        <w:rPr>
          <w:rFonts w:cstheme="minorHAnsi"/>
          <w:sz w:val="20"/>
          <w:szCs w:val="20"/>
          <w:lang w:val="en"/>
        </w:rPr>
        <w:t>A resource group can contain resources that reside in different regions.</w:t>
      </w:r>
    </w:p>
    <w:p w14:paraId="38C2554D" w14:textId="77777777" w:rsidR="0039407D" w:rsidRPr="00714242" w:rsidRDefault="0039407D" w:rsidP="00714242">
      <w:pPr>
        <w:pStyle w:val="ListParagraph"/>
        <w:numPr>
          <w:ilvl w:val="0"/>
          <w:numId w:val="3"/>
        </w:numPr>
        <w:shd w:val="clear" w:color="auto" w:fill="FFFFFF"/>
        <w:spacing w:after="0" w:line="360" w:lineRule="auto"/>
        <w:rPr>
          <w:rFonts w:cstheme="minorHAnsi"/>
          <w:sz w:val="20"/>
          <w:szCs w:val="20"/>
          <w:lang w:val="en"/>
        </w:rPr>
      </w:pPr>
      <w:r w:rsidRPr="00714242">
        <w:rPr>
          <w:rFonts w:cstheme="minorHAnsi"/>
          <w:sz w:val="20"/>
          <w:szCs w:val="20"/>
          <w:lang w:val="en"/>
        </w:rPr>
        <w:t>A resource group can be used to scope access control for administrative actions.</w:t>
      </w:r>
    </w:p>
    <w:p w14:paraId="124F4304" w14:textId="77777777" w:rsidR="0039407D" w:rsidRDefault="0039407D" w:rsidP="00714242">
      <w:pPr>
        <w:autoSpaceDE w:val="0"/>
        <w:autoSpaceDN w:val="0"/>
        <w:adjustRightInd w:val="0"/>
        <w:spacing w:after="0" w:line="360" w:lineRule="auto"/>
        <w:rPr>
          <w:rFonts w:cstheme="minorHAnsi"/>
          <w:sz w:val="20"/>
          <w:szCs w:val="20"/>
          <w:lang w:val="en"/>
        </w:rPr>
      </w:pPr>
    </w:p>
    <w:p w14:paraId="68C717B7" w14:textId="77777777" w:rsidR="00AC591E" w:rsidRPr="00AC591E" w:rsidRDefault="00AC591E" w:rsidP="00AC591E">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sz w:val="20"/>
          <w:szCs w:val="20"/>
          <w:lang w:val="en"/>
        </w:rPr>
      </w:pPr>
      <w:r w:rsidRPr="00AC591E">
        <w:rPr>
          <w:rFonts w:cstheme="minorHAnsi"/>
          <w:sz w:val="20"/>
          <w:szCs w:val="20"/>
          <w:lang w:val="en"/>
        </w:rPr>
        <w:t>Management Group</w:t>
      </w:r>
    </w:p>
    <w:p w14:paraId="38E5A943" w14:textId="2393E28B" w:rsidR="00AC591E" w:rsidRPr="00AC591E" w:rsidRDefault="00AC591E" w:rsidP="00AC591E">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sz w:val="20"/>
          <w:szCs w:val="20"/>
          <w:lang w:val="en"/>
        </w:rPr>
      </w:pPr>
      <w:r w:rsidRPr="00AC591E">
        <w:rPr>
          <w:rFonts w:cstheme="minorHAnsi"/>
          <w:sz w:val="20"/>
          <w:szCs w:val="20"/>
          <w:lang w:val="en"/>
        </w:rPr>
        <w:t xml:space="preserve">    Management Group</w:t>
      </w:r>
      <w:r>
        <w:rPr>
          <w:rFonts w:cstheme="minorHAnsi"/>
          <w:sz w:val="20"/>
          <w:szCs w:val="20"/>
          <w:lang w:val="en"/>
        </w:rPr>
        <w:t>(s)</w:t>
      </w:r>
      <w:r w:rsidRPr="00AC591E">
        <w:rPr>
          <w:rFonts w:cstheme="minorHAnsi"/>
          <w:sz w:val="20"/>
          <w:szCs w:val="20"/>
          <w:lang w:val="en"/>
        </w:rPr>
        <w:t xml:space="preserve"> = (6 Levels</w:t>
      </w:r>
      <w:r>
        <w:rPr>
          <w:rFonts w:cstheme="minorHAnsi"/>
          <w:sz w:val="20"/>
          <w:szCs w:val="20"/>
          <w:lang w:val="en"/>
        </w:rPr>
        <w:t xml:space="preserve"> down</w:t>
      </w:r>
      <w:r w:rsidRPr="00AC591E">
        <w:rPr>
          <w:rFonts w:cstheme="minorHAnsi"/>
          <w:sz w:val="20"/>
          <w:szCs w:val="20"/>
          <w:lang w:val="en"/>
        </w:rPr>
        <w:t xml:space="preserve">) = </w:t>
      </w:r>
      <w:proofErr w:type="gramStart"/>
      <w:r w:rsidRPr="00AC591E">
        <w:rPr>
          <w:rFonts w:cstheme="minorHAnsi"/>
          <w:sz w:val="20"/>
          <w:szCs w:val="20"/>
          <w:lang w:val="en"/>
        </w:rPr>
        <w:t>Policies(</w:t>
      </w:r>
      <w:proofErr w:type="gramEnd"/>
      <w:r w:rsidRPr="00AC591E">
        <w:rPr>
          <w:rFonts w:cstheme="minorHAnsi"/>
          <w:sz w:val="20"/>
          <w:szCs w:val="20"/>
          <w:lang w:val="en"/>
        </w:rPr>
        <w:t>Governance) / RBAC</w:t>
      </w:r>
      <w:r>
        <w:rPr>
          <w:rFonts w:cstheme="minorHAnsi"/>
          <w:sz w:val="20"/>
          <w:szCs w:val="20"/>
          <w:lang w:val="en"/>
        </w:rPr>
        <w:t xml:space="preserve"> – Role Based Access Control</w:t>
      </w:r>
    </w:p>
    <w:p w14:paraId="5D9B4AC0" w14:textId="6C9B6DA0" w:rsidR="00AC591E" w:rsidRPr="00AC591E" w:rsidRDefault="00AC591E" w:rsidP="00AC591E">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sz w:val="20"/>
          <w:szCs w:val="20"/>
          <w:lang w:val="en"/>
        </w:rPr>
      </w:pPr>
      <w:r w:rsidRPr="00AC591E">
        <w:rPr>
          <w:rFonts w:cstheme="minorHAnsi"/>
          <w:sz w:val="20"/>
          <w:szCs w:val="20"/>
          <w:lang w:val="en"/>
        </w:rPr>
        <w:t xml:space="preserve">    Subscription(s) = </w:t>
      </w:r>
      <w:proofErr w:type="gramStart"/>
      <w:r w:rsidRPr="00AC591E">
        <w:rPr>
          <w:rFonts w:cstheme="minorHAnsi"/>
          <w:sz w:val="20"/>
          <w:szCs w:val="20"/>
          <w:lang w:val="en"/>
        </w:rPr>
        <w:t>Policies(</w:t>
      </w:r>
      <w:proofErr w:type="gramEnd"/>
      <w:r w:rsidRPr="00AC591E">
        <w:rPr>
          <w:rFonts w:cstheme="minorHAnsi"/>
          <w:sz w:val="20"/>
          <w:szCs w:val="20"/>
          <w:lang w:val="en"/>
        </w:rPr>
        <w:t>Governance) / RBAC</w:t>
      </w:r>
      <w:r>
        <w:rPr>
          <w:rFonts w:cstheme="minorHAnsi"/>
          <w:sz w:val="20"/>
          <w:szCs w:val="20"/>
          <w:lang w:val="en"/>
        </w:rPr>
        <w:t xml:space="preserve"> </w:t>
      </w:r>
      <w:r>
        <w:rPr>
          <w:rFonts w:cstheme="minorHAnsi"/>
          <w:sz w:val="20"/>
          <w:szCs w:val="20"/>
          <w:lang w:val="en"/>
        </w:rPr>
        <w:t>– Role Based Access Control</w:t>
      </w:r>
      <w:r>
        <w:rPr>
          <w:rFonts w:cstheme="minorHAnsi"/>
          <w:sz w:val="20"/>
          <w:szCs w:val="20"/>
          <w:lang w:val="en"/>
        </w:rPr>
        <w:t xml:space="preserve"> / Billing Container (Credit Card)</w:t>
      </w:r>
    </w:p>
    <w:p w14:paraId="298F98AB" w14:textId="54C93D24" w:rsidR="00AC591E" w:rsidRPr="00AC591E" w:rsidRDefault="00AC591E" w:rsidP="00AC591E">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sz w:val="20"/>
          <w:szCs w:val="20"/>
          <w:lang w:val="en"/>
        </w:rPr>
      </w:pPr>
      <w:r w:rsidRPr="00AC591E">
        <w:rPr>
          <w:rFonts w:cstheme="minorHAnsi"/>
          <w:sz w:val="20"/>
          <w:szCs w:val="20"/>
          <w:lang w:val="en"/>
        </w:rPr>
        <w:tab/>
        <w:t xml:space="preserve">Resource Group(s) = </w:t>
      </w:r>
      <w:proofErr w:type="gramStart"/>
      <w:r w:rsidRPr="00AC591E">
        <w:rPr>
          <w:rFonts w:cstheme="minorHAnsi"/>
          <w:sz w:val="20"/>
          <w:szCs w:val="20"/>
          <w:lang w:val="en"/>
        </w:rPr>
        <w:t>Policies(</w:t>
      </w:r>
      <w:proofErr w:type="gramEnd"/>
      <w:r w:rsidRPr="00AC591E">
        <w:rPr>
          <w:rFonts w:cstheme="minorHAnsi"/>
          <w:sz w:val="20"/>
          <w:szCs w:val="20"/>
          <w:lang w:val="en"/>
        </w:rPr>
        <w:t>Governance) / RBAC</w:t>
      </w:r>
      <w:r>
        <w:rPr>
          <w:rFonts w:cstheme="minorHAnsi"/>
          <w:sz w:val="20"/>
          <w:szCs w:val="20"/>
          <w:lang w:val="en"/>
        </w:rPr>
        <w:t xml:space="preserve"> </w:t>
      </w:r>
      <w:r>
        <w:rPr>
          <w:rFonts w:cstheme="minorHAnsi"/>
          <w:sz w:val="20"/>
          <w:szCs w:val="20"/>
          <w:lang w:val="en"/>
        </w:rPr>
        <w:t>– Role Based Access Control</w:t>
      </w:r>
    </w:p>
    <w:p w14:paraId="04E0A7B3" w14:textId="4FB1F5A7" w:rsidR="00AC591E" w:rsidRPr="00AC591E" w:rsidRDefault="00AC591E" w:rsidP="00AC591E">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sz w:val="20"/>
          <w:szCs w:val="20"/>
          <w:lang w:val="en"/>
        </w:rPr>
      </w:pPr>
      <w:r w:rsidRPr="00AC591E">
        <w:rPr>
          <w:rFonts w:cstheme="minorHAnsi"/>
          <w:sz w:val="20"/>
          <w:szCs w:val="20"/>
          <w:lang w:val="en"/>
        </w:rPr>
        <w:tab/>
      </w:r>
      <w:r w:rsidRPr="00AC591E">
        <w:rPr>
          <w:rFonts w:cstheme="minorHAnsi"/>
          <w:sz w:val="20"/>
          <w:szCs w:val="20"/>
          <w:lang w:val="en"/>
        </w:rPr>
        <w:tab/>
        <w:t>Resource(s) = RBAC</w:t>
      </w:r>
      <w:r>
        <w:rPr>
          <w:rFonts w:cstheme="minorHAnsi"/>
          <w:sz w:val="20"/>
          <w:szCs w:val="20"/>
          <w:lang w:val="en"/>
        </w:rPr>
        <w:t xml:space="preserve"> </w:t>
      </w:r>
      <w:r>
        <w:rPr>
          <w:rFonts w:cstheme="minorHAnsi"/>
          <w:sz w:val="20"/>
          <w:szCs w:val="20"/>
          <w:lang w:val="en"/>
        </w:rPr>
        <w:t>– Role Based Access Control</w:t>
      </w:r>
    </w:p>
    <w:p w14:paraId="69F63073" w14:textId="24CECE4D" w:rsidR="00AC591E" w:rsidRPr="00714242" w:rsidRDefault="00AC591E" w:rsidP="00AC591E">
      <w:pPr>
        <w:autoSpaceDE w:val="0"/>
        <w:autoSpaceDN w:val="0"/>
        <w:adjustRightInd w:val="0"/>
        <w:spacing w:after="0" w:line="360" w:lineRule="auto"/>
        <w:rPr>
          <w:rFonts w:cstheme="minorHAnsi"/>
          <w:sz w:val="20"/>
          <w:szCs w:val="20"/>
          <w:lang w:val="en"/>
        </w:rPr>
      </w:pPr>
      <w:r>
        <w:rPr>
          <w:rFonts w:cstheme="minorHAnsi"/>
          <w:sz w:val="20"/>
          <w:szCs w:val="20"/>
          <w:lang w:val="en"/>
        </w:rPr>
        <w:t xml:space="preserve">Note: </w:t>
      </w:r>
      <w:r w:rsidRPr="00AC591E">
        <w:rPr>
          <w:rFonts w:cstheme="minorHAnsi"/>
          <w:sz w:val="20"/>
          <w:szCs w:val="20"/>
          <w:lang w:val="en"/>
        </w:rPr>
        <w:t>Role is a collection of permissions &lt;=&gt; User / Group / Service Principal</w:t>
      </w:r>
    </w:p>
    <w:p w14:paraId="05CAB458" w14:textId="5CE1DB73" w:rsidR="003E5F5F" w:rsidRDefault="00AC591E" w:rsidP="00714242">
      <w:pPr>
        <w:tabs>
          <w:tab w:val="left" w:pos="-360"/>
        </w:tabs>
        <w:spacing w:after="0" w:line="360" w:lineRule="auto"/>
        <w:contextualSpacing/>
        <w:rPr>
          <w:rFonts w:cstheme="minorHAnsi"/>
          <w:sz w:val="20"/>
          <w:szCs w:val="20"/>
        </w:rPr>
      </w:pPr>
      <w:r w:rsidRPr="00407C6C">
        <w:rPr>
          <w:rFonts w:cstheme="minorHAnsi"/>
          <w:b/>
          <w:noProof/>
          <w:sz w:val="20"/>
          <w:szCs w:val="20"/>
        </w:rPr>
        <w:drawing>
          <wp:inline distT="0" distB="0" distL="0" distR="0" wp14:anchorId="5FACA969" wp14:editId="7DEC0ACA">
            <wp:extent cx="5840541" cy="3571856"/>
            <wp:effectExtent l="0" t="0" r="8255" b="0"/>
            <wp:docPr id="9" name="Picture 3" descr="A diagram of a company&#10;&#10;Description automatically generated with low confidence">
              <a:extLst xmlns:a="http://schemas.openxmlformats.org/drawingml/2006/main">
                <a:ext uri="{FF2B5EF4-FFF2-40B4-BE49-F238E27FC236}">
                  <a16:creationId xmlns:a16="http://schemas.microsoft.com/office/drawing/2014/main" id="{86599B3B-E9EB-4BA1-B5C6-E3D3899E27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A diagram of a company&#10;&#10;Description automatically generated with low confidence">
                      <a:extLst>
                        <a:ext uri="{FF2B5EF4-FFF2-40B4-BE49-F238E27FC236}">
                          <a16:creationId xmlns:a16="http://schemas.microsoft.com/office/drawing/2014/main" id="{86599B3B-E9EB-4BA1-B5C6-E3D3899E2765}"/>
                        </a:ext>
                      </a:extLst>
                    </pic:cNvPr>
                    <pic:cNvPicPr>
                      <a:picLocks noChangeAspect="1"/>
                    </pic:cNvPicPr>
                  </pic:nvPicPr>
                  <pic:blipFill>
                    <a:blip r:embed="rId22"/>
                    <a:stretch>
                      <a:fillRect/>
                    </a:stretch>
                  </pic:blipFill>
                  <pic:spPr>
                    <a:xfrm>
                      <a:off x="0" y="0"/>
                      <a:ext cx="5906189" cy="3612004"/>
                    </a:xfrm>
                    <a:prstGeom prst="rect">
                      <a:avLst/>
                    </a:prstGeom>
                  </pic:spPr>
                </pic:pic>
              </a:graphicData>
            </a:graphic>
          </wp:inline>
        </w:drawing>
      </w:r>
    </w:p>
    <w:p w14:paraId="795960D0" w14:textId="77777777" w:rsidR="00AC591E" w:rsidRDefault="00AC591E" w:rsidP="00714242">
      <w:pPr>
        <w:tabs>
          <w:tab w:val="left" w:pos="-360"/>
        </w:tabs>
        <w:spacing w:after="0" w:line="360" w:lineRule="auto"/>
        <w:contextualSpacing/>
        <w:rPr>
          <w:rFonts w:cstheme="minorHAnsi"/>
          <w:sz w:val="20"/>
          <w:szCs w:val="20"/>
        </w:rPr>
      </w:pPr>
    </w:p>
    <w:p w14:paraId="68E6CF81" w14:textId="79B37063" w:rsidR="00AC591E" w:rsidRPr="00714242" w:rsidRDefault="00AC591E" w:rsidP="00714242">
      <w:pPr>
        <w:tabs>
          <w:tab w:val="left" w:pos="-360"/>
        </w:tabs>
        <w:spacing w:after="0" w:line="360" w:lineRule="auto"/>
        <w:contextualSpacing/>
        <w:rPr>
          <w:rFonts w:cstheme="minorHAnsi"/>
          <w:sz w:val="20"/>
          <w:szCs w:val="20"/>
        </w:rPr>
      </w:pPr>
      <w:r w:rsidRPr="00407C6C">
        <w:rPr>
          <w:rFonts w:cstheme="minorHAnsi"/>
          <w:noProof/>
          <w:sz w:val="20"/>
          <w:szCs w:val="20"/>
        </w:rPr>
        <w:drawing>
          <wp:inline distT="0" distB="0" distL="0" distR="0" wp14:anchorId="73EB6EB6" wp14:editId="2A0339EC">
            <wp:extent cx="5878937" cy="2135274"/>
            <wp:effectExtent l="0" t="0" r="7620" b="0"/>
            <wp:docPr id="1773018070" name="Picture 177301807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23"/>
                    <a:stretch>
                      <a:fillRect/>
                    </a:stretch>
                  </pic:blipFill>
                  <pic:spPr>
                    <a:xfrm>
                      <a:off x="0" y="0"/>
                      <a:ext cx="5958364" cy="2164122"/>
                    </a:xfrm>
                    <a:prstGeom prst="rect">
                      <a:avLst/>
                    </a:prstGeom>
                  </pic:spPr>
                </pic:pic>
              </a:graphicData>
            </a:graphic>
          </wp:inline>
        </w:drawing>
      </w:r>
    </w:p>
    <w:sectPr w:rsidR="00AC591E" w:rsidRPr="00714242" w:rsidSect="009C1B1D">
      <w:headerReference w:type="even" r:id="rId24"/>
      <w:headerReference w:type="default" r:id="rId25"/>
      <w:footerReference w:type="even" r:id="rId26"/>
      <w:footerReference w:type="default" r:id="rId27"/>
      <w:headerReference w:type="first" r:id="rId28"/>
      <w:footerReference w:type="first" r:id="rId29"/>
      <w:pgSz w:w="12240" w:h="15840"/>
      <w:pgMar w:top="1080" w:right="1440" w:bottom="117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3A2319" w14:textId="77777777" w:rsidR="00D354BB" w:rsidRDefault="00D354BB" w:rsidP="00161840">
      <w:pPr>
        <w:spacing w:after="0" w:line="240" w:lineRule="auto"/>
      </w:pPr>
      <w:r>
        <w:separator/>
      </w:r>
    </w:p>
  </w:endnote>
  <w:endnote w:type="continuationSeparator" w:id="0">
    <w:p w14:paraId="7EE1A445" w14:textId="77777777" w:rsidR="00D354BB" w:rsidRDefault="00D354BB" w:rsidP="001618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368C2" w14:textId="77777777" w:rsidR="003932FE" w:rsidRDefault="003932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3157766"/>
      <w:docPartObj>
        <w:docPartGallery w:val="Page Numbers (Bottom of Page)"/>
        <w:docPartUnique/>
      </w:docPartObj>
    </w:sdtPr>
    <w:sdtEndPr>
      <w:rPr>
        <w:noProof/>
      </w:rPr>
    </w:sdtEndPr>
    <w:sdtContent>
      <w:p w14:paraId="32371199" w14:textId="77777777" w:rsidR="003932FE" w:rsidRDefault="003932FE">
        <w:pPr>
          <w:pStyle w:val="Footer"/>
          <w:jc w:val="right"/>
          <w:rPr>
            <w:noProof/>
          </w:rPr>
        </w:pPr>
        <w:r>
          <w:fldChar w:fldCharType="begin"/>
        </w:r>
        <w:r>
          <w:instrText xml:space="preserve"> PAGE   \* MERGEFORMAT </w:instrText>
        </w:r>
        <w:r>
          <w:fldChar w:fldCharType="separate"/>
        </w:r>
        <w:r>
          <w:rPr>
            <w:noProof/>
          </w:rPr>
          <w:t>1</w:t>
        </w:r>
        <w:r>
          <w:rPr>
            <w:noProof/>
          </w:rPr>
          <w:fldChar w:fldCharType="end"/>
        </w:r>
      </w:p>
      <w:p w14:paraId="05AAEB22" w14:textId="77777777" w:rsidR="003932FE" w:rsidRDefault="003932FE" w:rsidP="003932FE">
        <w:pPr>
          <w:pStyle w:val="BodyText"/>
          <w:pBdr>
            <w:top w:val="single" w:sz="4" w:space="1" w:color="auto"/>
          </w:pBdr>
          <w:spacing w:before="46" w:line="254" w:lineRule="auto"/>
          <w:ind w:left="226" w:right="222"/>
          <w:jc w:val="center"/>
        </w:pPr>
        <w:r>
          <w:rPr>
            <w:w w:val="90"/>
          </w:rPr>
          <w:t>Deccansoft</w:t>
        </w:r>
        <w:r>
          <w:rPr>
            <w:spacing w:val="-15"/>
            <w:w w:val="90"/>
          </w:rPr>
          <w:t xml:space="preserve"> </w:t>
        </w:r>
        <w:r>
          <w:rPr>
            <w:w w:val="90"/>
          </w:rPr>
          <w:t>Software</w:t>
        </w:r>
        <w:r>
          <w:rPr>
            <w:spacing w:val="-16"/>
            <w:w w:val="90"/>
          </w:rPr>
          <w:t xml:space="preserve"> </w:t>
        </w:r>
        <w:r>
          <w:rPr>
            <w:w w:val="90"/>
          </w:rPr>
          <w:t>Services</w:t>
        </w:r>
        <w:r>
          <w:rPr>
            <w:spacing w:val="-12"/>
            <w:w w:val="90"/>
          </w:rPr>
          <w:t xml:space="preserve"> </w:t>
        </w:r>
        <w:r>
          <w:rPr>
            <w:w w:val="90"/>
          </w:rPr>
          <w:t>H.No:</w:t>
        </w:r>
        <w:r>
          <w:rPr>
            <w:spacing w:val="-15"/>
            <w:w w:val="90"/>
          </w:rPr>
          <w:t xml:space="preserve"> </w:t>
        </w:r>
        <w:r>
          <w:rPr>
            <w:w w:val="90"/>
          </w:rPr>
          <w:t>153,</w:t>
        </w:r>
        <w:r>
          <w:rPr>
            <w:spacing w:val="-15"/>
            <w:w w:val="90"/>
          </w:rPr>
          <w:t xml:space="preserve"> </w:t>
        </w:r>
        <w:r>
          <w:rPr>
            <w:w w:val="90"/>
          </w:rPr>
          <w:t>A/4,</w:t>
        </w:r>
        <w:r>
          <w:rPr>
            <w:spacing w:val="-15"/>
            <w:w w:val="90"/>
          </w:rPr>
          <w:t xml:space="preserve"> </w:t>
        </w:r>
        <w:r>
          <w:rPr>
            <w:w w:val="90"/>
          </w:rPr>
          <w:t>Balamrai,</w:t>
        </w:r>
        <w:r>
          <w:rPr>
            <w:spacing w:val="-15"/>
            <w:w w:val="90"/>
          </w:rPr>
          <w:t xml:space="preserve"> </w:t>
        </w:r>
        <w:r>
          <w:rPr>
            <w:w w:val="90"/>
          </w:rPr>
          <w:t>Rasoolpura,</w:t>
        </w:r>
        <w:r>
          <w:rPr>
            <w:spacing w:val="-15"/>
            <w:w w:val="90"/>
          </w:rPr>
          <w:t xml:space="preserve"> </w:t>
        </w:r>
        <w:r>
          <w:rPr>
            <w:w w:val="90"/>
          </w:rPr>
          <w:t>Secunderabad-500003</w:t>
        </w:r>
        <w:r>
          <w:rPr>
            <w:spacing w:val="-15"/>
            <w:w w:val="90"/>
          </w:rPr>
          <w:t xml:space="preserve"> </w:t>
        </w:r>
        <w:r>
          <w:rPr>
            <w:w w:val="90"/>
          </w:rPr>
          <w:t>TELANGANA,</w:t>
        </w:r>
        <w:r>
          <w:rPr>
            <w:spacing w:val="-15"/>
            <w:w w:val="90"/>
          </w:rPr>
          <w:t xml:space="preserve"> </w:t>
        </w:r>
        <w:r>
          <w:rPr>
            <w:w w:val="90"/>
          </w:rPr>
          <w:t xml:space="preserve">NDIA. </w:t>
        </w:r>
        <w:hyperlink r:id="rId1">
          <w:r>
            <w:rPr>
              <w:color w:val="0000FF"/>
              <w:u w:val="single" w:color="0000FF"/>
            </w:rPr>
            <w:t>http://www.deccansoft.com</w:t>
          </w:r>
          <w:r>
            <w:rPr>
              <w:color w:val="0000FF"/>
            </w:rPr>
            <w:t xml:space="preserve"> </w:t>
          </w:r>
        </w:hyperlink>
        <w:r>
          <w:rPr>
            <w:w w:val="145"/>
          </w:rPr>
          <w:t>|</w:t>
        </w:r>
        <w:r>
          <w:rPr>
            <w:spacing w:val="-50"/>
            <w:w w:val="145"/>
          </w:rPr>
          <w:t xml:space="preserve"> </w:t>
        </w:r>
        <w:hyperlink r:id="rId2">
          <w:r>
            <w:rPr>
              <w:color w:val="0000FF"/>
              <w:u w:val="single" w:color="0000FF"/>
            </w:rPr>
            <w:t>http://www.bestdotnettraining.com</w:t>
          </w:r>
        </w:hyperlink>
      </w:p>
      <w:p w14:paraId="090B34F2" w14:textId="77777777" w:rsidR="003932FE" w:rsidRDefault="003932FE" w:rsidP="003932FE">
        <w:pPr>
          <w:pStyle w:val="BodyText"/>
          <w:spacing w:before="2"/>
          <w:ind w:left="224" w:right="222"/>
          <w:jc w:val="center"/>
        </w:pPr>
        <w:r>
          <w:t>Phone: +91 40 2784 1517 OR +91 8008327000 (INDIA)</w:t>
        </w:r>
      </w:p>
      <w:p w14:paraId="0DFAE73B" w14:textId="77777777" w:rsidR="003932FE" w:rsidRDefault="00000000">
        <w:pPr>
          <w:pStyle w:val="Footer"/>
          <w:jc w:val="right"/>
        </w:pPr>
      </w:p>
    </w:sdtContent>
  </w:sdt>
  <w:p w14:paraId="6D858890" w14:textId="77777777" w:rsidR="007F600B" w:rsidRDefault="007F600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235B1" w14:textId="77777777" w:rsidR="003932FE" w:rsidRDefault="003932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37A2CF" w14:textId="77777777" w:rsidR="00D354BB" w:rsidRDefault="00D354BB" w:rsidP="00161840">
      <w:pPr>
        <w:spacing w:after="0" w:line="240" w:lineRule="auto"/>
      </w:pPr>
      <w:r>
        <w:separator/>
      </w:r>
    </w:p>
  </w:footnote>
  <w:footnote w:type="continuationSeparator" w:id="0">
    <w:p w14:paraId="672CF424" w14:textId="77777777" w:rsidR="00D354BB" w:rsidRDefault="00D354BB" w:rsidP="001618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ACEE8" w14:textId="77777777" w:rsidR="003932FE" w:rsidRDefault="003932F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2F932" w14:textId="66EB9719" w:rsidR="007F600B" w:rsidRPr="0055007B" w:rsidRDefault="0055007B" w:rsidP="0055007B">
    <w:pPr>
      <w:pStyle w:val="Header"/>
      <w:pBdr>
        <w:bottom w:val="single" w:sz="4" w:space="1" w:color="auto"/>
      </w:pBdr>
    </w:pPr>
    <w:r>
      <w:t>Microsoft Windows Azure</w:t>
    </w:r>
    <w:r>
      <w:tab/>
    </w:r>
    <w:r>
      <w:tab/>
      <w:t>Getting Starting with Azure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F24AB" w14:textId="77777777" w:rsidR="003932FE" w:rsidRDefault="003932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E7A58"/>
    <w:multiLevelType w:val="multilevel"/>
    <w:tmpl w:val="BAA03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6D7188"/>
    <w:multiLevelType w:val="hybridMultilevel"/>
    <w:tmpl w:val="8410EBEE"/>
    <w:lvl w:ilvl="0" w:tplc="9F4E0470">
      <w:start w:val="1"/>
      <w:numFmt w:val="bullet"/>
      <w:lvlText w:val="•"/>
      <w:lvlJc w:val="left"/>
      <w:pPr>
        <w:tabs>
          <w:tab w:val="num" w:pos="720"/>
        </w:tabs>
        <w:ind w:left="720" w:hanging="360"/>
      </w:pPr>
      <w:rPr>
        <w:rFonts w:ascii="Arial" w:hAnsi="Arial" w:hint="default"/>
      </w:rPr>
    </w:lvl>
    <w:lvl w:ilvl="1" w:tplc="A240FFB2" w:tentative="1">
      <w:start w:val="1"/>
      <w:numFmt w:val="bullet"/>
      <w:lvlText w:val="•"/>
      <w:lvlJc w:val="left"/>
      <w:pPr>
        <w:tabs>
          <w:tab w:val="num" w:pos="1440"/>
        </w:tabs>
        <w:ind w:left="1440" w:hanging="360"/>
      </w:pPr>
      <w:rPr>
        <w:rFonts w:ascii="Arial" w:hAnsi="Arial" w:hint="default"/>
      </w:rPr>
    </w:lvl>
    <w:lvl w:ilvl="2" w:tplc="1212AB84" w:tentative="1">
      <w:start w:val="1"/>
      <w:numFmt w:val="bullet"/>
      <w:lvlText w:val="•"/>
      <w:lvlJc w:val="left"/>
      <w:pPr>
        <w:tabs>
          <w:tab w:val="num" w:pos="2160"/>
        </w:tabs>
        <w:ind w:left="2160" w:hanging="360"/>
      </w:pPr>
      <w:rPr>
        <w:rFonts w:ascii="Arial" w:hAnsi="Arial" w:hint="default"/>
      </w:rPr>
    </w:lvl>
    <w:lvl w:ilvl="3" w:tplc="77DEF4F6" w:tentative="1">
      <w:start w:val="1"/>
      <w:numFmt w:val="bullet"/>
      <w:lvlText w:val="•"/>
      <w:lvlJc w:val="left"/>
      <w:pPr>
        <w:tabs>
          <w:tab w:val="num" w:pos="2880"/>
        </w:tabs>
        <w:ind w:left="2880" w:hanging="360"/>
      </w:pPr>
      <w:rPr>
        <w:rFonts w:ascii="Arial" w:hAnsi="Arial" w:hint="default"/>
      </w:rPr>
    </w:lvl>
    <w:lvl w:ilvl="4" w:tplc="1EC00914" w:tentative="1">
      <w:start w:val="1"/>
      <w:numFmt w:val="bullet"/>
      <w:lvlText w:val="•"/>
      <w:lvlJc w:val="left"/>
      <w:pPr>
        <w:tabs>
          <w:tab w:val="num" w:pos="3600"/>
        </w:tabs>
        <w:ind w:left="3600" w:hanging="360"/>
      </w:pPr>
      <w:rPr>
        <w:rFonts w:ascii="Arial" w:hAnsi="Arial" w:hint="default"/>
      </w:rPr>
    </w:lvl>
    <w:lvl w:ilvl="5" w:tplc="C308C6B0" w:tentative="1">
      <w:start w:val="1"/>
      <w:numFmt w:val="bullet"/>
      <w:lvlText w:val="•"/>
      <w:lvlJc w:val="left"/>
      <w:pPr>
        <w:tabs>
          <w:tab w:val="num" w:pos="4320"/>
        </w:tabs>
        <w:ind w:left="4320" w:hanging="360"/>
      </w:pPr>
      <w:rPr>
        <w:rFonts w:ascii="Arial" w:hAnsi="Arial" w:hint="default"/>
      </w:rPr>
    </w:lvl>
    <w:lvl w:ilvl="6" w:tplc="086C9654" w:tentative="1">
      <w:start w:val="1"/>
      <w:numFmt w:val="bullet"/>
      <w:lvlText w:val="•"/>
      <w:lvlJc w:val="left"/>
      <w:pPr>
        <w:tabs>
          <w:tab w:val="num" w:pos="5040"/>
        </w:tabs>
        <w:ind w:left="5040" w:hanging="360"/>
      </w:pPr>
      <w:rPr>
        <w:rFonts w:ascii="Arial" w:hAnsi="Arial" w:hint="default"/>
      </w:rPr>
    </w:lvl>
    <w:lvl w:ilvl="7" w:tplc="B2944B3C" w:tentative="1">
      <w:start w:val="1"/>
      <w:numFmt w:val="bullet"/>
      <w:lvlText w:val="•"/>
      <w:lvlJc w:val="left"/>
      <w:pPr>
        <w:tabs>
          <w:tab w:val="num" w:pos="5760"/>
        </w:tabs>
        <w:ind w:left="5760" w:hanging="360"/>
      </w:pPr>
      <w:rPr>
        <w:rFonts w:ascii="Arial" w:hAnsi="Arial" w:hint="default"/>
      </w:rPr>
    </w:lvl>
    <w:lvl w:ilvl="8" w:tplc="9C24A67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5280D2E"/>
    <w:multiLevelType w:val="hybridMultilevel"/>
    <w:tmpl w:val="BD62E636"/>
    <w:lvl w:ilvl="0" w:tplc="606A3C10">
      <w:start w:val="1"/>
      <w:numFmt w:val="bullet"/>
      <w:lvlText w:val="•"/>
      <w:lvlJc w:val="left"/>
      <w:pPr>
        <w:tabs>
          <w:tab w:val="num" w:pos="720"/>
        </w:tabs>
        <w:ind w:left="720" w:hanging="360"/>
      </w:pPr>
      <w:rPr>
        <w:rFonts w:ascii="Arial" w:hAnsi="Arial" w:hint="default"/>
      </w:rPr>
    </w:lvl>
    <w:lvl w:ilvl="1" w:tplc="801AC7AA" w:tentative="1">
      <w:start w:val="1"/>
      <w:numFmt w:val="bullet"/>
      <w:lvlText w:val="•"/>
      <w:lvlJc w:val="left"/>
      <w:pPr>
        <w:tabs>
          <w:tab w:val="num" w:pos="1440"/>
        </w:tabs>
        <w:ind w:left="1440" w:hanging="360"/>
      </w:pPr>
      <w:rPr>
        <w:rFonts w:ascii="Arial" w:hAnsi="Arial" w:hint="default"/>
      </w:rPr>
    </w:lvl>
    <w:lvl w:ilvl="2" w:tplc="5FA6F19E" w:tentative="1">
      <w:start w:val="1"/>
      <w:numFmt w:val="bullet"/>
      <w:lvlText w:val="•"/>
      <w:lvlJc w:val="left"/>
      <w:pPr>
        <w:tabs>
          <w:tab w:val="num" w:pos="2160"/>
        </w:tabs>
        <w:ind w:left="2160" w:hanging="360"/>
      </w:pPr>
      <w:rPr>
        <w:rFonts w:ascii="Arial" w:hAnsi="Arial" w:hint="default"/>
      </w:rPr>
    </w:lvl>
    <w:lvl w:ilvl="3" w:tplc="F1FABF2C" w:tentative="1">
      <w:start w:val="1"/>
      <w:numFmt w:val="bullet"/>
      <w:lvlText w:val="•"/>
      <w:lvlJc w:val="left"/>
      <w:pPr>
        <w:tabs>
          <w:tab w:val="num" w:pos="2880"/>
        </w:tabs>
        <w:ind w:left="2880" w:hanging="360"/>
      </w:pPr>
      <w:rPr>
        <w:rFonts w:ascii="Arial" w:hAnsi="Arial" w:hint="default"/>
      </w:rPr>
    </w:lvl>
    <w:lvl w:ilvl="4" w:tplc="A984C8EA" w:tentative="1">
      <w:start w:val="1"/>
      <w:numFmt w:val="bullet"/>
      <w:lvlText w:val="•"/>
      <w:lvlJc w:val="left"/>
      <w:pPr>
        <w:tabs>
          <w:tab w:val="num" w:pos="3600"/>
        </w:tabs>
        <w:ind w:left="3600" w:hanging="360"/>
      </w:pPr>
      <w:rPr>
        <w:rFonts w:ascii="Arial" w:hAnsi="Arial" w:hint="default"/>
      </w:rPr>
    </w:lvl>
    <w:lvl w:ilvl="5" w:tplc="6A22F276" w:tentative="1">
      <w:start w:val="1"/>
      <w:numFmt w:val="bullet"/>
      <w:lvlText w:val="•"/>
      <w:lvlJc w:val="left"/>
      <w:pPr>
        <w:tabs>
          <w:tab w:val="num" w:pos="4320"/>
        </w:tabs>
        <w:ind w:left="4320" w:hanging="360"/>
      </w:pPr>
      <w:rPr>
        <w:rFonts w:ascii="Arial" w:hAnsi="Arial" w:hint="default"/>
      </w:rPr>
    </w:lvl>
    <w:lvl w:ilvl="6" w:tplc="5CDA9CF6" w:tentative="1">
      <w:start w:val="1"/>
      <w:numFmt w:val="bullet"/>
      <w:lvlText w:val="•"/>
      <w:lvlJc w:val="left"/>
      <w:pPr>
        <w:tabs>
          <w:tab w:val="num" w:pos="5040"/>
        </w:tabs>
        <w:ind w:left="5040" w:hanging="360"/>
      </w:pPr>
      <w:rPr>
        <w:rFonts w:ascii="Arial" w:hAnsi="Arial" w:hint="default"/>
      </w:rPr>
    </w:lvl>
    <w:lvl w:ilvl="7" w:tplc="0DBAEBAC" w:tentative="1">
      <w:start w:val="1"/>
      <w:numFmt w:val="bullet"/>
      <w:lvlText w:val="•"/>
      <w:lvlJc w:val="left"/>
      <w:pPr>
        <w:tabs>
          <w:tab w:val="num" w:pos="5760"/>
        </w:tabs>
        <w:ind w:left="5760" w:hanging="360"/>
      </w:pPr>
      <w:rPr>
        <w:rFonts w:ascii="Arial" w:hAnsi="Arial" w:hint="default"/>
      </w:rPr>
    </w:lvl>
    <w:lvl w:ilvl="8" w:tplc="E4ECF7F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6A81715"/>
    <w:multiLevelType w:val="hybridMultilevel"/>
    <w:tmpl w:val="8B62BC18"/>
    <w:lvl w:ilvl="0" w:tplc="04090001">
      <w:start w:val="1"/>
      <w:numFmt w:val="bullet"/>
      <w:lvlText w:val=""/>
      <w:lvlJc w:val="left"/>
      <w:pPr>
        <w:ind w:left="721" w:hanging="360"/>
      </w:pPr>
      <w:rPr>
        <w:rFonts w:ascii="Symbol" w:hAnsi="Symbol" w:hint="default"/>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4" w15:restartNumberingAfterBreak="0">
    <w:nsid w:val="0EC07DCC"/>
    <w:multiLevelType w:val="hybridMultilevel"/>
    <w:tmpl w:val="C13C9E0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4426FB"/>
    <w:multiLevelType w:val="hybridMultilevel"/>
    <w:tmpl w:val="4754D3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0E6027E"/>
    <w:multiLevelType w:val="hybridMultilevel"/>
    <w:tmpl w:val="28C68C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7B11806"/>
    <w:multiLevelType w:val="hybridMultilevel"/>
    <w:tmpl w:val="AD725A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8A652A"/>
    <w:multiLevelType w:val="hybridMultilevel"/>
    <w:tmpl w:val="59600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594DF0"/>
    <w:multiLevelType w:val="hybridMultilevel"/>
    <w:tmpl w:val="AA6EC1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3C3F97"/>
    <w:multiLevelType w:val="hybridMultilevel"/>
    <w:tmpl w:val="8E921B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F1059EC"/>
    <w:multiLevelType w:val="hybridMultilevel"/>
    <w:tmpl w:val="19B224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F2036C3"/>
    <w:multiLevelType w:val="hybridMultilevel"/>
    <w:tmpl w:val="34A86A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35C4414"/>
    <w:multiLevelType w:val="hybridMultilevel"/>
    <w:tmpl w:val="CC36C57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4586EAF"/>
    <w:multiLevelType w:val="hybridMultilevel"/>
    <w:tmpl w:val="F3D6E4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EC1AAE"/>
    <w:multiLevelType w:val="hybridMultilevel"/>
    <w:tmpl w:val="5420D6C6"/>
    <w:lvl w:ilvl="0" w:tplc="F7AAC44E">
      <w:start w:val="1"/>
      <w:numFmt w:val="bullet"/>
      <w:lvlText w:val="•"/>
      <w:lvlJc w:val="left"/>
      <w:pPr>
        <w:tabs>
          <w:tab w:val="num" w:pos="360"/>
        </w:tabs>
        <w:ind w:left="360" w:hanging="360"/>
      </w:pPr>
      <w:rPr>
        <w:rFonts w:ascii="Arial" w:hAnsi="Arial" w:hint="default"/>
      </w:rPr>
    </w:lvl>
    <w:lvl w:ilvl="1" w:tplc="9FAC1B4E" w:tentative="1">
      <w:start w:val="1"/>
      <w:numFmt w:val="bullet"/>
      <w:lvlText w:val="•"/>
      <w:lvlJc w:val="left"/>
      <w:pPr>
        <w:tabs>
          <w:tab w:val="num" w:pos="1080"/>
        </w:tabs>
        <w:ind w:left="1080" w:hanging="360"/>
      </w:pPr>
      <w:rPr>
        <w:rFonts w:ascii="Arial" w:hAnsi="Arial" w:hint="default"/>
      </w:rPr>
    </w:lvl>
    <w:lvl w:ilvl="2" w:tplc="D6120BCE" w:tentative="1">
      <w:start w:val="1"/>
      <w:numFmt w:val="bullet"/>
      <w:lvlText w:val="•"/>
      <w:lvlJc w:val="left"/>
      <w:pPr>
        <w:tabs>
          <w:tab w:val="num" w:pos="1800"/>
        </w:tabs>
        <w:ind w:left="1800" w:hanging="360"/>
      </w:pPr>
      <w:rPr>
        <w:rFonts w:ascii="Arial" w:hAnsi="Arial" w:hint="default"/>
      </w:rPr>
    </w:lvl>
    <w:lvl w:ilvl="3" w:tplc="4252C8FC" w:tentative="1">
      <w:start w:val="1"/>
      <w:numFmt w:val="bullet"/>
      <w:lvlText w:val="•"/>
      <w:lvlJc w:val="left"/>
      <w:pPr>
        <w:tabs>
          <w:tab w:val="num" w:pos="2520"/>
        </w:tabs>
        <w:ind w:left="2520" w:hanging="360"/>
      </w:pPr>
      <w:rPr>
        <w:rFonts w:ascii="Arial" w:hAnsi="Arial" w:hint="default"/>
      </w:rPr>
    </w:lvl>
    <w:lvl w:ilvl="4" w:tplc="F5FA3CF0" w:tentative="1">
      <w:start w:val="1"/>
      <w:numFmt w:val="bullet"/>
      <w:lvlText w:val="•"/>
      <w:lvlJc w:val="left"/>
      <w:pPr>
        <w:tabs>
          <w:tab w:val="num" w:pos="3240"/>
        </w:tabs>
        <w:ind w:left="3240" w:hanging="360"/>
      </w:pPr>
      <w:rPr>
        <w:rFonts w:ascii="Arial" w:hAnsi="Arial" w:hint="default"/>
      </w:rPr>
    </w:lvl>
    <w:lvl w:ilvl="5" w:tplc="0CA22452" w:tentative="1">
      <w:start w:val="1"/>
      <w:numFmt w:val="bullet"/>
      <w:lvlText w:val="•"/>
      <w:lvlJc w:val="left"/>
      <w:pPr>
        <w:tabs>
          <w:tab w:val="num" w:pos="3960"/>
        </w:tabs>
        <w:ind w:left="3960" w:hanging="360"/>
      </w:pPr>
      <w:rPr>
        <w:rFonts w:ascii="Arial" w:hAnsi="Arial" w:hint="default"/>
      </w:rPr>
    </w:lvl>
    <w:lvl w:ilvl="6" w:tplc="AEF8DF36" w:tentative="1">
      <w:start w:val="1"/>
      <w:numFmt w:val="bullet"/>
      <w:lvlText w:val="•"/>
      <w:lvlJc w:val="left"/>
      <w:pPr>
        <w:tabs>
          <w:tab w:val="num" w:pos="4680"/>
        </w:tabs>
        <w:ind w:left="4680" w:hanging="360"/>
      </w:pPr>
      <w:rPr>
        <w:rFonts w:ascii="Arial" w:hAnsi="Arial" w:hint="default"/>
      </w:rPr>
    </w:lvl>
    <w:lvl w:ilvl="7" w:tplc="BDB0A93A" w:tentative="1">
      <w:start w:val="1"/>
      <w:numFmt w:val="bullet"/>
      <w:lvlText w:val="•"/>
      <w:lvlJc w:val="left"/>
      <w:pPr>
        <w:tabs>
          <w:tab w:val="num" w:pos="5400"/>
        </w:tabs>
        <w:ind w:left="5400" w:hanging="360"/>
      </w:pPr>
      <w:rPr>
        <w:rFonts w:ascii="Arial" w:hAnsi="Arial" w:hint="default"/>
      </w:rPr>
    </w:lvl>
    <w:lvl w:ilvl="8" w:tplc="C270D6B0" w:tentative="1">
      <w:start w:val="1"/>
      <w:numFmt w:val="bullet"/>
      <w:lvlText w:val="•"/>
      <w:lvlJc w:val="left"/>
      <w:pPr>
        <w:tabs>
          <w:tab w:val="num" w:pos="6120"/>
        </w:tabs>
        <w:ind w:left="6120" w:hanging="360"/>
      </w:pPr>
      <w:rPr>
        <w:rFonts w:ascii="Arial" w:hAnsi="Arial" w:hint="default"/>
      </w:rPr>
    </w:lvl>
  </w:abstractNum>
  <w:abstractNum w:abstractNumId="16" w15:restartNumberingAfterBreak="0">
    <w:nsid w:val="26066FED"/>
    <w:multiLevelType w:val="hybridMultilevel"/>
    <w:tmpl w:val="602861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FA33E47"/>
    <w:multiLevelType w:val="hybridMultilevel"/>
    <w:tmpl w:val="D0DC2A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0A26DFA"/>
    <w:multiLevelType w:val="hybridMultilevel"/>
    <w:tmpl w:val="99D2AB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41566B"/>
    <w:multiLevelType w:val="hybridMultilevel"/>
    <w:tmpl w:val="F9D049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14E4BBE"/>
    <w:multiLevelType w:val="hybridMultilevel"/>
    <w:tmpl w:val="42449ED8"/>
    <w:lvl w:ilvl="0" w:tplc="04090001">
      <w:start w:val="1"/>
      <w:numFmt w:val="bullet"/>
      <w:lvlText w:val=""/>
      <w:lvlJc w:val="left"/>
      <w:pPr>
        <w:ind w:left="360" w:hanging="360"/>
      </w:pPr>
      <w:rPr>
        <w:rFonts w:ascii="Symbol" w:hAnsi="Symbol" w:hint="default"/>
      </w:rPr>
    </w:lvl>
    <w:lvl w:ilvl="1" w:tplc="2CBECFF8">
      <w:start w:val="1"/>
      <w:numFmt w:val="decimal"/>
      <w:lvlText w:val="%2."/>
      <w:lvlJc w:val="left"/>
      <w:pPr>
        <w:ind w:left="1080" w:hanging="360"/>
      </w:pPr>
      <w:rPr>
        <w:rFonts w:hint="default"/>
        <w:b w:val="0"/>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1F37F7B"/>
    <w:multiLevelType w:val="hybridMultilevel"/>
    <w:tmpl w:val="B978C0B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6D37631"/>
    <w:multiLevelType w:val="hybridMultilevel"/>
    <w:tmpl w:val="1E447F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8153401"/>
    <w:multiLevelType w:val="hybridMultilevel"/>
    <w:tmpl w:val="927C2E6A"/>
    <w:lvl w:ilvl="0" w:tplc="04090003">
      <w:start w:val="1"/>
      <w:numFmt w:val="bullet"/>
      <w:lvlText w:val="o"/>
      <w:lvlJc w:val="left"/>
      <w:pPr>
        <w:tabs>
          <w:tab w:val="num" w:pos="720"/>
        </w:tabs>
        <w:ind w:left="720" w:hanging="360"/>
      </w:pPr>
      <w:rPr>
        <w:rFonts w:ascii="Courier New" w:hAnsi="Courier New" w:cs="Courier New" w:hint="default"/>
      </w:rPr>
    </w:lvl>
    <w:lvl w:ilvl="1" w:tplc="9FAC1B4E" w:tentative="1">
      <w:start w:val="1"/>
      <w:numFmt w:val="bullet"/>
      <w:lvlText w:val="•"/>
      <w:lvlJc w:val="left"/>
      <w:pPr>
        <w:tabs>
          <w:tab w:val="num" w:pos="1440"/>
        </w:tabs>
        <w:ind w:left="1440" w:hanging="360"/>
      </w:pPr>
      <w:rPr>
        <w:rFonts w:ascii="Arial" w:hAnsi="Arial" w:hint="default"/>
      </w:rPr>
    </w:lvl>
    <w:lvl w:ilvl="2" w:tplc="D6120BCE" w:tentative="1">
      <w:start w:val="1"/>
      <w:numFmt w:val="bullet"/>
      <w:lvlText w:val="•"/>
      <w:lvlJc w:val="left"/>
      <w:pPr>
        <w:tabs>
          <w:tab w:val="num" w:pos="2160"/>
        </w:tabs>
        <w:ind w:left="2160" w:hanging="360"/>
      </w:pPr>
      <w:rPr>
        <w:rFonts w:ascii="Arial" w:hAnsi="Arial" w:hint="default"/>
      </w:rPr>
    </w:lvl>
    <w:lvl w:ilvl="3" w:tplc="4252C8FC" w:tentative="1">
      <w:start w:val="1"/>
      <w:numFmt w:val="bullet"/>
      <w:lvlText w:val="•"/>
      <w:lvlJc w:val="left"/>
      <w:pPr>
        <w:tabs>
          <w:tab w:val="num" w:pos="2880"/>
        </w:tabs>
        <w:ind w:left="2880" w:hanging="360"/>
      </w:pPr>
      <w:rPr>
        <w:rFonts w:ascii="Arial" w:hAnsi="Arial" w:hint="default"/>
      </w:rPr>
    </w:lvl>
    <w:lvl w:ilvl="4" w:tplc="F5FA3CF0" w:tentative="1">
      <w:start w:val="1"/>
      <w:numFmt w:val="bullet"/>
      <w:lvlText w:val="•"/>
      <w:lvlJc w:val="left"/>
      <w:pPr>
        <w:tabs>
          <w:tab w:val="num" w:pos="3600"/>
        </w:tabs>
        <w:ind w:left="3600" w:hanging="360"/>
      </w:pPr>
      <w:rPr>
        <w:rFonts w:ascii="Arial" w:hAnsi="Arial" w:hint="default"/>
      </w:rPr>
    </w:lvl>
    <w:lvl w:ilvl="5" w:tplc="0CA22452" w:tentative="1">
      <w:start w:val="1"/>
      <w:numFmt w:val="bullet"/>
      <w:lvlText w:val="•"/>
      <w:lvlJc w:val="left"/>
      <w:pPr>
        <w:tabs>
          <w:tab w:val="num" w:pos="4320"/>
        </w:tabs>
        <w:ind w:left="4320" w:hanging="360"/>
      </w:pPr>
      <w:rPr>
        <w:rFonts w:ascii="Arial" w:hAnsi="Arial" w:hint="default"/>
      </w:rPr>
    </w:lvl>
    <w:lvl w:ilvl="6" w:tplc="AEF8DF36" w:tentative="1">
      <w:start w:val="1"/>
      <w:numFmt w:val="bullet"/>
      <w:lvlText w:val="•"/>
      <w:lvlJc w:val="left"/>
      <w:pPr>
        <w:tabs>
          <w:tab w:val="num" w:pos="5040"/>
        </w:tabs>
        <w:ind w:left="5040" w:hanging="360"/>
      </w:pPr>
      <w:rPr>
        <w:rFonts w:ascii="Arial" w:hAnsi="Arial" w:hint="default"/>
      </w:rPr>
    </w:lvl>
    <w:lvl w:ilvl="7" w:tplc="BDB0A93A" w:tentative="1">
      <w:start w:val="1"/>
      <w:numFmt w:val="bullet"/>
      <w:lvlText w:val="•"/>
      <w:lvlJc w:val="left"/>
      <w:pPr>
        <w:tabs>
          <w:tab w:val="num" w:pos="5760"/>
        </w:tabs>
        <w:ind w:left="5760" w:hanging="360"/>
      </w:pPr>
      <w:rPr>
        <w:rFonts w:ascii="Arial" w:hAnsi="Arial" w:hint="default"/>
      </w:rPr>
    </w:lvl>
    <w:lvl w:ilvl="8" w:tplc="C270D6B0"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3818418C"/>
    <w:multiLevelType w:val="hybridMultilevel"/>
    <w:tmpl w:val="F476DD98"/>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D4420BD"/>
    <w:multiLevelType w:val="hybridMultilevel"/>
    <w:tmpl w:val="5484D810"/>
    <w:lvl w:ilvl="0" w:tplc="72361850">
      <w:start w:val="1"/>
      <w:numFmt w:val="bullet"/>
      <w:lvlText w:val="•"/>
      <w:lvlJc w:val="left"/>
      <w:pPr>
        <w:tabs>
          <w:tab w:val="num" w:pos="720"/>
        </w:tabs>
        <w:ind w:left="720" w:hanging="360"/>
      </w:pPr>
      <w:rPr>
        <w:rFonts w:ascii="Arial" w:hAnsi="Arial" w:hint="default"/>
      </w:rPr>
    </w:lvl>
    <w:lvl w:ilvl="1" w:tplc="1578F59A" w:tentative="1">
      <w:start w:val="1"/>
      <w:numFmt w:val="bullet"/>
      <w:lvlText w:val="•"/>
      <w:lvlJc w:val="left"/>
      <w:pPr>
        <w:tabs>
          <w:tab w:val="num" w:pos="1440"/>
        </w:tabs>
        <w:ind w:left="1440" w:hanging="360"/>
      </w:pPr>
      <w:rPr>
        <w:rFonts w:ascii="Arial" w:hAnsi="Arial" w:hint="default"/>
      </w:rPr>
    </w:lvl>
    <w:lvl w:ilvl="2" w:tplc="A62C9434" w:tentative="1">
      <w:start w:val="1"/>
      <w:numFmt w:val="bullet"/>
      <w:lvlText w:val="•"/>
      <w:lvlJc w:val="left"/>
      <w:pPr>
        <w:tabs>
          <w:tab w:val="num" w:pos="2160"/>
        </w:tabs>
        <w:ind w:left="2160" w:hanging="360"/>
      </w:pPr>
      <w:rPr>
        <w:rFonts w:ascii="Arial" w:hAnsi="Arial" w:hint="default"/>
      </w:rPr>
    </w:lvl>
    <w:lvl w:ilvl="3" w:tplc="26E8008E" w:tentative="1">
      <w:start w:val="1"/>
      <w:numFmt w:val="bullet"/>
      <w:lvlText w:val="•"/>
      <w:lvlJc w:val="left"/>
      <w:pPr>
        <w:tabs>
          <w:tab w:val="num" w:pos="2880"/>
        </w:tabs>
        <w:ind w:left="2880" w:hanging="360"/>
      </w:pPr>
      <w:rPr>
        <w:rFonts w:ascii="Arial" w:hAnsi="Arial" w:hint="default"/>
      </w:rPr>
    </w:lvl>
    <w:lvl w:ilvl="4" w:tplc="A9CA2A78" w:tentative="1">
      <w:start w:val="1"/>
      <w:numFmt w:val="bullet"/>
      <w:lvlText w:val="•"/>
      <w:lvlJc w:val="left"/>
      <w:pPr>
        <w:tabs>
          <w:tab w:val="num" w:pos="3600"/>
        </w:tabs>
        <w:ind w:left="3600" w:hanging="360"/>
      </w:pPr>
      <w:rPr>
        <w:rFonts w:ascii="Arial" w:hAnsi="Arial" w:hint="default"/>
      </w:rPr>
    </w:lvl>
    <w:lvl w:ilvl="5" w:tplc="A02EAD52" w:tentative="1">
      <w:start w:val="1"/>
      <w:numFmt w:val="bullet"/>
      <w:lvlText w:val="•"/>
      <w:lvlJc w:val="left"/>
      <w:pPr>
        <w:tabs>
          <w:tab w:val="num" w:pos="4320"/>
        </w:tabs>
        <w:ind w:left="4320" w:hanging="360"/>
      </w:pPr>
      <w:rPr>
        <w:rFonts w:ascii="Arial" w:hAnsi="Arial" w:hint="default"/>
      </w:rPr>
    </w:lvl>
    <w:lvl w:ilvl="6" w:tplc="99AE2A6A" w:tentative="1">
      <w:start w:val="1"/>
      <w:numFmt w:val="bullet"/>
      <w:lvlText w:val="•"/>
      <w:lvlJc w:val="left"/>
      <w:pPr>
        <w:tabs>
          <w:tab w:val="num" w:pos="5040"/>
        </w:tabs>
        <w:ind w:left="5040" w:hanging="360"/>
      </w:pPr>
      <w:rPr>
        <w:rFonts w:ascii="Arial" w:hAnsi="Arial" w:hint="default"/>
      </w:rPr>
    </w:lvl>
    <w:lvl w:ilvl="7" w:tplc="8862A6E6" w:tentative="1">
      <w:start w:val="1"/>
      <w:numFmt w:val="bullet"/>
      <w:lvlText w:val="•"/>
      <w:lvlJc w:val="left"/>
      <w:pPr>
        <w:tabs>
          <w:tab w:val="num" w:pos="5760"/>
        </w:tabs>
        <w:ind w:left="5760" w:hanging="360"/>
      </w:pPr>
      <w:rPr>
        <w:rFonts w:ascii="Arial" w:hAnsi="Arial" w:hint="default"/>
      </w:rPr>
    </w:lvl>
    <w:lvl w:ilvl="8" w:tplc="51F0F8E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3E806ACC"/>
    <w:multiLevelType w:val="hybridMultilevel"/>
    <w:tmpl w:val="CEB6C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3A3FDC"/>
    <w:multiLevelType w:val="hybridMultilevel"/>
    <w:tmpl w:val="5D088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1342ED"/>
    <w:multiLevelType w:val="hybridMultilevel"/>
    <w:tmpl w:val="9B8E16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3096BE5"/>
    <w:multiLevelType w:val="hybridMultilevel"/>
    <w:tmpl w:val="17AA14F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6DB758C"/>
    <w:multiLevelType w:val="hybridMultilevel"/>
    <w:tmpl w:val="90F45D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72A6CC3"/>
    <w:multiLevelType w:val="hybridMultilevel"/>
    <w:tmpl w:val="8954EE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7D6122E"/>
    <w:multiLevelType w:val="hybridMultilevel"/>
    <w:tmpl w:val="458A13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B444394"/>
    <w:multiLevelType w:val="hybridMultilevel"/>
    <w:tmpl w:val="6D4A35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EC240C8"/>
    <w:multiLevelType w:val="hybridMultilevel"/>
    <w:tmpl w:val="05FE2CAE"/>
    <w:lvl w:ilvl="0" w:tplc="6A76A92A">
      <w:start w:val="1"/>
      <w:numFmt w:val="bullet"/>
      <w:lvlText w:val="•"/>
      <w:lvlJc w:val="left"/>
      <w:pPr>
        <w:tabs>
          <w:tab w:val="num" w:pos="720"/>
        </w:tabs>
        <w:ind w:left="720" w:hanging="360"/>
      </w:pPr>
      <w:rPr>
        <w:rFonts w:ascii="Arial" w:hAnsi="Arial" w:hint="default"/>
      </w:rPr>
    </w:lvl>
    <w:lvl w:ilvl="1" w:tplc="3B3250FE" w:tentative="1">
      <w:start w:val="1"/>
      <w:numFmt w:val="bullet"/>
      <w:lvlText w:val="•"/>
      <w:lvlJc w:val="left"/>
      <w:pPr>
        <w:tabs>
          <w:tab w:val="num" w:pos="1440"/>
        </w:tabs>
        <w:ind w:left="1440" w:hanging="360"/>
      </w:pPr>
      <w:rPr>
        <w:rFonts w:ascii="Arial" w:hAnsi="Arial" w:hint="default"/>
      </w:rPr>
    </w:lvl>
    <w:lvl w:ilvl="2" w:tplc="99943A1C" w:tentative="1">
      <w:start w:val="1"/>
      <w:numFmt w:val="bullet"/>
      <w:lvlText w:val="•"/>
      <w:lvlJc w:val="left"/>
      <w:pPr>
        <w:tabs>
          <w:tab w:val="num" w:pos="2160"/>
        </w:tabs>
        <w:ind w:left="2160" w:hanging="360"/>
      </w:pPr>
      <w:rPr>
        <w:rFonts w:ascii="Arial" w:hAnsi="Arial" w:hint="default"/>
      </w:rPr>
    </w:lvl>
    <w:lvl w:ilvl="3" w:tplc="B4745D72" w:tentative="1">
      <w:start w:val="1"/>
      <w:numFmt w:val="bullet"/>
      <w:lvlText w:val="•"/>
      <w:lvlJc w:val="left"/>
      <w:pPr>
        <w:tabs>
          <w:tab w:val="num" w:pos="2880"/>
        </w:tabs>
        <w:ind w:left="2880" w:hanging="360"/>
      </w:pPr>
      <w:rPr>
        <w:rFonts w:ascii="Arial" w:hAnsi="Arial" w:hint="default"/>
      </w:rPr>
    </w:lvl>
    <w:lvl w:ilvl="4" w:tplc="7952C27A" w:tentative="1">
      <w:start w:val="1"/>
      <w:numFmt w:val="bullet"/>
      <w:lvlText w:val="•"/>
      <w:lvlJc w:val="left"/>
      <w:pPr>
        <w:tabs>
          <w:tab w:val="num" w:pos="3600"/>
        </w:tabs>
        <w:ind w:left="3600" w:hanging="360"/>
      </w:pPr>
      <w:rPr>
        <w:rFonts w:ascii="Arial" w:hAnsi="Arial" w:hint="default"/>
      </w:rPr>
    </w:lvl>
    <w:lvl w:ilvl="5" w:tplc="69925F46" w:tentative="1">
      <w:start w:val="1"/>
      <w:numFmt w:val="bullet"/>
      <w:lvlText w:val="•"/>
      <w:lvlJc w:val="left"/>
      <w:pPr>
        <w:tabs>
          <w:tab w:val="num" w:pos="4320"/>
        </w:tabs>
        <w:ind w:left="4320" w:hanging="360"/>
      </w:pPr>
      <w:rPr>
        <w:rFonts w:ascii="Arial" w:hAnsi="Arial" w:hint="default"/>
      </w:rPr>
    </w:lvl>
    <w:lvl w:ilvl="6" w:tplc="8B7A428A" w:tentative="1">
      <w:start w:val="1"/>
      <w:numFmt w:val="bullet"/>
      <w:lvlText w:val="•"/>
      <w:lvlJc w:val="left"/>
      <w:pPr>
        <w:tabs>
          <w:tab w:val="num" w:pos="5040"/>
        </w:tabs>
        <w:ind w:left="5040" w:hanging="360"/>
      </w:pPr>
      <w:rPr>
        <w:rFonts w:ascii="Arial" w:hAnsi="Arial" w:hint="default"/>
      </w:rPr>
    </w:lvl>
    <w:lvl w:ilvl="7" w:tplc="26087988" w:tentative="1">
      <w:start w:val="1"/>
      <w:numFmt w:val="bullet"/>
      <w:lvlText w:val="•"/>
      <w:lvlJc w:val="left"/>
      <w:pPr>
        <w:tabs>
          <w:tab w:val="num" w:pos="5760"/>
        </w:tabs>
        <w:ind w:left="5760" w:hanging="360"/>
      </w:pPr>
      <w:rPr>
        <w:rFonts w:ascii="Arial" w:hAnsi="Arial" w:hint="default"/>
      </w:rPr>
    </w:lvl>
    <w:lvl w:ilvl="8" w:tplc="BA1A0C72"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52F07ADB"/>
    <w:multiLevelType w:val="hybridMultilevel"/>
    <w:tmpl w:val="A134D44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66C2657"/>
    <w:multiLevelType w:val="multilevel"/>
    <w:tmpl w:val="048A6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8C12B0E"/>
    <w:multiLevelType w:val="multilevel"/>
    <w:tmpl w:val="F66AE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8DD6B0F"/>
    <w:multiLevelType w:val="hybridMultilevel"/>
    <w:tmpl w:val="B7687E4C"/>
    <w:lvl w:ilvl="0" w:tplc="C38EAB86">
      <w:start w:val="1"/>
      <w:numFmt w:val="bullet"/>
      <w:lvlText w:val="•"/>
      <w:lvlJc w:val="left"/>
      <w:pPr>
        <w:tabs>
          <w:tab w:val="num" w:pos="720"/>
        </w:tabs>
        <w:ind w:left="720" w:hanging="360"/>
      </w:pPr>
      <w:rPr>
        <w:rFonts w:ascii="Arial" w:hAnsi="Arial" w:hint="default"/>
      </w:rPr>
    </w:lvl>
    <w:lvl w:ilvl="1" w:tplc="CE9A659E" w:tentative="1">
      <w:start w:val="1"/>
      <w:numFmt w:val="bullet"/>
      <w:lvlText w:val="•"/>
      <w:lvlJc w:val="left"/>
      <w:pPr>
        <w:tabs>
          <w:tab w:val="num" w:pos="1440"/>
        </w:tabs>
        <w:ind w:left="1440" w:hanging="360"/>
      </w:pPr>
      <w:rPr>
        <w:rFonts w:ascii="Arial" w:hAnsi="Arial" w:hint="default"/>
      </w:rPr>
    </w:lvl>
    <w:lvl w:ilvl="2" w:tplc="CA720694" w:tentative="1">
      <w:start w:val="1"/>
      <w:numFmt w:val="bullet"/>
      <w:lvlText w:val="•"/>
      <w:lvlJc w:val="left"/>
      <w:pPr>
        <w:tabs>
          <w:tab w:val="num" w:pos="2160"/>
        </w:tabs>
        <w:ind w:left="2160" w:hanging="360"/>
      </w:pPr>
      <w:rPr>
        <w:rFonts w:ascii="Arial" w:hAnsi="Arial" w:hint="default"/>
      </w:rPr>
    </w:lvl>
    <w:lvl w:ilvl="3" w:tplc="DD8E1848" w:tentative="1">
      <w:start w:val="1"/>
      <w:numFmt w:val="bullet"/>
      <w:lvlText w:val="•"/>
      <w:lvlJc w:val="left"/>
      <w:pPr>
        <w:tabs>
          <w:tab w:val="num" w:pos="2880"/>
        </w:tabs>
        <w:ind w:left="2880" w:hanging="360"/>
      </w:pPr>
      <w:rPr>
        <w:rFonts w:ascii="Arial" w:hAnsi="Arial" w:hint="default"/>
      </w:rPr>
    </w:lvl>
    <w:lvl w:ilvl="4" w:tplc="DB861C16" w:tentative="1">
      <w:start w:val="1"/>
      <w:numFmt w:val="bullet"/>
      <w:lvlText w:val="•"/>
      <w:lvlJc w:val="left"/>
      <w:pPr>
        <w:tabs>
          <w:tab w:val="num" w:pos="3600"/>
        </w:tabs>
        <w:ind w:left="3600" w:hanging="360"/>
      </w:pPr>
      <w:rPr>
        <w:rFonts w:ascii="Arial" w:hAnsi="Arial" w:hint="default"/>
      </w:rPr>
    </w:lvl>
    <w:lvl w:ilvl="5" w:tplc="D2CA302C" w:tentative="1">
      <w:start w:val="1"/>
      <w:numFmt w:val="bullet"/>
      <w:lvlText w:val="•"/>
      <w:lvlJc w:val="left"/>
      <w:pPr>
        <w:tabs>
          <w:tab w:val="num" w:pos="4320"/>
        </w:tabs>
        <w:ind w:left="4320" w:hanging="360"/>
      </w:pPr>
      <w:rPr>
        <w:rFonts w:ascii="Arial" w:hAnsi="Arial" w:hint="default"/>
      </w:rPr>
    </w:lvl>
    <w:lvl w:ilvl="6" w:tplc="4E6AA2A8" w:tentative="1">
      <w:start w:val="1"/>
      <w:numFmt w:val="bullet"/>
      <w:lvlText w:val="•"/>
      <w:lvlJc w:val="left"/>
      <w:pPr>
        <w:tabs>
          <w:tab w:val="num" w:pos="5040"/>
        </w:tabs>
        <w:ind w:left="5040" w:hanging="360"/>
      </w:pPr>
      <w:rPr>
        <w:rFonts w:ascii="Arial" w:hAnsi="Arial" w:hint="default"/>
      </w:rPr>
    </w:lvl>
    <w:lvl w:ilvl="7" w:tplc="7F3EEA30" w:tentative="1">
      <w:start w:val="1"/>
      <w:numFmt w:val="bullet"/>
      <w:lvlText w:val="•"/>
      <w:lvlJc w:val="left"/>
      <w:pPr>
        <w:tabs>
          <w:tab w:val="num" w:pos="5760"/>
        </w:tabs>
        <w:ind w:left="5760" w:hanging="360"/>
      </w:pPr>
      <w:rPr>
        <w:rFonts w:ascii="Arial" w:hAnsi="Arial" w:hint="default"/>
      </w:rPr>
    </w:lvl>
    <w:lvl w:ilvl="8" w:tplc="C1FEDAEA"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08A2259"/>
    <w:multiLevelType w:val="hybridMultilevel"/>
    <w:tmpl w:val="B5981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F33B91"/>
    <w:multiLevelType w:val="hybridMultilevel"/>
    <w:tmpl w:val="E96C56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42B6FF5"/>
    <w:multiLevelType w:val="hybridMultilevel"/>
    <w:tmpl w:val="1478A7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9561A50"/>
    <w:multiLevelType w:val="hybridMultilevel"/>
    <w:tmpl w:val="340AC7C4"/>
    <w:lvl w:ilvl="0" w:tplc="1F8CAD8C">
      <w:start w:val="1"/>
      <w:numFmt w:val="bullet"/>
      <w:lvlText w:val="•"/>
      <w:lvlJc w:val="left"/>
      <w:pPr>
        <w:tabs>
          <w:tab w:val="num" w:pos="720"/>
        </w:tabs>
        <w:ind w:left="720" w:hanging="360"/>
      </w:pPr>
      <w:rPr>
        <w:rFonts w:ascii="Arial" w:hAnsi="Arial" w:hint="default"/>
      </w:rPr>
    </w:lvl>
    <w:lvl w:ilvl="1" w:tplc="87683EC8" w:tentative="1">
      <w:start w:val="1"/>
      <w:numFmt w:val="bullet"/>
      <w:lvlText w:val="•"/>
      <w:lvlJc w:val="left"/>
      <w:pPr>
        <w:tabs>
          <w:tab w:val="num" w:pos="1440"/>
        </w:tabs>
        <w:ind w:left="1440" w:hanging="360"/>
      </w:pPr>
      <w:rPr>
        <w:rFonts w:ascii="Arial" w:hAnsi="Arial" w:hint="default"/>
      </w:rPr>
    </w:lvl>
    <w:lvl w:ilvl="2" w:tplc="FF1202E4" w:tentative="1">
      <w:start w:val="1"/>
      <w:numFmt w:val="bullet"/>
      <w:lvlText w:val="•"/>
      <w:lvlJc w:val="left"/>
      <w:pPr>
        <w:tabs>
          <w:tab w:val="num" w:pos="2160"/>
        </w:tabs>
        <w:ind w:left="2160" w:hanging="360"/>
      </w:pPr>
      <w:rPr>
        <w:rFonts w:ascii="Arial" w:hAnsi="Arial" w:hint="default"/>
      </w:rPr>
    </w:lvl>
    <w:lvl w:ilvl="3" w:tplc="1BEA32BC" w:tentative="1">
      <w:start w:val="1"/>
      <w:numFmt w:val="bullet"/>
      <w:lvlText w:val="•"/>
      <w:lvlJc w:val="left"/>
      <w:pPr>
        <w:tabs>
          <w:tab w:val="num" w:pos="2880"/>
        </w:tabs>
        <w:ind w:left="2880" w:hanging="360"/>
      </w:pPr>
      <w:rPr>
        <w:rFonts w:ascii="Arial" w:hAnsi="Arial" w:hint="default"/>
      </w:rPr>
    </w:lvl>
    <w:lvl w:ilvl="4" w:tplc="D89C5D22" w:tentative="1">
      <w:start w:val="1"/>
      <w:numFmt w:val="bullet"/>
      <w:lvlText w:val="•"/>
      <w:lvlJc w:val="left"/>
      <w:pPr>
        <w:tabs>
          <w:tab w:val="num" w:pos="3600"/>
        </w:tabs>
        <w:ind w:left="3600" w:hanging="360"/>
      </w:pPr>
      <w:rPr>
        <w:rFonts w:ascii="Arial" w:hAnsi="Arial" w:hint="default"/>
      </w:rPr>
    </w:lvl>
    <w:lvl w:ilvl="5" w:tplc="7D5A4416" w:tentative="1">
      <w:start w:val="1"/>
      <w:numFmt w:val="bullet"/>
      <w:lvlText w:val="•"/>
      <w:lvlJc w:val="left"/>
      <w:pPr>
        <w:tabs>
          <w:tab w:val="num" w:pos="4320"/>
        </w:tabs>
        <w:ind w:left="4320" w:hanging="360"/>
      </w:pPr>
      <w:rPr>
        <w:rFonts w:ascii="Arial" w:hAnsi="Arial" w:hint="default"/>
      </w:rPr>
    </w:lvl>
    <w:lvl w:ilvl="6" w:tplc="736ED14C" w:tentative="1">
      <w:start w:val="1"/>
      <w:numFmt w:val="bullet"/>
      <w:lvlText w:val="•"/>
      <w:lvlJc w:val="left"/>
      <w:pPr>
        <w:tabs>
          <w:tab w:val="num" w:pos="5040"/>
        </w:tabs>
        <w:ind w:left="5040" w:hanging="360"/>
      </w:pPr>
      <w:rPr>
        <w:rFonts w:ascii="Arial" w:hAnsi="Arial" w:hint="default"/>
      </w:rPr>
    </w:lvl>
    <w:lvl w:ilvl="7" w:tplc="C70CB8D0" w:tentative="1">
      <w:start w:val="1"/>
      <w:numFmt w:val="bullet"/>
      <w:lvlText w:val="•"/>
      <w:lvlJc w:val="left"/>
      <w:pPr>
        <w:tabs>
          <w:tab w:val="num" w:pos="5760"/>
        </w:tabs>
        <w:ind w:left="5760" w:hanging="360"/>
      </w:pPr>
      <w:rPr>
        <w:rFonts w:ascii="Arial" w:hAnsi="Arial" w:hint="default"/>
      </w:rPr>
    </w:lvl>
    <w:lvl w:ilvl="8" w:tplc="A342879A"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A4757F5"/>
    <w:multiLevelType w:val="hybridMultilevel"/>
    <w:tmpl w:val="568C9A9E"/>
    <w:lvl w:ilvl="0" w:tplc="207A534E">
      <w:start w:val="1"/>
      <w:numFmt w:val="bullet"/>
      <w:lvlText w:val="•"/>
      <w:lvlJc w:val="left"/>
      <w:pPr>
        <w:tabs>
          <w:tab w:val="num" w:pos="720"/>
        </w:tabs>
        <w:ind w:left="720" w:hanging="360"/>
      </w:pPr>
      <w:rPr>
        <w:rFonts w:ascii="Arial" w:hAnsi="Arial" w:hint="default"/>
      </w:rPr>
    </w:lvl>
    <w:lvl w:ilvl="1" w:tplc="4A84FB04">
      <w:start w:val="23"/>
      <w:numFmt w:val="bullet"/>
      <w:lvlText w:val="–"/>
      <w:lvlJc w:val="left"/>
      <w:pPr>
        <w:tabs>
          <w:tab w:val="num" w:pos="1440"/>
        </w:tabs>
        <w:ind w:left="1440" w:hanging="360"/>
      </w:pPr>
      <w:rPr>
        <w:rFonts w:ascii="Arial" w:hAnsi="Arial" w:hint="default"/>
      </w:rPr>
    </w:lvl>
    <w:lvl w:ilvl="2" w:tplc="7F0A4706" w:tentative="1">
      <w:start w:val="1"/>
      <w:numFmt w:val="bullet"/>
      <w:lvlText w:val="•"/>
      <w:lvlJc w:val="left"/>
      <w:pPr>
        <w:tabs>
          <w:tab w:val="num" w:pos="2160"/>
        </w:tabs>
        <w:ind w:left="2160" w:hanging="360"/>
      </w:pPr>
      <w:rPr>
        <w:rFonts w:ascii="Arial" w:hAnsi="Arial" w:hint="default"/>
      </w:rPr>
    </w:lvl>
    <w:lvl w:ilvl="3" w:tplc="1A28C0E6" w:tentative="1">
      <w:start w:val="1"/>
      <w:numFmt w:val="bullet"/>
      <w:lvlText w:val="•"/>
      <w:lvlJc w:val="left"/>
      <w:pPr>
        <w:tabs>
          <w:tab w:val="num" w:pos="2880"/>
        </w:tabs>
        <w:ind w:left="2880" w:hanging="360"/>
      </w:pPr>
      <w:rPr>
        <w:rFonts w:ascii="Arial" w:hAnsi="Arial" w:hint="default"/>
      </w:rPr>
    </w:lvl>
    <w:lvl w:ilvl="4" w:tplc="F140C264" w:tentative="1">
      <w:start w:val="1"/>
      <w:numFmt w:val="bullet"/>
      <w:lvlText w:val="•"/>
      <w:lvlJc w:val="left"/>
      <w:pPr>
        <w:tabs>
          <w:tab w:val="num" w:pos="3600"/>
        </w:tabs>
        <w:ind w:left="3600" w:hanging="360"/>
      </w:pPr>
      <w:rPr>
        <w:rFonts w:ascii="Arial" w:hAnsi="Arial" w:hint="default"/>
      </w:rPr>
    </w:lvl>
    <w:lvl w:ilvl="5" w:tplc="315289CE" w:tentative="1">
      <w:start w:val="1"/>
      <w:numFmt w:val="bullet"/>
      <w:lvlText w:val="•"/>
      <w:lvlJc w:val="left"/>
      <w:pPr>
        <w:tabs>
          <w:tab w:val="num" w:pos="4320"/>
        </w:tabs>
        <w:ind w:left="4320" w:hanging="360"/>
      </w:pPr>
      <w:rPr>
        <w:rFonts w:ascii="Arial" w:hAnsi="Arial" w:hint="default"/>
      </w:rPr>
    </w:lvl>
    <w:lvl w:ilvl="6" w:tplc="183E8566" w:tentative="1">
      <w:start w:val="1"/>
      <w:numFmt w:val="bullet"/>
      <w:lvlText w:val="•"/>
      <w:lvlJc w:val="left"/>
      <w:pPr>
        <w:tabs>
          <w:tab w:val="num" w:pos="5040"/>
        </w:tabs>
        <w:ind w:left="5040" w:hanging="360"/>
      </w:pPr>
      <w:rPr>
        <w:rFonts w:ascii="Arial" w:hAnsi="Arial" w:hint="default"/>
      </w:rPr>
    </w:lvl>
    <w:lvl w:ilvl="7" w:tplc="FC1EABDA" w:tentative="1">
      <w:start w:val="1"/>
      <w:numFmt w:val="bullet"/>
      <w:lvlText w:val="•"/>
      <w:lvlJc w:val="left"/>
      <w:pPr>
        <w:tabs>
          <w:tab w:val="num" w:pos="5760"/>
        </w:tabs>
        <w:ind w:left="5760" w:hanging="360"/>
      </w:pPr>
      <w:rPr>
        <w:rFonts w:ascii="Arial" w:hAnsi="Arial" w:hint="default"/>
      </w:rPr>
    </w:lvl>
    <w:lvl w:ilvl="8" w:tplc="62C222A2"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7B595DCC"/>
    <w:multiLevelType w:val="hybridMultilevel"/>
    <w:tmpl w:val="42E4825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7ED87702"/>
    <w:multiLevelType w:val="hybridMultilevel"/>
    <w:tmpl w:val="9E50E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571038179">
    <w:abstractNumId w:val="32"/>
  </w:num>
  <w:num w:numId="2" w16cid:durableId="1381175282">
    <w:abstractNumId w:val="14"/>
  </w:num>
  <w:num w:numId="3" w16cid:durableId="707950486">
    <w:abstractNumId w:val="45"/>
  </w:num>
  <w:num w:numId="4" w16cid:durableId="354890784">
    <w:abstractNumId w:val="21"/>
  </w:num>
  <w:num w:numId="5" w16cid:durableId="796728440">
    <w:abstractNumId w:val="28"/>
  </w:num>
  <w:num w:numId="6" w16cid:durableId="878660694">
    <w:abstractNumId w:val="15"/>
  </w:num>
  <w:num w:numId="7" w16cid:durableId="1819875868">
    <w:abstractNumId w:val="19"/>
  </w:num>
  <w:num w:numId="8" w16cid:durableId="1793666999">
    <w:abstractNumId w:val="11"/>
  </w:num>
  <w:num w:numId="9" w16cid:durableId="1742871358">
    <w:abstractNumId w:val="5"/>
  </w:num>
  <w:num w:numId="10" w16cid:durableId="1952010455">
    <w:abstractNumId w:val="4"/>
  </w:num>
  <w:num w:numId="11" w16cid:durableId="1806121050">
    <w:abstractNumId w:val="40"/>
  </w:num>
  <w:num w:numId="12" w16cid:durableId="1084690945">
    <w:abstractNumId w:val="8"/>
  </w:num>
  <w:num w:numId="13" w16cid:durableId="731777605">
    <w:abstractNumId w:val="16"/>
  </w:num>
  <w:num w:numId="14" w16cid:durableId="650328299">
    <w:abstractNumId w:val="22"/>
  </w:num>
  <w:num w:numId="15" w16cid:durableId="458300198">
    <w:abstractNumId w:val="10"/>
  </w:num>
  <w:num w:numId="16" w16cid:durableId="1371801093">
    <w:abstractNumId w:val="37"/>
  </w:num>
  <w:num w:numId="17" w16cid:durableId="814955518">
    <w:abstractNumId w:val="18"/>
  </w:num>
  <w:num w:numId="18" w16cid:durableId="851845039">
    <w:abstractNumId w:val="44"/>
  </w:num>
  <w:num w:numId="19" w16cid:durableId="463735755">
    <w:abstractNumId w:val="39"/>
  </w:num>
  <w:num w:numId="20" w16cid:durableId="578558909">
    <w:abstractNumId w:val="30"/>
  </w:num>
  <w:num w:numId="21" w16cid:durableId="478619717">
    <w:abstractNumId w:val="13"/>
  </w:num>
  <w:num w:numId="22" w16cid:durableId="2051218986">
    <w:abstractNumId w:val="6"/>
  </w:num>
  <w:num w:numId="23" w16cid:durableId="871845451">
    <w:abstractNumId w:val="23"/>
  </w:num>
  <w:num w:numId="24" w16cid:durableId="51344450">
    <w:abstractNumId w:val="33"/>
  </w:num>
  <w:num w:numId="25" w16cid:durableId="1061102876">
    <w:abstractNumId w:val="24"/>
  </w:num>
  <w:num w:numId="26" w16cid:durableId="1562986711">
    <w:abstractNumId w:val="35"/>
  </w:num>
  <w:num w:numId="27" w16cid:durableId="1712724172">
    <w:abstractNumId w:val="31"/>
  </w:num>
  <w:num w:numId="28" w16cid:durableId="291789552">
    <w:abstractNumId w:val="17"/>
  </w:num>
  <w:num w:numId="29" w16cid:durableId="1737510712">
    <w:abstractNumId w:val="36"/>
  </w:num>
  <w:num w:numId="30" w16cid:durableId="502477176">
    <w:abstractNumId w:val="20"/>
  </w:num>
  <w:num w:numId="31" w16cid:durableId="1989434625">
    <w:abstractNumId w:val="7"/>
  </w:num>
  <w:num w:numId="32" w16cid:durableId="185560083">
    <w:abstractNumId w:val="26"/>
  </w:num>
  <w:num w:numId="33" w16cid:durableId="1219433162">
    <w:abstractNumId w:val="27"/>
  </w:num>
  <w:num w:numId="34" w16cid:durableId="598872956">
    <w:abstractNumId w:val="1"/>
  </w:num>
  <w:num w:numId="35" w16cid:durableId="1941986922">
    <w:abstractNumId w:val="43"/>
  </w:num>
  <w:num w:numId="36" w16cid:durableId="1278365166">
    <w:abstractNumId w:val="38"/>
  </w:num>
  <w:num w:numId="37" w16cid:durableId="993679206">
    <w:abstractNumId w:val="25"/>
  </w:num>
  <w:num w:numId="38" w16cid:durableId="1271356139">
    <w:abstractNumId w:val="2"/>
  </w:num>
  <w:num w:numId="39" w16cid:durableId="207498351">
    <w:abstractNumId w:val="3"/>
  </w:num>
  <w:num w:numId="40" w16cid:durableId="200168012">
    <w:abstractNumId w:val="0"/>
  </w:num>
  <w:num w:numId="41" w16cid:durableId="1646465587">
    <w:abstractNumId w:val="29"/>
  </w:num>
  <w:num w:numId="42" w16cid:durableId="1641612348">
    <w:abstractNumId w:val="12"/>
  </w:num>
  <w:num w:numId="43" w16cid:durableId="485630555">
    <w:abstractNumId w:val="9"/>
  </w:num>
  <w:num w:numId="44" w16cid:durableId="2105344108">
    <w:abstractNumId w:val="34"/>
  </w:num>
  <w:num w:numId="45" w16cid:durableId="9183106">
    <w:abstractNumId w:val="42"/>
  </w:num>
  <w:num w:numId="46" w16cid:durableId="713968867">
    <w:abstractNumId w:val="4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56"/>
  <w:doNotDisplayPageBoundaries/>
  <w:hideSpellingErrors/>
  <w:hideGrammaticalError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314E9"/>
    <w:rsid w:val="000012C0"/>
    <w:rsid w:val="00003674"/>
    <w:rsid w:val="0000439B"/>
    <w:rsid w:val="00010281"/>
    <w:rsid w:val="0001235F"/>
    <w:rsid w:val="000236E6"/>
    <w:rsid w:val="00023A51"/>
    <w:rsid w:val="00027BBC"/>
    <w:rsid w:val="00036298"/>
    <w:rsid w:val="000449A0"/>
    <w:rsid w:val="00046772"/>
    <w:rsid w:val="00055F6D"/>
    <w:rsid w:val="000713BA"/>
    <w:rsid w:val="00072185"/>
    <w:rsid w:val="000778F0"/>
    <w:rsid w:val="000823C8"/>
    <w:rsid w:val="0008642E"/>
    <w:rsid w:val="000A2972"/>
    <w:rsid w:val="000A43F1"/>
    <w:rsid w:val="000A75E2"/>
    <w:rsid w:val="000B586F"/>
    <w:rsid w:val="000B7787"/>
    <w:rsid w:val="000D49D7"/>
    <w:rsid w:val="000D5DA5"/>
    <w:rsid w:val="000E11B2"/>
    <w:rsid w:val="000E1481"/>
    <w:rsid w:val="000E6593"/>
    <w:rsid w:val="000E6C23"/>
    <w:rsid w:val="000F0E62"/>
    <w:rsid w:val="000F3C63"/>
    <w:rsid w:val="000F7556"/>
    <w:rsid w:val="000F7FBA"/>
    <w:rsid w:val="00107462"/>
    <w:rsid w:val="00107481"/>
    <w:rsid w:val="00117938"/>
    <w:rsid w:val="00121819"/>
    <w:rsid w:val="00122521"/>
    <w:rsid w:val="00126953"/>
    <w:rsid w:val="00126D08"/>
    <w:rsid w:val="00127015"/>
    <w:rsid w:val="0012706A"/>
    <w:rsid w:val="00127A7E"/>
    <w:rsid w:val="00133F58"/>
    <w:rsid w:val="00143AFF"/>
    <w:rsid w:val="001611C5"/>
    <w:rsid w:val="00161840"/>
    <w:rsid w:val="001708DB"/>
    <w:rsid w:val="00182818"/>
    <w:rsid w:val="00183B86"/>
    <w:rsid w:val="00184C96"/>
    <w:rsid w:val="00187FC1"/>
    <w:rsid w:val="001A02AC"/>
    <w:rsid w:val="001A1FB8"/>
    <w:rsid w:val="001A52DA"/>
    <w:rsid w:val="001A5F85"/>
    <w:rsid w:val="001A764A"/>
    <w:rsid w:val="001B2951"/>
    <w:rsid w:val="001B47F6"/>
    <w:rsid w:val="001B60D2"/>
    <w:rsid w:val="001C192E"/>
    <w:rsid w:val="001C27BB"/>
    <w:rsid w:val="001C3F67"/>
    <w:rsid w:val="001D377C"/>
    <w:rsid w:val="001D551B"/>
    <w:rsid w:val="001F1C1C"/>
    <w:rsid w:val="00203DD9"/>
    <w:rsid w:val="00206C43"/>
    <w:rsid w:val="00207C01"/>
    <w:rsid w:val="0021173D"/>
    <w:rsid w:val="0021537F"/>
    <w:rsid w:val="00222152"/>
    <w:rsid w:val="002239CE"/>
    <w:rsid w:val="00224D07"/>
    <w:rsid w:val="00227D29"/>
    <w:rsid w:val="00230BCE"/>
    <w:rsid w:val="00232276"/>
    <w:rsid w:val="00232595"/>
    <w:rsid w:val="002347C3"/>
    <w:rsid w:val="002438E9"/>
    <w:rsid w:val="002554CD"/>
    <w:rsid w:val="00261C41"/>
    <w:rsid w:val="00263B75"/>
    <w:rsid w:val="002651D8"/>
    <w:rsid w:val="002654CC"/>
    <w:rsid w:val="002660EA"/>
    <w:rsid w:val="00270CCB"/>
    <w:rsid w:val="00274308"/>
    <w:rsid w:val="002767D2"/>
    <w:rsid w:val="0028138F"/>
    <w:rsid w:val="0029072C"/>
    <w:rsid w:val="00293DA8"/>
    <w:rsid w:val="00295095"/>
    <w:rsid w:val="00296359"/>
    <w:rsid w:val="002A0022"/>
    <w:rsid w:val="002A0C88"/>
    <w:rsid w:val="002A133F"/>
    <w:rsid w:val="002A5277"/>
    <w:rsid w:val="002A5A21"/>
    <w:rsid w:val="002A7BF5"/>
    <w:rsid w:val="002A7CC6"/>
    <w:rsid w:val="002B7E83"/>
    <w:rsid w:val="002C15F8"/>
    <w:rsid w:val="002C71F7"/>
    <w:rsid w:val="002D1F7C"/>
    <w:rsid w:val="002D3B13"/>
    <w:rsid w:val="002D437B"/>
    <w:rsid w:val="002D63BD"/>
    <w:rsid w:val="002E5BD0"/>
    <w:rsid w:val="002E7F4C"/>
    <w:rsid w:val="002F2ACC"/>
    <w:rsid w:val="00300394"/>
    <w:rsid w:val="00302BA0"/>
    <w:rsid w:val="00306338"/>
    <w:rsid w:val="003074F3"/>
    <w:rsid w:val="00323B42"/>
    <w:rsid w:val="00331E77"/>
    <w:rsid w:val="0033408A"/>
    <w:rsid w:val="003422E7"/>
    <w:rsid w:val="00342AB2"/>
    <w:rsid w:val="00343B2A"/>
    <w:rsid w:val="00346F0A"/>
    <w:rsid w:val="00347C1F"/>
    <w:rsid w:val="0035113F"/>
    <w:rsid w:val="003558D5"/>
    <w:rsid w:val="0036029F"/>
    <w:rsid w:val="00363317"/>
    <w:rsid w:val="003641FF"/>
    <w:rsid w:val="003660D0"/>
    <w:rsid w:val="003671B0"/>
    <w:rsid w:val="0037166D"/>
    <w:rsid w:val="0037346D"/>
    <w:rsid w:val="00375013"/>
    <w:rsid w:val="00377A6E"/>
    <w:rsid w:val="003818F5"/>
    <w:rsid w:val="0038328E"/>
    <w:rsid w:val="003932FE"/>
    <w:rsid w:val="0039407D"/>
    <w:rsid w:val="003A18C0"/>
    <w:rsid w:val="003A3632"/>
    <w:rsid w:val="003B1129"/>
    <w:rsid w:val="003C27AA"/>
    <w:rsid w:val="003E5F5F"/>
    <w:rsid w:val="003E6701"/>
    <w:rsid w:val="003F0596"/>
    <w:rsid w:val="003F14F3"/>
    <w:rsid w:val="003F51D0"/>
    <w:rsid w:val="003F59E4"/>
    <w:rsid w:val="003F6AC4"/>
    <w:rsid w:val="003F7DF7"/>
    <w:rsid w:val="00404327"/>
    <w:rsid w:val="004054DE"/>
    <w:rsid w:val="0040729F"/>
    <w:rsid w:val="00422EFC"/>
    <w:rsid w:val="00427810"/>
    <w:rsid w:val="004338BD"/>
    <w:rsid w:val="004340EA"/>
    <w:rsid w:val="004423F8"/>
    <w:rsid w:val="00446222"/>
    <w:rsid w:val="004463E3"/>
    <w:rsid w:val="00447F97"/>
    <w:rsid w:val="00454AEE"/>
    <w:rsid w:val="00455CA4"/>
    <w:rsid w:val="00456E27"/>
    <w:rsid w:val="004572FF"/>
    <w:rsid w:val="00460EB9"/>
    <w:rsid w:val="00466073"/>
    <w:rsid w:val="00470902"/>
    <w:rsid w:val="004710DE"/>
    <w:rsid w:val="00472381"/>
    <w:rsid w:val="00482D5C"/>
    <w:rsid w:val="004830B9"/>
    <w:rsid w:val="00491862"/>
    <w:rsid w:val="004937FD"/>
    <w:rsid w:val="00494634"/>
    <w:rsid w:val="004A67C9"/>
    <w:rsid w:val="004A7DAE"/>
    <w:rsid w:val="004B25D9"/>
    <w:rsid w:val="004B3FF4"/>
    <w:rsid w:val="004B4011"/>
    <w:rsid w:val="004B4512"/>
    <w:rsid w:val="004B6DA5"/>
    <w:rsid w:val="004C5D55"/>
    <w:rsid w:val="004C6CF4"/>
    <w:rsid w:val="004D1397"/>
    <w:rsid w:val="004D2820"/>
    <w:rsid w:val="004D51EB"/>
    <w:rsid w:val="004D54E7"/>
    <w:rsid w:val="004D6678"/>
    <w:rsid w:val="004D6F22"/>
    <w:rsid w:val="004D79E3"/>
    <w:rsid w:val="004E1120"/>
    <w:rsid w:val="004E33BB"/>
    <w:rsid w:val="004E4231"/>
    <w:rsid w:val="004F05D0"/>
    <w:rsid w:val="004F1FD0"/>
    <w:rsid w:val="004F21F2"/>
    <w:rsid w:val="004F36BE"/>
    <w:rsid w:val="004F5524"/>
    <w:rsid w:val="005027B8"/>
    <w:rsid w:val="00502B5A"/>
    <w:rsid w:val="00503255"/>
    <w:rsid w:val="00505C91"/>
    <w:rsid w:val="005071C3"/>
    <w:rsid w:val="00507CF3"/>
    <w:rsid w:val="00514FE5"/>
    <w:rsid w:val="00515ABC"/>
    <w:rsid w:val="00520456"/>
    <w:rsid w:val="00520ABA"/>
    <w:rsid w:val="005239B8"/>
    <w:rsid w:val="005338FE"/>
    <w:rsid w:val="00534196"/>
    <w:rsid w:val="005350BE"/>
    <w:rsid w:val="005410D7"/>
    <w:rsid w:val="005447E5"/>
    <w:rsid w:val="005475CB"/>
    <w:rsid w:val="0055007B"/>
    <w:rsid w:val="00554405"/>
    <w:rsid w:val="005576F2"/>
    <w:rsid w:val="0056339D"/>
    <w:rsid w:val="005872C3"/>
    <w:rsid w:val="0059493A"/>
    <w:rsid w:val="00595AC6"/>
    <w:rsid w:val="005A5B6B"/>
    <w:rsid w:val="005B02E8"/>
    <w:rsid w:val="005B2535"/>
    <w:rsid w:val="005B4ED1"/>
    <w:rsid w:val="005B5042"/>
    <w:rsid w:val="005B68BA"/>
    <w:rsid w:val="005C0F1F"/>
    <w:rsid w:val="005D0C57"/>
    <w:rsid w:val="005D1D6B"/>
    <w:rsid w:val="005D2476"/>
    <w:rsid w:val="005D2B5C"/>
    <w:rsid w:val="005E484B"/>
    <w:rsid w:val="005E4BED"/>
    <w:rsid w:val="005F2C06"/>
    <w:rsid w:val="005F2D68"/>
    <w:rsid w:val="00600EA0"/>
    <w:rsid w:val="00602124"/>
    <w:rsid w:val="00603A5C"/>
    <w:rsid w:val="0060779A"/>
    <w:rsid w:val="00612007"/>
    <w:rsid w:val="00612055"/>
    <w:rsid w:val="006135DB"/>
    <w:rsid w:val="00615ED3"/>
    <w:rsid w:val="00616E44"/>
    <w:rsid w:val="006306BB"/>
    <w:rsid w:val="006326C9"/>
    <w:rsid w:val="00633996"/>
    <w:rsid w:val="00640ACC"/>
    <w:rsid w:val="006424D7"/>
    <w:rsid w:val="00644552"/>
    <w:rsid w:val="00645DD0"/>
    <w:rsid w:val="006477DC"/>
    <w:rsid w:val="00656316"/>
    <w:rsid w:val="0067595B"/>
    <w:rsid w:val="00676354"/>
    <w:rsid w:val="00683520"/>
    <w:rsid w:val="00684DE4"/>
    <w:rsid w:val="00686B8B"/>
    <w:rsid w:val="00690712"/>
    <w:rsid w:val="0069288E"/>
    <w:rsid w:val="006937C1"/>
    <w:rsid w:val="006956C4"/>
    <w:rsid w:val="006A40BB"/>
    <w:rsid w:val="006B2658"/>
    <w:rsid w:val="006B7F56"/>
    <w:rsid w:val="006C01F5"/>
    <w:rsid w:val="006C49B7"/>
    <w:rsid w:val="006C621F"/>
    <w:rsid w:val="006D2120"/>
    <w:rsid w:val="006D3FF6"/>
    <w:rsid w:val="006D7B10"/>
    <w:rsid w:val="006D7C3B"/>
    <w:rsid w:val="006E5B97"/>
    <w:rsid w:val="006E6530"/>
    <w:rsid w:val="006F276C"/>
    <w:rsid w:val="006F414E"/>
    <w:rsid w:val="00700E1D"/>
    <w:rsid w:val="007031E4"/>
    <w:rsid w:val="007053D0"/>
    <w:rsid w:val="00706CD0"/>
    <w:rsid w:val="00714242"/>
    <w:rsid w:val="00715D48"/>
    <w:rsid w:val="007224BB"/>
    <w:rsid w:val="00726B9E"/>
    <w:rsid w:val="0072746B"/>
    <w:rsid w:val="00733EDF"/>
    <w:rsid w:val="00742EC2"/>
    <w:rsid w:val="0074515A"/>
    <w:rsid w:val="00750CEC"/>
    <w:rsid w:val="007519AE"/>
    <w:rsid w:val="00754B9E"/>
    <w:rsid w:val="007565DC"/>
    <w:rsid w:val="00761D46"/>
    <w:rsid w:val="00762573"/>
    <w:rsid w:val="007631A6"/>
    <w:rsid w:val="007711FE"/>
    <w:rsid w:val="00774FE7"/>
    <w:rsid w:val="0077603E"/>
    <w:rsid w:val="007860BD"/>
    <w:rsid w:val="0079776F"/>
    <w:rsid w:val="007A0486"/>
    <w:rsid w:val="007A114C"/>
    <w:rsid w:val="007A22CE"/>
    <w:rsid w:val="007A25CC"/>
    <w:rsid w:val="007A5557"/>
    <w:rsid w:val="007B6EA8"/>
    <w:rsid w:val="007B791A"/>
    <w:rsid w:val="007C4104"/>
    <w:rsid w:val="007C7F0E"/>
    <w:rsid w:val="007D3E57"/>
    <w:rsid w:val="007D42E9"/>
    <w:rsid w:val="007D4412"/>
    <w:rsid w:val="007E1153"/>
    <w:rsid w:val="007F2F93"/>
    <w:rsid w:val="007F52FF"/>
    <w:rsid w:val="007F600B"/>
    <w:rsid w:val="00811041"/>
    <w:rsid w:val="00811583"/>
    <w:rsid w:val="00824EB3"/>
    <w:rsid w:val="00825E11"/>
    <w:rsid w:val="0083286B"/>
    <w:rsid w:val="0083774C"/>
    <w:rsid w:val="00837B23"/>
    <w:rsid w:val="00837B3B"/>
    <w:rsid w:val="0084451E"/>
    <w:rsid w:val="00855968"/>
    <w:rsid w:val="008579AC"/>
    <w:rsid w:val="00860EFA"/>
    <w:rsid w:val="0086535C"/>
    <w:rsid w:val="008707DD"/>
    <w:rsid w:val="00871B8B"/>
    <w:rsid w:val="008725A7"/>
    <w:rsid w:val="008755D4"/>
    <w:rsid w:val="00876639"/>
    <w:rsid w:val="00881888"/>
    <w:rsid w:val="00881E44"/>
    <w:rsid w:val="008866D0"/>
    <w:rsid w:val="00886D80"/>
    <w:rsid w:val="008918B1"/>
    <w:rsid w:val="00892C3F"/>
    <w:rsid w:val="008938CB"/>
    <w:rsid w:val="008A08D1"/>
    <w:rsid w:val="008B2159"/>
    <w:rsid w:val="008B6B43"/>
    <w:rsid w:val="008B70F1"/>
    <w:rsid w:val="008C52AE"/>
    <w:rsid w:val="008C6004"/>
    <w:rsid w:val="008C6167"/>
    <w:rsid w:val="008C6576"/>
    <w:rsid w:val="008D3FBB"/>
    <w:rsid w:val="008D7D4E"/>
    <w:rsid w:val="008E1A18"/>
    <w:rsid w:val="008E4204"/>
    <w:rsid w:val="008E4E1E"/>
    <w:rsid w:val="008F0053"/>
    <w:rsid w:val="008F4974"/>
    <w:rsid w:val="008F6972"/>
    <w:rsid w:val="00906798"/>
    <w:rsid w:val="00911272"/>
    <w:rsid w:val="00911B4E"/>
    <w:rsid w:val="009177A6"/>
    <w:rsid w:val="0092151B"/>
    <w:rsid w:val="00932FE2"/>
    <w:rsid w:val="009360A6"/>
    <w:rsid w:val="0093749E"/>
    <w:rsid w:val="00942554"/>
    <w:rsid w:val="00947B4D"/>
    <w:rsid w:val="00951208"/>
    <w:rsid w:val="009534F8"/>
    <w:rsid w:val="00956032"/>
    <w:rsid w:val="00964647"/>
    <w:rsid w:val="00970468"/>
    <w:rsid w:val="00971506"/>
    <w:rsid w:val="009733CC"/>
    <w:rsid w:val="00976920"/>
    <w:rsid w:val="00995D9B"/>
    <w:rsid w:val="009B3C3D"/>
    <w:rsid w:val="009B5C7B"/>
    <w:rsid w:val="009B6A41"/>
    <w:rsid w:val="009C1B1D"/>
    <w:rsid w:val="009C541F"/>
    <w:rsid w:val="009D0635"/>
    <w:rsid w:val="009D4F3B"/>
    <w:rsid w:val="009D6404"/>
    <w:rsid w:val="009E10C9"/>
    <w:rsid w:val="009E3735"/>
    <w:rsid w:val="009E48FD"/>
    <w:rsid w:val="009E58B7"/>
    <w:rsid w:val="009F255F"/>
    <w:rsid w:val="00A00B28"/>
    <w:rsid w:val="00A03B3E"/>
    <w:rsid w:val="00A0545A"/>
    <w:rsid w:val="00A07168"/>
    <w:rsid w:val="00A1610F"/>
    <w:rsid w:val="00A1686C"/>
    <w:rsid w:val="00A21FA1"/>
    <w:rsid w:val="00A302E4"/>
    <w:rsid w:val="00A314E9"/>
    <w:rsid w:val="00A37025"/>
    <w:rsid w:val="00A3718A"/>
    <w:rsid w:val="00A3724D"/>
    <w:rsid w:val="00A40997"/>
    <w:rsid w:val="00A4248F"/>
    <w:rsid w:val="00A47FDC"/>
    <w:rsid w:val="00A51B5B"/>
    <w:rsid w:val="00A54D0F"/>
    <w:rsid w:val="00A55F42"/>
    <w:rsid w:val="00A60313"/>
    <w:rsid w:val="00A61090"/>
    <w:rsid w:val="00A66D29"/>
    <w:rsid w:val="00A6751B"/>
    <w:rsid w:val="00A73381"/>
    <w:rsid w:val="00A73732"/>
    <w:rsid w:val="00A745D6"/>
    <w:rsid w:val="00A74DB2"/>
    <w:rsid w:val="00A7501A"/>
    <w:rsid w:val="00A753A8"/>
    <w:rsid w:val="00A81AC0"/>
    <w:rsid w:val="00A83986"/>
    <w:rsid w:val="00A840D1"/>
    <w:rsid w:val="00A902EB"/>
    <w:rsid w:val="00A97D12"/>
    <w:rsid w:val="00AA1043"/>
    <w:rsid w:val="00AA1795"/>
    <w:rsid w:val="00AA3B35"/>
    <w:rsid w:val="00AA7792"/>
    <w:rsid w:val="00AC0F62"/>
    <w:rsid w:val="00AC1136"/>
    <w:rsid w:val="00AC32B3"/>
    <w:rsid w:val="00AC591E"/>
    <w:rsid w:val="00AD1AD1"/>
    <w:rsid w:val="00AD5C62"/>
    <w:rsid w:val="00AD7735"/>
    <w:rsid w:val="00AE35A5"/>
    <w:rsid w:val="00AE77CF"/>
    <w:rsid w:val="00B018EC"/>
    <w:rsid w:val="00B10160"/>
    <w:rsid w:val="00B3336A"/>
    <w:rsid w:val="00B34E4E"/>
    <w:rsid w:val="00B36F59"/>
    <w:rsid w:val="00B46988"/>
    <w:rsid w:val="00B47CCF"/>
    <w:rsid w:val="00B50C8A"/>
    <w:rsid w:val="00B51795"/>
    <w:rsid w:val="00B55B0A"/>
    <w:rsid w:val="00B56D79"/>
    <w:rsid w:val="00B70A82"/>
    <w:rsid w:val="00B72378"/>
    <w:rsid w:val="00B74278"/>
    <w:rsid w:val="00B812F5"/>
    <w:rsid w:val="00B81DDF"/>
    <w:rsid w:val="00B842E3"/>
    <w:rsid w:val="00B8626D"/>
    <w:rsid w:val="00B873A5"/>
    <w:rsid w:val="00B938EA"/>
    <w:rsid w:val="00B93A03"/>
    <w:rsid w:val="00BA2F64"/>
    <w:rsid w:val="00BA52C4"/>
    <w:rsid w:val="00BB1F81"/>
    <w:rsid w:val="00BB2D07"/>
    <w:rsid w:val="00BB5CC8"/>
    <w:rsid w:val="00BB75F2"/>
    <w:rsid w:val="00BC2B10"/>
    <w:rsid w:val="00BD3602"/>
    <w:rsid w:val="00BE15D5"/>
    <w:rsid w:val="00BE56D1"/>
    <w:rsid w:val="00BE66F6"/>
    <w:rsid w:val="00BE7CD4"/>
    <w:rsid w:val="00BF025F"/>
    <w:rsid w:val="00BF71AD"/>
    <w:rsid w:val="00C041DF"/>
    <w:rsid w:val="00C13ECF"/>
    <w:rsid w:val="00C17DFA"/>
    <w:rsid w:val="00C35BF8"/>
    <w:rsid w:val="00C37D1B"/>
    <w:rsid w:val="00C412F0"/>
    <w:rsid w:val="00C426C6"/>
    <w:rsid w:val="00C455CE"/>
    <w:rsid w:val="00C541C3"/>
    <w:rsid w:val="00C56E6A"/>
    <w:rsid w:val="00C63B55"/>
    <w:rsid w:val="00C71E44"/>
    <w:rsid w:val="00C72906"/>
    <w:rsid w:val="00C74275"/>
    <w:rsid w:val="00C757A3"/>
    <w:rsid w:val="00C75942"/>
    <w:rsid w:val="00C80BD3"/>
    <w:rsid w:val="00C90307"/>
    <w:rsid w:val="00C906EE"/>
    <w:rsid w:val="00C97E5B"/>
    <w:rsid w:val="00CB085E"/>
    <w:rsid w:val="00CB1A6E"/>
    <w:rsid w:val="00CB33C7"/>
    <w:rsid w:val="00CB581F"/>
    <w:rsid w:val="00CB672D"/>
    <w:rsid w:val="00CC383E"/>
    <w:rsid w:val="00CD0C94"/>
    <w:rsid w:val="00CD2398"/>
    <w:rsid w:val="00CE6642"/>
    <w:rsid w:val="00CF0EF0"/>
    <w:rsid w:val="00CF13BD"/>
    <w:rsid w:val="00CF3EC7"/>
    <w:rsid w:val="00D05DB4"/>
    <w:rsid w:val="00D1274B"/>
    <w:rsid w:val="00D12A54"/>
    <w:rsid w:val="00D138BC"/>
    <w:rsid w:val="00D14819"/>
    <w:rsid w:val="00D25996"/>
    <w:rsid w:val="00D33A0B"/>
    <w:rsid w:val="00D33D04"/>
    <w:rsid w:val="00D343D8"/>
    <w:rsid w:val="00D354BB"/>
    <w:rsid w:val="00D406FA"/>
    <w:rsid w:val="00D41AE9"/>
    <w:rsid w:val="00D45B71"/>
    <w:rsid w:val="00D46222"/>
    <w:rsid w:val="00D46F7F"/>
    <w:rsid w:val="00D521F8"/>
    <w:rsid w:val="00D53FC1"/>
    <w:rsid w:val="00D65EC8"/>
    <w:rsid w:val="00D6604F"/>
    <w:rsid w:val="00D66112"/>
    <w:rsid w:val="00D72059"/>
    <w:rsid w:val="00D74BC1"/>
    <w:rsid w:val="00D842CD"/>
    <w:rsid w:val="00D84929"/>
    <w:rsid w:val="00D85744"/>
    <w:rsid w:val="00D90BCC"/>
    <w:rsid w:val="00DA1B95"/>
    <w:rsid w:val="00DA555A"/>
    <w:rsid w:val="00DB6F46"/>
    <w:rsid w:val="00DC2675"/>
    <w:rsid w:val="00DC2DE2"/>
    <w:rsid w:val="00DC544E"/>
    <w:rsid w:val="00DC68BD"/>
    <w:rsid w:val="00DD2331"/>
    <w:rsid w:val="00DD475D"/>
    <w:rsid w:val="00DE041B"/>
    <w:rsid w:val="00DE056F"/>
    <w:rsid w:val="00DE0FC5"/>
    <w:rsid w:val="00DE1A58"/>
    <w:rsid w:val="00DF2A5F"/>
    <w:rsid w:val="00E005C4"/>
    <w:rsid w:val="00E02A45"/>
    <w:rsid w:val="00E056AE"/>
    <w:rsid w:val="00E1234D"/>
    <w:rsid w:val="00E127B9"/>
    <w:rsid w:val="00E1756E"/>
    <w:rsid w:val="00E23A8E"/>
    <w:rsid w:val="00E2486A"/>
    <w:rsid w:val="00E264A4"/>
    <w:rsid w:val="00E40D5E"/>
    <w:rsid w:val="00E41A02"/>
    <w:rsid w:val="00E42D12"/>
    <w:rsid w:val="00E430FD"/>
    <w:rsid w:val="00E526B2"/>
    <w:rsid w:val="00E66545"/>
    <w:rsid w:val="00E72B29"/>
    <w:rsid w:val="00E82CF9"/>
    <w:rsid w:val="00E82E91"/>
    <w:rsid w:val="00E83E6B"/>
    <w:rsid w:val="00EA20A3"/>
    <w:rsid w:val="00EA2842"/>
    <w:rsid w:val="00EA4427"/>
    <w:rsid w:val="00EA5862"/>
    <w:rsid w:val="00EC055F"/>
    <w:rsid w:val="00ED4D13"/>
    <w:rsid w:val="00EE62F7"/>
    <w:rsid w:val="00EE7CD0"/>
    <w:rsid w:val="00EF09DD"/>
    <w:rsid w:val="00EF35E4"/>
    <w:rsid w:val="00EF4706"/>
    <w:rsid w:val="00EF4A1F"/>
    <w:rsid w:val="00EF5371"/>
    <w:rsid w:val="00F02DA6"/>
    <w:rsid w:val="00F04051"/>
    <w:rsid w:val="00F12815"/>
    <w:rsid w:val="00F1570C"/>
    <w:rsid w:val="00F20897"/>
    <w:rsid w:val="00F21547"/>
    <w:rsid w:val="00F219B6"/>
    <w:rsid w:val="00F223E2"/>
    <w:rsid w:val="00F3138E"/>
    <w:rsid w:val="00F31CF1"/>
    <w:rsid w:val="00F31F0A"/>
    <w:rsid w:val="00F33D89"/>
    <w:rsid w:val="00F448B0"/>
    <w:rsid w:val="00F528E6"/>
    <w:rsid w:val="00F55FB3"/>
    <w:rsid w:val="00F57925"/>
    <w:rsid w:val="00F61DBC"/>
    <w:rsid w:val="00F638C5"/>
    <w:rsid w:val="00F6539C"/>
    <w:rsid w:val="00F7157C"/>
    <w:rsid w:val="00F761CC"/>
    <w:rsid w:val="00F76564"/>
    <w:rsid w:val="00F77102"/>
    <w:rsid w:val="00F92891"/>
    <w:rsid w:val="00F93110"/>
    <w:rsid w:val="00F93D38"/>
    <w:rsid w:val="00F94D19"/>
    <w:rsid w:val="00F9682A"/>
    <w:rsid w:val="00FA74E5"/>
    <w:rsid w:val="00FA7DEF"/>
    <w:rsid w:val="00FB393C"/>
    <w:rsid w:val="00FB7286"/>
    <w:rsid w:val="00FC3064"/>
    <w:rsid w:val="00FC7630"/>
    <w:rsid w:val="00FD6225"/>
    <w:rsid w:val="00FE041D"/>
    <w:rsid w:val="00FE4568"/>
    <w:rsid w:val="00FE67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A27AD4"/>
  <w15:docId w15:val="{2021169E-CAF0-4533-A5C1-7C854A325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377C"/>
  </w:style>
  <w:style w:type="paragraph" w:styleId="Heading1">
    <w:name w:val="heading 1"/>
    <w:basedOn w:val="Normal"/>
    <w:link w:val="Heading1Char"/>
    <w:uiPriority w:val="9"/>
    <w:qFormat/>
    <w:rsid w:val="00C412F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D65EC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D4622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377C"/>
    <w:pPr>
      <w:ind w:left="720"/>
      <w:contextualSpacing/>
    </w:pPr>
  </w:style>
  <w:style w:type="character" w:styleId="Hyperlink">
    <w:name w:val="Hyperlink"/>
    <w:basedOn w:val="DefaultParagraphFont"/>
    <w:uiPriority w:val="99"/>
    <w:unhideWhenUsed/>
    <w:rsid w:val="000D49D7"/>
    <w:rPr>
      <w:color w:val="0000FF" w:themeColor="hyperlink"/>
      <w:u w:val="single"/>
    </w:rPr>
  </w:style>
  <w:style w:type="paragraph" w:styleId="NormalWeb">
    <w:name w:val="Normal (Web)"/>
    <w:basedOn w:val="Normal"/>
    <w:uiPriority w:val="99"/>
    <w:unhideWhenUsed/>
    <w:rsid w:val="00263B7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F0EF0"/>
    <w:rPr>
      <w:b/>
      <w:bCs/>
    </w:rPr>
  </w:style>
  <w:style w:type="character" w:customStyle="1" w:styleId="Heading1Char">
    <w:name w:val="Heading 1 Char"/>
    <w:basedOn w:val="DefaultParagraphFont"/>
    <w:link w:val="Heading1"/>
    <w:uiPriority w:val="9"/>
    <w:rsid w:val="00C412F0"/>
    <w:rPr>
      <w:rFonts w:ascii="Times New Roman" w:eastAsia="Times New Roman" w:hAnsi="Times New Roman" w:cs="Times New Roman"/>
      <w:b/>
      <w:bCs/>
      <w:kern w:val="36"/>
      <w:sz w:val="48"/>
      <w:szCs w:val="48"/>
    </w:rPr>
  </w:style>
  <w:style w:type="character" w:customStyle="1" w:styleId="long-title">
    <w:name w:val="long-title"/>
    <w:basedOn w:val="DefaultParagraphFont"/>
    <w:rsid w:val="00C412F0"/>
  </w:style>
  <w:style w:type="character" w:styleId="HTMLCode">
    <w:name w:val="HTML Code"/>
    <w:basedOn w:val="DefaultParagraphFont"/>
    <w:uiPriority w:val="99"/>
    <w:semiHidden/>
    <w:unhideWhenUsed/>
    <w:rsid w:val="00B018EC"/>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D46222"/>
    <w:rPr>
      <w:rFonts w:asciiTheme="majorHAnsi" w:eastAsiaTheme="majorEastAsia" w:hAnsiTheme="majorHAnsi" w:cstheme="majorBidi"/>
      <w:b/>
      <w:bCs/>
      <w:color w:val="4F81BD" w:themeColor="accent1"/>
    </w:rPr>
  </w:style>
  <w:style w:type="paragraph" w:styleId="BodyText">
    <w:name w:val="Body Text"/>
    <w:basedOn w:val="Normal"/>
    <w:link w:val="BodyTextChar"/>
    <w:rsid w:val="00D46222"/>
    <w:pPr>
      <w:suppressAutoHyphens/>
      <w:spacing w:after="120"/>
    </w:pPr>
    <w:rPr>
      <w:rFonts w:ascii="Calibri" w:eastAsia="Calibri" w:hAnsi="Calibri" w:cs="Calibri"/>
      <w:lang w:eastAsia="ar-SA"/>
    </w:rPr>
  </w:style>
  <w:style w:type="character" w:customStyle="1" w:styleId="BodyTextChar">
    <w:name w:val="Body Text Char"/>
    <w:basedOn w:val="DefaultParagraphFont"/>
    <w:link w:val="BodyText"/>
    <w:rsid w:val="00D46222"/>
    <w:rPr>
      <w:rFonts w:ascii="Calibri" w:eastAsia="Calibri" w:hAnsi="Calibri" w:cs="Calibri"/>
      <w:lang w:eastAsia="ar-SA"/>
    </w:rPr>
  </w:style>
  <w:style w:type="character" w:customStyle="1" w:styleId="xmod8fontsize">
    <w:name w:val="xmod8_font_size_"/>
    <w:rsid w:val="00D46222"/>
  </w:style>
  <w:style w:type="paragraph" w:customStyle="1" w:styleId="Default">
    <w:name w:val="Default"/>
    <w:rsid w:val="00D46222"/>
    <w:pPr>
      <w:autoSpaceDE w:val="0"/>
      <w:autoSpaceDN w:val="0"/>
      <w:adjustRightInd w:val="0"/>
      <w:spacing w:after="0" w:line="240" w:lineRule="auto"/>
    </w:pPr>
    <w:rPr>
      <w:rFonts w:ascii="Segoe UI" w:eastAsia="Calibri" w:hAnsi="Segoe UI" w:cs="Segoe UI"/>
      <w:color w:val="000000"/>
      <w:sz w:val="24"/>
      <w:szCs w:val="24"/>
    </w:rPr>
  </w:style>
  <w:style w:type="paragraph" w:styleId="BalloonText">
    <w:name w:val="Balloon Text"/>
    <w:basedOn w:val="Normal"/>
    <w:link w:val="BalloonTextChar"/>
    <w:uiPriority w:val="99"/>
    <w:semiHidden/>
    <w:unhideWhenUsed/>
    <w:rsid w:val="00D462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6222"/>
    <w:rPr>
      <w:rFonts w:ascii="Tahoma" w:hAnsi="Tahoma" w:cs="Tahoma"/>
      <w:sz w:val="16"/>
      <w:szCs w:val="16"/>
    </w:rPr>
  </w:style>
  <w:style w:type="paragraph" w:styleId="Header">
    <w:name w:val="header"/>
    <w:basedOn w:val="Normal"/>
    <w:link w:val="HeaderChar"/>
    <w:uiPriority w:val="99"/>
    <w:unhideWhenUsed/>
    <w:rsid w:val="001618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1840"/>
  </w:style>
  <w:style w:type="paragraph" w:styleId="Footer">
    <w:name w:val="footer"/>
    <w:basedOn w:val="Normal"/>
    <w:link w:val="FooterChar"/>
    <w:uiPriority w:val="99"/>
    <w:unhideWhenUsed/>
    <w:rsid w:val="001618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1840"/>
  </w:style>
  <w:style w:type="character" w:styleId="FollowedHyperlink">
    <w:name w:val="FollowedHyperlink"/>
    <w:basedOn w:val="DefaultParagraphFont"/>
    <w:uiPriority w:val="99"/>
    <w:semiHidden/>
    <w:unhideWhenUsed/>
    <w:rsid w:val="00AE77CF"/>
    <w:rPr>
      <w:color w:val="800080" w:themeColor="followedHyperlink"/>
      <w:u w:val="single"/>
    </w:rPr>
  </w:style>
  <w:style w:type="character" w:customStyle="1" w:styleId="Heading2Char">
    <w:name w:val="Heading 2 Char"/>
    <w:basedOn w:val="DefaultParagraphFont"/>
    <w:link w:val="Heading2"/>
    <w:uiPriority w:val="9"/>
    <w:rsid w:val="00D65EC8"/>
    <w:rPr>
      <w:rFonts w:asciiTheme="majorHAnsi" w:eastAsiaTheme="majorEastAsia" w:hAnsiTheme="majorHAnsi" w:cstheme="majorBidi"/>
      <w:color w:val="365F91" w:themeColor="accent1" w:themeShade="BF"/>
      <w:sz w:val="26"/>
      <w:szCs w:val="26"/>
    </w:rPr>
  </w:style>
  <w:style w:type="table" w:styleId="TableGrid">
    <w:name w:val="Table Grid"/>
    <w:basedOn w:val="TableNormal"/>
    <w:uiPriority w:val="59"/>
    <w:rsid w:val="004463E3"/>
    <w:pPr>
      <w:spacing w:after="0" w:line="240" w:lineRule="auto"/>
    </w:pPr>
    <w:rPr>
      <w:rFonts w:ascii="Calibri" w:eastAsia="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Light">
    <w:name w:val="Grid Table Light"/>
    <w:basedOn w:val="TableNormal"/>
    <w:uiPriority w:val="40"/>
    <w:rsid w:val="00F61DB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ite">
    <w:name w:val="HTML Cite"/>
    <w:basedOn w:val="DefaultParagraphFont"/>
    <w:uiPriority w:val="99"/>
    <w:semiHidden/>
    <w:unhideWhenUsed/>
    <w:rsid w:val="000A2972"/>
    <w:rPr>
      <w:i/>
      <w:iCs/>
    </w:rPr>
  </w:style>
  <w:style w:type="character" w:styleId="Emphasis">
    <w:name w:val="Emphasis"/>
    <w:basedOn w:val="DefaultParagraphFont"/>
    <w:uiPriority w:val="20"/>
    <w:qFormat/>
    <w:rsid w:val="00C97E5B"/>
    <w:rPr>
      <w:i/>
      <w:iCs/>
    </w:rPr>
  </w:style>
  <w:style w:type="character" w:customStyle="1" w:styleId="Mention1">
    <w:name w:val="Mention1"/>
    <w:basedOn w:val="DefaultParagraphFont"/>
    <w:uiPriority w:val="99"/>
    <w:semiHidden/>
    <w:unhideWhenUsed/>
    <w:rsid w:val="002D3B13"/>
    <w:rPr>
      <w:color w:val="2B579A"/>
      <w:shd w:val="clear" w:color="auto" w:fill="E6E6E6"/>
    </w:rPr>
  </w:style>
  <w:style w:type="character" w:customStyle="1" w:styleId="UnresolvedMention1">
    <w:name w:val="Unresolved Mention1"/>
    <w:basedOn w:val="DefaultParagraphFont"/>
    <w:uiPriority w:val="99"/>
    <w:semiHidden/>
    <w:unhideWhenUsed/>
    <w:rsid w:val="008C6576"/>
    <w:rPr>
      <w:color w:val="808080"/>
      <w:shd w:val="clear" w:color="auto" w:fill="E6E6E6"/>
    </w:rPr>
  </w:style>
  <w:style w:type="character" w:styleId="UnresolvedMention">
    <w:name w:val="Unresolved Mention"/>
    <w:basedOn w:val="DefaultParagraphFont"/>
    <w:uiPriority w:val="99"/>
    <w:semiHidden/>
    <w:unhideWhenUsed/>
    <w:rsid w:val="007142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0742">
      <w:bodyDiv w:val="1"/>
      <w:marLeft w:val="0"/>
      <w:marRight w:val="0"/>
      <w:marTop w:val="0"/>
      <w:marBottom w:val="0"/>
      <w:divBdr>
        <w:top w:val="none" w:sz="0" w:space="0" w:color="auto"/>
        <w:left w:val="none" w:sz="0" w:space="0" w:color="auto"/>
        <w:bottom w:val="none" w:sz="0" w:space="0" w:color="auto"/>
        <w:right w:val="none" w:sz="0" w:space="0" w:color="auto"/>
      </w:divBdr>
      <w:divsChild>
        <w:div w:id="1929533422">
          <w:marLeft w:val="533"/>
          <w:marRight w:val="0"/>
          <w:marTop w:val="280"/>
          <w:marBottom w:val="0"/>
          <w:divBdr>
            <w:top w:val="none" w:sz="0" w:space="0" w:color="auto"/>
            <w:left w:val="none" w:sz="0" w:space="0" w:color="auto"/>
            <w:bottom w:val="none" w:sz="0" w:space="0" w:color="auto"/>
            <w:right w:val="none" w:sz="0" w:space="0" w:color="auto"/>
          </w:divBdr>
        </w:div>
        <w:div w:id="1945502811">
          <w:marLeft w:val="533"/>
          <w:marRight w:val="0"/>
          <w:marTop w:val="280"/>
          <w:marBottom w:val="0"/>
          <w:divBdr>
            <w:top w:val="none" w:sz="0" w:space="0" w:color="auto"/>
            <w:left w:val="none" w:sz="0" w:space="0" w:color="auto"/>
            <w:bottom w:val="none" w:sz="0" w:space="0" w:color="auto"/>
            <w:right w:val="none" w:sz="0" w:space="0" w:color="auto"/>
          </w:divBdr>
        </w:div>
        <w:div w:id="201869702">
          <w:marLeft w:val="533"/>
          <w:marRight w:val="0"/>
          <w:marTop w:val="280"/>
          <w:marBottom w:val="0"/>
          <w:divBdr>
            <w:top w:val="none" w:sz="0" w:space="0" w:color="auto"/>
            <w:left w:val="none" w:sz="0" w:space="0" w:color="auto"/>
            <w:bottom w:val="none" w:sz="0" w:space="0" w:color="auto"/>
            <w:right w:val="none" w:sz="0" w:space="0" w:color="auto"/>
          </w:divBdr>
        </w:div>
        <w:div w:id="871305987">
          <w:marLeft w:val="533"/>
          <w:marRight w:val="0"/>
          <w:marTop w:val="280"/>
          <w:marBottom w:val="0"/>
          <w:divBdr>
            <w:top w:val="none" w:sz="0" w:space="0" w:color="auto"/>
            <w:left w:val="none" w:sz="0" w:space="0" w:color="auto"/>
            <w:bottom w:val="none" w:sz="0" w:space="0" w:color="auto"/>
            <w:right w:val="none" w:sz="0" w:space="0" w:color="auto"/>
          </w:divBdr>
        </w:div>
        <w:div w:id="710423688">
          <w:marLeft w:val="533"/>
          <w:marRight w:val="0"/>
          <w:marTop w:val="280"/>
          <w:marBottom w:val="0"/>
          <w:divBdr>
            <w:top w:val="none" w:sz="0" w:space="0" w:color="auto"/>
            <w:left w:val="none" w:sz="0" w:space="0" w:color="auto"/>
            <w:bottom w:val="none" w:sz="0" w:space="0" w:color="auto"/>
            <w:right w:val="none" w:sz="0" w:space="0" w:color="auto"/>
          </w:divBdr>
        </w:div>
        <w:div w:id="508838476">
          <w:marLeft w:val="533"/>
          <w:marRight w:val="0"/>
          <w:marTop w:val="280"/>
          <w:marBottom w:val="0"/>
          <w:divBdr>
            <w:top w:val="none" w:sz="0" w:space="0" w:color="auto"/>
            <w:left w:val="none" w:sz="0" w:space="0" w:color="auto"/>
            <w:bottom w:val="none" w:sz="0" w:space="0" w:color="auto"/>
            <w:right w:val="none" w:sz="0" w:space="0" w:color="auto"/>
          </w:divBdr>
        </w:div>
      </w:divsChild>
    </w:div>
    <w:div w:id="56054860">
      <w:bodyDiv w:val="1"/>
      <w:marLeft w:val="0"/>
      <w:marRight w:val="0"/>
      <w:marTop w:val="0"/>
      <w:marBottom w:val="0"/>
      <w:divBdr>
        <w:top w:val="none" w:sz="0" w:space="0" w:color="auto"/>
        <w:left w:val="none" w:sz="0" w:space="0" w:color="auto"/>
        <w:bottom w:val="none" w:sz="0" w:space="0" w:color="auto"/>
        <w:right w:val="none" w:sz="0" w:space="0" w:color="auto"/>
      </w:divBdr>
      <w:divsChild>
        <w:div w:id="1471629677">
          <w:marLeft w:val="274"/>
          <w:marRight w:val="0"/>
          <w:marTop w:val="0"/>
          <w:marBottom w:val="0"/>
          <w:divBdr>
            <w:top w:val="none" w:sz="0" w:space="0" w:color="auto"/>
            <w:left w:val="none" w:sz="0" w:space="0" w:color="auto"/>
            <w:bottom w:val="none" w:sz="0" w:space="0" w:color="auto"/>
            <w:right w:val="none" w:sz="0" w:space="0" w:color="auto"/>
          </w:divBdr>
        </w:div>
        <w:div w:id="326321516">
          <w:marLeft w:val="274"/>
          <w:marRight w:val="0"/>
          <w:marTop w:val="0"/>
          <w:marBottom w:val="0"/>
          <w:divBdr>
            <w:top w:val="none" w:sz="0" w:space="0" w:color="auto"/>
            <w:left w:val="none" w:sz="0" w:space="0" w:color="auto"/>
            <w:bottom w:val="none" w:sz="0" w:space="0" w:color="auto"/>
            <w:right w:val="none" w:sz="0" w:space="0" w:color="auto"/>
          </w:divBdr>
        </w:div>
        <w:div w:id="315107156">
          <w:marLeft w:val="274"/>
          <w:marRight w:val="0"/>
          <w:marTop w:val="0"/>
          <w:marBottom w:val="0"/>
          <w:divBdr>
            <w:top w:val="none" w:sz="0" w:space="0" w:color="auto"/>
            <w:left w:val="none" w:sz="0" w:space="0" w:color="auto"/>
            <w:bottom w:val="none" w:sz="0" w:space="0" w:color="auto"/>
            <w:right w:val="none" w:sz="0" w:space="0" w:color="auto"/>
          </w:divBdr>
        </w:div>
        <w:div w:id="1500609426">
          <w:marLeft w:val="274"/>
          <w:marRight w:val="0"/>
          <w:marTop w:val="0"/>
          <w:marBottom w:val="0"/>
          <w:divBdr>
            <w:top w:val="none" w:sz="0" w:space="0" w:color="auto"/>
            <w:left w:val="none" w:sz="0" w:space="0" w:color="auto"/>
            <w:bottom w:val="none" w:sz="0" w:space="0" w:color="auto"/>
            <w:right w:val="none" w:sz="0" w:space="0" w:color="auto"/>
          </w:divBdr>
        </w:div>
        <w:div w:id="1759326223">
          <w:marLeft w:val="274"/>
          <w:marRight w:val="0"/>
          <w:marTop w:val="0"/>
          <w:marBottom w:val="0"/>
          <w:divBdr>
            <w:top w:val="none" w:sz="0" w:space="0" w:color="auto"/>
            <w:left w:val="none" w:sz="0" w:space="0" w:color="auto"/>
            <w:bottom w:val="none" w:sz="0" w:space="0" w:color="auto"/>
            <w:right w:val="none" w:sz="0" w:space="0" w:color="auto"/>
          </w:divBdr>
        </w:div>
        <w:div w:id="1168404166">
          <w:marLeft w:val="274"/>
          <w:marRight w:val="0"/>
          <w:marTop w:val="0"/>
          <w:marBottom w:val="0"/>
          <w:divBdr>
            <w:top w:val="none" w:sz="0" w:space="0" w:color="auto"/>
            <w:left w:val="none" w:sz="0" w:space="0" w:color="auto"/>
            <w:bottom w:val="none" w:sz="0" w:space="0" w:color="auto"/>
            <w:right w:val="none" w:sz="0" w:space="0" w:color="auto"/>
          </w:divBdr>
        </w:div>
        <w:div w:id="638532327">
          <w:marLeft w:val="274"/>
          <w:marRight w:val="0"/>
          <w:marTop w:val="0"/>
          <w:marBottom w:val="0"/>
          <w:divBdr>
            <w:top w:val="none" w:sz="0" w:space="0" w:color="auto"/>
            <w:left w:val="none" w:sz="0" w:space="0" w:color="auto"/>
            <w:bottom w:val="none" w:sz="0" w:space="0" w:color="auto"/>
            <w:right w:val="none" w:sz="0" w:space="0" w:color="auto"/>
          </w:divBdr>
        </w:div>
        <w:div w:id="1952123751">
          <w:marLeft w:val="274"/>
          <w:marRight w:val="0"/>
          <w:marTop w:val="0"/>
          <w:marBottom w:val="0"/>
          <w:divBdr>
            <w:top w:val="none" w:sz="0" w:space="0" w:color="auto"/>
            <w:left w:val="none" w:sz="0" w:space="0" w:color="auto"/>
            <w:bottom w:val="none" w:sz="0" w:space="0" w:color="auto"/>
            <w:right w:val="none" w:sz="0" w:space="0" w:color="auto"/>
          </w:divBdr>
        </w:div>
      </w:divsChild>
    </w:div>
    <w:div w:id="110781815">
      <w:bodyDiv w:val="1"/>
      <w:marLeft w:val="0"/>
      <w:marRight w:val="0"/>
      <w:marTop w:val="0"/>
      <w:marBottom w:val="0"/>
      <w:divBdr>
        <w:top w:val="none" w:sz="0" w:space="0" w:color="auto"/>
        <w:left w:val="none" w:sz="0" w:space="0" w:color="auto"/>
        <w:bottom w:val="none" w:sz="0" w:space="0" w:color="auto"/>
        <w:right w:val="none" w:sz="0" w:space="0" w:color="auto"/>
      </w:divBdr>
      <w:divsChild>
        <w:div w:id="911083426">
          <w:marLeft w:val="720"/>
          <w:marRight w:val="0"/>
          <w:marTop w:val="154"/>
          <w:marBottom w:val="0"/>
          <w:divBdr>
            <w:top w:val="none" w:sz="0" w:space="0" w:color="auto"/>
            <w:left w:val="none" w:sz="0" w:space="0" w:color="auto"/>
            <w:bottom w:val="none" w:sz="0" w:space="0" w:color="auto"/>
            <w:right w:val="none" w:sz="0" w:space="0" w:color="auto"/>
          </w:divBdr>
        </w:div>
        <w:div w:id="1760835715">
          <w:marLeft w:val="1354"/>
          <w:marRight w:val="0"/>
          <w:marTop w:val="134"/>
          <w:marBottom w:val="0"/>
          <w:divBdr>
            <w:top w:val="none" w:sz="0" w:space="0" w:color="auto"/>
            <w:left w:val="none" w:sz="0" w:space="0" w:color="auto"/>
            <w:bottom w:val="none" w:sz="0" w:space="0" w:color="auto"/>
            <w:right w:val="none" w:sz="0" w:space="0" w:color="auto"/>
          </w:divBdr>
        </w:div>
        <w:div w:id="934169191">
          <w:marLeft w:val="1354"/>
          <w:marRight w:val="0"/>
          <w:marTop w:val="134"/>
          <w:marBottom w:val="0"/>
          <w:divBdr>
            <w:top w:val="none" w:sz="0" w:space="0" w:color="auto"/>
            <w:left w:val="none" w:sz="0" w:space="0" w:color="auto"/>
            <w:bottom w:val="none" w:sz="0" w:space="0" w:color="auto"/>
            <w:right w:val="none" w:sz="0" w:space="0" w:color="auto"/>
          </w:divBdr>
        </w:div>
        <w:div w:id="727146387">
          <w:marLeft w:val="1354"/>
          <w:marRight w:val="0"/>
          <w:marTop w:val="134"/>
          <w:marBottom w:val="0"/>
          <w:divBdr>
            <w:top w:val="none" w:sz="0" w:space="0" w:color="auto"/>
            <w:left w:val="none" w:sz="0" w:space="0" w:color="auto"/>
            <w:bottom w:val="none" w:sz="0" w:space="0" w:color="auto"/>
            <w:right w:val="none" w:sz="0" w:space="0" w:color="auto"/>
          </w:divBdr>
        </w:div>
        <w:div w:id="1228153278">
          <w:marLeft w:val="1354"/>
          <w:marRight w:val="0"/>
          <w:marTop w:val="134"/>
          <w:marBottom w:val="0"/>
          <w:divBdr>
            <w:top w:val="none" w:sz="0" w:space="0" w:color="auto"/>
            <w:left w:val="none" w:sz="0" w:space="0" w:color="auto"/>
            <w:bottom w:val="none" w:sz="0" w:space="0" w:color="auto"/>
            <w:right w:val="none" w:sz="0" w:space="0" w:color="auto"/>
          </w:divBdr>
        </w:div>
      </w:divsChild>
    </w:div>
    <w:div w:id="186793811">
      <w:bodyDiv w:val="1"/>
      <w:marLeft w:val="0"/>
      <w:marRight w:val="0"/>
      <w:marTop w:val="0"/>
      <w:marBottom w:val="0"/>
      <w:divBdr>
        <w:top w:val="none" w:sz="0" w:space="0" w:color="auto"/>
        <w:left w:val="none" w:sz="0" w:space="0" w:color="auto"/>
        <w:bottom w:val="none" w:sz="0" w:space="0" w:color="auto"/>
        <w:right w:val="none" w:sz="0" w:space="0" w:color="auto"/>
      </w:divBdr>
    </w:div>
    <w:div w:id="223226829">
      <w:bodyDiv w:val="1"/>
      <w:marLeft w:val="0"/>
      <w:marRight w:val="0"/>
      <w:marTop w:val="0"/>
      <w:marBottom w:val="0"/>
      <w:divBdr>
        <w:top w:val="none" w:sz="0" w:space="0" w:color="auto"/>
        <w:left w:val="none" w:sz="0" w:space="0" w:color="auto"/>
        <w:bottom w:val="none" w:sz="0" w:space="0" w:color="auto"/>
        <w:right w:val="none" w:sz="0" w:space="0" w:color="auto"/>
      </w:divBdr>
      <w:divsChild>
        <w:div w:id="1002780319">
          <w:marLeft w:val="0"/>
          <w:marRight w:val="0"/>
          <w:marTop w:val="0"/>
          <w:marBottom w:val="0"/>
          <w:divBdr>
            <w:top w:val="none" w:sz="0" w:space="0" w:color="auto"/>
            <w:left w:val="none" w:sz="0" w:space="0" w:color="auto"/>
            <w:bottom w:val="none" w:sz="0" w:space="0" w:color="auto"/>
            <w:right w:val="none" w:sz="0" w:space="0" w:color="auto"/>
          </w:divBdr>
          <w:divsChild>
            <w:div w:id="985017038">
              <w:marLeft w:val="0"/>
              <w:marRight w:val="0"/>
              <w:marTop w:val="0"/>
              <w:marBottom w:val="0"/>
              <w:divBdr>
                <w:top w:val="none" w:sz="0" w:space="0" w:color="auto"/>
                <w:left w:val="none" w:sz="0" w:space="0" w:color="auto"/>
                <w:bottom w:val="none" w:sz="0" w:space="0" w:color="auto"/>
                <w:right w:val="none" w:sz="0" w:space="0" w:color="auto"/>
              </w:divBdr>
              <w:divsChild>
                <w:div w:id="1598555985">
                  <w:marLeft w:val="1"/>
                  <w:marRight w:val="1"/>
                  <w:marTop w:val="0"/>
                  <w:marBottom w:val="0"/>
                  <w:divBdr>
                    <w:top w:val="none" w:sz="0" w:space="0" w:color="auto"/>
                    <w:left w:val="none" w:sz="0" w:space="0" w:color="auto"/>
                    <w:bottom w:val="none" w:sz="0" w:space="0" w:color="auto"/>
                    <w:right w:val="none" w:sz="0" w:space="0" w:color="auto"/>
                  </w:divBdr>
                </w:div>
              </w:divsChild>
            </w:div>
          </w:divsChild>
        </w:div>
      </w:divsChild>
    </w:div>
    <w:div w:id="345789647">
      <w:bodyDiv w:val="1"/>
      <w:marLeft w:val="0"/>
      <w:marRight w:val="0"/>
      <w:marTop w:val="0"/>
      <w:marBottom w:val="0"/>
      <w:divBdr>
        <w:top w:val="none" w:sz="0" w:space="0" w:color="auto"/>
        <w:left w:val="none" w:sz="0" w:space="0" w:color="auto"/>
        <w:bottom w:val="none" w:sz="0" w:space="0" w:color="auto"/>
        <w:right w:val="none" w:sz="0" w:space="0" w:color="auto"/>
      </w:divBdr>
      <w:divsChild>
        <w:div w:id="984045501">
          <w:marLeft w:val="533"/>
          <w:marRight w:val="0"/>
          <w:marTop w:val="280"/>
          <w:marBottom w:val="0"/>
          <w:divBdr>
            <w:top w:val="none" w:sz="0" w:space="0" w:color="auto"/>
            <w:left w:val="none" w:sz="0" w:space="0" w:color="auto"/>
            <w:bottom w:val="none" w:sz="0" w:space="0" w:color="auto"/>
            <w:right w:val="none" w:sz="0" w:space="0" w:color="auto"/>
          </w:divBdr>
        </w:div>
      </w:divsChild>
    </w:div>
    <w:div w:id="508298304">
      <w:bodyDiv w:val="1"/>
      <w:marLeft w:val="0"/>
      <w:marRight w:val="0"/>
      <w:marTop w:val="0"/>
      <w:marBottom w:val="0"/>
      <w:divBdr>
        <w:top w:val="none" w:sz="0" w:space="0" w:color="auto"/>
        <w:left w:val="none" w:sz="0" w:space="0" w:color="auto"/>
        <w:bottom w:val="none" w:sz="0" w:space="0" w:color="auto"/>
        <w:right w:val="none" w:sz="0" w:space="0" w:color="auto"/>
      </w:divBdr>
    </w:div>
    <w:div w:id="557743650">
      <w:bodyDiv w:val="1"/>
      <w:marLeft w:val="0"/>
      <w:marRight w:val="0"/>
      <w:marTop w:val="0"/>
      <w:marBottom w:val="0"/>
      <w:divBdr>
        <w:top w:val="none" w:sz="0" w:space="0" w:color="auto"/>
        <w:left w:val="none" w:sz="0" w:space="0" w:color="auto"/>
        <w:bottom w:val="none" w:sz="0" w:space="0" w:color="auto"/>
        <w:right w:val="none" w:sz="0" w:space="0" w:color="auto"/>
      </w:divBdr>
    </w:div>
    <w:div w:id="603923116">
      <w:bodyDiv w:val="1"/>
      <w:marLeft w:val="0"/>
      <w:marRight w:val="0"/>
      <w:marTop w:val="0"/>
      <w:marBottom w:val="0"/>
      <w:divBdr>
        <w:top w:val="none" w:sz="0" w:space="0" w:color="auto"/>
        <w:left w:val="none" w:sz="0" w:space="0" w:color="auto"/>
        <w:bottom w:val="none" w:sz="0" w:space="0" w:color="auto"/>
        <w:right w:val="none" w:sz="0" w:space="0" w:color="auto"/>
      </w:divBdr>
      <w:divsChild>
        <w:div w:id="490367761">
          <w:marLeft w:val="461"/>
          <w:marRight w:val="0"/>
          <w:marTop w:val="0"/>
          <w:marBottom w:val="67"/>
          <w:divBdr>
            <w:top w:val="none" w:sz="0" w:space="0" w:color="auto"/>
            <w:left w:val="none" w:sz="0" w:space="0" w:color="auto"/>
            <w:bottom w:val="none" w:sz="0" w:space="0" w:color="auto"/>
            <w:right w:val="none" w:sz="0" w:space="0" w:color="auto"/>
          </w:divBdr>
        </w:div>
        <w:div w:id="348337409">
          <w:marLeft w:val="461"/>
          <w:marRight w:val="0"/>
          <w:marTop w:val="0"/>
          <w:marBottom w:val="67"/>
          <w:divBdr>
            <w:top w:val="none" w:sz="0" w:space="0" w:color="auto"/>
            <w:left w:val="none" w:sz="0" w:space="0" w:color="auto"/>
            <w:bottom w:val="none" w:sz="0" w:space="0" w:color="auto"/>
            <w:right w:val="none" w:sz="0" w:space="0" w:color="auto"/>
          </w:divBdr>
        </w:div>
        <w:div w:id="1829982569">
          <w:marLeft w:val="461"/>
          <w:marRight w:val="0"/>
          <w:marTop w:val="0"/>
          <w:marBottom w:val="67"/>
          <w:divBdr>
            <w:top w:val="none" w:sz="0" w:space="0" w:color="auto"/>
            <w:left w:val="none" w:sz="0" w:space="0" w:color="auto"/>
            <w:bottom w:val="none" w:sz="0" w:space="0" w:color="auto"/>
            <w:right w:val="none" w:sz="0" w:space="0" w:color="auto"/>
          </w:divBdr>
        </w:div>
        <w:div w:id="1912763637">
          <w:marLeft w:val="461"/>
          <w:marRight w:val="0"/>
          <w:marTop w:val="0"/>
          <w:marBottom w:val="67"/>
          <w:divBdr>
            <w:top w:val="none" w:sz="0" w:space="0" w:color="auto"/>
            <w:left w:val="none" w:sz="0" w:space="0" w:color="auto"/>
            <w:bottom w:val="none" w:sz="0" w:space="0" w:color="auto"/>
            <w:right w:val="none" w:sz="0" w:space="0" w:color="auto"/>
          </w:divBdr>
        </w:div>
        <w:div w:id="1294287833">
          <w:marLeft w:val="461"/>
          <w:marRight w:val="0"/>
          <w:marTop w:val="0"/>
          <w:marBottom w:val="67"/>
          <w:divBdr>
            <w:top w:val="none" w:sz="0" w:space="0" w:color="auto"/>
            <w:left w:val="none" w:sz="0" w:space="0" w:color="auto"/>
            <w:bottom w:val="none" w:sz="0" w:space="0" w:color="auto"/>
            <w:right w:val="none" w:sz="0" w:space="0" w:color="auto"/>
          </w:divBdr>
        </w:div>
        <w:div w:id="145367363">
          <w:marLeft w:val="461"/>
          <w:marRight w:val="0"/>
          <w:marTop w:val="0"/>
          <w:marBottom w:val="67"/>
          <w:divBdr>
            <w:top w:val="none" w:sz="0" w:space="0" w:color="auto"/>
            <w:left w:val="none" w:sz="0" w:space="0" w:color="auto"/>
            <w:bottom w:val="none" w:sz="0" w:space="0" w:color="auto"/>
            <w:right w:val="none" w:sz="0" w:space="0" w:color="auto"/>
          </w:divBdr>
        </w:div>
      </w:divsChild>
    </w:div>
    <w:div w:id="675546409">
      <w:bodyDiv w:val="1"/>
      <w:marLeft w:val="0"/>
      <w:marRight w:val="0"/>
      <w:marTop w:val="0"/>
      <w:marBottom w:val="0"/>
      <w:divBdr>
        <w:top w:val="none" w:sz="0" w:space="0" w:color="auto"/>
        <w:left w:val="none" w:sz="0" w:space="0" w:color="auto"/>
        <w:bottom w:val="none" w:sz="0" w:space="0" w:color="auto"/>
        <w:right w:val="none" w:sz="0" w:space="0" w:color="auto"/>
      </w:divBdr>
      <w:divsChild>
        <w:div w:id="990869512">
          <w:marLeft w:val="360"/>
          <w:marRight w:val="0"/>
          <w:marTop w:val="0"/>
          <w:marBottom w:val="67"/>
          <w:divBdr>
            <w:top w:val="none" w:sz="0" w:space="0" w:color="auto"/>
            <w:left w:val="none" w:sz="0" w:space="0" w:color="auto"/>
            <w:bottom w:val="none" w:sz="0" w:space="0" w:color="auto"/>
            <w:right w:val="none" w:sz="0" w:space="0" w:color="auto"/>
          </w:divBdr>
        </w:div>
        <w:div w:id="2096629589">
          <w:marLeft w:val="360"/>
          <w:marRight w:val="0"/>
          <w:marTop w:val="0"/>
          <w:marBottom w:val="67"/>
          <w:divBdr>
            <w:top w:val="none" w:sz="0" w:space="0" w:color="auto"/>
            <w:left w:val="none" w:sz="0" w:space="0" w:color="auto"/>
            <w:bottom w:val="none" w:sz="0" w:space="0" w:color="auto"/>
            <w:right w:val="none" w:sz="0" w:space="0" w:color="auto"/>
          </w:divBdr>
        </w:div>
        <w:div w:id="338776081">
          <w:marLeft w:val="360"/>
          <w:marRight w:val="0"/>
          <w:marTop w:val="0"/>
          <w:marBottom w:val="67"/>
          <w:divBdr>
            <w:top w:val="none" w:sz="0" w:space="0" w:color="auto"/>
            <w:left w:val="none" w:sz="0" w:space="0" w:color="auto"/>
            <w:bottom w:val="none" w:sz="0" w:space="0" w:color="auto"/>
            <w:right w:val="none" w:sz="0" w:space="0" w:color="auto"/>
          </w:divBdr>
        </w:div>
        <w:div w:id="1761872818">
          <w:marLeft w:val="360"/>
          <w:marRight w:val="0"/>
          <w:marTop w:val="0"/>
          <w:marBottom w:val="67"/>
          <w:divBdr>
            <w:top w:val="none" w:sz="0" w:space="0" w:color="auto"/>
            <w:left w:val="none" w:sz="0" w:space="0" w:color="auto"/>
            <w:bottom w:val="none" w:sz="0" w:space="0" w:color="auto"/>
            <w:right w:val="none" w:sz="0" w:space="0" w:color="auto"/>
          </w:divBdr>
        </w:div>
        <w:div w:id="1144934598">
          <w:marLeft w:val="360"/>
          <w:marRight w:val="0"/>
          <w:marTop w:val="0"/>
          <w:marBottom w:val="67"/>
          <w:divBdr>
            <w:top w:val="none" w:sz="0" w:space="0" w:color="auto"/>
            <w:left w:val="none" w:sz="0" w:space="0" w:color="auto"/>
            <w:bottom w:val="none" w:sz="0" w:space="0" w:color="auto"/>
            <w:right w:val="none" w:sz="0" w:space="0" w:color="auto"/>
          </w:divBdr>
        </w:div>
        <w:div w:id="1484160877">
          <w:marLeft w:val="360"/>
          <w:marRight w:val="0"/>
          <w:marTop w:val="0"/>
          <w:marBottom w:val="67"/>
          <w:divBdr>
            <w:top w:val="none" w:sz="0" w:space="0" w:color="auto"/>
            <w:left w:val="none" w:sz="0" w:space="0" w:color="auto"/>
            <w:bottom w:val="none" w:sz="0" w:space="0" w:color="auto"/>
            <w:right w:val="none" w:sz="0" w:space="0" w:color="auto"/>
          </w:divBdr>
        </w:div>
      </w:divsChild>
    </w:div>
    <w:div w:id="685712460">
      <w:bodyDiv w:val="1"/>
      <w:marLeft w:val="0"/>
      <w:marRight w:val="0"/>
      <w:marTop w:val="0"/>
      <w:marBottom w:val="0"/>
      <w:divBdr>
        <w:top w:val="none" w:sz="0" w:space="0" w:color="auto"/>
        <w:left w:val="none" w:sz="0" w:space="0" w:color="auto"/>
        <w:bottom w:val="none" w:sz="0" w:space="0" w:color="auto"/>
        <w:right w:val="none" w:sz="0" w:space="0" w:color="auto"/>
      </w:divBdr>
      <w:divsChild>
        <w:div w:id="886573958">
          <w:marLeft w:val="533"/>
          <w:marRight w:val="0"/>
          <w:marTop w:val="280"/>
          <w:marBottom w:val="0"/>
          <w:divBdr>
            <w:top w:val="none" w:sz="0" w:space="0" w:color="auto"/>
            <w:left w:val="none" w:sz="0" w:space="0" w:color="auto"/>
            <w:bottom w:val="none" w:sz="0" w:space="0" w:color="auto"/>
            <w:right w:val="none" w:sz="0" w:space="0" w:color="auto"/>
          </w:divBdr>
        </w:div>
      </w:divsChild>
    </w:div>
    <w:div w:id="935868345">
      <w:bodyDiv w:val="1"/>
      <w:marLeft w:val="0"/>
      <w:marRight w:val="0"/>
      <w:marTop w:val="0"/>
      <w:marBottom w:val="0"/>
      <w:divBdr>
        <w:top w:val="none" w:sz="0" w:space="0" w:color="auto"/>
        <w:left w:val="none" w:sz="0" w:space="0" w:color="auto"/>
        <w:bottom w:val="none" w:sz="0" w:space="0" w:color="auto"/>
        <w:right w:val="none" w:sz="0" w:space="0" w:color="auto"/>
      </w:divBdr>
      <w:divsChild>
        <w:div w:id="930314723">
          <w:marLeft w:val="0"/>
          <w:marRight w:val="0"/>
          <w:marTop w:val="0"/>
          <w:marBottom w:val="0"/>
          <w:divBdr>
            <w:top w:val="none" w:sz="0" w:space="0" w:color="auto"/>
            <w:left w:val="none" w:sz="0" w:space="0" w:color="auto"/>
            <w:bottom w:val="none" w:sz="0" w:space="0" w:color="auto"/>
            <w:right w:val="none" w:sz="0" w:space="0" w:color="auto"/>
          </w:divBdr>
        </w:div>
      </w:divsChild>
    </w:div>
    <w:div w:id="971591158">
      <w:bodyDiv w:val="1"/>
      <w:marLeft w:val="0"/>
      <w:marRight w:val="0"/>
      <w:marTop w:val="0"/>
      <w:marBottom w:val="0"/>
      <w:divBdr>
        <w:top w:val="none" w:sz="0" w:space="0" w:color="auto"/>
        <w:left w:val="none" w:sz="0" w:space="0" w:color="auto"/>
        <w:bottom w:val="none" w:sz="0" w:space="0" w:color="auto"/>
        <w:right w:val="none" w:sz="0" w:space="0" w:color="auto"/>
      </w:divBdr>
      <w:divsChild>
        <w:div w:id="2103842626">
          <w:marLeft w:val="547"/>
          <w:marRight w:val="0"/>
          <w:marTop w:val="0"/>
          <w:marBottom w:val="154"/>
          <w:divBdr>
            <w:top w:val="none" w:sz="0" w:space="0" w:color="auto"/>
            <w:left w:val="none" w:sz="0" w:space="0" w:color="auto"/>
            <w:bottom w:val="none" w:sz="0" w:space="0" w:color="auto"/>
            <w:right w:val="none" w:sz="0" w:space="0" w:color="auto"/>
          </w:divBdr>
        </w:div>
        <w:div w:id="185294533">
          <w:marLeft w:val="547"/>
          <w:marRight w:val="0"/>
          <w:marTop w:val="0"/>
          <w:marBottom w:val="154"/>
          <w:divBdr>
            <w:top w:val="none" w:sz="0" w:space="0" w:color="auto"/>
            <w:left w:val="none" w:sz="0" w:space="0" w:color="auto"/>
            <w:bottom w:val="none" w:sz="0" w:space="0" w:color="auto"/>
            <w:right w:val="none" w:sz="0" w:space="0" w:color="auto"/>
          </w:divBdr>
        </w:div>
        <w:div w:id="370570991">
          <w:marLeft w:val="547"/>
          <w:marRight w:val="0"/>
          <w:marTop w:val="0"/>
          <w:marBottom w:val="154"/>
          <w:divBdr>
            <w:top w:val="none" w:sz="0" w:space="0" w:color="auto"/>
            <w:left w:val="none" w:sz="0" w:space="0" w:color="auto"/>
            <w:bottom w:val="none" w:sz="0" w:space="0" w:color="auto"/>
            <w:right w:val="none" w:sz="0" w:space="0" w:color="auto"/>
          </w:divBdr>
        </w:div>
        <w:div w:id="319621523">
          <w:marLeft w:val="547"/>
          <w:marRight w:val="0"/>
          <w:marTop w:val="0"/>
          <w:marBottom w:val="154"/>
          <w:divBdr>
            <w:top w:val="none" w:sz="0" w:space="0" w:color="auto"/>
            <w:left w:val="none" w:sz="0" w:space="0" w:color="auto"/>
            <w:bottom w:val="none" w:sz="0" w:space="0" w:color="auto"/>
            <w:right w:val="none" w:sz="0" w:space="0" w:color="auto"/>
          </w:divBdr>
        </w:div>
        <w:div w:id="164442102">
          <w:marLeft w:val="547"/>
          <w:marRight w:val="0"/>
          <w:marTop w:val="0"/>
          <w:marBottom w:val="154"/>
          <w:divBdr>
            <w:top w:val="none" w:sz="0" w:space="0" w:color="auto"/>
            <w:left w:val="none" w:sz="0" w:space="0" w:color="auto"/>
            <w:bottom w:val="none" w:sz="0" w:space="0" w:color="auto"/>
            <w:right w:val="none" w:sz="0" w:space="0" w:color="auto"/>
          </w:divBdr>
        </w:div>
        <w:div w:id="223805771">
          <w:marLeft w:val="547"/>
          <w:marRight w:val="0"/>
          <w:marTop w:val="0"/>
          <w:marBottom w:val="154"/>
          <w:divBdr>
            <w:top w:val="none" w:sz="0" w:space="0" w:color="auto"/>
            <w:left w:val="none" w:sz="0" w:space="0" w:color="auto"/>
            <w:bottom w:val="none" w:sz="0" w:space="0" w:color="auto"/>
            <w:right w:val="none" w:sz="0" w:space="0" w:color="auto"/>
          </w:divBdr>
        </w:div>
        <w:div w:id="950474662">
          <w:marLeft w:val="547"/>
          <w:marRight w:val="0"/>
          <w:marTop w:val="0"/>
          <w:marBottom w:val="154"/>
          <w:divBdr>
            <w:top w:val="none" w:sz="0" w:space="0" w:color="auto"/>
            <w:left w:val="none" w:sz="0" w:space="0" w:color="auto"/>
            <w:bottom w:val="none" w:sz="0" w:space="0" w:color="auto"/>
            <w:right w:val="none" w:sz="0" w:space="0" w:color="auto"/>
          </w:divBdr>
        </w:div>
        <w:div w:id="1984042478">
          <w:marLeft w:val="547"/>
          <w:marRight w:val="0"/>
          <w:marTop w:val="0"/>
          <w:marBottom w:val="154"/>
          <w:divBdr>
            <w:top w:val="none" w:sz="0" w:space="0" w:color="auto"/>
            <w:left w:val="none" w:sz="0" w:space="0" w:color="auto"/>
            <w:bottom w:val="none" w:sz="0" w:space="0" w:color="auto"/>
            <w:right w:val="none" w:sz="0" w:space="0" w:color="auto"/>
          </w:divBdr>
        </w:div>
        <w:div w:id="1541628045">
          <w:marLeft w:val="547"/>
          <w:marRight w:val="0"/>
          <w:marTop w:val="0"/>
          <w:marBottom w:val="154"/>
          <w:divBdr>
            <w:top w:val="none" w:sz="0" w:space="0" w:color="auto"/>
            <w:left w:val="none" w:sz="0" w:space="0" w:color="auto"/>
            <w:bottom w:val="none" w:sz="0" w:space="0" w:color="auto"/>
            <w:right w:val="none" w:sz="0" w:space="0" w:color="auto"/>
          </w:divBdr>
        </w:div>
        <w:div w:id="304699853">
          <w:marLeft w:val="547"/>
          <w:marRight w:val="0"/>
          <w:marTop w:val="0"/>
          <w:marBottom w:val="154"/>
          <w:divBdr>
            <w:top w:val="none" w:sz="0" w:space="0" w:color="auto"/>
            <w:left w:val="none" w:sz="0" w:space="0" w:color="auto"/>
            <w:bottom w:val="none" w:sz="0" w:space="0" w:color="auto"/>
            <w:right w:val="none" w:sz="0" w:space="0" w:color="auto"/>
          </w:divBdr>
        </w:div>
        <w:div w:id="1007828808">
          <w:marLeft w:val="547"/>
          <w:marRight w:val="0"/>
          <w:marTop w:val="0"/>
          <w:marBottom w:val="154"/>
          <w:divBdr>
            <w:top w:val="none" w:sz="0" w:space="0" w:color="auto"/>
            <w:left w:val="none" w:sz="0" w:space="0" w:color="auto"/>
            <w:bottom w:val="none" w:sz="0" w:space="0" w:color="auto"/>
            <w:right w:val="none" w:sz="0" w:space="0" w:color="auto"/>
          </w:divBdr>
        </w:div>
      </w:divsChild>
    </w:div>
    <w:div w:id="1020474547">
      <w:bodyDiv w:val="1"/>
      <w:marLeft w:val="0"/>
      <w:marRight w:val="0"/>
      <w:marTop w:val="0"/>
      <w:marBottom w:val="0"/>
      <w:divBdr>
        <w:top w:val="none" w:sz="0" w:space="0" w:color="auto"/>
        <w:left w:val="none" w:sz="0" w:space="0" w:color="auto"/>
        <w:bottom w:val="none" w:sz="0" w:space="0" w:color="auto"/>
        <w:right w:val="none" w:sz="0" w:space="0" w:color="auto"/>
      </w:divBdr>
      <w:divsChild>
        <w:div w:id="2089113074">
          <w:marLeft w:val="0"/>
          <w:marRight w:val="0"/>
          <w:marTop w:val="0"/>
          <w:marBottom w:val="0"/>
          <w:divBdr>
            <w:top w:val="none" w:sz="0" w:space="0" w:color="auto"/>
            <w:left w:val="none" w:sz="0" w:space="0" w:color="auto"/>
            <w:bottom w:val="none" w:sz="0" w:space="0" w:color="auto"/>
            <w:right w:val="none" w:sz="0" w:space="0" w:color="auto"/>
          </w:divBdr>
          <w:divsChild>
            <w:div w:id="2135365960">
              <w:marLeft w:val="0"/>
              <w:marRight w:val="0"/>
              <w:marTop w:val="0"/>
              <w:marBottom w:val="0"/>
              <w:divBdr>
                <w:top w:val="none" w:sz="0" w:space="0" w:color="auto"/>
                <w:left w:val="none" w:sz="0" w:space="0" w:color="auto"/>
                <w:bottom w:val="none" w:sz="0" w:space="0" w:color="auto"/>
                <w:right w:val="none" w:sz="0" w:space="0" w:color="auto"/>
              </w:divBdr>
              <w:divsChild>
                <w:div w:id="1199589708">
                  <w:marLeft w:val="1"/>
                  <w:marRight w:val="1"/>
                  <w:marTop w:val="0"/>
                  <w:marBottom w:val="0"/>
                  <w:divBdr>
                    <w:top w:val="none" w:sz="0" w:space="0" w:color="auto"/>
                    <w:left w:val="none" w:sz="0" w:space="0" w:color="auto"/>
                    <w:bottom w:val="none" w:sz="0" w:space="0" w:color="auto"/>
                    <w:right w:val="none" w:sz="0" w:space="0" w:color="auto"/>
                  </w:divBdr>
                </w:div>
              </w:divsChild>
            </w:div>
          </w:divsChild>
        </w:div>
      </w:divsChild>
    </w:div>
    <w:div w:id="1110275457">
      <w:bodyDiv w:val="1"/>
      <w:marLeft w:val="0"/>
      <w:marRight w:val="0"/>
      <w:marTop w:val="0"/>
      <w:marBottom w:val="0"/>
      <w:divBdr>
        <w:top w:val="none" w:sz="0" w:space="0" w:color="auto"/>
        <w:left w:val="none" w:sz="0" w:space="0" w:color="auto"/>
        <w:bottom w:val="none" w:sz="0" w:space="0" w:color="auto"/>
        <w:right w:val="none" w:sz="0" w:space="0" w:color="auto"/>
      </w:divBdr>
    </w:div>
    <w:div w:id="1148088693">
      <w:bodyDiv w:val="1"/>
      <w:marLeft w:val="0"/>
      <w:marRight w:val="0"/>
      <w:marTop w:val="0"/>
      <w:marBottom w:val="0"/>
      <w:divBdr>
        <w:top w:val="none" w:sz="0" w:space="0" w:color="auto"/>
        <w:left w:val="none" w:sz="0" w:space="0" w:color="auto"/>
        <w:bottom w:val="none" w:sz="0" w:space="0" w:color="auto"/>
        <w:right w:val="none" w:sz="0" w:space="0" w:color="auto"/>
      </w:divBdr>
      <w:divsChild>
        <w:div w:id="189491922">
          <w:marLeft w:val="720"/>
          <w:marRight w:val="0"/>
          <w:marTop w:val="154"/>
          <w:marBottom w:val="0"/>
          <w:divBdr>
            <w:top w:val="none" w:sz="0" w:space="0" w:color="auto"/>
            <w:left w:val="none" w:sz="0" w:space="0" w:color="auto"/>
            <w:bottom w:val="none" w:sz="0" w:space="0" w:color="auto"/>
            <w:right w:val="none" w:sz="0" w:space="0" w:color="auto"/>
          </w:divBdr>
        </w:div>
        <w:div w:id="296691934">
          <w:marLeft w:val="720"/>
          <w:marRight w:val="0"/>
          <w:marTop w:val="154"/>
          <w:marBottom w:val="0"/>
          <w:divBdr>
            <w:top w:val="none" w:sz="0" w:space="0" w:color="auto"/>
            <w:left w:val="none" w:sz="0" w:space="0" w:color="auto"/>
            <w:bottom w:val="none" w:sz="0" w:space="0" w:color="auto"/>
            <w:right w:val="none" w:sz="0" w:space="0" w:color="auto"/>
          </w:divBdr>
        </w:div>
        <w:div w:id="363336842">
          <w:marLeft w:val="720"/>
          <w:marRight w:val="0"/>
          <w:marTop w:val="154"/>
          <w:marBottom w:val="0"/>
          <w:divBdr>
            <w:top w:val="none" w:sz="0" w:space="0" w:color="auto"/>
            <w:left w:val="none" w:sz="0" w:space="0" w:color="auto"/>
            <w:bottom w:val="none" w:sz="0" w:space="0" w:color="auto"/>
            <w:right w:val="none" w:sz="0" w:space="0" w:color="auto"/>
          </w:divBdr>
        </w:div>
        <w:div w:id="1638296682">
          <w:marLeft w:val="720"/>
          <w:marRight w:val="0"/>
          <w:marTop w:val="154"/>
          <w:marBottom w:val="0"/>
          <w:divBdr>
            <w:top w:val="none" w:sz="0" w:space="0" w:color="auto"/>
            <w:left w:val="none" w:sz="0" w:space="0" w:color="auto"/>
            <w:bottom w:val="none" w:sz="0" w:space="0" w:color="auto"/>
            <w:right w:val="none" w:sz="0" w:space="0" w:color="auto"/>
          </w:divBdr>
        </w:div>
        <w:div w:id="1259942851">
          <w:marLeft w:val="720"/>
          <w:marRight w:val="0"/>
          <w:marTop w:val="154"/>
          <w:marBottom w:val="0"/>
          <w:divBdr>
            <w:top w:val="none" w:sz="0" w:space="0" w:color="auto"/>
            <w:left w:val="none" w:sz="0" w:space="0" w:color="auto"/>
            <w:bottom w:val="none" w:sz="0" w:space="0" w:color="auto"/>
            <w:right w:val="none" w:sz="0" w:space="0" w:color="auto"/>
          </w:divBdr>
        </w:div>
        <w:div w:id="374433441">
          <w:marLeft w:val="720"/>
          <w:marRight w:val="0"/>
          <w:marTop w:val="154"/>
          <w:marBottom w:val="0"/>
          <w:divBdr>
            <w:top w:val="none" w:sz="0" w:space="0" w:color="auto"/>
            <w:left w:val="none" w:sz="0" w:space="0" w:color="auto"/>
            <w:bottom w:val="none" w:sz="0" w:space="0" w:color="auto"/>
            <w:right w:val="none" w:sz="0" w:space="0" w:color="auto"/>
          </w:divBdr>
        </w:div>
      </w:divsChild>
    </w:div>
    <w:div w:id="1191070744">
      <w:bodyDiv w:val="1"/>
      <w:marLeft w:val="0"/>
      <w:marRight w:val="0"/>
      <w:marTop w:val="0"/>
      <w:marBottom w:val="0"/>
      <w:divBdr>
        <w:top w:val="none" w:sz="0" w:space="0" w:color="auto"/>
        <w:left w:val="none" w:sz="0" w:space="0" w:color="auto"/>
        <w:bottom w:val="none" w:sz="0" w:space="0" w:color="auto"/>
        <w:right w:val="none" w:sz="0" w:space="0" w:color="auto"/>
      </w:divBdr>
      <w:divsChild>
        <w:div w:id="1840388358">
          <w:marLeft w:val="533"/>
          <w:marRight w:val="0"/>
          <w:marTop w:val="280"/>
          <w:marBottom w:val="0"/>
          <w:divBdr>
            <w:top w:val="none" w:sz="0" w:space="0" w:color="auto"/>
            <w:left w:val="none" w:sz="0" w:space="0" w:color="auto"/>
            <w:bottom w:val="none" w:sz="0" w:space="0" w:color="auto"/>
            <w:right w:val="none" w:sz="0" w:space="0" w:color="auto"/>
          </w:divBdr>
        </w:div>
        <w:div w:id="490222113">
          <w:marLeft w:val="1166"/>
          <w:marRight w:val="0"/>
          <w:marTop w:val="60"/>
          <w:marBottom w:val="60"/>
          <w:divBdr>
            <w:top w:val="none" w:sz="0" w:space="0" w:color="auto"/>
            <w:left w:val="none" w:sz="0" w:space="0" w:color="auto"/>
            <w:bottom w:val="none" w:sz="0" w:space="0" w:color="auto"/>
            <w:right w:val="none" w:sz="0" w:space="0" w:color="auto"/>
          </w:divBdr>
        </w:div>
        <w:div w:id="1248223715">
          <w:marLeft w:val="1166"/>
          <w:marRight w:val="0"/>
          <w:marTop w:val="60"/>
          <w:marBottom w:val="60"/>
          <w:divBdr>
            <w:top w:val="none" w:sz="0" w:space="0" w:color="auto"/>
            <w:left w:val="none" w:sz="0" w:space="0" w:color="auto"/>
            <w:bottom w:val="none" w:sz="0" w:space="0" w:color="auto"/>
            <w:right w:val="none" w:sz="0" w:space="0" w:color="auto"/>
          </w:divBdr>
        </w:div>
        <w:div w:id="34013342">
          <w:marLeft w:val="1166"/>
          <w:marRight w:val="0"/>
          <w:marTop w:val="60"/>
          <w:marBottom w:val="60"/>
          <w:divBdr>
            <w:top w:val="none" w:sz="0" w:space="0" w:color="auto"/>
            <w:left w:val="none" w:sz="0" w:space="0" w:color="auto"/>
            <w:bottom w:val="none" w:sz="0" w:space="0" w:color="auto"/>
            <w:right w:val="none" w:sz="0" w:space="0" w:color="auto"/>
          </w:divBdr>
        </w:div>
      </w:divsChild>
    </w:div>
    <w:div w:id="1238978327">
      <w:bodyDiv w:val="1"/>
      <w:marLeft w:val="0"/>
      <w:marRight w:val="0"/>
      <w:marTop w:val="0"/>
      <w:marBottom w:val="0"/>
      <w:divBdr>
        <w:top w:val="none" w:sz="0" w:space="0" w:color="auto"/>
        <w:left w:val="none" w:sz="0" w:space="0" w:color="auto"/>
        <w:bottom w:val="none" w:sz="0" w:space="0" w:color="auto"/>
        <w:right w:val="none" w:sz="0" w:space="0" w:color="auto"/>
      </w:divBdr>
      <w:divsChild>
        <w:div w:id="1091124403">
          <w:marLeft w:val="533"/>
          <w:marRight w:val="0"/>
          <w:marTop w:val="280"/>
          <w:marBottom w:val="0"/>
          <w:divBdr>
            <w:top w:val="none" w:sz="0" w:space="0" w:color="auto"/>
            <w:left w:val="none" w:sz="0" w:space="0" w:color="auto"/>
            <w:bottom w:val="none" w:sz="0" w:space="0" w:color="auto"/>
            <w:right w:val="none" w:sz="0" w:space="0" w:color="auto"/>
          </w:divBdr>
        </w:div>
      </w:divsChild>
    </w:div>
    <w:div w:id="1245728088">
      <w:bodyDiv w:val="1"/>
      <w:marLeft w:val="0"/>
      <w:marRight w:val="0"/>
      <w:marTop w:val="0"/>
      <w:marBottom w:val="0"/>
      <w:divBdr>
        <w:top w:val="none" w:sz="0" w:space="0" w:color="auto"/>
        <w:left w:val="none" w:sz="0" w:space="0" w:color="auto"/>
        <w:bottom w:val="none" w:sz="0" w:space="0" w:color="auto"/>
        <w:right w:val="none" w:sz="0" w:space="0" w:color="auto"/>
      </w:divBdr>
      <w:divsChild>
        <w:div w:id="820005565">
          <w:marLeft w:val="274"/>
          <w:marRight w:val="0"/>
          <w:marTop w:val="0"/>
          <w:marBottom w:val="0"/>
          <w:divBdr>
            <w:top w:val="none" w:sz="0" w:space="0" w:color="auto"/>
            <w:left w:val="none" w:sz="0" w:space="0" w:color="auto"/>
            <w:bottom w:val="none" w:sz="0" w:space="0" w:color="auto"/>
            <w:right w:val="none" w:sz="0" w:space="0" w:color="auto"/>
          </w:divBdr>
        </w:div>
        <w:div w:id="1799183321">
          <w:marLeft w:val="274"/>
          <w:marRight w:val="0"/>
          <w:marTop w:val="0"/>
          <w:marBottom w:val="0"/>
          <w:divBdr>
            <w:top w:val="none" w:sz="0" w:space="0" w:color="auto"/>
            <w:left w:val="none" w:sz="0" w:space="0" w:color="auto"/>
            <w:bottom w:val="none" w:sz="0" w:space="0" w:color="auto"/>
            <w:right w:val="none" w:sz="0" w:space="0" w:color="auto"/>
          </w:divBdr>
        </w:div>
        <w:div w:id="1729373873">
          <w:marLeft w:val="274"/>
          <w:marRight w:val="0"/>
          <w:marTop w:val="0"/>
          <w:marBottom w:val="0"/>
          <w:divBdr>
            <w:top w:val="none" w:sz="0" w:space="0" w:color="auto"/>
            <w:left w:val="none" w:sz="0" w:space="0" w:color="auto"/>
            <w:bottom w:val="none" w:sz="0" w:space="0" w:color="auto"/>
            <w:right w:val="none" w:sz="0" w:space="0" w:color="auto"/>
          </w:divBdr>
        </w:div>
        <w:div w:id="1352688138">
          <w:marLeft w:val="274"/>
          <w:marRight w:val="0"/>
          <w:marTop w:val="0"/>
          <w:marBottom w:val="0"/>
          <w:divBdr>
            <w:top w:val="none" w:sz="0" w:space="0" w:color="auto"/>
            <w:left w:val="none" w:sz="0" w:space="0" w:color="auto"/>
            <w:bottom w:val="none" w:sz="0" w:space="0" w:color="auto"/>
            <w:right w:val="none" w:sz="0" w:space="0" w:color="auto"/>
          </w:divBdr>
        </w:div>
        <w:div w:id="1882092387">
          <w:marLeft w:val="274"/>
          <w:marRight w:val="0"/>
          <w:marTop w:val="0"/>
          <w:marBottom w:val="0"/>
          <w:divBdr>
            <w:top w:val="none" w:sz="0" w:space="0" w:color="auto"/>
            <w:left w:val="none" w:sz="0" w:space="0" w:color="auto"/>
            <w:bottom w:val="none" w:sz="0" w:space="0" w:color="auto"/>
            <w:right w:val="none" w:sz="0" w:space="0" w:color="auto"/>
          </w:divBdr>
        </w:div>
      </w:divsChild>
    </w:div>
    <w:div w:id="1315798257">
      <w:bodyDiv w:val="1"/>
      <w:marLeft w:val="0"/>
      <w:marRight w:val="0"/>
      <w:marTop w:val="0"/>
      <w:marBottom w:val="0"/>
      <w:divBdr>
        <w:top w:val="none" w:sz="0" w:space="0" w:color="auto"/>
        <w:left w:val="none" w:sz="0" w:space="0" w:color="auto"/>
        <w:bottom w:val="none" w:sz="0" w:space="0" w:color="auto"/>
        <w:right w:val="none" w:sz="0" w:space="0" w:color="auto"/>
      </w:divBdr>
      <w:divsChild>
        <w:div w:id="1782871621">
          <w:marLeft w:val="0"/>
          <w:marRight w:val="0"/>
          <w:marTop w:val="0"/>
          <w:marBottom w:val="0"/>
          <w:divBdr>
            <w:top w:val="none" w:sz="0" w:space="0" w:color="auto"/>
            <w:left w:val="none" w:sz="0" w:space="0" w:color="auto"/>
            <w:bottom w:val="none" w:sz="0" w:space="0" w:color="auto"/>
            <w:right w:val="none" w:sz="0" w:space="0" w:color="auto"/>
          </w:divBdr>
          <w:divsChild>
            <w:div w:id="1412310775">
              <w:marLeft w:val="4"/>
              <w:marRight w:val="4"/>
              <w:marTop w:val="0"/>
              <w:marBottom w:val="0"/>
              <w:divBdr>
                <w:top w:val="none" w:sz="0" w:space="0" w:color="auto"/>
                <w:left w:val="none" w:sz="0" w:space="0" w:color="auto"/>
                <w:bottom w:val="none" w:sz="0" w:space="0" w:color="auto"/>
                <w:right w:val="none" w:sz="0" w:space="0" w:color="auto"/>
              </w:divBdr>
              <w:divsChild>
                <w:div w:id="1872067578">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1353459436">
      <w:bodyDiv w:val="1"/>
      <w:marLeft w:val="0"/>
      <w:marRight w:val="0"/>
      <w:marTop w:val="0"/>
      <w:marBottom w:val="0"/>
      <w:divBdr>
        <w:top w:val="none" w:sz="0" w:space="0" w:color="auto"/>
        <w:left w:val="none" w:sz="0" w:space="0" w:color="auto"/>
        <w:bottom w:val="none" w:sz="0" w:space="0" w:color="auto"/>
        <w:right w:val="none" w:sz="0" w:space="0" w:color="auto"/>
      </w:divBdr>
      <w:divsChild>
        <w:div w:id="247933783">
          <w:marLeft w:val="331"/>
          <w:marRight w:val="0"/>
          <w:marTop w:val="0"/>
          <w:marBottom w:val="67"/>
          <w:divBdr>
            <w:top w:val="none" w:sz="0" w:space="0" w:color="auto"/>
            <w:left w:val="none" w:sz="0" w:space="0" w:color="auto"/>
            <w:bottom w:val="none" w:sz="0" w:space="0" w:color="auto"/>
            <w:right w:val="none" w:sz="0" w:space="0" w:color="auto"/>
          </w:divBdr>
        </w:div>
        <w:div w:id="1053234114">
          <w:marLeft w:val="331"/>
          <w:marRight w:val="0"/>
          <w:marTop w:val="0"/>
          <w:marBottom w:val="67"/>
          <w:divBdr>
            <w:top w:val="none" w:sz="0" w:space="0" w:color="auto"/>
            <w:left w:val="none" w:sz="0" w:space="0" w:color="auto"/>
            <w:bottom w:val="none" w:sz="0" w:space="0" w:color="auto"/>
            <w:right w:val="none" w:sz="0" w:space="0" w:color="auto"/>
          </w:divBdr>
        </w:div>
        <w:div w:id="1260024518">
          <w:marLeft w:val="331"/>
          <w:marRight w:val="0"/>
          <w:marTop w:val="0"/>
          <w:marBottom w:val="67"/>
          <w:divBdr>
            <w:top w:val="none" w:sz="0" w:space="0" w:color="auto"/>
            <w:left w:val="none" w:sz="0" w:space="0" w:color="auto"/>
            <w:bottom w:val="none" w:sz="0" w:space="0" w:color="auto"/>
            <w:right w:val="none" w:sz="0" w:space="0" w:color="auto"/>
          </w:divBdr>
        </w:div>
        <w:div w:id="1718776892">
          <w:marLeft w:val="331"/>
          <w:marRight w:val="0"/>
          <w:marTop w:val="0"/>
          <w:marBottom w:val="67"/>
          <w:divBdr>
            <w:top w:val="none" w:sz="0" w:space="0" w:color="auto"/>
            <w:left w:val="none" w:sz="0" w:space="0" w:color="auto"/>
            <w:bottom w:val="none" w:sz="0" w:space="0" w:color="auto"/>
            <w:right w:val="none" w:sz="0" w:space="0" w:color="auto"/>
          </w:divBdr>
        </w:div>
        <w:div w:id="1796558404">
          <w:marLeft w:val="331"/>
          <w:marRight w:val="0"/>
          <w:marTop w:val="0"/>
          <w:marBottom w:val="67"/>
          <w:divBdr>
            <w:top w:val="none" w:sz="0" w:space="0" w:color="auto"/>
            <w:left w:val="none" w:sz="0" w:space="0" w:color="auto"/>
            <w:bottom w:val="none" w:sz="0" w:space="0" w:color="auto"/>
            <w:right w:val="none" w:sz="0" w:space="0" w:color="auto"/>
          </w:divBdr>
        </w:div>
        <w:div w:id="198051500">
          <w:marLeft w:val="331"/>
          <w:marRight w:val="0"/>
          <w:marTop w:val="0"/>
          <w:marBottom w:val="67"/>
          <w:divBdr>
            <w:top w:val="none" w:sz="0" w:space="0" w:color="auto"/>
            <w:left w:val="none" w:sz="0" w:space="0" w:color="auto"/>
            <w:bottom w:val="none" w:sz="0" w:space="0" w:color="auto"/>
            <w:right w:val="none" w:sz="0" w:space="0" w:color="auto"/>
          </w:divBdr>
        </w:div>
        <w:div w:id="235744705">
          <w:marLeft w:val="518"/>
          <w:marRight w:val="0"/>
          <w:marTop w:val="0"/>
          <w:marBottom w:val="67"/>
          <w:divBdr>
            <w:top w:val="none" w:sz="0" w:space="0" w:color="auto"/>
            <w:left w:val="none" w:sz="0" w:space="0" w:color="auto"/>
            <w:bottom w:val="none" w:sz="0" w:space="0" w:color="auto"/>
            <w:right w:val="none" w:sz="0" w:space="0" w:color="auto"/>
          </w:divBdr>
        </w:div>
      </w:divsChild>
    </w:div>
    <w:div w:id="1387024249">
      <w:bodyDiv w:val="1"/>
      <w:marLeft w:val="0"/>
      <w:marRight w:val="0"/>
      <w:marTop w:val="0"/>
      <w:marBottom w:val="0"/>
      <w:divBdr>
        <w:top w:val="none" w:sz="0" w:space="0" w:color="auto"/>
        <w:left w:val="none" w:sz="0" w:space="0" w:color="auto"/>
        <w:bottom w:val="none" w:sz="0" w:space="0" w:color="auto"/>
        <w:right w:val="none" w:sz="0" w:space="0" w:color="auto"/>
      </w:divBdr>
    </w:div>
    <w:div w:id="1581718863">
      <w:bodyDiv w:val="1"/>
      <w:marLeft w:val="0"/>
      <w:marRight w:val="0"/>
      <w:marTop w:val="0"/>
      <w:marBottom w:val="0"/>
      <w:divBdr>
        <w:top w:val="none" w:sz="0" w:space="0" w:color="auto"/>
        <w:left w:val="none" w:sz="0" w:space="0" w:color="auto"/>
        <w:bottom w:val="none" w:sz="0" w:space="0" w:color="auto"/>
        <w:right w:val="none" w:sz="0" w:space="0" w:color="auto"/>
      </w:divBdr>
    </w:div>
    <w:div w:id="1609000283">
      <w:bodyDiv w:val="1"/>
      <w:marLeft w:val="0"/>
      <w:marRight w:val="0"/>
      <w:marTop w:val="0"/>
      <w:marBottom w:val="0"/>
      <w:divBdr>
        <w:top w:val="none" w:sz="0" w:space="0" w:color="auto"/>
        <w:left w:val="none" w:sz="0" w:space="0" w:color="auto"/>
        <w:bottom w:val="none" w:sz="0" w:space="0" w:color="auto"/>
        <w:right w:val="none" w:sz="0" w:space="0" w:color="auto"/>
      </w:divBdr>
    </w:div>
    <w:div w:id="1623800641">
      <w:bodyDiv w:val="1"/>
      <w:marLeft w:val="0"/>
      <w:marRight w:val="0"/>
      <w:marTop w:val="0"/>
      <w:marBottom w:val="0"/>
      <w:divBdr>
        <w:top w:val="none" w:sz="0" w:space="0" w:color="auto"/>
        <w:left w:val="none" w:sz="0" w:space="0" w:color="auto"/>
        <w:bottom w:val="none" w:sz="0" w:space="0" w:color="auto"/>
        <w:right w:val="none" w:sz="0" w:space="0" w:color="auto"/>
      </w:divBdr>
    </w:div>
    <w:div w:id="1624533582">
      <w:bodyDiv w:val="1"/>
      <w:marLeft w:val="0"/>
      <w:marRight w:val="0"/>
      <w:marTop w:val="0"/>
      <w:marBottom w:val="0"/>
      <w:divBdr>
        <w:top w:val="none" w:sz="0" w:space="0" w:color="auto"/>
        <w:left w:val="none" w:sz="0" w:space="0" w:color="auto"/>
        <w:bottom w:val="none" w:sz="0" w:space="0" w:color="auto"/>
        <w:right w:val="none" w:sz="0" w:space="0" w:color="auto"/>
      </w:divBdr>
      <w:divsChild>
        <w:div w:id="374161722">
          <w:marLeft w:val="720"/>
          <w:marRight w:val="0"/>
          <w:marTop w:val="154"/>
          <w:marBottom w:val="0"/>
          <w:divBdr>
            <w:top w:val="none" w:sz="0" w:space="0" w:color="auto"/>
            <w:left w:val="none" w:sz="0" w:space="0" w:color="auto"/>
            <w:bottom w:val="none" w:sz="0" w:space="0" w:color="auto"/>
            <w:right w:val="none" w:sz="0" w:space="0" w:color="auto"/>
          </w:divBdr>
        </w:div>
        <w:div w:id="628973626">
          <w:marLeft w:val="1354"/>
          <w:marRight w:val="0"/>
          <w:marTop w:val="134"/>
          <w:marBottom w:val="0"/>
          <w:divBdr>
            <w:top w:val="none" w:sz="0" w:space="0" w:color="auto"/>
            <w:left w:val="none" w:sz="0" w:space="0" w:color="auto"/>
            <w:bottom w:val="none" w:sz="0" w:space="0" w:color="auto"/>
            <w:right w:val="none" w:sz="0" w:space="0" w:color="auto"/>
          </w:divBdr>
        </w:div>
        <w:div w:id="1671130719">
          <w:marLeft w:val="1354"/>
          <w:marRight w:val="0"/>
          <w:marTop w:val="134"/>
          <w:marBottom w:val="0"/>
          <w:divBdr>
            <w:top w:val="none" w:sz="0" w:space="0" w:color="auto"/>
            <w:left w:val="none" w:sz="0" w:space="0" w:color="auto"/>
            <w:bottom w:val="none" w:sz="0" w:space="0" w:color="auto"/>
            <w:right w:val="none" w:sz="0" w:space="0" w:color="auto"/>
          </w:divBdr>
        </w:div>
        <w:div w:id="243224361">
          <w:marLeft w:val="1354"/>
          <w:marRight w:val="0"/>
          <w:marTop w:val="134"/>
          <w:marBottom w:val="0"/>
          <w:divBdr>
            <w:top w:val="none" w:sz="0" w:space="0" w:color="auto"/>
            <w:left w:val="none" w:sz="0" w:space="0" w:color="auto"/>
            <w:bottom w:val="none" w:sz="0" w:space="0" w:color="auto"/>
            <w:right w:val="none" w:sz="0" w:space="0" w:color="auto"/>
          </w:divBdr>
        </w:div>
        <w:div w:id="474564017">
          <w:marLeft w:val="720"/>
          <w:marRight w:val="0"/>
          <w:marTop w:val="154"/>
          <w:marBottom w:val="0"/>
          <w:divBdr>
            <w:top w:val="none" w:sz="0" w:space="0" w:color="auto"/>
            <w:left w:val="none" w:sz="0" w:space="0" w:color="auto"/>
            <w:bottom w:val="none" w:sz="0" w:space="0" w:color="auto"/>
            <w:right w:val="none" w:sz="0" w:space="0" w:color="auto"/>
          </w:divBdr>
        </w:div>
        <w:div w:id="1769425853">
          <w:marLeft w:val="1354"/>
          <w:marRight w:val="0"/>
          <w:marTop w:val="134"/>
          <w:marBottom w:val="0"/>
          <w:divBdr>
            <w:top w:val="none" w:sz="0" w:space="0" w:color="auto"/>
            <w:left w:val="none" w:sz="0" w:space="0" w:color="auto"/>
            <w:bottom w:val="none" w:sz="0" w:space="0" w:color="auto"/>
            <w:right w:val="none" w:sz="0" w:space="0" w:color="auto"/>
          </w:divBdr>
        </w:div>
        <w:div w:id="2093818201">
          <w:marLeft w:val="1354"/>
          <w:marRight w:val="0"/>
          <w:marTop w:val="134"/>
          <w:marBottom w:val="0"/>
          <w:divBdr>
            <w:top w:val="none" w:sz="0" w:space="0" w:color="auto"/>
            <w:left w:val="none" w:sz="0" w:space="0" w:color="auto"/>
            <w:bottom w:val="none" w:sz="0" w:space="0" w:color="auto"/>
            <w:right w:val="none" w:sz="0" w:space="0" w:color="auto"/>
          </w:divBdr>
        </w:div>
      </w:divsChild>
    </w:div>
    <w:div w:id="1629581225">
      <w:bodyDiv w:val="1"/>
      <w:marLeft w:val="0"/>
      <w:marRight w:val="0"/>
      <w:marTop w:val="0"/>
      <w:marBottom w:val="0"/>
      <w:divBdr>
        <w:top w:val="none" w:sz="0" w:space="0" w:color="auto"/>
        <w:left w:val="none" w:sz="0" w:space="0" w:color="auto"/>
        <w:bottom w:val="none" w:sz="0" w:space="0" w:color="auto"/>
        <w:right w:val="none" w:sz="0" w:space="0" w:color="auto"/>
      </w:divBdr>
      <w:divsChild>
        <w:div w:id="1282109757">
          <w:marLeft w:val="0"/>
          <w:marRight w:val="0"/>
          <w:marTop w:val="0"/>
          <w:marBottom w:val="0"/>
          <w:divBdr>
            <w:top w:val="none" w:sz="0" w:space="0" w:color="auto"/>
            <w:left w:val="none" w:sz="0" w:space="0" w:color="auto"/>
            <w:bottom w:val="none" w:sz="0" w:space="0" w:color="auto"/>
            <w:right w:val="none" w:sz="0" w:space="0" w:color="auto"/>
          </w:divBdr>
          <w:divsChild>
            <w:div w:id="429744921">
              <w:marLeft w:val="0"/>
              <w:marRight w:val="0"/>
              <w:marTop w:val="0"/>
              <w:marBottom w:val="0"/>
              <w:divBdr>
                <w:top w:val="none" w:sz="0" w:space="0" w:color="auto"/>
                <w:left w:val="none" w:sz="0" w:space="0" w:color="auto"/>
                <w:bottom w:val="none" w:sz="0" w:space="0" w:color="auto"/>
                <w:right w:val="none" w:sz="0" w:space="0" w:color="auto"/>
              </w:divBdr>
              <w:divsChild>
                <w:div w:id="1136995518">
                  <w:marLeft w:val="1"/>
                  <w:marRight w:val="1"/>
                  <w:marTop w:val="0"/>
                  <w:marBottom w:val="0"/>
                  <w:divBdr>
                    <w:top w:val="none" w:sz="0" w:space="0" w:color="auto"/>
                    <w:left w:val="none" w:sz="0" w:space="0" w:color="auto"/>
                    <w:bottom w:val="none" w:sz="0" w:space="0" w:color="auto"/>
                    <w:right w:val="none" w:sz="0" w:space="0" w:color="auto"/>
                  </w:divBdr>
                </w:div>
              </w:divsChild>
            </w:div>
          </w:divsChild>
        </w:div>
      </w:divsChild>
    </w:div>
    <w:div w:id="1721322374">
      <w:bodyDiv w:val="1"/>
      <w:marLeft w:val="0"/>
      <w:marRight w:val="0"/>
      <w:marTop w:val="0"/>
      <w:marBottom w:val="0"/>
      <w:divBdr>
        <w:top w:val="none" w:sz="0" w:space="0" w:color="auto"/>
        <w:left w:val="none" w:sz="0" w:space="0" w:color="auto"/>
        <w:bottom w:val="none" w:sz="0" w:space="0" w:color="auto"/>
        <w:right w:val="none" w:sz="0" w:space="0" w:color="auto"/>
      </w:divBdr>
      <w:divsChild>
        <w:div w:id="1365708904">
          <w:marLeft w:val="0"/>
          <w:marRight w:val="0"/>
          <w:marTop w:val="0"/>
          <w:marBottom w:val="0"/>
          <w:divBdr>
            <w:top w:val="none" w:sz="0" w:space="0" w:color="auto"/>
            <w:left w:val="none" w:sz="0" w:space="0" w:color="auto"/>
            <w:bottom w:val="none" w:sz="0" w:space="0" w:color="auto"/>
            <w:right w:val="none" w:sz="0" w:space="0" w:color="auto"/>
          </w:divBdr>
          <w:divsChild>
            <w:div w:id="1224409917">
              <w:marLeft w:val="0"/>
              <w:marRight w:val="0"/>
              <w:marTop w:val="0"/>
              <w:marBottom w:val="0"/>
              <w:divBdr>
                <w:top w:val="none" w:sz="0" w:space="0" w:color="auto"/>
                <w:left w:val="none" w:sz="0" w:space="0" w:color="auto"/>
                <w:bottom w:val="none" w:sz="0" w:space="0" w:color="auto"/>
                <w:right w:val="none" w:sz="0" w:space="0" w:color="auto"/>
              </w:divBdr>
              <w:divsChild>
                <w:div w:id="1893073555">
                  <w:marLeft w:val="1"/>
                  <w:marRight w:val="1"/>
                  <w:marTop w:val="0"/>
                  <w:marBottom w:val="0"/>
                  <w:divBdr>
                    <w:top w:val="none" w:sz="0" w:space="0" w:color="auto"/>
                    <w:left w:val="none" w:sz="0" w:space="0" w:color="auto"/>
                    <w:bottom w:val="none" w:sz="0" w:space="0" w:color="auto"/>
                    <w:right w:val="none" w:sz="0" w:space="0" w:color="auto"/>
                  </w:divBdr>
                </w:div>
              </w:divsChild>
            </w:div>
          </w:divsChild>
        </w:div>
      </w:divsChild>
    </w:div>
    <w:div w:id="1769500152">
      <w:bodyDiv w:val="1"/>
      <w:marLeft w:val="0"/>
      <w:marRight w:val="0"/>
      <w:marTop w:val="0"/>
      <w:marBottom w:val="0"/>
      <w:divBdr>
        <w:top w:val="none" w:sz="0" w:space="0" w:color="auto"/>
        <w:left w:val="none" w:sz="0" w:space="0" w:color="auto"/>
        <w:bottom w:val="none" w:sz="0" w:space="0" w:color="auto"/>
        <w:right w:val="none" w:sz="0" w:space="0" w:color="auto"/>
      </w:divBdr>
      <w:divsChild>
        <w:div w:id="1412510546">
          <w:marLeft w:val="0"/>
          <w:marRight w:val="0"/>
          <w:marTop w:val="0"/>
          <w:marBottom w:val="0"/>
          <w:divBdr>
            <w:top w:val="none" w:sz="0" w:space="0" w:color="auto"/>
            <w:left w:val="none" w:sz="0" w:space="0" w:color="auto"/>
            <w:bottom w:val="none" w:sz="0" w:space="0" w:color="auto"/>
            <w:right w:val="none" w:sz="0" w:space="0" w:color="auto"/>
          </w:divBdr>
        </w:div>
      </w:divsChild>
    </w:div>
    <w:div w:id="1787043110">
      <w:bodyDiv w:val="1"/>
      <w:marLeft w:val="0"/>
      <w:marRight w:val="0"/>
      <w:marTop w:val="0"/>
      <w:marBottom w:val="0"/>
      <w:divBdr>
        <w:top w:val="none" w:sz="0" w:space="0" w:color="auto"/>
        <w:left w:val="none" w:sz="0" w:space="0" w:color="auto"/>
        <w:bottom w:val="none" w:sz="0" w:space="0" w:color="auto"/>
        <w:right w:val="none" w:sz="0" w:space="0" w:color="auto"/>
      </w:divBdr>
    </w:div>
    <w:div w:id="1858428296">
      <w:bodyDiv w:val="1"/>
      <w:marLeft w:val="0"/>
      <w:marRight w:val="0"/>
      <w:marTop w:val="0"/>
      <w:marBottom w:val="0"/>
      <w:divBdr>
        <w:top w:val="none" w:sz="0" w:space="0" w:color="auto"/>
        <w:left w:val="none" w:sz="0" w:space="0" w:color="auto"/>
        <w:bottom w:val="none" w:sz="0" w:space="0" w:color="auto"/>
        <w:right w:val="none" w:sz="0" w:space="0" w:color="auto"/>
      </w:divBdr>
      <w:divsChild>
        <w:div w:id="2000494654">
          <w:marLeft w:val="0"/>
          <w:marRight w:val="0"/>
          <w:marTop w:val="0"/>
          <w:marBottom w:val="0"/>
          <w:divBdr>
            <w:top w:val="none" w:sz="0" w:space="0" w:color="auto"/>
            <w:left w:val="none" w:sz="0" w:space="0" w:color="auto"/>
            <w:bottom w:val="none" w:sz="0" w:space="0" w:color="auto"/>
            <w:right w:val="none" w:sz="0" w:space="0" w:color="auto"/>
          </w:divBdr>
          <w:divsChild>
            <w:div w:id="677538746">
              <w:marLeft w:val="4"/>
              <w:marRight w:val="4"/>
              <w:marTop w:val="0"/>
              <w:marBottom w:val="0"/>
              <w:divBdr>
                <w:top w:val="none" w:sz="0" w:space="0" w:color="auto"/>
                <w:left w:val="none" w:sz="0" w:space="0" w:color="auto"/>
                <w:bottom w:val="none" w:sz="0" w:space="0" w:color="auto"/>
                <w:right w:val="none" w:sz="0" w:space="0" w:color="auto"/>
              </w:divBdr>
              <w:divsChild>
                <w:div w:id="830875552">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1864316940">
      <w:bodyDiv w:val="1"/>
      <w:marLeft w:val="0"/>
      <w:marRight w:val="0"/>
      <w:marTop w:val="0"/>
      <w:marBottom w:val="0"/>
      <w:divBdr>
        <w:top w:val="none" w:sz="0" w:space="0" w:color="auto"/>
        <w:left w:val="none" w:sz="0" w:space="0" w:color="auto"/>
        <w:bottom w:val="none" w:sz="0" w:space="0" w:color="auto"/>
        <w:right w:val="none" w:sz="0" w:space="0" w:color="auto"/>
      </w:divBdr>
      <w:divsChild>
        <w:div w:id="892156693">
          <w:marLeft w:val="274"/>
          <w:marRight w:val="0"/>
          <w:marTop w:val="0"/>
          <w:marBottom w:val="0"/>
          <w:divBdr>
            <w:top w:val="none" w:sz="0" w:space="0" w:color="auto"/>
            <w:left w:val="none" w:sz="0" w:space="0" w:color="auto"/>
            <w:bottom w:val="none" w:sz="0" w:space="0" w:color="auto"/>
            <w:right w:val="none" w:sz="0" w:space="0" w:color="auto"/>
          </w:divBdr>
        </w:div>
        <w:div w:id="1298335767">
          <w:marLeft w:val="274"/>
          <w:marRight w:val="0"/>
          <w:marTop w:val="0"/>
          <w:marBottom w:val="0"/>
          <w:divBdr>
            <w:top w:val="none" w:sz="0" w:space="0" w:color="auto"/>
            <w:left w:val="none" w:sz="0" w:space="0" w:color="auto"/>
            <w:bottom w:val="none" w:sz="0" w:space="0" w:color="auto"/>
            <w:right w:val="none" w:sz="0" w:space="0" w:color="auto"/>
          </w:divBdr>
        </w:div>
      </w:divsChild>
    </w:div>
    <w:div w:id="1930918262">
      <w:bodyDiv w:val="1"/>
      <w:marLeft w:val="0"/>
      <w:marRight w:val="0"/>
      <w:marTop w:val="0"/>
      <w:marBottom w:val="0"/>
      <w:divBdr>
        <w:top w:val="none" w:sz="0" w:space="0" w:color="auto"/>
        <w:left w:val="none" w:sz="0" w:space="0" w:color="auto"/>
        <w:bottom w:val="none" w:sz="0" w:space="0" w:color="auto"/>
        <w:right w:val="none" w:sz="0" w:space="0" w:color="auto"/>
      </w:divBdr>
      <w:divsChild>
        <w:div w:id="2098667939">
          <w:marLeft w:val="0"/>
          <w:marRight w:val="0"/>
          <w:marTop w:val="0"/>
          <w:marBottom w:val="0"/>
          <w:divBdr>
            <w:top w:val="none" w:sz="0" w:space="0" w:color="auto"/>
            <w:left w:val="none" w:sz="0" w:space="0" w:color="auto"/>
            <w:bottom w:val="none" w:sz="0" w:space="0" w:color="auto"/>
            <w:right w:val="none" w:sz="0" w:space="0" w:color="auto"/>
          </w:divBdr>
          <w:divsChild>
            <w:div w:id="1183517433">
              <w:marLeft w:val="0"/>
              <w:marRight w:val="0"/>
              <w:marTop w:val="0"/>
              <w:marBottom w:val="0"/>
              <w:divBdr>
                <w:top w:val="none" w:sz="0" w:space="0" w:color="auto"/>
                <w:left w:val="none" w:sz="0" w:space="0" w:color="auto"/>
                <w:bottom w:val="none" w:sz="0" w:space="0" w:color="auto"/>
                <w:right w:val="none" w:sz="0" w:space="0" w:color="auto"/>
              </w:divBdr>
              <w:divsChild>
                <w:div w:id="43603749">
                  <w:marLeft w:val="0"/>
                  <w:marRight w:val="0"/>
                  <w:marTop w:val="0"/>
                  <w:marBottom w:val="0"/>
                  <w:divBdr>
                    <w:top w:val="none" w:sz="0" w:space="0" w:color="auto"/>
                    <w:left w:val="none" w:sz="0" w:space="0" w:color="auto"/>
                    <w:bottom w:val="none" w:sz="0" w:space="0" w:color="auto"/>
                    <w:right w:val="none" w:sz="0" w:space="0" w:color="auto"/>
                  </w:divBdr>
                  <w:divsChild>
                    <w:div w:id="1148548321">
                      <w:marLeft w:val="0"/>
                      <w:marRight w:val="0"/>
                      <w:marTop w:val="45"/>
                      <w:marBottom w:val="0"/>
                      <w:divBdr>
                        <w:top w:val="none" w:sz="0" w:space="0" w:color="auto"/>
                        <w:left w:val="none" w:sz="0" w:space="0" w:color="auto"/>
                        <w:bottom w:val="none" w:sz="0" w:space="0" w:color="auto"/>
                        <w:right w:val="none" w:sz="0" w:space="0" w:color="auto"/>
                      </w:divBdr>
                      <w:divsChild>
                        <w:div w:id="1344162436">
                          <w:marLeft w:val="0"/>
                          <w:marRight w:val="0"/>
                          <w:marTop w:val="0"/>
                          <w:marBottom w:val="0"/>
                          <w:divBdr>
                            <w:top w:val="none" w:sz="0" w:space="0" w:color="auto"/>
                            <w:left w:val="none" w:sz="0" w:space="0" w:color="auto"/>
                            <w:bottom w:val="none" w:sz="0" w:space="0" w:color="auto"/>
                            <w:right w:val="none" w:sz="0" w:space="0" w:color="auto"/>
                          </w:divBdr>
                          <w:divsChild>
                            <w:div w:id="887297775">
                              <w:marLeft w:val="2070"/>
                              <w:marRight w:val="3810"/>
                              <w:marTop w:val="0"/>
                              <w:marBottom w:val="0"/>
                              <w:divBdr>
                                <w:top w:val="none" w:sz="0" w:space="0" w:color="auto"/>
                                <w:left w:val="none" w:sz="0" w:space="0" w:color="auto"/>
                                <w:bottom w:val="none" w:sz="0" w:space="0" w:color="auto"/>
                                <w:right w:val="none" w:sz="0" w:space="0" w:color="auto"/>
                              </w:divBdr>
                              <w:divsChild>
                                <w:div w:id="16080454">
                                  <w:marLeft w:val="0"/>
                                  <w:marRight w:val="0"/>
                                  <w:marTop w:val="0"/>
                                  <w:marBottom w:val="0"/>
                                  <w:divBdr>
                                    <w:top w:val="none" w:sz="0" w:space="0" w:color="auto"/>
                                    <w:left w:val="none" w:sz="0" w:space="0" w:color="auto"/>
                                    <w:bottom w:val="none" w:sz="0" w:space="0" w:color="auto"/>
                                    <w:right w:val="none" w:sz="0" w:space="0" w:color="auto"/>
                                  </w:divBdr>
                                  <w:divsChild>
                                    <w:div w:id="2100908074">
                                      <w:marLeft w:val="0"/>
                                      <w:marRight w:val="0"/>
                                      <w:marTop w:val="0"/>
                                      <w:marBottom w:val="0"/>
                                      <w:divBdr>
                                        <w:top w:val="none" w:sz="0" w:space="0" w:color="auto"/>
                                        <w:left w:val="none" w:sz="0" w:space="0" w:color="auto"/>
                                        <w:bottom w:val="none" w:sz="0" w:space="0" w:color="auto"/>
                                        <w:right w:val="none" w:sz="0" w:space="0" w:color="auto"/>
                                      </w:divBdr>
                                      <w:divsChild>
                                        <w:div w:id="340090573">
                                          <w:marLeft w:val="0"/>
                                          <w:marRight w:val="0"/>
                                          <w:marTop w:val="0"/>
                                          <w:marBottom w:val="0"/>
                                          <w:divBdr>
                                            <w:top w:val="none" w:sz="0" w:space="0" w:color="auto"/>
                                            <w:left w:val="none" w:sz="0" w:space="0" w:color="auto"/>
                                            <w:bottom w:val="none" w:sz="0" w:space="0" w:color="auto"/>
                                            <w:right w:val="none" w:sz="0" w:space="0" w:color="auto"/>
                                          </w:divBdr>
                                          <w:divsChild>
                                            <w:div w:id="1967615411">
                                              <w:marLeft w:val="0"/>
                                              <w:marRight w:val="0"/>
                                              <w:marTop w:val="0"/>
                                              <w:marBottom w:val="0"/>
                                              <w:divBdr>
                                                <w:top w:val="none" w:sz="0" w:space="0" w:color="auto"/>
                                                <w:left w:val="none" w:sz="0" w:space="0" w:color="auto"/>
                                                <w:bottom w:val="none" w:sz="0" w:space="0" w:color="auto"/>
                                                <w:right w:val="none" w:sz="0" w:space="0" w:color="auto"/>
                                              </w:divBdr>
                                              <w:divsChild>
                                                <w:div w:id="1203401629">
                                                  <w:marLeft w:val="0"/>
                                                  <w:marRight w:val="0"/>
                                                  <w:marTop w:val="0"/>
                                                  <w:marBottom w:val="0"/>
                                                  <w:divBdr>
                                                    <w:top w:val="none" w:sz="0" w:space="0" w:color="auto"/>
                                                    <w:left w:val="none" w:sz="0" w:space="0" w:color="auto"/>
                                                    <w:bottom w:val="none" w:sz="0" w:space="0" w:color="auto"/>
                                                    <w:right w:val="none" w:sz="0" w:space="0" w:color="auto"/>
                                                  </w:divBdr>
                                                  <w:divsChild>
                                                    <w:div w:id="1486237104">
                                                      <w:marLeft w:val="0"/>
                                                      <w:marRight w:val="0"/>
                                                      <w:marTop w:val="0"/>
                                                      <w:marBottom w:val="0"/>
                                                      <w:divBdr>
                                                        <w:top w:val="none" w:sz="0" w:space="0" w:color="auto"/>
                                                        <w:left w:val="none" w:sz="0" w:space="0" w:color="auto"/>
                                                        <w:bottom w:val="none" w:sz="0" w:space="0" w:color="auto"/>
                                                        <w:right w:val="none" w:sz="0" w:space="0" w:color="auto"/>
                                                      </w:divBdr>
                                                      <w:divsChild>
                                                        <w:div w:id="1117682342">
                                                          <w:marLeft w:val="0"/>
                                                          <w:marRight w:val="0"/>
                                                          <w:marTop w:val="0"/>
                                                          <w:marBottom w:val="525"/>
                                                          <w:divBdr>
                                                            <w:top w:val="none" w:sz="0" w:space="0" w:color="auto"/>
                                                            <w:left w:val="none" w:sz="0" w:space="0" w:color="auto"/>
                                                            <w:bottom w:val="none" w:sz="0" w:space="0" w:color="auto"/>
                                                            <w:right w:val="none" w:sz="0" w:space="0" w:color="auto"/>
                                                          </w:divBdr>
                                                          <w:divsChild>
                                                            <w:div w:id="1921015036">
                                                              <w:marLeft w:val="0"/>
                                                              <w:marRight w:val="0"/>
                                                              <w:marTop w:val="0"/>
                                                              <w:marBottom w:val="0"/>
                                                              <w:divBdr>
                                                                <w:top w:val="none" w:sz="0" w:space="0" w:color="auto"/>
                                                                <w:left w:val="none" w:sz="0" w:space="0" w:color="auto"/>
                                                                <w:bottom w:val="none" w:sz="0" w:space="0" w:color="auto"/>
                                                                <w:right w:val="none" w:sz="0" w:space="0" w:color="auto"/>
                                                              </w:divBdr>
                                                              <w:divsChild>
                                                                <w:div w:id="1287347456">
                                                                  <w:marLeft w:val="0"/>
                                                                  <w:marRight w:val="0"/>
                                                                  <w:marTop w:val="0"/>
                                                                  <w:marBottom w:val="0"/>
                                                                  <w:divBdr>
                                                                    <w:top w:val="none" w:sz="0" w:space="0" w:color="auto"/>
                                                                    <w:left w:val="none" w:sz="0" w:space="0" w:color="auto"/>
                                                                    <w:bottom w:val="none" w:sz="0" w:space="0" w:color="auto"/>
                                                                    <w:right w:val="none" w:sz="0" w:space="0" w:color="auto"/>
                                                                  </w:divBdr>
                                                                  <w:divsChild>
                                                                    <w:div w:id="478155055">
                                                                      <w:marLeft w:val="0"/>
                                                                      <w:marRight w:val="0"/>
                                                                      <w:marTop w:val="0"/>
                                                                      <w:marBottom w:val="0"/>
                                                                      <w:divBdr>
                                                                        <w:top w:val="none" w:sz="0" w:space="0" w:color="auto"/>
                                                                        <w:left w:val="none" w:sz="0" w:space="0" w:color="auto"/>
                                                                        <w:bottom w:val="none" w:sz="0" w:space="0" w:color="auto"/>
                                                                        <w:right w:val="none" w:sz="0" w:space="0" w:color="auto"/>
                                                                      </w:divBdr>
                                                                      <w:divsChild>
                                                                        <w:div w:id="104949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80643501">
      <w:bodyDiv w:val="1"/>
      <w:marLeft w:val="0"/>
      <w:marRight w:val="0"/>
      <w:marTop w:val="0"/>
      <w:marBottom w:val="0"/>
      <w:divBdr>
        <w:top w:val="none" w:sz="0" w:space="0" w:color="auto"/>
        <w:left w:val="none" w:sz="0" w:space="0" w:color="auto"/>
        <w:bottom w:val="none" w:sz="0" w:space="0" w:color="auto"/>
        <w:right w:val="none" w:sz="0" w:space="0" w:color="auto"/>
      </w:divBdr>
      <w:divsChild>
        <w:div w:id="1957059270">
          <w:marLeft w:val="0"/>
          <w:marRight w:val="0"/>
          <w:marTop w:val="0"/>
          <w:marBottom w:val="0"/>
          <w:divBdr>
            <w:top w:val="none" w:sz="0" w:space="0" w:color="auto"/>
            <w:left w:val="none" w:sz="0" w:space="0" w:color="auto"/>
            <w:bottom w:val="none" w:sz="0" w:space="0" w:color="auto"/>
            <w:right w:val="none" w:sz="0" w:space="0" w:color="auto"/>
          </w:divBdr>
          <w:divsChild>
            <w:div w:id="306974857">
              <w:marLeft w:val="0"/>
              <w:marRight w:val="0"/>
              <w:marTop w:val="0"/>
              <w:marBottom w:val="0"/>
              <w:divBdr>
                <w:top w:val="none" w:sz="0" w:space="0" w:color="auto"/>
                <w:left w:val="none" w:sz="0" w:space="0" w:color="auto"/>
                <w:bottom w:val="none" w:sz="0" w:space="0" w:color="auto"/>
                <w:right w:val="none" w:sz="0" w:space="0" w:color="auto"/>
              </w:divBdr>
              <w:divsChild>
                <w:div w:id="2035112333">
                  <w:marLeft w:val="1"/>
                  <w:marRight w:val="1"/>
                  <w:marTop w:val="0"/>
                  <w:marBottom w:val="0"/>
                  <w:divBdr>
                    <w:top w:val="none" w:sz="0" w:space="0" w:color="auto"/>
                    <w:left w:val="none" w:sz="0" w:space="0" w:color="auto"/>
                    <w:bottom w:val="none" w:sz="0" w:space="0" w:color="auto"/>
                    <w:right w:val="none" w:sz="0" w:space="0" w:color="auto"/>
                  </w:divBdr>
                </w:div>
              </w:divsChild>
            </w:div>
          </w:divsChild>
        </w:div>
      </w:divsChild>
    </w:div>
    <w:div w:id="1984848850">
      <w:bodyDiv w:val="1"/>
      <w:marLeft w:val="0"/>
      <w:marRight w:val="0"/>
      <w:marTop w:val="0"/>
      <w:marBottom w:val="0"/>
      <w:divBdr>
        <w:top w:val="none" w:sz="0" w:space="0" w:color="auto"/>
        <w:left w:val="none" w:sz="0" w:space="0" w:color="auto"/>
        <w:bottom w:val="none" w:sz="0" w:space="0" w:color="auto"/>
        <w:right w:val="none" w:sz="0" w:space="0" w:color="auto"/>
      </w:divBdr>
      <w:divsChild>
        <w:div w:id="798492303">
          <w:marLeft w:val="533"/>
          <w:marRight w:val="0"/>
          <w:marTop w:val="280"/>
          <w:marBottom w:val="0"/>
          <w:divBdr>
            <w:top w:val="none" w:sz="0" w:space="0" w:color="auto"/>
            <w:left w:val="none" w:sz="0" w:space="0" w:color="auto"/>
            <w:bottom w:val="none" w:sz="0" w:space="0" w:color="auto"/>
            <w:right w:val="none" w:sz="0" w:space="0" w:color="auto"/>
          </w:divBdr>
        </w:div>
        <w:div w:id="2141990145">
          <w:marLeft w:val="1166"/>
          <w:marRight w:val="0"/>
          <w:marTop w:val="60"/>
          <w:marBottom w:val="60"/>
          <w:divBdr>
            <w:top w:val="none" w:sz="0" w:space="0" w:color="auto"/>
            <w:left w:val="none" w:sz="0" w:space="0" w:color="auto"/>
            <w:bottom w:val="none" w:sz="0" w:space="0" w:color="auto"/>
            <w:right w:val="none" w:sz="0" w:space="0" w:color="auto"/>
          </w:divBdr>
        </w:div>
        <w:div w:id="1822962057">
          <w:marLeft w:val="1166"/>
          <w:marRight w:val="0"/>
          <w:marTop w:val="60"/>
          <w:marBottom w:val="60"/>
          <w:divBdr>
            <w:top w:val="none" w:sz="0" w:space="0" w:color="auto"/>
            <w:left w:val="none" w:sz="0" w:space="0" w:color="auto"/>
            <w:bottom w:val="none" w:sz="0" w:space="0" w:color="auto"/>
            <w:right w:val="none" w:sz="0" w:space="0" w:color="auto"/>
          </w:divBdr>
        </w:div>
        <w:div w:id="678118605">
          <w:marLeft w:val="1166"/>
          <w:marRight w:val="0"/>
          <w:marTop w:val="60"/>
          <w:marBottom w:val="60"/>
          <w:divBdr>
            <w:top w:val="none" w:sz="0" w:space="0" w:color="auto"/>
            <w:left w:val="none" w:sz="0" w:space="0" w:color="auto"/>
            <w:bottom w:val="none" w:sz="0" w:space="0" w:color="auto"/>
            <w:right w:val="none" w:sz="0" w:space="0" w:color="auto"/>
          </w:divBdr>
        </w:div>
      </w:divsChild>
    </w:div>
    <w:div w:id="2110390434">
      <w:bodyDiv w:val="1"/>
      <w:marLeft w:val="0"/>
      <w:marRight w:val="0"/>
      <w:marTop w:val="0"/>
      <w:marBottom w:val="0"/>
      <w:divBdr>
        <w:top w:val="none" w:sz="0" w:space="0" w:color="auto"/>
        <w:left w:val="none" w:sz="0" w:space="0" w:color="auto"/>
        <w:bottom w:val="none" w:sz="0" w:space="0" w:color="auto"/>
        <w:right w:val="none" w:sz="0" w:space="0" w:color="auto"/>
      </w:divBdr>
      <w:divsChild>
        <w:div w:id="905648720">
          <w:marLeft w:val="0"/>
          <w:marRight w:val="0"/>
          <w:marTop w:val="0"/>
          <w:marBottom w:val="0"/>
          <w:divBdr>
            <w:top w:val="none" w:sz="0" w:space="0" w:color="auto"/>
            <w:left w:val="none" w:sz="0" w:space="0" w:color="auto"/>
            <w:bottom w:val="none" w:sz="0" w:space="0" w:color="auto"/>
            <w:right w:val="none" w:sz="0" w:space="0" w:color="auto"/>
          </w:divBdr>
          <w:divsChild>
            <w:div w:id="1989899977">
              <w:marLeft w:val="0"/>
              <w:marRight w:val="0"/>
              <w:marTop w:val="0"/>
              <w:marBottom w:val="0"/>
              <w:divBdr>
                <w:top w:val="none" w:sz="0" w:space="0" w:color="auto"/>
                <w:left w:val="none" w:sz="0" w:space="0" w:color="auto"/>
                <w:bottom w:val="none" w:sz="0" w:space="0" w:color="auto"/>
                <w:right w:val="none" w:sz="0" w:space="0" w:color="auto"/>
              </w:divBdr>
              <w:divsChild>
                <w:div w:id="1354650032">
                  <w:marLeft w:val="1"/>
                  <w:marRight w:val="1"/>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azure.microsoft.com/en-us/pricing/calculator/"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www.youtube.com/watch?v=0ie_741exNs" TargetMode="External"/><Relationship Id="rId12" Type="http://schemas.openxmlformats.org/officeDocument/2006/relationships/image" Target="media/image2.png"/><Relationship Id="rId17" Type="http://schemas.openxmlformats.org/officeDocument/2006/relationships/hyperlink" Target="https://portal.azure.com/" TargetMode="External"/><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account.windowsazure.com/Subscriptions" TargetMode="External"/><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microsoft.com/en-us/azure/best-practices-availability-paired-regions" TargetMode="External"/><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eader" Target="header3.xml"/><Relationship Id="rId10" Type="http://schemas.openxmlformats.org/officeDocument/2006/relationships/hyperlink" Target="https://infrastructuremap.microsoft.com/explore" TargetMode="External"/><Relationship Id="rId19" Type="http://schemas.openxmlformats.org/officeDocument/2006/relationships/hyperlink" Target="https://azure.microsoft.com/en-us/free/"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cs.microsoft.com/en-us/azure/best-practices-availability-paired-regions"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footer" Target="footer2.xml"/><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2" Type="http://schemas.openxmlformats.org/officeDocument/2006/relationships/hyperlink" Target="http://www.bestdotnettraining.com/" TargetMode="External"/><Relationship Id="rId1" Type="http://schemas.openxmlformats.org/officeDocument/2006/relationships/hyperlink" Target="http://www.deccansof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8682</TotalTime>
  <Pages>1</Pages>
  <Words>3443</Words>
  <Characters>19628</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Deccansoft Software services – Windows Azure                                                                                               2-Windows Azure Features</vt:lpstr>
    </vt:vector>
  </TitlesOfParts>
  <Company/>
  <LinksUpToDate>false</LinksUpToDate>
  <CharactersWithSpaces>23025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Deccansoft Software services – Windows Azure                                                                                               2-Windows Azure Features</dc:title>
  <dc:creator>sys</dc:creator>
  <cp:lastModifiedBy>Sandeep Soni</cp:lastModifiedBy>
  <cp:revision>353</cp:revision>
  <cp:lastPrinted>2017-10-15T03:37:00Z</cp:lastPrinted>
  <dcterms:created xsi:type="dcterms:W3CDTF">2013-02-21T09:16:00Z</dcterms:created>
  <dcterms:modified xsi:type="dcterms:W3CDTF">2023-06-14T15:12:00Z</dcterms:modified>
</cp:coreProperties>
</file>