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8BCF" w14:textId="5ADAC9C6" w:rsidR="00763645" w:rsidRPr="00270DDA" w:rsidRDefault="00763645" w:rsidP="00270DDA">
      <w:pPr>
        <w:spacing w:after="0" w:line="360" w:lineRule="auto"/>
        <w:rPr>
          <w:rFonts w:cstheme="minorHAnsi"/>
          <w:b/>
          <w:sz w:val="20"/>
          <w:szCs w:val="20"/>
        </w:rPr>
      </w:pPr>
      <w:r w:rsidRPr="00270DDA">
        <w:rPr>
          <w:rFonts w:cstheme="minorHAnsi"/>
          <w:b/>
          <w:sz w:val="20"/>
          <w:szCs w:val="20"/>
        </w:rPr>
        <w:t xml:space="preserve">Agenda: Azure Event Grid </w:t>
      </w:r>
    </w:p>
    <w:p w14:paraId="29B38B12" w14:textId="4E5AA946" w:rsidR="00763645" w:rsidRPr="00270DDA" w:rsidRDefault="00763645" w:rsidP="00270DDA">
      <w:pPr>
        <w:pStyle w:val="ListParagraph"/>
        <w:numPr>
          <w:ilvl w:val="0"/>
          <w:numId w:val="14"/>
        </w:numPr>
        <w:spacing w:after="0" w:line="360" w:lineRule="auto"/>
        <w:rPr>
          <w:rFonts w:cstheme="minorHAnsi"/>
          <w:sz w:val="20"/>
          <w:szCs w:val="20"/>
        </w:rPr>
      </w:pPr>
      <w:r w:rsidRPr="00270DDA">
        <w:rPr>
          <w:rFonts w:cstheme="minorHAnsi"/>
          <w:sz w:val="20"/>
          <w:szCs w:val="20"/>
        </w:rPr>
        <w:t>Introduction</w:t>
      </w:r>
      <w:r w:rsidR="002866A4" w:rsidRPr="00270DDA">
        <w:rPr>
          <w:rFonts w:cstheme="minorHAnsi"/>
          <w:sz w:val="20"/>
          <w:szCs w:val="20"/>
        </w:rPr>
        <w:t>.</w:t>
      </w:r>
    </w:p>
    <w:p w14:paraId="4152F0AD" w14:textId="0B56B4C4" w:rsidR="00064C34" w:rsidRPr="00270DDA" w:rsidRDefault="00064C34" w:rsidP="00270DDA">
      <w:pPr>
        <w:pStyle w:val="ListParagraph"/>
        <w:numPr>
          <w:ilvl w:val="0"/>
          <w:numId w:val="14"/>
        </w:numPr>
        <w:spacing w:after="0" w:line="360" w:lineRule="auto"/>
        <w:rPr>
          <w:rFonts w:cstheme="minorHAnsi"/>
          <w:sz w:val="20"/>
          <w:szCs w:val="20"/>
        </w:rPr>
      </w:pPr>
      <w:r w:rsidRPr="00270DDA">
        <w:rPr>
          <w:rFonts w:cstheme="minorHAnsi"/>
          <w:sz w:val="20"/>
          <w:szCs w:val="20"/>
        </w:rPr>
        <w:t>How it works?</w:t>
      </w:r>
    </w:p>
    <w:p w14:paraId="18616A05" w14:textId="1928585E" w:rsidR="00064C34" w:rsidRPr="00270DDA" w:rsidRDefault="00064C34" w:rsidP="00270DDA">
      <w:pPr>
        <w:pStyle w:val="ListParagraph"/>
        <w:numPr>
          <w:ilvl w:val="0"/>
          <w:numId w:val="14"/>
        </w:numPr>
        <w:spacing w:after="0" w:line="360" w:lineRule="auto"/>
        <w:rPr>
          <w:rFonts w:cstheme="minorHAnsi"/>
          <w:sz w:val="20"/>
          <w:szCs w:val="20"/>
        </w:rPr>
      </w:pPr>
      <w:r w:rsidRPr="00270DDA">
        <w:rPr>
          <w:rFonts w:cstheme="minorHAnsi"/>
          <w:sz w:val="20"/>
          <w:szCs w:val="20"/>
        </w:rPr>
        <w:t>Key Features of Event Grid.</w:t>
      </w:r>
    </w:p>
    <w:p w14:paraId="67EB0994" w14:textId="3504EDEC" w:rsidR="00763645" w:rsidRPr="00270DDA" w:rsidRDefault="00763645" w:rsidP="00270DDA">
      <w:pPr>
        <w:pStyle w:val="ListParagraph"/>
        <w:numPr>
          <w:ilvl w:val="0"/>
          <w:numId w:val="14"/>
        </w:numPr>
        <w:spacing w:after="0" w:line="360" w:lineRule="auto"/>
        <w:rPr>
          <w:rFonts w:cstheme="minorHAnsi"/>
          <w:sz w:val="20"/>
          <w:szCs w:val="20"/>
        </w:rPr>
      </w:pPr>
      <w:r w:rsidRPr="00270DDA">
        <w:rPr>
          <w:rFonts w:cstheme="minorHAnsi"/>
          <w:sz w:val="20"/>
          <w:szCs w:val="20"/>
        </w:rPr>
        <w:t>Event Source and Event Handlers</w:t>
      </w:r>
      <w:r w:rsidR="00064C34" w:rsidRPr="00270DDA">
        <w:rPr>
          <w:rFonts w:cstheme="minorHAnsi"/>
          <w:sz w:val="20"/>
          <w:szCs w:val="20"/>
        </w:rPr>
        <w:t>.</w:t>
      </w:r>
    </w:p>
    <w:p w14:paraId="008C2BAA" w14:textId="74C7EE11" w:rsidR="00763645" w:rsidRPr="00270DDA" w:rsidRDefault="00763645" w:rsidP="00270DDA">
      <w:pPr>
        <w:pStyle w:val="ListParagraph"/>
        <w:numPr>
          <w:ilvl w:val="0"/>
          <w:numId w:val="14"/>
        </w:numPr>
        <w:spacing w:after="0" w:line="360" w:lineRule="auto"/>
        <w:rPr>
          <w:rFonts w:cstheme="minorHAnsi"/>
          <w:sz w:val="20"/>
          <w:szCs w:val="20"/>
        </w:rPr>
      </w:pPr>
      <w:r w:rsidRPr="00270DDA">
        <w:rPr>
          <w:rFonts w:cstheme="minorHAnsi"/>
          <w:sz w:val="20"/>
          <w:szCs w:val="20"/>
        </w:rPr>
        <w:t>Route storage events to Azure Functions</w:t>
      </w:r>
      <w:r w:rsidR="00064C34" w:rsidRPr="00270DDA">
        <w:rPr>
          <w:rFonts w:cstheme="minorHAnsi"/>
          <w:sz w:val="20"/>
          <w:szCs w:val="20"/>
        </w:rPr>
        <w:t>.</w:t>
      </w:r>
    </w:p>
    <w:p w14:paraId="1C73B7A1" w14:textId="427DF25F" w:rsidR="00763645" w:rsidRPr="00270DDA" w:rsidRDefault="00763645" w:rsidP="00270DDA">
      <w:pPr>
        <w:pStyle w:val="ListParagraph"/>
        <w:numPr>
          <w:ilvl w:val="0"/>
          <w:numId w:val="14"/>
        </w:numPr>
        <w:spacing w:after="0" w:line="360" w:lineRule="auto"/>
        <w:rPr>
          <w:rFonts w:cstheme="minorHAnsi"/>
          <w:sz w:val="20"/>
          <w:szCs w:val="20"/>
        </w:rPr>
      </w:pPr>
      <w:r w:rsidRPr="00270DDA">
        <w:rPr>
          <w:rFonts w:cstheme="minorHAnsi"/>
          <w:sz w:val="20"/>
          <w:szCs w:val="20"/>
        </w:rPr>
        <w:t>Monitor VM changes using Event Grid and Logic Apps</w:t>
      </w:r>
      <w:r w:rsidR="00064C34" w:rsidRPr="00270DDA">
        <w:rPr>
          <w:rFonts w:cstheme="minorHAnsi"/>
          <w:sz w:val="20"/>
          <w:szCs w:val="20"/>
        </w:rPr>
        <w:t>.</w:t>
      </w:r>
    </w:p>
    <w:p w14:paraId="12EBDEED" w14:textId="7DD3D421" w:rsidR="00064C34" w:rsidRPr="00270DDA" w:rsidRDefault="00064C34" w:rsidP="00270DDA">
      <w:pPr>
        <w:pStyle w:val="ListParagraph"/>
        <w:numPr>
          <w:ilvl w:val="0"/>
          <w:numId w:val="14"/>
        </w:numPr>
        <w:spacing w:after="0" w:line="360" w:lineRule="auto"/>
        <w:rPr>
          <w:rFonts w:cstheme="minorHAnsi"/>
          <w:sz w:val="20"/>
          <w:szCs w:val="20"/>
        </w:rPr>
      </w:pPr>
      <w:r w:rsidRPr="00270DDA">
        <w:rPr>
          <w:rFonts w:cstheme="minorHAnsi"/>
          <w:sz w:val="20"/>
          <w:szCs w:val="20"/>
        </w:rPr>
        <w:t>Comparing with Service Bus Queues and Topics.</w:t>
      </w:r>
    </w:p>
    <w:p w14:paraId="7659DCB4" w14:textId="577889CF" w:rsidR="000A39C0" w:rsidRPr="00270DDA" w:rsidRDefault="000A39C0" w:rsidP="00270DDA">
      <w:pPr>
        <w:spacing w:after="0" w:line="360" w:lineRule="auto"/>
        <w:rPr>
          <w:rFonts w:cstheme="minorHAnsi"/>
          <w:sz w:val="20"/>
          <w:szCs w:val="20"/>
        </w:rPr>
      </w:pPr>
    </w:p>
    <w:p w14:paraId="521778F5" w14:textId="75987334" w:rsidR="00FE7899" w:rsidRPr="00270DDA" w:rsidRDefault="00FE7899" w:rsidP="00270DD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color w:val="FFFFFF" w:themeColor="background1"/>
          <w:sz w:val="20"/>
          <w:szCs w:val="20"/>
        </w:rPr>
      </w:pPr>
      <w:r w:rsidRPr="00270DDA">
        <w:rPr>
          <w:rFonts w:cstheme="minorHAnsi"/>
          <w:b/>
          <w:color w:val="FFFFFF" w:themeColor="background1"/>
          <w:sz w:val="20"/>
          <w:szCs w:val="20"/>
        </w:rPr>
        <w:t>Introduction</w:t>
      </w:r>
    </w:p>
    <w:p w14:paraId="1537966B" w14:textId="77777777" w:rsidR="0051563D" w:rsidRPr="00270DDA" w:rsidRDefault="0051563D" w:rsidP="00270DDA">
      <w:pPr>
        <w:pStyle w:val="ListParagraph"/>
        <w:numPr>
          <w:ilvl w:val="0"/>
          <w:numId w:val="10"/>
        </w:numPr>
        <w:spacing w:after="0" w:line="360" w:lineRule="auto"/>
        <w:rPr>
          <w:rFonts w:cstheme="minorHAnsi"/>
          <w:color w:val="000000"/>
          <w:sz w:val="20"/>
          <w:szCs w:val="20"/>
        </w:rPr>
      </w:pPr>
      <w:r w:rsidRPr="00270DDA">
        <w:rPr>
          <w:rFonts w:cstheme="minorHAnsi"/>
          <w:color w:val="000000"/>
          <w:sz w:val="20"/>
          <w:szCs w:val="20"/>
        </w:rPr>
        <w:t xml:space="preserve">Event Grid is a fully </w:t>
      </w:r>
      <w:r w:rsidRPr="00873BDB">
        <w:rPr>
          <w:rFonts w:cstheme="minorHAnsi"/>
          <w:b/>
          <w:bCs/>
          <w:color w:val="000000"/>
          <w:sz w:val="20"/>
          <w:szCs w:val="20"/>
        </w:rPr>
        <w:t>managed</w:t>
      </w:r>
      <w:r w:rsidRPr="00270DDA">
        <w:rPr>
          <w:rFonts w:cstheme="minorHAnsi"/>
          <w:color w:val="000000"/>
          <w:sz w:val="20"/>
          <w:szCs w:val="20"/>
        </w:rPr>
        <w:t xml:space="preserve"> </w:t>
      </w:r>
      <w:r w:rsidRPr="00270DDA">
        <w:rPr>
          <w:rFonts w:cstheme="minorHAnsi"/>
          <w:b/>
          <w:color w:val="000000"/>
          <w:sz w:val="20"/>
          <w:szCs w:val="20"/>
        </w:rPr>
        <w:t>event service</w:t>
      </w:r>
      <w:r w:rsidRPr="00270DDA">
        <w:rPr>
          <w:rFonts w:cstheme="minorHAnsi"/>
          <w:color w:val="000000"/>
          <w:sz w:val="20"/>
          <w:szCs w:val="20"/>
        </w:rPr>
        <w:t xml:space="preserve"> that enables you to easily manage </w:t>
      </w:r>
      <w:r w:rsidRPr="00787777">
        <w:rPr>
          <w:rFonts w:cstheme="minorHAnsi"/>
          <w:b/>
          <w:bCs/>
          <w:color w:val="000000"/>
          <w:sz w:val="20"/>
          <w:szCs w:val="20"/>
        </w:rPr>
        <w:t>events</w:t>
      </w:r>
      <w:r w:rsidRPr="00270DDA">
        <w:rPr>
          <w:rFonts w:cstheme="minorHAnsi"/>
          <w:color w:val="000000"/>
          <w:sz w:val="20"/>
          <w:szCs w:val="20"/>
        </w:rPr>
        <w:t xml:space="preserve"> across many </w:t>
      </w:r>
      <w:r w:rsidRPr="00151EDF">
        <w:rPr>
          <w:rFonts w:cstheme="minorHAnsi"/>
          <w:bCs/>
          <w:color w:val="000000"/>
          <w:sz w:val="20"/>
          <w:szCs w:val="20"/>
        </w:rPr>
        <w:t>different</w:t>
      </w:r>
      <w:r w:rsidRPr="00270DDA">
        <w:rPr>
          <w:rFonts w:cstheme="minorHAnsi"/>
          <w:b/>
          <w:color w:val="000000"/>
          <w:sz w:val="20"/>
          <w:szCs w:val="20"/>
        </w:rPr>
        <w:t xml:space="preserve"> Azure services and applications</w:t>
      </w:r>
      <w:r w:rsidRPr="00270DDA">
        <w:rPr>
          <w:rFonts w:cstheme="minorHAnsi"/>
          <w:color w:val="000000"/>
          <w:sz w:val="20"/>
          <w:szCs w:val="20"/>
        </w:rPr>
        <w:t xml:space="preserve">. Made for performance and scale, it simplifies building event-driven applications and </w:t>
      </w:r>
      <w:r w:rsidRPr="00270DDA">
        <w:rPr>
          <w:rFonts w:cstheme="minorHAnsi"/>
          <w:b/>
          <w:bCs/>
          <w:color w:val="000000"/>
          <w:sz w:val="20"/>
          <w:szCs w:val="20"/>
        </w:rPr>
        <w:t>serverless architectures</w:t>
      </w:r>
      <w:r w:rsidRPr="00270DDA">
        <w:rPr>
          <w:rFonts w:cstheme="minorHAnsi"/>
          <w:color w:val="000000"/>
          <w:sz w:val="20"/>
          <w:szCs w:val="20"/>
        </w:rPr>
        <w:t>.</w:t>
      </w:r>
    </w:p>
    <w:p w14:paraId="5D2DB734" w14:textId="54B740A3" w:rsidR="00C9312A" w:rsidRPr="00270DDA" w:rsidRDefault="0025635E" w:rsidP="00270DDA">
      <w:pPr>
        <w:pStyle w:val="ListParagraph"/>
        <w:numPr>
          <w:ilvl w:val="0"/>
          <w:numId w:val="10"/>
        </w:numPr>
        <w:spacing w:after="0" w:line="360" w:lineRule="auto"/>
        <w:rPr>
          <w:rFonts w:eastAsia="Times New Roman" w:cstheme="minorHAnsi"/>
          <w:color w:val="000000"/>
          <w:sz w:val="20"/>
          <w:szCs w:val="20"/>
        </w:rPr>
      </w:pPr>
      <w:r w:rsidRPr="00270DDA">
        <w:rPr>
          <w:rFonts w:cstheme="minorHAnsi"/>
          <w:color w:val="000000"/>
          <w:sz w:val="20"/>
          <w:szCs w:val="20"/>
        </w:rPr>
        <w:t xml:space="preserve">Azure Event Grid allows you to easily build applications with </w:t>
      </w:r>
      <w:r w:rsidRPr="00270DDA">
        <w:rPr>
          <w:rFonts w:cstheme="minorHAnsi"/>
          <w:b/>
          <w:color w:val="000000"/>
          <w:sz w:val="20"/>
          <w:szCs w:val="20"/>
        </w:rPr>
        <w:t>event-based architectures</w:t>
      </w:r>
      <w:r w:rsidR="00C9312A" w:rsidRPr="00270DDA">
        <w:rPr>
          <w:rFonts w:cstheme="minorHAnsi"/>
          <w:color w:val="000000"/>
          <w:sz w:val="20"/>
          <w:szCs w:val="20"/>
        </w:rPr>
        <w:t xml:space="preserve"> where</w:t>
      </w:r>
      <w:r w:rsidR="00C9312A" w:rsidRPr="00270DDA">
        <w:rPr>
          <w:rFonts w:cstheme="minorHAnsi"/>
          <w:sz w:val="20"/>
          <w:szCs w:val="20"/>
        </w:rPr>
        <w:t xml:space="preserve"> events are delivered in </w:t>
      </w:r>
      <w:r w:rsidR="00C9312A" w:rsidRPr="00270DDA">
        <w:rPr>
          <w:rFonts w:cstheme="minorHAnsi"/>
          <w:b/>
          <w:sz w:val="20"/>
          <w:szCs w:val="20"/>
        </w:rPr>
        <w:t>nearly real time</w:t>
      </w:r>
      <w:r w:rsidR="00C9312A" w:rsidRPr="00270DDA">
        <w:rPr>
          <w:rFonts w:cstheme="minorHAnsi"/>
          <w:sz w:val="20"/>
          <w:szCs w:val="20"/>
        </w:rPr>
        <w:t>, so consumers can respond immediately to events as they occur.</w:t>
      </w:r>
    </w:p>
    <w:p w14:paraId="5D7477EF" w14:textId="77777777" w:rsidR="00BD4D85" w:rsidRPr="00BD4D85" w:rsidRDefault="00CA6A79" w:rsidP="00270DDA">
      <w:pPr>
        <w:pStyle w:val="ListParagraph"/>
        <w:numPr>
          <w:ilvl w:val="0"/>
          <w:numId w:val="7"/>
        </w:numPr>
        <w:spacing w:after="0" w:line="360" w:lineRule="auto"/>
        <w:rPr>
          <w:rFonts w:cstheme="minorHAnsi"/>
          <w:color w:val="222222"/>
          <w:sz w:val="20"/>
          <w:szCs w:val="20"/>
          <w:shd w:val="clear" w:color="auto" w:fill="FFFFFF"/>
        </w:rPr>
      </w:pPr>
      <w:r w:rsidRPr="00270DDA">
        <w:rPr>
          <w:rFonts w:cstheme="minorHAnsi"/>
          <w:b/>
          <w:color w:val="242429"/>
          <w:sz w:val="20"/>
          <w:szCs w:val="20"/>
          <w:shd w:val="clear" w:color="auto" w:fill="FFFFFF"/>
        </w:rPr>
        <w:t>Eliminate polling</w:t>
      </w:r>
      <w:r w:rsidRPr="00270DDA">
        <w:rPr>
          <w:rFonts w:cstheme="minorHAnsi"/>
          <w:color w:val="242429"/>
          <w:sz w:val="20"/>
          <w:szCs w:val="20"/>
          <w:shd w:val="clear" w:color="auto" w:fill="FFFFFF"/>
        </w:rPr>
        <w:t xml:space="preserve"> and the associated cost and latency. </w:t>
      </w:r>
    </w:p>
    <w:p w14:paraId="02F5EE6B" w14:textId="3D180494" w:rsidR="00CA6A79" w:rsidRPr="00270DDA" w:rsidRDefault="00CA6A79" w:rsidP="00270DDA">
      <w:pPr>
        <w:pStyle w:val="ListParagraph"/>
        <w:numPr>
          <w:ilvl w:val="0"/>
          <w:numId w:val="7"/>
        </w:numPr>
        <w:spacing w:after="0" w:line="360" w:lineRule="auto"/>
        <w:rPr>
          <w:rFonts w:cstheme="minorHAnsi"/>
          <w:color w:val="222222"/>
          <w:sz w:val="20"/>
          <w:szCs w:val="20"/>
          <w:shd w:val="clear" w:color="auto" w:fill="FFFFFF"/>
        </w:rPr>
      </w:pPr>
      <w:r w:rsidRPr="00270DDA">
        <w:rPr>
          <w:rFonts w:cstheme="minorHAnsi"/>
          <w:color w:val="242429"/>
          <w:sz w:val="20"/>
          <w:szCs w:val="20"/>
          <w:shd w:val="clear" w:color="auto" w:fill="FFFFFF"/>
        </w:rPr>
        <w:t xml:space="preserve">With Event Grid, event publishers are </w:t>
      </w:r>
      <w:r w:rsidRPr="009154D8">
        <w:rPr>
          <w:rFonts w:cstheme="minorHAnsi"/>
          <w:b/>
          <w:bCs/>
          <w:color w:val="242429"/>
          <w:sz w:val="20"/>
          <w:szCs w:val="20"/>
          <w:shd w:val="clear" w:color="auto" w:fill="FFFFFF"/>
        </w:rPr>
        <w:t>decoupled</w:t>
      </w:r>
      <w:r w:rsidRPr="00270DDA">
        <w:rPr>
          <w:rFonts w:cstheme="minorHAnsi"/>
          <w:color w:val="242429"/>
          <w:sz w:val="20"/>
          <w:szCs w:val="20"/>
          <w:shd w:val="clear" w:color="auto" w:fill="FFFFFF"/>
        </w:rPr>
        <w:t xml:space="preserve"> from event subscribers using a pub/sub model and simple HTTP-based event delivery, allowing you to build scalable serverless applications, microservices and distributed systems.</w:t>
      </w:r>
    </w:p>
    <w:p w14:paraId="567DD2E2" w14:textId="77777777" w:rsidR="00FD67D7" w:rsidRPr="00270DDA" w:rsidRDefault="000A39C0" w:rsidP="00270DDA">
      <w:pPr>
        <w:pStyle w:val="ListParagraph"/>
        <w:numPr>
          <w:ilvl w:val="0"/>
          <w:numId w:val="7"/>
        </w:numPr>
        <w:spacing w:after="0" w:line="360" w:lineRule="auto"/>
        <w:rPr>
          <w:rFonts w:cstheme="minorHAnsi"/>
          <w:color w:val="222222"/>
          <w:sz w:val="20"/>
          <w:szCs w:val="20"/>
          <w:shd w:val="clear" w:color="auto" w:fill="FFFFFF"/>
        </w:rPr>
      </w:pPr>
      <w:r w:rsidRPr="00270DDA">
        <w:rPr>
          <w:rFonts w:cstheme="minorHAnsi"/>
          <w:sz w:val="20"/>
          <w:szCs w:val="20"/>
        </w:rPr>
        <w:t>Event Grid, is an event routing service</w:t>
      </w:r>
      <w:r w:rsidR="00C9312A" w:rsidRPr="00270DDA">
        <w:rPr>
          <w:rFonts w:cstheme="minorHAnsi"/>
          <w:sz w:val="20"/>
          <w:szCs w:val="20"/>
        </w:rPr>
        <w:t>,</w:t>
      </w:r>
      <w:r w:rsidRPr="00270DDA">
        <w:rPr>
          <w:rFonts w:cstheme="minorHAnsi"/>
          <w:sz w:val="20"/>
          <w:szCs w:val="20"/>
        </w:rPr>
        <w:t xml:space="preserve"> </w:t>
      </w:r>
      <w:r w:rsidR="00C9312A" w:rsidRPr="00270DDA">
        <w:rPr>
          <w:rFonts w:cstheme="minorHAnsi"/>
          <w:sz w:val="20"/>
          <w:szCs w:val="20"/>
        </w:rPr>
        <w:t>m</w:t>
      </w:r>
      <w:r w:rsidR="00C9312A" w:rsidRPr="00270DDA">
        <w:rPr>
          <w:rFonts w:cstheme="minorHAnsi"/>
          <w:color w:val="222222"/>
          <w:sz w:val="20"/>
          <w:szCs w:val="20"/>
          <w:shd w:val="clear" w:color="auto" w:fill="FFFFFF"/>
        </w:rPr>
        <w:t xml:space="preserve">ade for </w:t>
      </w:r>
      <w:r w:rsidR="00C9312A" w:rsidRPr="00270DDA">
        <w:rPr>
          <w:rFonts w:cstheme="minorHAnsi"/>
          <w:b/>
          <w:color w:val="222222"/>
          <w:sz w:val="20"/>
          <w:szCs w:val="20"/>
          <w:shd w:val="clear" w:color="auto" w:fill="FFFFFF"/>
        </w:rPr>
        <w:t>performance and massive scale</w:t>
      </w:r>
      <w:r w:rsidR="00C9312A" w:rsidRPr="00270DDA">
        <w:rPr>
          <w:rFonts w:cstheme="minorHAnsi"/>
          <w:sz w:val="20"/>
          <w:szCs w:val="20"/>
        </w:rPr>
        <w:t xml:space="preserve"> and </w:t>
      </w:r>
      <w:r w:rsidRPr="00270DDA">
        <w:rPr>
          <w:rFonts w:cstheme="minorHAnsi"/>
          <w:sz w:val="20"/>
          <w:szCs w:val="20"/>
        </w:rPr>
        <w:t xml:space="preserve">responsible for delivery of events within a configurable </w:t>
      </w:r>
      <w:proofErr w:type="gramStart"/>
      <w:r w:rsidRPr="00270DDA">
        <w:rPr>
          <w:rFonts w:cstheme="minorHAnsi"/>
          <w:sz w:val="20"/>
          <w:szCs w:val="20"/>
        </w:rPr>
        <w:t>period of time</w:t>
      </w:r>
      <w:proofErr w:type="gramEnd"/>
      <w:r w:rsidRPr="00270DDA">
        <w:rPr>
          <w:rFonts w:cstheme="minorHAnsi"/>
          <w:sz w:val="20"/>
          <w:szCs w:val="20"/>
        </w:rPr>
        <w:t xml:space="preserve"> (up to 24 hours). After that, events are either discarded or </w:t>
      </w:r>
      <w:r w:rsidRPr="00270DDA">
        <w:rPr>
          <w:rFonts w:cstheme="minorHAnsi"/>
          <w:b/>
          <w:sz w:val="20"/>
          <w:szCs w:val="20"/>
        </w:rPr>
        <w:t>dead lettered</w:t>
      </w:r>
      <w:r w:rsidRPr="00270DDA">
        <w:rPr>
          <w:rFonts w:cstheme="minorHAnsi"/>
          <w:sz w:val="20"/>
          <w:szCs w:val="20"/>
        </w:rPr>
        <w:t xml:space="preserve">. </w:t>
      </w:r>
    </w:p>
    <w:p w14:paraId="447D5222" w14:textId="7D714763" w:rsidR="00F775AD" w:rsidRPr="00270DDA" w:rsidRDefault="000A39C0" w:rsidP="00270DDA">
      <w:pPr>
        <w:pStyle w:val="ListParagraph"/>
        <w:numPr>
          <w:ilvl w:val="0"/>
          <w:numId w:val="7"/>
        </w:numPr>
        <w:spacing w:after="0" w:line="360" w:lineRule="auto"/>
        <w:rPr>
          <w:rFonts w:cstheme="minorHAnsi"/>
          <w:color w:val="222222"/>
          <w:sz w:val="20"/>
          <w:szCs w:val="20"/>
          <w:shd w:val="clear" w:color="auto" w:fill="FFFFFF"/>
        </w:rPr>
      </w:pPr>
      <w:r w:rsidRPr="00270DDA">
        <w:rPr>
          <w:rFonts w:cstheme="minorHAnsi"/>
          <w:sz w:val="20"/>
          <w:szCs w:val="20"/>
        </w:rPr>
        <w:t xml:space="preserve">If </w:t>
      </w:r>
      <w:r w:rsidRPr="00270DDA">
        <w:rPr>
          <w:rFonts w:cstheme="minorHAnsi"/>
          <w:b/>
          <w:sz w:val="20"/>
          <w:szCs w:val="20"/>
        </w:rPr>
        <w:t>archival of event</w:t>
      </w:r>
      <w:r w:rsidRPr="00270DDA">
        <w:rPr>
          <w:rFonts w:cstheme="minorHAnsi"/>
          <w:sz w:val="20"/>
          <w:szCs w:val="20"/>
        </w:rPr>
        <w:t xml:space="preserve"> contents or </w:t>
      </w:r>
      <w:proofErr w:type="spellStart"/>
      <w:r w:rsidRPr="00270DDA">
        <w:rPr>
          <w:rFonts w:cstheme="minorHAnsi"/>
          <w:sz w:val="20"/>
          <w:szCs w:val="20"/>
        </w:rPr>
        <w:t>replayability</w:t>
      </w:r>
      <w:proofErr w:type="spellEnd"/>
      <w:r w:rsidRPr="00270DDA">
        <w:rPr>
          <w:rFonts w:cstheme="minorHAnsi"/>
          <w:sz w:val="20"/>
          <w:szCs w:val="20"/>
        </w:rPr>
        <w:t xml:space="preserve"> of event stream are needed, it is possible to facilitate this requirement by setting up an Event Grid </w:t>
      </w:r>
      <w:r w:rsidRPr="00270DDA">
        <w:rPr>
          <w:rFonts w:cstheme="minorHAnsi"/>
          <w:b/>
          <w:sz w:val="20"/>
          <w:szCs w:val="20"/>
        </w:rPr>
        <w:t>subscription</w:t>
      </w:r>
      <w:r w:rsidRPr="00270DDA">
        <w:rPr>
          <w:rFonts w:cstheme="minorHAnsi"/>
          <w:sz w:val="20"/>
          <w:szCs w:val="20"/>
        </w:rPr>
        <w:t xml:space="preserve"> to the </w:t>
      </w:r>
      <w:r w:rsidRPr="00270DDA">
        <w:rPr>
          <w:rFonts w:cstheme="minorHAnsi"/>
          <w:b/>
          <w:sz w:val="20"/>
          <w:szCs w:val="20"/>
        </w:rPr>
        <w:t>Event Hub</w:t>
      </w:r>
      <w:r w:rsidRPr="00270DDA">
        <w:rPr>
          <w:rFonts w:cstheme="minorHAnsi"/>
          <w:sz w:val="20"/>
          <w:szCs w:val="20"/>
        </w:rPr>
        <w:t xml:space="preserve"> or </w:t>
      </w:r>
      <w:proofErr w:type="gramStart"/>
      <w:r w:rsidRPr="00270DDA">
        <w:rPr>
          <w:rFonts w:cstheme="minorHAnsi"/>
          <w:sz w:val="20"/>
          <w:szCs w:val="20"/>
        </w:rPr>
        <w:t>a</w:t>
      </w:r>
      <w:proofErr w:type="gramEnd"/>
      <w:r w:rsidRPr="00270DDA">
        <w:rPr>
          <w:rFonts w:cstheme="minorHAnsi"/>
          <w:sz w:val="20"/>
          <w:szCs w:val="20"/>
        </w:rPr>
        <w:t xml:space="preserve"> </w:t>
      </w:r>
      <w:r w:rsidRPr="00270DDA">
        <w:rPr>
          <w:rFonts w:cstheme="minorHAnsi"/>
          <w:b/>
          <w:sz w:val="20"/>
          <w:szCs w:val="20"/>
        </w:rPr>
        <w:t>Azure Storage</w:t>
      </w:r>
      <w:r w:rsidRPr="00270DDA">
        <w:rPr>
          <w:rFonts w:cstheme="minorHAnsi"/>
          <w:sz w:val="20"/>
          <w:szCs w:val="20"/>
        </w:rPr>
        <w:t xml:space="preserve"> </w:t>
      </w:r>
      <w:r w:rsidR="00FD67D7" w:rsidRPr="00270DDA">
        <w:rPr>
          <w:rFonts w:cstheme="minorHAnsi"/>
          <w:b/>
          <w:sz w:val="20"/>
          <w:szCs w:val="20"/>
        </w:rPr>
        <w:t>Queue</w:t>
      </w:r>
      <w:r w:rsidR="00FD67D7" w:rsidRPr="00270DDA">
        <w:rPr>
          <w:rFonts w:cstheme="minorHAnsi"/>
          <w:sz w:val="20"/>
          <w:szCs w:val="20"/>
        </w:rPr>
        <w:t xml:space="preserve"> </w:t>
      </w:r>
      <w:r w:rsidRPr="00270DDA">
        <w:rPr>
          <w:rFonts w:cstheme="minorHAnsi"/>
          <w:sz w:val="20"/>
          <w:szCs w:val="20"/>
        </w:rPr>
        <w:t>where messages can be retained for longer periods and archival of messages is supported.</w:t>
      </w:r>
    </w:p>
    <w:p w14:paraId="1940F9FD" w14:textId="77777777" w:rsidR="00EF3C78" w:rsidRPr="00270DDA" w:rsidRDefault="00EF3C78" w:rsidP="00EF3C78">
      <w:pPr>
        <w:pStyle w:val="ListParagraph"/>
        <w:numPr>
          <w:ilvl w:val="0"/>
          <w:numId w:val="7"/>
        </w:numPr>
        <w:spacing w:after="0" w:line="360" w:lineRule="auto"/>
        <w:rPr>
          <w:rFonts w:cstheme="minorHAnsi"/>
          <w:color w:val="000000"/>
          <w:sz w:val="20"/>
          <w:szCs w:val="20"/>
        </w:rPr>
      </w:pPr>
      <w:r w:rsidRPr="00270DDA">
        <w:rPr>
          <w:rFonts w:cstheme="minorHAnsi"/>
          <w:color w:val="000000"/>
          <w:sz w:val="20"/>
          <w:szCs w:val="20"/>
        </w:rPr>
        <w:t xml:space="preserve">Azure Event Grid is deployed to </w:t>
      </w:r>
      <w:r w:rsidRPr="00484E16">
        <w:rPr>
          <w:rFonts w:cstheme="minorHAnsi"/>
          <w:b/>
          <w:bCs/>
          <w:color w:val="000000"/>
          <w:sz w:val="20"/>
          <w:szCs w:val="20"/>
        </w:rPr>
        <w:t>maximize availability</w:t>
      </w:r>
      <w:r w:rsidRPr="00270DDA">
        <w:rPr>
          <w:rFonts w:cstheme="minorHAnsi"/>
          <w:color w:val="000000"/>
          <w:sz w:val="20"/>
          <w:szCs w:val="20"/>
        </w:rPr>
        <w:t xml:space="preserve"> by natively spreading across multiple </w:t>
      </w:r>
      <w:r w:rsidRPr="00270DDA">
        <w:rPr>
          <w:rFonts w:cstheme="minorHAnsi"/>
          <w:b/>
          <w:bCs/>
          <w:color w:val="000000"/>
          <w:sz w:val="20"/>
          <w:szCs w:val="20"/>
        </w:rPr>
        <w:t>fault domains</w:t>
      </w:r>
      <w:r w:rsidRPr="00270DDA">
        <w:rPr>
          <w:rFonts w:cstheme="minorHAnsi"/>
          <w:color w:val="000000"/>
          <w:sz w:val="20"/>
          <w:szCs w:val="20"/>
        </w:rPr>
        <w:t xml:space="preserve"> in every region, and across </w:t>
      </w:r>
      <w:r w:rsidRPr="00270DDA">
        <w:rPr>
          <w:rFonts w:cstheme="minorHAnsi"/>
          <w:b/>
          <w:bCs/>
          <w:color w:val="000000"/>
          <w:sz w:val="20"/>
          <w:szCs w:val="20"/>
        </w:rPr>
        <w:t>availability zones</w:t>
      </w:r>
      <w:r w:rsidRPr="00270DDA">
        <w:rPr>
          <w:rFonts w:cstheme="minorHAnsi"/>
          <w:color w:val="000000"/>
          <w:sz w:val="20"/>
          <w:szCs w:val="20"/>
        </w:rPr>
        <w:t xml:space="preserve"> (in regions that support them). </w:t>
      </w:r>
    </w:p>
    <w:p w14:paraId="2848986D" w14:textId="2E9AB630" w:rsidR="00F775AD" w:rsidRPr="00270DDA" w:rsidRDefault="00F775AD" w:rsidP="00270DDA">
      <w:pPr>
        <w:pStyle w:val="ListParagraph"/>
        <w:numPr>
          <w:ilvl w:val="0"/>
          <w:numId w:val="7"/>
        </w:numPr>
        <w:spacing w:after="0" w:line="360" w:lineRule="auto"/>
        <w:rPr>
          <w:rFonts w:cstheme="minorHAnsi"/>
          <w:color w:val="222222"/>
          <w:sz w:val="20"/>
          <w:szCs w:val="20"/>
          <w:shd w:val="clear" w:color="auto" w:fill="FFFFFF"/>
        </w:rPr>
      </w:pPr>
      <w:r w:rsidRPr="00270DDA">
        <w:rPr>
          <w:rFonts w:eastAsia="Times New Roman" w:cstheme="minorHAnsi"/>
          <w:color w:val="171717"/>
          <w:sz w:val="20"/>
          <w:szCs w:val="20"/>
          <w:lang w:val="en-IN" w:eastAsia="en-IN"/>
        </w:rPr>
        <w:t>It has the following characteristics:</w:t>
      </w:r>
    </w:p>
    <w:p w14:paraId="040C48A5" w14:textId="19F8F1A0" w:rsidR="00F775AD" w:rsidRPr="00270DDA" w:rsidRDefault="00EF3C78" w:rsidP="00270DDA">
      <w:pPr>
        <w:pStyle w:val="ListParagraph"/>
        <w:numPr>
          <w:ilvl w:val="1"/>
          <w:numId w:val="7"/>
        </w:numPr>
        <w:shd w:val="clear" w:color="auto" w:fill="FFFFFF"/>
        <w:spacing w:after="0" w:line="360" w:lineRule="auto"/>
        <w:ind w:left="709"/>
        <w:rPr>
          <w:rFonts w:eastAsia="Times New Roman" w:cstheme="minorHAnsi"/>
          <w:color w:val="171717"/>
          <w:sz w:val="20"/>
          <w:szCs w:val="20"/>
          <w:lang w:val="en-IN" w:eastAsia="en-IN"/>
        </w:rPr>
      </w:pPr>
      <w:r>
        <w:rPr>
          <w:rFonts w:eastAsia="Times New Roman" w:cstheme="minorHAnsi"/>
          <w:color w:val="171717"/>
          <w:sz w:val="20"/>
          <w:szCs w:val="20"/>
          <w:lang w:val="en-IN" w:eastAsia="en-IN"/>
        </w:rPr>
        <w:t>D</w:t>
      </w:r>
      <w:r w:rsidR="00F775AD" w:rsidRPr="00270DDA">
        <w:rPr>
          <w:rFonts w:eastAsia="Times New Roman" w:cstheme="minorHAnsi"/>
          <w:color w:val="171717"/>
          <w:sz w:val="20"/>
          <w:szCs w:val="20"/>
          <w:lang w:val="en-IN" w:eastAsia="en-IN"/>
        </w:rPr>
        <w:t>ynamically scalable</w:t>
      </w:r>
      <w:r>
        <w:rPr>
          <w:rFonts w:eastAsia="Times New Roman" w:cstheme="minorHAnsi"/>
          <w:color w:val="171717"/>
          <w:sz w:val="20"/>
          <w:szCs w:val="20"/>
          <w:lang w:val="en-IN" w:eastAsia="en-IN"/>
        </w:rPr>
        <w:t>.</w:t>
      </w:r>
    </w:p>
    <w:p w14:paraId="664B9A83" w14:textId="6ADF6591" w:rsidR="00F775AD" w:rsidRPr="00270DDA" w:rsidRDefault="00EF3C78" w:rsidP="00270DDA">
      <w:pPr>
        <w:pStyle w:val="ListParagraph"/>
        <w:numPr>
          <w:ilvl w:val="1"/>
          <w:numId w:val="7"/>
        </w:numPr>
        <w:shd w:val="clear" w:color="auto" w:fill="FFFFFF"/>
        <w:spacing w:after="0" w:line="360" w:lineRule="auto"/>
        <w:ind w:left="709"/>
        <w:rPr>
          <w:rFonts w:eastAsia="Times New Roman" w:cstheme="minorHAnsi"/>
          <w:color w:val="171717"/>
          <w:sz w:val="20"/>
          <w:szCs w:val="20"/>
          <w:lang w:val="en-IN" w:eastAsia="en-IN"/>
        </w:rPr>
      </w:pPr>
      <w:r>
        <w:rPr>
          <w:rFonts w:eastAsia="Times New Roman" w:cstheme="minorHAnsi"/>
          <w:color w:val="171717"/>
          <w:sz w:val="20"/>
          <w:szCs w:val="20"/>
          <w:lang w:val="en-IN" w:eastAsia="en-IN"/>
        </w:rPr>
        <w:t>L</w:t>
      </w:r>
      <w:r w:rsidR="00F775AD" w:rsidRPr="00270DDA">
        <w:rPr>
          <w:rFonts w:eastAsia="Times New Roman" w:cstheme="minorHAnsi"/>
          <w:color w:val="171717"/>
          <w:sz w:val="20"/>
          <w:szCs w:val="20"/>
          <w:lang w:val="en-IN" w:eastAsia="en-IN"/>
        </w:rPr>
        <w:t>ow cost</w:t>
      </w:r>
      <w:r>
        <w:rPr>
          <w:rFonts w:eastAsia="Times New Roman" w:cstheme="minorHAnsi"/>
          <w:color w:val="171717"/>
          <w:sz w:val="20"/>
          <w:szCs w:val="20"/>
          <w:lang w:val="en-IN" w:eastAsia="en-IN"/>
        </w:rPr>
        <w:t>.</w:t>
      </w:r>
    </w:p>
    <w:p w14:paraId="7D7372BF" w14:textId="1A861CB1" w:rsidR="00F775AD" w:rsidRPr="00270DDA" w:rsidRDefault="00EF3C78" w:rsidP="00270DDA">
      <w:pPr>
        <w:pStyle w:val="ListParagraph"/>
        <w:numPr>
          <w:ilvl w:val="1"/>
          <w:numId w:val="7"/>
        </w:numPr>
        <w:shd w:val="clear" w:color="auto" w:fill="FFFFFF"/>
        <w:spacing w:after="0" w:line="360" w:lineRule="auto"/>
        <w:ind w:left="709"/>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w:t>
      </w:r>
      <w:r w:rsidR="00F775AD" w:rsidRPr="00270DDA">
        <w:rPr>
          <w:rFonts w:eastAsia="Times New Roman" w:cstheme="minorHAnsi"/>
          <w:color w:val="171717"/>
          <w:sz w:val="20"/>
          <w:szCs w:val="20"/>
          <w:lang w:val="en-IN" w:eastAsia="en-IN"/>
        </w:rPr>
        <w:t>erverless</w:t>
      </w:r>
      <w:r>
        <w:rPr>
          <w:rFonts w:eastAsia="Times New Roman" w:cstheme="minorHAnsi"/>
          <w:color w:val="171717"/>
          <w:sz w:val="20"/>
          <w:szCs w:val="20"/>
          <w:lang w:val="en-IN" w:eastAsia="en-IN"/>
        </w:rPr>
        <w:t>.</w:t>
      </w:r>
    </w:p>
    <w:p w14:paraId="5105FD73" w14:textId="761541AB" w:rsidR="00F775AD" w:rsidRPr="00270DDA" w:rsidRDefault="00EF3C78" w:rsidP="00270DDA">
      <w:pPr>
        <w:pStyle w:val="ListParagraph"/>
        <w:numPr>
          <w:ilvl w:val="1"/>
          <w:numId w:val="7"/>
        </w:numPr>
        <w:shd w:val="clear" w:color="auto" w:fill="FFFFFF"/>
        <w:spacing w:after="0" w:line="360" w:lineRule="auto"/>
        <w:ind w:left="709"/>
        <w:rPr>
          <w:rFonts w:eastAsia="Times New Roman" w:cstheme="minorHAnsi"/>
          <w:color w:val="171717"/>
          <w:sz w:val="20"/>
          <w:szCs w:val="20"/>
          <w:lang w:val="en-IN" w:eastAsia="en-IN"/>
        </w:rPr>
      </w:pPr>
      <w:r>
        <w:rPr>
          <w:rFonts w:eastAsia="Times New Roman" w:cstheme="minorHAnsi"/>
          <w:color w:val="171717"/>
          <w:sz w:val="20"/>
          <w:szCs w:val="20"/>
          <w:lang w:val="en-IN" w:eastAsia="en-IN"/>
        </w:rPr>
        <w:t>A</w:t>
      </w:r>
      <w:r w:rsidR="00F775AD" w:rsidRPr="00270DDA">
        <w:rPr>
          <w:rFonts w:eastAsia="Times New Roman" w:cstheme="minorHAnsi"/>
          <w:color w:val="171717"/>
          <w:sz w:val="20"/>
          <w:szCs w:val="20"/>
          <w:lang w:val="en-IN" w:eastAsia="en-IN"/>
        </w:rPr>
        <w:t>t least once delivery</w:t>
      </w:r>
      <w:r>
        <w:rPr>
          <w:rFonts w:eastAsia="Times New Roman" w:cstheme="minorHAnsi"/>
          <w:color w:val="171717"/>
          <w:sz w:val="20"/>
          <w:szCs w:val="20"/>
          <w:lang w:val="en-IN" w:eastAsia="en-IN"/>
        </w:rPr>
        <w:t>.</w:t>
      </w:r>
    </w:p>
    <w:p w14:paraId="133B2392" w14:textId="6716497F" w:rsidR="00F775AD" w:rsidRPr="00270DDA" w:rsidRDefault="0087220F" w:rsidP="00270DDA">
      <w:pPr>
        <w:spacing w:after="0" w:line="360" w:lineRule="auto"/>
        <w:rPr>
          <w:rFonts w:cstheme="minorHAnsi"/>
          <w:color w:val="222222"/>
          <w:sz w:val="20"/>
          <w:szCs w:val="20"/>
          <w:shd w:val="clear" w:color="auto" w:fill="FFFFFF"/>
        </w:rPr>
      </w:pPr>
      <w:r w:rsidRPr="00270DDA">
        <w:rPr>
          <w:rFonts w:cstheme="minorHAnsi"/>
          <w:noProof/>
          <w:sz w:val="20"/>
          <w:szCs w:val="20"/>
        </w:rPr>
        <w:drawing>
          <wp:inline distT="0" distB="0" distL="0" distR="0" wp14:anchorId="5D0E7B81" wp14:editId="3AA1F0B2">
            <wp:extent cx="3602566" cy="1181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457" cy="1204411"/>
                    </a:xfrm>
                    <a:prstGeom prst="rect">
                      <a:avLst/>
                    </a:prstGeom>
                  </pic:spPr>
                </pic:pic>
              </a:graphicData>
            </a:graphic>
          </wp:inline>
        </w:drawing>
      </w:r>
    </w:p>
    <w:p w14:paraId="2FB5FF6A" w14:textId="25821444" w:rsidR="00064C34" w:rsidRPr="00270DDA" w:rsidRDefault="00064C34" w:rsidP="00270DDA">
      <w:pPr>
        <w:spacing w:after="0" w:line="360" w:lineRule="auto"/>
        <w:rPr>
          <w:rFonts w:cstheme="minorHAnsi"/>
          <w:b/>
          <w:color w:val="222222"/>
          <w:sz w:val="20"/>
          <w:szCs w:val="20"/>
          <w:shd w:val="clear" w:color="auto" w:fill="FFFFFF"/>
        </w:rPr>
      </w:pPr>
      <w:r w:rsidRPr="00270DDA">
        <w:rPr>
          <w:rFonts w:cstheme="minorHAnsi"/>
          <w:b/>
          <w:color w:val="222222"/>
          <w:sz w:val="20"/>
          <w:szCs w:val="20"/>
          <w:shd w:val="clear" w:color="auto" w:fill="FFFFFF"/>
        </w:rPr>
        <w:t>How it Works?</w:t>
      </w:r>
    </w:p>
    <w:p w14:paraId="5BC5012A" w14:textId="77777777" w:rsidR="00FD67D7" w:rsidRPr="00270DDA" w:rsidRDefault="00FD67D7" w:rsidP="00270DDA">
      <w:pPr>
        <w:pStyle w:val="ListParagraph"/>
        <w:numPr>
          <w:ilvl w:val="0"/>
          <w:numId w:val="7"/>
        </w:numPr>
        <w:spacing w:after="0" w:line="360" w:lineRule="auto"/>
        <w:rPr>
          <w:rFonts w:cstheme="minorHAnsi"/>
          <w:color w:val="000000"/>
          <w:sz w:val="20"/>
          <w:szCs w:val="20"/>
        </w:rPr>
      </w:pPr>
      <w:r w:rsidRPr="00270DDA">
        <w:rPr>
          <w:rFonts w:cstheme="minorHAnsi"/>
          <w:color w:val="000000"/>
          <w:sz w:val="20"/>
          <w:szCs w:val="20"/>
        </w:rPr>
        <w:t xml:space="preserve">First, select the Azure resource you would like to subscribe to, and then give the event handler or </w:t>
      </w:r>
      <w:proofErr w:type="spellStart"/>
      <w:r w:rsidRPr="00270DDA">
        <w:rPr>
          <w:rFonts w:cstheme="minorHAnsi"/>
          <w:color w:val="000000"/>
          <w:sz w:val="20"/>
          <w:szCs w:val="20"/>
        </w:rPr>
        <w:t>WebHook</w:t>
      </w:r>
      <w:proofErr w:type="spellEnd"/>
      <w:r w:rsidRPr="00270DDA">
        <w:rPr>
          <w:rFonts w:cstheme="minorHAnsi"/>
          <w:color w:val="000000"/>
          <w:sz w:val="20"/>
          <w:szCs w:val="20"/>
        </w:rPr>
        <w:t xml:space="preserve"> endpoint to send the event to. </w:t>
      </w:r>
    </w:p>
    <w:p w14:paraId="2FCA997A" w14:textId="77777777" w:rsidR="00FD67D7" w:rsidRPr="00270DDA" w:rsidRDefault="00FD67D7" w:rsidP="00270DDA">
      <w:pPr>
        <w:pStyle w:val="ListParagraph"/>
        <w:numPr>
          <w:ilvl w:val="0"/>
          <w:numId w:val="7"/>
        </w:numPr>
        <w:spacing w:after="0" w:line="360" w:lineRule="auto"/>
        <w:rPr>
          <w:rFonts w:cstheme="minorHAnsi"/>
          <w:color w:val="000000"/>
          <w:sz w:val="20"/>
          <w:szCs w:val="20"/>
        </w:rPr>
      </w:pPr>
      <w:r w:rsidRPr="00270DDA">
        <w:rPr>
          <w:rFonts w:cstheme="minorHAnsi"/>
          <w:color w:val="000000"/>
          <w:sz w:val="20"/>
          <w:szCs w:val="20"/>
        </w:rPr>
        <w:t xml:space="preserve">Event Grid has built-in support for events coming from Azure services, like storage blobs and resource groups. Event Grid also has support for your </w:t>
      </w:r>
      <w:r w:rsidRPr="00270DDA">
        <w:rPr>
          <w:rFonts w:cstheme="minorHAnsi"/>
          <w:b/>
          <w:color w:val="000000"/>
          <w:sz w:val="20"/>
          <w:szCs w:val="20"/>
        </w:rPr>
        <w:t>own events</w:t>
      </w:r>
      <w:r w:rsidRPr="00270DDA">
        <w:rPr>
          <w:rFonts w:cstheme="minorHAnsi"/>
          <w:color w:val="000000"/>
          <w:sz w:val="20"/>
          <w:szCs w:val="20"/>
        </w:rPr>
        <w:t xml:space="preserve">, using </w:t>
      </w:r>
      <w:r w:rsidRPr="00270DDA">
        <w:rPr>
          <w:rFonts w:cstheme="minorHAnsi"/>
          <w:b/>
          <w:color w:val="000000"/>
          <w:sz w:val="20"/>
          <w:szCs w:val="20"/>
        </w:rPr>
        <w:t>custom topics</w:t>
      </w:r>
      <w:r w:rsidRPr="00270DDA">
        <w:rPr>
          <w:rFonts w:cstheme="minorHAnsi"/>
          <w:color w:val="000000"/>
          <w:sz w:val="20"/>
          <w:szCs w:val="20"/>
        </w:rPr>
        <w:t>.</w:t>
      </w:r>
    </w:p>
    <w:p w14:paraId="0A6EA268" w14:textId="77777777" w:rsidR="00FD67D7" w:rsidRPr="00270DDA" w:rsidRDefault="00FD67D7" w:rsidP="00270DDA">
      <w:pPr>
        <w:pStyle w:val="ListParagraph"/>
        <w:numPr>
          <w:ilvl w:val="0"/>
          <w:numId w:val="5"/>
        </w:numPr>
        <w:spacing w:after="0" w:line="360" w:lineRule="auto"/>
        <w:rPr>
          <w:rFonts w:cstheme="minorHAnsi"/>
          <w:color w:val="000000"/>
          <w:sz w:val="20"/>
          <w:szCs w:val="20"/>
        </w:rPr>
      </w:pPr>
      <w:r w:rsidRPr="00270DDA">
        <w:rPr>
          <w:rFonts w:cstheme="minorHAnsi"/>
          <w:color w:val="000000"/>
          <w:sz w:val="20"/>
          <w:szCs w:val="20"/>
        </w:rPr>
        <w:t xml:space="preserve">You can use </w:t>
      </w:r>
      <w:r w:rsidRPr="00270DDA">
        <w:rPr>
          <w:rFonts w:cstheme="minorHAnsi"/>
          <w:b/>
          <w:color w:val="000000"/>
          <w:sz w:val="20"/>
          <w:szCs w:val="20"/>
        </w:rPr>
        <w:t>filters</w:t>
      </w:r>
      <w:r w:rsidRPr="00270DDA">
        <w:rPr>
          <w:rFonts w:cstheme="minorHAnsi"/>
          <w:color w:val="000000"/>
          <w:sz w:val="20"/>
          <w:szCs w:val="20"/>
        </w:rPr>
        <w:t xml:space="preserve"> to route specific events to different endpoints, multicast to multiple endpoints, and make sure your events are </w:t>
      </w:r>
      <w:r w:rsidRPr="00270DDA">
        <w:rPr>
          <w:rFonts w:cstheme="minorHAnsi"/>
          <w:b/>
          <w:color w:val="000000"/>
          <w:sz w:val="20"/>
          <w:szCs w:val="20"/>
        </w:rPr>
        <w:t>reliably</w:t>
      </w:r>
      <w:r w:rsidRPr="00270DDA">
        <w:rPr>
          <w:rFonts w:cstheme="minorHAnsi"/>
          <w:color w:val="000000"/>
          <w:sz w:val="20"/>
          <w:szCs w:val="20"/>
        </w:rPr>
        <w:t xml:space="preserve"> delivered.</w:t>
      </w:r>
    </w:p>
    <w:p w14:paraId="66620D59" w14:textId="77777777" w:rsidR="00FD67D7" w:rsidRPr="00270DDA" w:rsidRDefault="00FD67D7" w:rsidP="00270DDA">
      <w:pPr>
        <w:spacing w:after="0" w:line="360" w:lineRule="auto"/>
        <w:rPr>
          <w:rFonts w:cstheme="minorHAnsi"/>
          <w:sz w:val="20"/>
          <w:szCs w:val="20"/>
        </w:rPr>
      </w:pP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Pr="00270DDA">
        <w:rPr>
          <w:rFonts w:cstheme="minorHAnsi"/>
          <w:sz w:val="20"/>
          <w:szCs w:val="20"/>
        </w:rPr>
        <w:fldChar w:fldCharType="begin"/>
      </w:r>
      <w:r w:rsidRPr="00270DDA">
        <w:rPr>
          <w:rFonts w:cstheme="minorHAnsi"/>
          <w:sz w:val="20"/>
          <w:szCs w:val="20"/>
        </w:rPr>
        <w:instrText xml:space="preserve"> INCLUDEPICTURE  "https://docs.microsoft.com/en-in/azure/event-grid/media/overview/functional-model.png" \* MERGEFORMATINET </w:instrText>
      </w:r>
      <w:r w:rsidRPr="00270DDA">
        <w:rPr>
          <w:rFonts w:cstheme="minorHAnsi"/>
          <w:sz w:val="20"/>
          <w:szCs w:val="20"/>
        </w:rPr>
        <w:fldChar w:fldCharType="separate"/>
      </w:r>
      <w:r w:rsidR="00B33AAF" w:rsidRPr="00270DDA">
        <w:rPr>
          <w:rFonts w:cstheme="minorHAnsi"/>
          <w:sz w:val="20"/>
          <w:szCs w:val="20"/>
        </w:rPr>
        <w:fldChar w:fldCharType="begin"/>
      </w:r>
      <w:r w:rsidR="00B33AAF" w:rsidRPr="00270DDA">
        <w:rPr>
          <w:rFonts w:cstheme="minorHAnsi"/>
          <w:sz w:val="20"/>
          <w:szCs w:val="20"/>
        </w:rPr>
        <w:instrText xml:space="preserve"> INCLUDEPICTURE  "https://docs.microsoft.com/en-in/azure/event-grid/media/overview/functional-model.png" \* MERGEFORMATINET </w:instrText>
      </w:r>
      <w:r w:rsidR="00B33AAF" w:rsidRPr="00270DDA">
        <w:rPr>
          <w:rFonts w:cstheme="minorHAnsi"/>
          <w:sz w:val="20"/>
          <w:szCs w:val="20"/>
        </w:rPr>
        <w:fldChar w:fldCharType="separate"/>
      </w:r>
      <w:r w:rsidR="001540C0" w:rsidRPr="00270DDA">
        <w:rPr>
          <w:rFonts w:cstheme="minorHAnsi"/>
          <w:sz w:val="20"/>
          <w:szCs w:val="20"/>
        </w:rPr>
        <w:fldChar w:fldCharType="begin"/>
      </w:r>
      <w:r w:rsidR="001540C0" w:rsidRPr="00270DDA">
        <w:rPr>
          <w:rFonts w:cstheme="minorHAnsi"/>
          <w:sz w:val="20"/>
          <w:szCs w:val="20"/>
        </w:rPr>
        <w:instrText xml:space="preserve"> INCLUDEPICTURE  "https://docs.microsoft.com/en-in/azure/event-grid/media/overview/functional-model.png" \* MERGEFORMATINET </w:instrText>
      </w:r>
      <w:r w:rsidR="001540C0" w:rsidRPr="00270DDA">
        <w:rPr>
          <w:rFonts w:cstheme="minorHAnsi"/>
          <w:sz w:val="20"/>
          <w:szCs w:val="20"/>
        </w:rPr>
        <w:fldChar w:fldCharType="separate"/>
      </w:r>
      <w:r w:rsidR="00CE2E8C" w:rsidRPr="00270DDA">
        <w:rPr>
          <w:rFonts w:cstheme="minorHAnsi"/>
          <w:sz w:val="20"/>
          <w:szCs w:val="20"/>
        </w:rPr>
        <w:fldChar w:fldCharType="begin"/>
      </w:r>
      <w:r w:rsidR="00CE2E8C" w:rsidRPr="00270DDA">
        <w:rPr>
          <w:rFonts w:cstheme="minorHAnsi"/>
          <w:sz w:val="20"/>
          <w:szCs w:val="20"/>
        </w:rPr>
        <w:instrText xml:space="preserve"> INCLUDEPICTURE  "https://docs.microsoft.com/en-in/azure/event-grid/media/overview/functional-model.png" \* MERGEFORMATINET </w:instrText>
      </w:r>
      <w:r w:rsidR="00CE2E8C" w:rsidRPr="00270DDA">
        <w:rPr>
          <w:rFonts w:cstheme="minorHAnsi"/>
          <w:sz w:val="20"/>
          <w:szCs w:val="20"/>
        </w:rPr>
        <w:fldChar w:fldCharType="separate"/>
      </w:r>
      <w:r w:rsidR="009A79BA">
        <w:rPr>
          <w:rFonts w:cstheme="minorHAnsi"/>
          <w:sz w:val="20"/>
          <w:szCs w:val="20"/>
        </w:rPr>
        <w:fldChar w:fldCharType="begin"/>
      </w:r>
      <w:r w:rsidR="009A79BA">
        <w:rPr>
          <w:rFonts w:cstheme="minorHAnsi"/>
          <w:sz w:val="20"/>
          <w:szCs w:val="20"/>
        </w:rPr>
        <w:instrText xml:space="preserve"> INCLUDEPICTURE  "https://docs.microsoft.com/en-in/azure/event-grid/media/overview/functional-model.png" \* MERGEFORMATINET </w:instrText>
      </w:r>
      <w:r w:rsidR="009A79BA">
        <w:rPr>
          <w:rFonts w:cstheme="minorHAnsi"/>
          <w:sz w:val="20"/>
          <w:szCs w:val="20"/>
        </w:rPr>
        <w:fldChar w:fldCharType="separate"/>
      </w:r>
      <w:r w:rsidR="004E1617">
        <w:rPr>
          <w:rFonts w:cstheme="minorHAnsi"/>
          <w:sz w:val="20"/>
          <w:szCs w:val="20"/>
        </w:rPr>
        <w:fldChar w:fldCharType="begin"/>
      </w:r>
      <w:r w:rsidR="004E1617">
        <w:rPr>
          <w:rFonts w:cstheme="minorHAnsi"/>
          <w:sz w:val="20"/>
          <w:szCs w:val="20"/>
        </w:rPr>
        <w:instrText xml:space="preserve"> INCLUDEPICTURE  "https://docs.microsoft.com/en-in/azure/event-grid/media/overview/functional-model.png" \* MERGEFORMATINET </w:instrText>
      </w:r>
      <w:r w:rsidR="004E1617">
        <w:rPr>
          <w:rFonts w:cstheme="minorHAnsi"/>
          <w:sz w:val="20"/>
          <w:szCs w:val="20"/>
        </w:rPr>
        <w:fldChar w:fldCharType="separate"/>
      </w:r>
      <w:r w:rsidR="003B36EC">
        <w:rPr>
          <w:rFonts w:cstheme="minorHAnsi"/>
          <w:sz w:val="20"/>
          <w:szCs w:val="20"/>
        </w:rPr>
        <w:fldChar w:fldCharType="begin"/>
      </w:r>
      <w:r w:rsidR="003B36EC">
        <w:rPr>
          <w:rFonts w:cstheme="minorHAnsi"/>
          <w:sz w:val="20"/>
          <w:szCs w:val="20"/>
        </w:rPr>
        <w:instrText xml:space="preserve"> INCLUDEPICTURE  "https://docs.microsoft.com/en-in/azure/event-grid/media/overview/functional-model.png" \* MERGEFORMATINET </w:instrText>
      </w:r>
      <w:r w:rsidR="003B36EC">
        <w:rPr>
          <w:rFonts w:cstheme="minorHAnsi"/>
          <w:sz w:val="20"/>
          <w:szCs w:val="20"/>
        </w:rPr>
        <w:fldChar w:fldCharType="separate"/>
      </w:r>
      <w:r w:rsidR="002055BB">
        <w:rPr>
          <w:rFonts w:cstheme="minorHAnsi"/>
          <w:sz w:val="20"/>
          <w:szCs w:val="20"/>
        </w:rPr>
        <w:fldChar w:fldCharType="begin"/>
      </w:r>
      <w:r w:rsidR="002055BB">
        <w:rPr>
          <w:rFonts w:cstheme="minorHAnsi"/>
          <w:sz w:val="20"/>
          <w:szCs w:val="20"/>
        </w:rPr>
        <w:instrText xml:space="preserve"> INCLUDEPICTURE  "https://docs.microsoft.com/en-in/azure/event-grid/media/overview/functional-model.png" \* MERGEFORMATINET </w:instrText>
      </w:r>
      <w:r w:rsidR="002055BB">
        <w:rPr>
          <w:rFonts w:cstheme="minorHAnsi"/>
          <w:sz w:val="20"/>
          <w:szCs w:val="20"/>
        </w:rPr>
        <w:fldChar w:fldCharType="separate"/>
      </w:r>
      <w:r w:rsidR="000E08F7">
        <w:rPr>
          <w:rFonts w:cstheme="minorHAnsi"/>
          <w:sz w:val="20"/>
          <w:szCs w:val="20"/>
        </w:rPr>
        <w:fldChar w:fldCharType="begin"/>
      </w:r>
      <w:r w:rsidR="000E08F7">
        <w:rPr>
          <w:rFonts w:cstheme="minorHAnsi"/>
          <w:sz w:val="20"/>
          <w:szCs w:val="20"/>
        </w:rPr>
        <w:instrText xml:space="preserve"> INCLUDEPICTURE  "https://docs.microsoft.com/en-in/azure/event-grid/media/overview/functional-model.png" \* MERGEFORMATINET </w:instrText>
      </w:r>
      <w:r w:rsidR="000E08F7">
        <w:rPr>
          <w:rFonts w:cstheme="minorHAnsi"/>
          <w:sz w:val="20"/>
          <w:szCs w:val="20"/>
        </w:rPr>
        <w:fldChar w:fldCharType="separate"/>
      </w:r>
      <w:r w:rsidR="00F31EA7">
        <w:rPr>
          <w:rFonts w:cstheme="minorHAnsi"/>
          <w:sz w:val="20"/>
          <w:szCs w:val="20"/>
        </w:rPr>
        <w:fldChar w:fldCharType="begin"/>
      </w:r>
      <w:r w:rsidR="00F31EA7">
        <w:rPr>
          <w:rFonts w:cstheme="minorHAnsi"/>
          <w:sz w:val="20"/>
          <w:szCs w:val="20"/>
        </w:rPr>
        <w:instrText xml:space="preserve"> INCLUDEPICTURE  "https://docs.microsoft.com/en-in/azure/event-grid/media/overview/functional-model.png" \* MERGEFORMATINET </w:instrText>
      </w:r>
      <w:r w:rsidR="00F31EA7">
        <w:rPr>
          <w:rFonts w:cstheme="minorHAnsi"/>
          <w:sz w:val="20"/>
          <w:szCs w:val="20"/>
        </w:rPr>
        <w:fldChar w:fldCharType="separate"/>
      </w:r>
      <w:r w:rsidR="00700D4A">
        <w:rPr>
          <w:rFonts w:cstheme="minorHAnsi"/>
          <w:sz w:val="20"/>
          <w:szCs w:val="20"/>
        </w:rPr>
        <w:fldChar w:fldCharType="begin"/>
      </w:r>
      <w:r w:rsidR="00700D4A">
        <w:rPr>
          <w:rFonts w:cstheme="minorHAnsi"/>
          <w:sz w:val="20"/>
          <w:szCs w:val="20"/>
        </w:rPr>
        <w:instrText xml:space="preserve"> INCLUDEPICTURE  "https://docs.microsoft.com/en-in/azure/event-grid/media/overview/functional-model.png" \* MERGEFORMATINET </w:instrText>
      </w:r>
      <w:r w:rsidR="00700D4A">
        <w:rPr>
          <w:rFonts w:cstheme="minorHAnsi"/>
          <w:sz w:val="20"/>
          <w:szCs w:val="20"/>
        </w:rPr>
        <w:fldChar w:fldCharType="separate"/>
      </w:r>
      <w:r w:rsidR="00F40181">
        <w:rPr>
          <w:rFonts w:cstheme="minorHAnsi"/>
          <w:sz w:val="20"/>
          <w:szCs w:val="20"/>
        </w:rPr>
        <w:fldChar w:fldCharType="begin"/>
      </w:r>
      <w:r w:rsidR="00F40181">
        <w:rPr>
          <w:rFonts w:cstheme="minorHAnsi"/>
          <w:sz w:val="20"/>
          <w:szCs w:val="20"/>
        </w:rPr>
        <w:instrText xml:space="preserve"> INCLUDEPICTURE  "https://docs.microsoft.com/en-in/azure/event-grid/media/overview/functional-model.png" \* MERGEFORMATINET </w:instrText>
      </w:r>
      <w:r w:rsidR="00F40181">
        <w:rPr>
          <w:rFonts w:cstheme="minorHAnsi"/>
          <w:sz w:val="20"/>
          <w:szCs w:val="20"/>
        </w:rPr>
        <w:fldChar w:fldCharType="separate"/>
      </w:r>
      <w:r w:rsidR="0019405B">
        <w:rPr>
          <w:rFonts w:cstheme="minorHAnsi"/>
          <w:sz w:val="20"/>
          <w:szCs w:val="20"/>
        </w:rPr>
        <w:fldChar w:fldCharType="begin"/>
      </w:r>
      <w:r w:rsidR="0019405B">
        <w:rPr>
          <w:rFonts w:cstheme="minorHAnsi"/>
          <w:sz w:val="20"/>
          <w:szCs w:val="20"/>
        </w:rPr>
        <w:instrText xml:space="preserve"> INCLUDEPICTURE  "https://docs.microsoft.com/en-in/azure/event-grid/media/overview/functional-model.png" \* MERGEFORMATINET </w:instrText>
      </w:r>
      <w:r w:rsidR="0019405B">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"https://docs.microsoft.com/en-in/azure/event-grid/media/overview/functional-model.png" \* MERGEFORMATINET </w:instrText>
      </w:r>
      <w:r>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"https://docs.microsoft.com/en-in/azure/event-grid/media/overview/functional-model.png" \* MERGEFORMATINET </w:instrText>
      </w:r>
      <w:r>
        <w:rPr>
          <w:rFonts w:cstheme="minorHAnsi"/>
          <w:sz w:val="20"/>
          <w:szCs w:val="20"/>
        </w:rPr>
        <w:fldChar w:fldCharType="separate"/>
      </w:r>
      <w:r w:rsidR="00000000">
        <w:rPr>
          <w:rFonts w:cstheme="minorHAnsi"/>
          <w:sz w:val="20"/>
          <w:szCs w:val="20"/>
        </w:rPr>
        <w:fldChar w:fldCharType="begin"/>
      </w:r>
      <w:r w:rsidR="00000000">
        <w:rPr>
          <w:rFonts w:cstheme="minorHAnsi"/>
          <w:sz w:val="20"/>
          <w:szCs w:val="20"/>
        </w:rPr>
        <w:instrText xml:space="preserve"> INCLUDEPICTURE  "https://docs.microsoft.com/en-in/azure/event-grid/media/overview/functional-model.png" \* MERGEFORMATINET </w:instrText>
      </w:r>
      <w:r w:rsidR="00000000">
        <w:rPr>
          <w:rFonts w:cstheme="minorHAnsi"/>
          <w:sz w:val="20"/>
          <w:szCs w:val="20"/>
        </w:rPr>
        <w:fldChar w:fldCharType="separate"/>
      </w:r>
      <w:r w:rsidR="00151EDF">
        <w:rPr>
          <w:rFonts w:cstheme="minorHAnsi"/>
          <w:sz w:val="20"/>
          <w:szCs w:val="20"/>
        </w:rPr>
        <w:pict w14:anchorId="371C8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vent Grid model of sources and handlers" style="width:394.45pt;height:218.75pt">
            <v:imagedata r:id="rId9" r:href="rId10"/>
          </v:shape>
        </w:pict>
      </w:r>
      <w:r w:rsidR="00000000">
        <w:rPr>
          <w:rFonts w:cstheme="minorHAnsi"/>
          <w:sz w:val="20"/>
          <w:szCs w:val="20"/>
        </w:rPr>
        <w:fldChar w:fldCharType="end"/>
      </w:r>
      <w:r>
        <w:rPr>
          <w:rFonts w:cstheme="minorHAnsi"/>
          <w:sz w:val="20"/>
          <w:szCs w:val="20"/>
        </w:rPr>
        <w:fldChar w:fldCharType="end"/>
      </w:r>
      <w:r>
        <w:rPr>
          <w:rFonts w:cstheme="minorHAnsi"/>
          <w:sz w:val="20"/>
          <w:szCs w:val="20"/>
        </w:rPr>
        <w:fldChar w:fldCharType="end"/>
      </w:r>
      <w:r w:rsidR="0019405B">
        <w:rPr>
          <w:rFonts w:cstheme="minorHAnsi"/>
          <w:sz w:val="20"/>
          <w:szCs w:val="20"/>
        </w:rPr>
        <w:fldChar w:fldCharType="end"/>
      </w:r>
      <w:r w:rsidR="00F40181">
        <w:rPr>
          <w:rFonts w:cstheme="minorHAnsi"/>
          <w:sz w:val="20"/>
          <w:szCs w:val="20"/>
        </w:rPr>
        <w:fldChar w:fldCharType="end"/>
      </w:r>
      <w:r w:rsidR="00700D4A">
        <w:rPr>
          <w:rFonts w:cstheme="minorHAnsi"/>
          <w:sz w:val="20"/>
          <w:szCs w:val="20"/>
        </w:rPr>
        <w:fldChar w:fldCharType="end"/>
      </w:r>
      <w:r w:rsidR="00F31EA7">
        <w:rPr>
          <w:rFonts w:cstheme="minorHAnsi"/>
          <w:sz w:val="20"/>
          <w:szCs w:val="20"/>
        </w:rPr>
        <w:fldChar w:fldCharType="end"/>
      </w:r>
      <w:r w:rsidR="000E08F7">
        <w:rPr>
          <w:rFonts w:cstheme="minorHAnsi"/>
          <w:sz w:val="20"/>
          <w:szCs w:val="20"/>
        </w:rPr>
        <w:fldChar w:fldCharType="end"/>
      </w:r>
      <w:r w:rsidR="002055BB">
        <w:rPr>
          <w:rFonts w:cstheme="minorHAnsi"/>
          <w:sz w:val="20"/>
          <w:szCs w:val="20"/>
        </w:rPr>
        <w:fldChar w:fldCharType="end"/>
      </w:r>
      <w:r w:rsidR="003B36EC">
        <w:rPr>
          <w:rFonts w:cstheme="minorHAnsi"/>
          <w:sz w:val="20"/>
          <w:szCs w:val="20"/>
        </w:rPr>
        <w:fldChar w:fldCharType="end"/>
      </w:r>
      <w:r w:rsidR="004E1617">
        <w:rPr>
          <w:rFonts w:cstheme="minorHAnsi"/>
          <w:sz w:val="20"/>
          <w:szCs w:val="20"/>
        </w:rPr>
        <w:fldChar w:fldCharType="end"/>
      </w:r>
      <w:r w:rsidR="009A79BA">
        <w:rPr>
          <w:rFonts w:cstheme="minorHAnsi"/>
          <w:sz w:val="20"/>
          <w:szCs w:val="20"/>
        </w:rPr>
        <w:fldChar w:fldCharType="end"/>
      </w:r>
      <w:r w:rsidR="00CE2E8C" w:rsidRPr="00270DDA">
        <w:rPr>
          <w:rFonts w:cstheme="minorHAnsi"/>
          <w:sz w:val="20"/>
          <w:szCs w:val="20"/>
        </w:rPr>
        <w:fldChar w:fldCharType="end"/>
      </w:r>
      <w:r w:rsidR="001540C0" w:rsidRPr="00270DDA">
        <w:rPr>
          <w:rFonts w:cstheme="minorHAnsi"/>
          <w:sz w:val="20"/>
          <w:szCs w:val="20"/>
        </w:rPr>
        <w:fldChar w:fldCharType="end"/>
      </w:r>
      <w:r w:rsidR="00B33AAF"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r w:rsidRPr="00270DDA">
        <w:rPr>
          <w:rFonts w:cstheme="minorHAnsi"/>
          <w:sz w:val="20"/>
          <w:szCs w:val="20"/>
        </w:rPr>
        <w:fldChar w:fldCharType="end"/>
      </w:r>
    </w:p>
    <w:p w14:paraId="2DD7EF3A" w14:textId="32480656" w:rsidR="00151E44" w:rsidRPr="00270DDA" w:rsidRDefault="00151E44" w:rsidP="00270DDA">
      <w:pPr>
        <w:spacing w:after="0" w:line="360" w:lineRule="auto"/>
        <w:rPr>
          <w:rFonts w:cstheme="minorHAnsi"/>
          <w:color w:val="222222"/>
          <w:sz w:val="20"/>
          <w:szCs w:val="20"/>
          <w:shd w:val="clear" w:color="auto" w:fill="FFFFFF"/>
        </w:rPr>
      </w:pPr>
    </w:p>
    <w:p w14:paraId="7853F87B" w14:textId="16CFAF58" w:rsidR="00CA6A79" w:rsidRPr="00270DDA" w:rsidRDefault="00CA6A79" w:rsidP="00270DDA">
      <w:pPr>
        <w:pStyle w:val="NormalWeb"/>
        <w:spacing w:before="0" w:beforeAutospacing="0" w:after="0" w:afterAutospacing="0" w:line="360" w:lineRule="auto"/>
        <w:rPr>
          <w:rFonts w:asciiTheme="minorHAnsi" w:hAnsiTheme="minorHAnsi" w:cstheme="minorHAnsi"/>
          <w:color w:val="242429"/>
          <w:sz w:val="20"/>
          <w:szCs w:val="20"/>
          <w:lang w:val="en-IN" w:eastAsia="en-IN"/>
        </w:rPr>
      </w:pPr>
      <w:r w:rsidRPr="00270DDA">
        <w:rPr>
          <w:rFonts w:asciiTheme="minorHAnsi" w:hAnsiTheme="minorHAnsi" w:cstheme="minorHAnsi"/>
          <w:b/>
          <w:color w:val="222222"/>
          <w:sz w:val="20"/>
          <w:szCs w:val="20"/>
          <w:shd w:val="clear" w:color="auto" w:fill="FFFFFF"/>
        </w:rPr>
        <w:t>Example 1:</w:t>
      </w:r>
      <w:r w:rsidRPr="00270DDA">
        <w:rPr>
          <w:rFonts w:asciiTheme="minorHAnsi" w:hAnsiTheme="minorHAnsi" w:cstheme="minorHAnsi"/>
          <w:color w:val="222222"/>
          <w:sz w:val="20"/>
          <w:szCs w:val="20"/>
          <w:shd w:val="clear" w:color="auto" w:fill="FFFFFF"/>
        </w:rPr>
        <w:t xml:space="preserve"> </w:t>
      </w:r>
      <w:r w:rsidRPr="00270DDA">
        <w:rPr>
          <w:rFonts w:asciiTheme="minorHAnsi" w:hAnsiTheme="minorHAnsi" w:cstheme="minorHAnsi"/>
          <w:color w:val="242429"/>
          <w:sz w:val="20"/>
          <w:szCs w:val="20"/>
          <w:lang w:val="en-IN" w:eastAsia="en-IN"/>
        </w:rPr>
        <w:t>Event Grid connects data sources and event handlers. For example, use Event Grid to instantly trigger a serverless function to run image analysis each time a new photo is added to a blob storage container.</w:t>
      </w:r>
    </w:p>
    <w:p w14:paraId="6E88B29C" w14:textId="655738B2" w:rsidR="00CA6A79" w:rsidRPr="00270DDA" w:rsidRDefault="00CA6A79" w:rsidP="00270DDA">
      <w:pPr>
        <w:spacing w:after="0" w:line="360" w:lineRule="auto"/>
        <w:rPr>
          <w:rFonts w:cstheme="minorHAnsi"/>
          <w:sz w:val="20"/>
          <w:szCs w:val="20"/>
        </w:rPr>
      </w:pPr>
      <w:r w:rsidRPr="00270DDA">
        <w:rPr>
          <w:rFonts w:cstheme="minorHAnsi"/>
          <w:sz w:val="20"/>
          <w:szCs w:val="20"/>
        </w:rPr>
        <w:fldChar w:fldCharType="begin"/>
      </w:r>
      <w:r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Pr="00270DDA">
        <w:rPr>
          <w:rFonts w:cstheme="minorHAnsi"/>
          <w:sz w:val="20"/>
          <w:szCs w:val="20"/>
        </w:rPr>
        <w:fldChar w:fldCharType="separate"/>
      </w:r>
      <w:r w:rsidR="00A22209" w:rsidRPr="00270DDA">
        <w:rPr>
          <w:rFonts w:cstheme="minorHAnsi"/>
          <w:sz w:val="20"/>
          <w:szCs w:val="20"/>
        </w:rPr>
        <w:fldChar w:fldCharType="begin"/>
      </w:r>
      <w:r w:rsidR="00A22209"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A22209" w:rsidRPr="00270DDA">
        <w:rPr>
          <w:rFonts w:cstheme="minorHAnsi"/>
          <w:sz w:val="20"/>
          <w:szCs w:val="20"/>
        </w:rPr>
        <w:fldChar w:fldCharType="separate"/>
      </w:r>
      <w:r w:rsidR="00763645" w:rsidRPr="00270DDA">
        <w:rPr>
          <w:rFonts w:cstheme="minorHAnsi"/>
          <w:sz w:val="20"/>
          <w:szCs w:val="20"/>
        </w:rPr>
        <w:fldChar w:fldCharType="begin"/>
      </w:r>
      <w:r w:rsidR="00763645"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763645" w:rsidRPr="00270DDA">
        <w:rPr>
          <w:rFonts w:cstheme="minorHAnsi"/>
          <w:sz w:val="20"/>
          <w:szCs w:val="20"/>
        </w:rPr>
        <w:fldChar w:fldCharType="separate"/>
      </w:r>
      <w:r w:rsidR="000A19DB" w:rsidRPr="00270DDA">
        <w:rPr>
          <w:rFonts w:cstheme="minorHAnsi"/>
          <w:sz w:val="20"/>
          <w:szCs w:val="20"/>
        </w:rPr>
        <w:fldChar w:fldCharType="begin"/>
      </w:r>
      <w:r w:rsidR="000A19DB"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0A19DB" w:rsidRPr="00270DDA">
        <w:rPr>
          <w:rFonts w:cstheme="minorHAnsi"/>
          <w:sz w:val="20"/>
          <w:szCs w:val="20"/>
        </w:rPr>
        <w:fldChar w:fldCharType="separate"/>
      </w:r>
      <w:r w:rsidR="006D2B03" w:rsidRPr="00270DDA">
        <w:rPr>
          <w:rFonts w:cstheme="minorHAnsi"/>
          <w:sz w:val="20"/>
          <w:szCs w:val="20"/>
        </w:rPr>
        <w:fldChar w:fldCharType="begin"/>
      </w:r>
      <w:r w:rsidR="006D2B03"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6D2B03" w:rsidRPr="00270DDA">
        <w:rPr>
          <w:rFonts w:cstheme="minorHAnsi"/>
          <w:sz w:val="20"/>
          <w:szCs w:val="20"/>
        </w:rPr>
        <w:fldChar w:fldCharType="separate"/>
      </w:r>
      <w:r w:rsidR="008D6EC2" w:rsidRPr="00270DDA">
        <w:rPr>
          <w:rFonts w:cstheme="minorHAnsi"/>
          <w:sz w:val="20"/>
          <w:szCs w:val="20"/>
        </w:rPr>
        <w:fldChar w:fldCharType="begin"/>
      </w:r>
      <w:r w:rsidR="008D6EC2"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8D6EC2" w:rsidRPr="00270DDA">
        <w:rPr>
          <w:rFonts w:cstheme="minorHAnsi"/>
          <w:sz w:val="20"/>
          <w:szCs w:val="20"/>
        </w:rPr>
        <w:fldChar w:fldCharType="separate"/>
      </w:r>
      <w:r w:rsidR="00444984" w:rsidRPr="00270DDA">
        <w:rPr>
          <w:rFonts w:cstheme="minorHAnsi"/>
          <w:sz w:val="20"/>
          <w:szCs w:val="20"/>
        </w:rPr>
        <w:fldChar w:fldCharType="begin"/>
      </w:r>
      <w:r w:rsidR="00444984"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444984" w:rsidRPr="00270DDA">
        <w:rPr>
          <w:rFonts w:cstheme="minorHAnsi"/>
          <w:sz w:val="20"/>
          <w:szCs w:val="20"/>
        </w:rPr>
        <w:fldChar w:fldCharType="separate"/>
      </w:r>
      <w:r w:rsidR="00BD57F9" w:rsidRPr="00270DDA">
        <w:rPr>
          <w:rFonts w:cstheme="minorHAnsi"/>
          <w:sz w:val="20"/>
          <w:szCs w:val="20"/>
        </w:rPr>
        <w:fldChar w:fldCharType="begin"/>
      </w:r>
      <w:r w:rsidR="00BD57F9"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BD57F9" w:rsidRPr="00270DDA">
        <w:rPr>
          <w:rFonts w:cstheme="minorHAnsi"/>
          <w:sz w:val="20"/>
          <w:szCs w:val="20"/>
        </w:rPr>
        <w:fldChar w:fldCharType="separate"/>
      </w:r>
      <w:r w:rsidR="00201368" w:rsidRPr="00270DDA">
        <w:rPr>
          <w:rFonts w:cstheme="minorHAnsi"/>
          <w:sz w:val="20"/>
          <w:szCs w:val="20"/>
        </w:rPr>
        <w:fldChar w:fldCharType="begin"/>
      </w:r>
      <w:r w:rsidR="00201368"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201368" w:rsidRPr="00270DDA">
        <w:rPr>
          <w:rFonts w:cstheme="minorHAnsi"/>
          <w:sz w:val="20"/>
          <w:szCs w:val="20"/>
        </w:rPr>
        <w:fldChar w:fldCharType="separate"/>
      </w:r>
      <w:r w:rsidR="00B41240" w:rsidRPr="00270DDA">
        <w:rPr>
          <w:rFonts w:cstheme="minorHAnsi"/>
          <w:sz w:val="20"/>
          <w:szCs w:val="20"/>
        </w:rPr>
        <w:fldChar w:fldCharType="begin"/>
      </w:r>
      <w:r w:rsidR="00B41240"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B41240" w:rsidRPr="00270DDA">
        <w:rPr>
          <w:rFonts w:cstheme="minorHAnsi"/>
          <w:sz w:val="20"/>
          <w:szCs w:val="20"/>
        </w:rPr>
        <w:fldChar w:fldCharType="separate"/>
      </w:r>
      <w:r w:rsidR="005D0425" w:rsidRPr="00270DDA">
        <w:rPr>
          <w:rFonts w:cstheme="minorHAnsi"/>
          <w:sz w:val="20"/>
          <w:szCs w:val="20"/>
        </w:rPr>
        <w:fldChar w:fldCharType="begin"/>
      </w:r>
      <w:r w:rsidR="005D0425"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5D0425" w:rsidRPr="00270DDA">
        <w:rPr>
          <w:rFonts w:cstheme="minorHAnsi"/>
          <w:sz w:val="20"/>
          <w:szCs w:val="20"/>
        </w:rPr>
        <w:fldChar w:fldCharType="separate"/>
      </w:r>
      <w:r w:rsidR="00B33AAF" w:rsidRPr="00270DDA">
        <w:rPr>
          <w:rFonts w:cstheme="minorHAnsi"/>
          <w:sz w:val="20"/>
          <w:szCs w:val="20"/>
        </w:rPr>
        <w:fldChar w:fldCharType="begin"/>
      </w:r>
      <w:r w:rsidR="00B33AAF"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B33AAF" w:rsidRPr="00270DDA">
        <w:rPr>
          <w:rFonts w:cstheme="minorHAnsi"/>
          <w:sz w:val="20"/>
          <w:szCs w:val="20"/>
        </w:rPr>
        <w:fldChar w:fldCharType="separate"/>
      </w:r>
      <w:r w:rsidR="001540C0" w:rsidRPr="00270DDA">
        <w:rPr>
          <w:rFonts w:cstheme="minorHAnsi"/>
          <w:sz w:val="20"/>
          <w:szCs w:val="20"/>
        </w:rPr>
        <w:fldChar w:fldCharType="begin"/>
      </w:r>
      <w:r w:rsidR="001540C0"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1540C0" w:rsidRPr="00270DDA">
        <w:rPr>
          <w:rFonts w:cstheme="minorHAnsi"/>
          <w:sz w:val="20"/>
          <w:szCs w:val="20"/>
        </w:rPr>
        <w:fldChar w:fldCharType="separate"/>
      </w:r>
      <w:r w:rsidR="00CE2E8C" w:rsidRPr="00270DDA">
        <w:rPr>
          <w:rFonts w:cstheme="minorHAnsi"/>
          <w:sz w:val="20"/>
          <w:szCs w:val="20"/>
        </w:rPr>
        <w:fldChar w:fldCharType="begin"/>
      </w:r>
      <w:r w:rsidR="00CE2E8C" w:rsidRPr="00270DD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CE2E8C" w:rsidRPr="00270DDA">
        <w:rPr>
          <w:rFonts w:cstheme="minorHAnsi"/>
          <w:sz w:val="20"/>
          <w:szCs w:val="20"/>
        </w:rPr>
        <w:fldChar w:fldCharType="separate"/>
      </w:r>
      <w:r w:rsidR="009A79BA">
        <w:rPr>
          <w:rFonts w:cstheme="minorHAnsi"/>
          <w:sz w:val="20"/>
          <w:szCs w:val="20"/>
        </w:rPr>
        <w:fldChar w:fldCharType="begin"/>
      </w:r>
      <w:r w:rsidR="009A79B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9A79BA">
        <w:rPr>
          <w:rFonts w:cstheme="minorHAnsi"/>
          <w:sz w:val="20"/>
          <w:szCs w:val="20"/>
        </w:rPr>
        <w:fldChar w:fldCharType="separate"/>
      </w:r>
      <w:r w:rsidR="004E1617">
        <w:rPr>
          <w:rFonts w:cstheme="minorHAnsi"/>
          <w:sz w:val="20"/>
          <w:szCs w:val="20"/>
        </w:rPr>
        <w:fldChar w:fldCharType="begin"/>
      </w:r>
      <w:r w:rsidR="004E1617">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4E1617">
        <w:rPr>
          <w:rFonts w:cstheme="minorHAnsi"/>
          <w:sz w:val="20"/>
          <w:szCs w:val="20"/>
        </w:rPr>
        <w:fldChar w:fldCharType="separate"/>
      </w:r>
      <w:r w:rsidR="003B36EC">
        <w:rPr>
          <w:rFonts w:cstheme="minorHAnsi"/>
          <w:sz w:val="20"/>
          <w:szCs w:val="20"/>
        </w:rPr>
        <w:fldChar w:fldCharType="begin"/>
      </w:r>
      <w:r w:rsidR="003B36EC">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3B36EC">
        <w:rPr>
          <w:rFonts w:cstheme="minorHAnsi"/>
          <w:sz w:val="20"/>
          <w:szCs w:val="20"/>
        </w:rPr>
        <w:fldChar w:fldCharType="separate"/>
      </w:r>
      <w:r w:rsidR="002055BB">
        <w:rPr>
          <w:rFonts w:cstheme="minorHAnsi"/>
          <w:sz w:val="20"/>
          <w:szCs w:val="20"/>
        </w:rPr>
        <w:fldChar w:fldCharType="begin"/>
      </w:r>
      <w:r w:rsidR="002055BB">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2055BB">
        <w:rPr>
          <w:rFonts w:cstheme="minorHAnsi"/>
          <w:sz w:val="20"/>
          <w:szCs w:val="20"/>
        </w:rPr>
        <w:fldChar w:fldCharType="separate"/>
      </w:r>
      <w:r w:rsidR="000E08F7">
        <w:rPr>
          <w:rFonts w:cstheme="minorHAnsi"/>
          <w:sz w:val="20"/>
          <w:szCs w:val="20"/>
        </w:rPr>
        <w:fldChar w:fldCharType="begin"/>
      </w:r>
      <w:r w:rsidR="000E08F7">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0E08F7">
        <w:rPr>
          <w:rFonts w:cstheme="minorHAnsi"/>
          <w:sz w:val="20"/>
          <w:szCs w:val="20"/>
        </w:rPr>
        <w:fldChar w:fldCharType="separate"/>
      </w:r>
      <w:r w:rsidR="00F31EA7">
        <w:rPr>
          <w:rFonts w:cstheme="minorHAnsi"/>
          <w:sz w:val="20"/>
          <w:szCs w:val="20"/>
        </w:rPr>
        <w:fldChar w:fldCharType="begin"/>
      </w:r>
      <w:r w:rsidR="00F31EA7">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F31EA7">
        <w:rPr>
          <w:rFonts w:cstheme="minorHAnsi"/>
          <w:sz w:val="20"/>
          <w:szCs w:val="20"/>
        </w:rPr>
        <w:fldChar w:fldCharType="separate"/>
      </w:r>
      <w:r w:rsidR="00700D4A">
        <w:rPr>
          <w:rFonts w:cstheme="minorHAnsi"/>
          <w:sz w:val="20"/>
          <w:szCs w:val="20"/>
        </w:rPr>
        <w:fldChar w:fldCharType="begin"/>
      </w:r>
      <w:r w:rsidR="00700D4A">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700D4A">
        <w:rPr>
          <w:rFonts w:cstheme="minorHAnsi"/>
          <w:sz w:val="20"/>
          <w:szCs w:val="20"/>
        </w:rPr>
        <w:fldChar w:fldCharType="separate"/>
      </w:r>
      <w:r w:rsidR="00F40181">
        <w:rPr>
          <w:rFonts w:cstheme="minorHAnsi"/>
          <w:sz w:val="20"/>
          <w:szCs w:val="20"/>
        </w:rPr>
        <w:fldChar w:fldCharType="begin"/>
      </w:r>
      <w:r w:rsidR="00F40181">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F40181">
        <w:rPr>
          <w:rFonts w:cstheme="minorHAnsi"/>
          <w:sz w:val="20"/>
          <w:szCs w:val="20"/>
        </w:rPr>
        <w:fldChar w:fldCharType="separate"/>
      </w:r>
      <w:r w:rsidR="0019405B">
        <w:rPr>
          <w:rFonts w:cstheme="minorHAnsi"/>
          <w:sz w:val="20"/>
          <w:szCs w:val="20"/>
        </w:rPr>
        <w:fldChar w:fldCharType="begin"/>
      </w:r>
      <w:r w:rsidR="0019405B">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19405B">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Pr>
          <w:rFonts w:cstheme="minorHAnsi"/>
          <w:sz w:val="20"/>
          <w:szCs w:val="20"/>
        </w:rPr>
        <w:fldChar w:fldCharType="separate"/>
      </w:r>
      <w:r w:rsidR="00000000">
        <w:rPr>
          <w:rFonts w:cstheme="minorHAnsi"/>
          <w:sz w:val="20"/>
          <w:szCs w:val="20"/>
        </w:rPr>
        <w:fldChar w:fldCharType="begin"/>
      </w:r>
      <w:r w:rsidR="00000000">
        <w:rPr>
          <w:rFonts w:cstheme="minorHAnsi"/>
          <w:sz w:val="20"/>
          <w:szCs w:val="20"/>
        </w:rPr>
        <w:instrText xml:space="preserve"> INCLUDEPICTURE  "https://azurecomcdn.azureedge.net/cvt-81ecd7f22f19b9506fb126ffa13b01fd8fba6db78e0369f49e322b521bedb187/images/page/services/event-grid/serverless-web-app.png" \* MERGEFORMATINET </w:instrText>
      </w:r>
      <w:r w:rsidR="00000000">
        <w:rPr>
          <w:rFonts w:cstheme="minorHAnsi"/>
          <w:sz w:val="20"/>
          <w:szCs w:val="20"/>
        </w:rPr>
        <w:fldChar w:fldCharType="separate"/>
      </w:r>
      <w:r w:rsidR="00151EDF">
        <w:rPr>
          <w:rFonts w:cstheme="minorHAnsi"/>
          <w:sz w:val="20"/>
          <w:szCs w:val="20"/>
        </w:rPr>
        <w:pict w14:anchorId="6EEF0568">
          <v:shape id="_x0000_i1026" type="#_x0000_t75" alt="" style="width:245.35pt;height:73.7pt">
            <v:imagedata r:id="rId11" r:href="rId12"/>
          </v:shape>
        </w:pict>
      </w:r>
      <w:r w:rsidR="00000000">
        <w:rPr>
          <w:rFonts w:cstheme="minorHAnsi"/>
          <w:sz w:val="20"/>
          <w:szCs w:val="20"/>
        </w:rPr>
        <w:fldChar w:fldCharType="end"/>
      </w:r>
      <w:r>
        <w:rPr>
          <w:rFonts w:cstheme="minorHAnsi"/>
          <w:sz w:val="20"/>
          <w:szCs w:val="20"/>
        </w:rPr>
        <w:fldChar w:fldCharType="end"/>
      </w:r>
      <w:r>
        <w:rPr>
          <w:rFonts w:cstheme="minorHAnsi"/>
          <w:sz w:val="20"/>
          <w:szCs w:val="20"/>
        </w:rPr>
        <w:fldChar w:fldCharType="end"/>
      </w:r>
      <w:r w:rsidR="0019405B">
        <w:rPr>
          <w:rFonts w:cstheme="minorHAnsi"/>
          <w:sz w:val="20"/>
          <w:szCs w:val="20"/>
        </w:rPr>
        <w:fldChar w:fldCharType="end"/>
      </w:r>
      <w:r w:rsidR="00F40181">
        <w:rPr>
          <w:rFonts w:cstheme="minorHAnsi"/>
          <w:sz w:val="20"/>
          <w:szCs w:val="20"/>
        </w:rPr>
        <w:fldChar w:fldCharType="end"/>
      </w:r>
      <w:r w:rsidR="00700D4A">
        <w:rPr>
          <w:rFonts w:cstheme="minorHAnsi"/>
          <w:sz w:val="20"/>
          <w:szCs w:val="20"/>
        </w:rPr>
        <w:fldChar w:fldCharType="end"/>
      </w:r>
      <w:r w:rsidR="00F31EA7">
        <w:rPr>
          <w:rFonts w:cstheme="minorHAnsi"/>
          <w:sz w:val="20"/>
          <w:szCs w:val="20"/>
        </w:rPr>
        <w:fldChar w:fldCharType="end"/>
      </w:r>
      <w:r w:rsidR="000E08F7">
        <w:rPr>
          <w:rFonts w:cstheme="minorHAnsi"/>
          <w:sz w:val="20"/>
          <w:szCs w:val="20"/>
        </w:rPr>
        <w:fldChar w:fldCharType="end"/>
      </w:r>
      <w:r w:rsidR="002055BB">
        <w:rPr>
          <w:rFonts w:cstheme="minorHAnsi"/>
          <w:sz w:val="20"/>
          <w:szCs w:val="20"/>
        </w:rPr>
        <w:fldChar w:fldCharType="end"/>
      </w:r>
      <w:r w:rsidR="003B36EC">
        <w:rPr>
          <w:rFonts w:cstheme="minorHAnsi"/>
          <w:sz w:val="20"/>
          <w:szCs w:val="20"/>
        </w:rPr>
        <w:fldChar w:fldCharType="end"/>
      </w:r>
      <w:r w:rsidR="004E1617">
        <w:rPr>
          <w:rFonts w:cstheme="minorHAnsi"/>
          <w:sz w:val="20"/>
          <w:szCs w:val="20"/>
        </w:rPr>
        <w:fldChar w:fldCharType="end"/>
      </w:r>
      <w:r w:rsidR="009A79BA">
        <w:rPr>
          <w:rFonts w:cstheme="minorHAnsi"/>
          <w:sz w:val="20"/>
          <w:szCs w:val="20"/>
        </w:rPr>
        <w:fldChar w:fldCharType="end"/>
      </w:r>
      <w:r w:rsidR="00CE2E8C" w:rsidRPr="00270DDA">
        <w:rPr>
          <w:rFonts w:cstheme="minorHAnsi"/>
          <w:sz w:val="20"/>
          <w:szCs w:val="20"/>
        </w:rPr>
        <w:fldChar w:fldCharType="end"/>
      </w:r>
      <w:r w:rsidR="001540C0" w:rsidRPr="00270DDA">
        <w:rPr>
          <w:rFonts w:cstheme="minorHAnsi"/>
          <w:sz w:val="20"/>
          <w:szCs w:val="20"/>
        </w:rPr>
        <w:fldChar w:fldCharType="end"/>
      </w:r>
      <w:r w:rsidR="00B33AAF" w:rsidRPr="00270DDA">
        <w:rPr>
          <w:rFonts w:cstheme="minorHAnsi"/>
          <w:sz w:val="20"/>
          <w:szCs w:val="20"/>
        </w:rPr>
        <w:fldChar w:fldCharType="end"/>
      </w:r>
      <w:r w:rsidR="005D0425" w:rsidRPr="00270DDA">
        <w:rPr>
          <w:rFonts w:cstheme="minorHAnsi"/>
          <w:sz w:val="20"/>
          <w:szCs w:val="20"/>
        </w:rPr>
        <w:fldChar w:fldCharType="end"/>
      </w:r>
      <w:r w:rsidR="00B41240" w:rsidRPr="00270DDA">
        <w:rPr>
          <w:rFonts w:cstheme="minorHAnsi"/>
          <w:sz w:val="20"/>
          <w:szCs w:val="20"/>
        </w:rPr>
        <w:fldChar w:fldCharType="end"/>
      </w:r>
      <w:r w:rsidR="00201368" w:rsidRPr="00270DDA">
        <w:rPr>
          <w:rFonts w:cstheme="minorHAnsi"/>
          <w:sz w:val="20"/>
          <w:szCs w:val="20"/>
        </w:rPr>
        <w:fldChar w:fldCharType="end"/>
      </w:r>
      <w:r w:rsidR="00BD57F9" w:rsidRPr="00270DDA">
        <w:rPr>
          <w:rFonts w:cstheme="minorHAnsi"/>
          <w:sz w:val="20"/>
          <w:szCs w:val="20"/>
        </w:rPr>
        <w:fldChar w:fldCharType="end"/>
      </w:r>
      <w:r w:rsidR="00444984" w:rsidRPr="00270DDA">
        <w:rPr>
          <w:rFonts w:cstheme="minorHAnsi"/>
          <w:sz w:val="20"/>
          <w:szCs w:val="20"/>
        </w:rPr>
        <w:fldChar w:fldCharType="end"/>
      </w:r>
      <w:r w:rsidR="008D6EC2" w:rsidRPr="00270DDA">
        <w:rPr>
          <w:rFonts w:cstheme="minorHAnsi"/>
          <w:sz w:val="20"/>
          <w:szCs w:val="20"/>
        </w:rPr>
        <w:fldChar w:fldCharType="end"/>
      </w:r>
      <w:r w:rsidR="006D2B03" w:rsidRPr="00270DDA">
        <w:rPr>
          <w:rFonts w:cstheme="minorHAnsi"/>
          <w:sz w:val="20"/>
          <w:szCs w:val="20"/>
        </w:rPr>
        <w:fldChar w:fldCharType="end"/>
      </w:r>
      <w:r w:rsidR="000A19DB" w:rsidRPr="00270DDA">
        <w:rPr>
          <w:rFonts w:cstheme="minorHAnsi"/>
          <w:sz w:val="20"/>
          <w:szCs w:val="20"/>
        </w:rPr>
        <w:fldChar w:fldCharType="end"/>
      </w:r>
      <w:r w:rsidR="00763645" w:rsidRPr="00270DDA">
        <w:rPr>
          <w:rFonts w:cstheme="minorHAnsi"/>
          <w:sz w:val="20"/>
          <w:szCs w:val="20"/>
        </w:rPr>
        <w:fldChar w:fldCharType="end"/>
      </w:r>
      <w:r w:rsidR="00A22209" w:rsidRPr="00270DDA">
        <w:rPr>
          <w:rFonts w:cstheme="minorHAnsi"/>
          <w:sz w:val="20"/>
          <w:szCs w:val="20"/>
        </w:rPr>
        <w:fldChar w:fldCharType="end"/>
      </w:r>
      <w:r w:rsidRPr="00270DDA">
        <w:rPr>
          <w:rFonts w:cstheme="minorHAnsi"/>
          <w:sz w:val="20"/>
          <w:szCs w:val="20"/>
        </w:rPr>
        <w:fldChar w:fldCharType="end"/>
      </w:r>
    </w:p>
    <w:p w14:paraId="16B6AF92" w14:textId="77777777" w:rsidR="0010682D" w:rsidRPr="00270DDA" w:rsidRDefault="0010682D" w:rsidP="00270DDA">
      <w:pPr>
        <w:spacing w:after="0" w:line="360" w:lineRule="auto"/>
        <w:rPr>
          <w:rFonts w:cstheme="minorHAnsi"/>
          <w:sz w:val="20"/>
          <w:szCs w:val="20"/>
        </w:rPr>
      </w:pPr>
      <w:r w:rsidRPr="00270DDA">
        <w:rPr>
          <w:rFonts w:cstheme="minorHAnsi"/>
          <w:sz w:val="20"/>
          <w:szCs w:val="20"/>
        </w:rPr>
        <w:t xml:space="preserve">You should opt for </w:t>
      </w:r>
      <w:r w:rsidRPr="00270DDA">
        <w:rPr>
          <w:rFonts w:cstheme="minorHAnsi"/>
          <w:b/>
          <w:sz w:val="20"/>
          <w:szCs w:val="20"/>
        </w:rPr>
        <w:t>Event Grid trigger</w:t>
      </w:r>
      <w:r w:rsidRPr="00270DDA">
        <w:rPr>
          <w:rFonts w:cstheme="minorHAnsi"/>
          <w:sz w:val="20"/>
          <w:szCs w:val="20"/>
        </w:rPr>
        <w:t xml:space="preserve"> instead of the </w:t>
      </w:r>
      <w:r w:rsidRPr="00270DDA">
        <w:rPr>
          <w:rFonts w:cstheme="minorHAnsi"/>
          <w:b/>
          <w:sz w:val="20"/>
          <w:szCs w:val="20"/>
        </w:rPr>
        <w:t>Blob storage trigger</w:t>
      </w:r>
      <w:r w:rsidRPr="00270DDA">
        <w:rPr>
          <w:rFonts w:cstheme="minorHAnsi"/>
          <w:sz w:val="20"/>
          <w:szCs w:val="20"/>
        </w:rPr>
        <w:t xml:space="preserve"> when dealing with the following requirements:</w:t>
      </w:r>
    </w:p>
    <w:p w14:paraId="7BFCE8FB" w14:textId="77777777" w:rsidR="00EA5542" w:rsidRPr="00270DDA" w:rsidRDefault="00EA5542" w:rsidP="00270DDA">
      <w:pPr>
        <w:pStyle w:val="ListParagraph"/>
        <w:numPr>
          <w:ilvl w:val="0"/>
          <w:numId w:val="15"/>
        </w:numPr>
        <w:spacing w:after="0" w:line="360" w:lineRule="auto"/>
        <w:rPr>
          <w:rFonts w:cstheme="minorHAnsi"/>
          <w:sz w:val="20"/>
          <w:szCs w:val="20"/>
        </w:rPr>
      </w:pPr>
      <w:r w:rsidRPr="00270DDA">
        <w:rPr>
          <w:rFonts w:cstheme="minorHAnsi"/>
          <w:b/>
          <w:sz w:val="20"/>
          <w:szCs w:val="20"/>
        </w:rPr>
        <w:t>Blob delete events</w:t>
      </w:r>
      <w:r w:rsidRPr="00270DDA">
        <w:rPr>
          <w:rFonts w:cstheme="minorHAnsi"/>
          <w:sz w:val="20"/>
          <w:szCs w:val="20"/>
        </w:rPr>
        <w:t>: blob delete events are not supported by blob storage triggers.</w:t>
      </w:r>
    </w:p>
    <w:p w14:paraId="21AF4B86" w14:textId="77777777" w:rsidR="00EA5542" w:rsidRPr="00270DDA" w:rsidRDefault="00EA5542" w:rsidP="00270DDA">
      <w:pPr>
        <w:pStyle w:val="ListParagraph"/>
        <w:numPr>
          <w:ilvl w:val="0"/>
          <w:numId w:val="15"/>
        </w:numPr>
        <w:spacing w:after="0" w:line="360" w:lineRule="auto"/>
        <w:rPr>
          <w:rFonts w:cstheme="minorHAnsi"/>
          <w:sz w:val="20"/>
          <w:szCs w:val="20"/>
        </w:rPr>
      </w:pPr>
      <w:r w:rsidRPr="00270DDA">
        <w:rPr>
          <w:rFonts w:cstheme="minorHAnsi"/>
          <w:b/>
          <w:sz w:val="20"/>
          <w:szCs w:val="20"/>
        </w:rPr>
        <w:t>Reduced latency</w:t>
      </w:r>
      <w:r w:rsidRPr="00270DDA">
        <w:rPr>
          <w:rFonts w:cstheme="minorHAnsi"/>
          <w:sz w:val="20"/>
          <w:szCs w:val="20"/>
        </w:rPr>
        <w:t xml:space="preserve">: if your function app is on the </w:t>
      </w:r>
      <w:r w:rsidRPr="0087220F">
        <w:rPr>
          <w:rFonts w:cstheme="minorHAnsi"/>
          <w:b/>
          <w:bCs/>
          <w:sz w:val="20"/>
          <w:szCs w:val="20"/>
        </w:rPr>
        <w:t>Consumption plan</w:t>
      </w:r>
      <w:r w:rsidRPr="00270DDA">
        <w:rPr>
          <w:rFonts w:cstheme="minorHAnsi"/>
          <w:sz w:val="20"/>
          <w:szCs w:val="20"/>
        </w:rPr>
        <w:t xml:space="preserve">, there can be up to a </w:t>
      </w:r>
      <w:r w:rsidRPr="00270DDA">
        <w:rPr>
          <w:rFonts w:cstheme="minorHAnsi"/>
          <w:b/>
          <w:sz w:val="20"/>
          <w:szCs w:val="20"/>
        </w:rPr>
        <w:t>10-minute delay</w:t>
      </w:r>
      <w:r w:rsidRPr="00270DDA">
        <w:rPr>
          <w:rFonts w:cstheme="minorHAnsi"/>
          <w:sz w:val="20"/>
          <w:szCs w:val="20"/>
        </w:rPr>
        <w:t xml:space="preserve"> in processing new blobs if a function app has gone idle. To avoid this latency, you can </w:t>
      </w:r>
      <w:r w:rsidRPr="0015434F">
        <w:rPr>
          <w:rFonts w:cstheme="minorHAnsi"/>
          <w:b/>
          <w:bCs/>
          <w:sz w:val="20"/>
          <w:szCs w:val="20"/>
        </w:rPr>
        <w:t>use an Event Grid trigger</w:t>
      </w:r>
      <w:r w:rsidRPr="00270DDA">
        <w:rPr>
          <w:rFonts w:cstheme="minorHAnsi"/>
          <w:sz w:val="20"/>
          <w:szCs w:val="20"/>
        </w:rPr>
        <w:t xml:space="preserve"> or switch to an </w:t>
      </w:r>
      <w:r w:rsidRPr="0087220F">
        <w:rPr>
          <w:rFonts w:cstheme="minorHAnsi"/>
          <w:b/>
          <w:bCs/>
          <w:sz w:val="20"/>
          <w:szCs w:val="20"/>
        </w:rPr>
        <w:t>App Service plan</w:t>
      </w:r>
      <w:r w:rsidRPr="00270DDA">
        <w:rPr>
          <w:rFonts w:cstheme="minorHAnsi"/>
          <w:sz w:val="20"/>
          <w:szCs w:val="20"/>
        </w:rPr>
        <w:t xml:space="preserve"> with the </w:t>
      </w:r>
      <w:r w:rsidRPr="0087220F">
        <w:rPr>
          <w:rFonts w:cstheme="minorHAnsi"/>
          <w:b/>
          <w:bCs/>
          <w:sz w:val="20"/>
          <w:szCs w:val="20"/>
        </w:rPr>
        <w:t>Always On</w:t>
      </w:r>
      <w:r w:rsidRPr="00270DDA">
        <w:rPr>
          <w:rFonts w:cstheme="minorHAnsi"/>
          <w:sz w:val="20"/>
          <w:szCs w:val="20"/>
        </w:rPr>
        <w:t xml:space="preserve"> setting enabled.</w:t>
      </w:r>
    </w:p>
    <w:p w14:paraId="5DDD898A" w14:textId="5AD61F37" w:rsidR="0010682D" w:rsidRPr="00270DDA" w:rsidRDefault="0010682D" w:rsidP="00270DDA">
      <w:pPr>
        <w:pStyle w:val="ListParagraph"/>
        <w:numPr>
          <w:ilvl w:val="0"/>
          <w:numId w:val="15"/>
        </w:numPr>
        <w:spacing w:after="0" w:line="360" w:lineRule="auto"/>
        <w:rPr>
          <w:rFonts w:cstheme="minorHAnsi"/>
          <w:sz w:val="20"/>
          <w:szCs w:val="20"/>
        </w:rPr>
      </w:pPr>
      <w:r w:rsidRPr="00270DDA">
        <w:rPr>
          <w:rFonts w:cstheme="minorHAnsi"/>
          <w:b/>
          <w:sz w:val="20"/>
          <w:szCs w:val="20"/>
        </w:rPr>
        <w:t>High scale:</w:t>
      </w:r>
      <w:r w:rsidRPr="00270DDA">
        <w:rPr>
          <w:rFonts w:cstheme="minorHAnsi"/>
          <w:sz w:val="20"/>
          <w:szCs w:val="20"/>
        </w:rPr>
        <w:t xml:space="preserve"> </w:t>
      </w:r>
      <w:r w:rsidR="0015434F">
        <w:rPr>
          <w:rFonts w:cstheme="minorHAnsi"/>
          <w:sz w:val="20"/>
          <w:szCs w:val="20"/>
        </w:rPr>
        <w:t>H</w:t>
      </w:r>
      <w:r w:rsidRPr="00270DDA">
        <w:rPr>
          <w:rFonts w:cstheme="minorHAnsi"/>
          <w:sz w:val="20"/>
          <w:szCs w:val="20"/>
        </w:rPr>
        <w:t>igh scale can be loosely defined as containers that have more than 100,000 blobs in them or storage accounts that have more than 100 blob updates per second.</w:t>
      </w:r>
    </w:p>
    <w:p w14:paraId="5E26EF49" w14:textId="77777777" w:rsidR="0010682D" w:rsidRPr="00270DDA" w:rsidRDefault="0010682D" w:rsidP="00270DDA">
      <w:pPr>
        <w:spacing w:after="0" w:line="360" w:lineRule="auto"/>
        <w:rPr>
          <w:rFonts w:cstheme="minorHAnsi"/>
          <w:color w:val="222222"/>
          <w:sz w:val="20"/>
          <w:szCs w:val="20"/>
          <w:shd w:val="clear" w:color="auto" w:fill="FFFFFF"/>
        </w:rPr>
      </w:pPr>
    </w:p>
    <w:p w14:paraId="5AA26B4B" w14:textId="77F06F52" w:rsidR="00CA6A79" w:rsidRPr="00270DDA" w:rsidRDefault="00CA6A79" w:rsidP="00270DDA">
      <w:pPr>
        <w:spacing w:after="0" w:line="360" w:lineRule="auto"/>
        <w:rPr>
          <w:rFonts w:cstheme="minorHAnsi"/>
          <w:color w:val="242429"/>
          <w:sz w:val="20"/>
          <w:szCs w:val="20"/>
          <w:shd w:val="clear" w:color="auto" w:fill="FFFFFF"/>
        </w:rPr>
      </w:pPr>
      <w:r w:rsidRPr="00270DDA">
        <w:rPr>
          <w:rFonts w:cstheme="minorHAnsi"/>
          <w:b/>
          <w:color w:val="222222"/>
          <w:sz w:val="20"/>
          <w:szCs w:val="20"/>
          <w:shd w:val="clear" w:color="auto" w:fill="FFFFFF"/>
        </w:rPr>
        <w:t>Example 2:</w:t>
      </w:r>
      <w:r w:rsidRPr="00270DDA">
        <w:rPr>
          <w:rFonts w:cstheme="minorHAnsi"/>
          <w:color w:val="222222"/>
          <w:sz w:val="20"/>
          <w:szCs w:val="20"/>
          <w:shd w:val="clear" w:color="auto" w:fill="FFFFFF"/>
        </w:rPr>
        <w:t xml:space="preserve"> </w:t>
      </w:r>
      <w:r w:rsidRPr="00270DDA">
        <w:rPr>
          <w:rFonts w:cstheme="minorHAnsi"/>
          <w:color w:val="242429"/>
          <w:sz w:val="20"/>
          <w:szCs w:val="20"/>
          <w:shd w:val="clear" w:color="auto" w:fill="FFFFFF"/>
        </w:rPr>
        <w:t xml:space="preserve">Event Grid allows you to speed automation and simplify policy enforcement. For example, Event Grid can notify Azure Automation when a virtual machine is </w:t>
      </w:r>
      <w:proofErr w:type="gramStart"/>
      <w:r w:rsidRPr="00270DDA">
        <w:rPr>
          <w:rFonts w:cstheme="minorHAnsi"/>
          <w:color w:val="242429"/>
          <w:sz w:val="20"/>
          <w:szCs w:val="20"/>
          <w:shd w:val="clear" w:color="auto" w:fill="FFFFFF"/>
        </w:rPr>
        <w:t>created</w:t>
      </w:r>
      <w:proofErr w:type="gramEnd"/>
      <w:r w:rsidRPr="00270DDA">
        <w:rPr>
          <w:rFonts w:cstheme="minorHAnsi"/>
          <w:color w:val="242429"/>
          <w:sz w:val="20"/>
          <w:szCs w:val="20"/>
          <w:shd w:val="clear" w:color="auto" w:fill="FFFFFF"/>
        </w:rPr>
        <w:t xml:space="preserve"> or a SQL Database is spun up. These events can be used to automatically check that service configurations are compliant, put metadata into operations tools, tag virtual machines or file work items.</w:t>
      </w:r>
    </w:p>
    <w:p w14:paraId="56BBC634" w14:textId="5ACD5D02" w:rsidR="00CA6A79" w:rsidRPr="00270DDA" w:rsidRDefault="00CA6A79" w:rsidP="00270DDA">
      <w:pPr>
        <w:spacing w:after="0" w:line="360" w:lineRule="auto"/>
        <w:rPr>
          <w:rFonts w:cstheme="minorHAnsi"/>
          <w:color w:val="222222"/>
          <w:sz w:val="20"/>
          <w:szCs w:val="20"/>
          <w:shd w:val="clear" w:color="auto" w:fill="FFFFFF"/>
        </w:rPr>
      </w:pPr>
      <w:r w:rsidRPr="00270DDA">
        <w:rPr>
          <w:rFonts w:cstheme="minorHAnsi"/>
          <w:sz w:val="20"/>
          <w:szCs w:val="20"/>
        </w:rPr>
        <w:fldChar w:fldCharType="begin"/>
      </w:r>
      <w:r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Pr="00270DDA">
        <w:rPr>
          <w:rFonts w:cstheme="minorHAnsi"/>
          <w:sz w:val="20"/>
          <w:szCs w:val="20"/>
        </w:rPr>
        <w:fldChar w:fldCharType="separate"/>
      </w:r>
      <w:r w:rsidR="00A22209" w:rsidRPr="00270DDA">
        <w:rPr>
          <w:rFonts w:cstheme="minorHAnsi"/>
          <w:sz w:val="20"/>
          <w:szCs w:val="20"/>
        </w:rPr>
        <w:fldChar w:fldCharType="begin"/>
      </w:r>
      <w:r w:rsidR="00A22209"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A22209" w:rsidRPr="00270DDA">
        <w:rPr>
          <w:rFonts w:cstheme="minorHAnsi"/>
          <w:sz w:val="20"/>
          <w:szCs w:val="20"/>
        </w:rPr>
        <w:fldChar w:fldCharType="separate"/>
      </w:r>
      <w:r w:rsidR="00763645" w:rsidRPr="00270DDA">
        <w:rPr>
          <w:rFonts w:cstheme="minorHAnsi"/>
          <w:sz w:val="20"/>
          <w:szCs w:val="20"/>
        </w:rPr>
        <w:fldChar w:fldCharType="begin"/>
      </w:r>
      <w:r w:rsidR="00763645"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763645" w:rsidRPr="00270DDA">
        <w:rPr>
          <w:rFonts w:cstheme="minorHAnsi"/>
          <w:sz w:val="20"/>
          <w:szCs w:val="20"/>
        </w:rPr>
        <w:fldChar w:fldCharType="separate"/>
      </w:r>
      <w:r w:rsidR="000A19DB" w:rsidRPr="00270DDA">
        <w:rPr>
          <w:rFonts w:cstheme="minorHAnsi"/>
          <w:sz w:val="20"/>
          <w:szCs w:val="20"/>
        </w:rPr>
        <w:fldChar w:fldCharType="begin"/>
      </w:r>
      <w:r w:rsidR="000A19DB"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0A19DB" w:rsidRPr="00270DDA">
        <w:rPr>
          <w:rFonts w:cstheme="minorHAnsi"/>
          <w:sz w:val="20"/>
          <w:szCs w:val="20"/>
        </w:rPr>
        <w:fldChar w:fldCharType="separate"/>
      </w:r>
      <w:r w:rsidR="006D2B03" w:rsidRPr="00270DDA">
        <w:rPr>
          <w:rFonts w:cstheme="minorHAnsi"/>
          <w:sz w:val="20"/>
          <w:szCs w:val="20"/>
        </w:rPr>
        <w:fldChar w:fldCharType="begin"/>
      </w:r>
      <w:r w:rsidR="006D2B03"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6D2B03" w:rsidRPr="00270DDA">
        <w:rPr>
          <w:rFonts w:cstheme="minorHAnsi"/>
          <w:sz w:val="20"/>
          <w:szCs w:val="20"/>
        </w:rPr>
        <w:fldChar w:fldCharType="separate"/>
      </w:r>
      <w:r w:rsidR="008D6EC2" w:rsidRPr="00270DDA">
        <w:rPr>
          <w:rFonts w:cstheme="minorHAnsi"/>
          <w:sz w:val="20"/>
          <w:szCs w:val="20"/>
        </w:rPr>
        <w:fldChar w:fldCharType="begin"/>
      </w:r>
      <w:r w:rsidR="008D6EC2"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8D6EC2" w:rsidRPr="00270DDA">
        <w:rPr>
          <w:rFonts w:cstheme="minorHAnsi"/>
          <w:sz w:val="20"/>
          <w:szCs w:val="20"/>
        </w:rPr>
        <w:fldChar w:fldCharType="separate"/>
      </w:r>
      <w:r w:rsidR="00444984" w:rsidRPr="00270DDA">
        <w:rPr>
          <w:rFonts w:cstheme="minorHAnsi"/>
          <w:sz w:val="20"/>
          <w:szCs w:val="20"/>
        </w:rPr>
        <w:fldChar w:fldCharType="begin"/>
      </w:r>
      <w:r w:rsidR="00444984"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444984" w:rsidRPr="00270DDA">
        <w:rPr>
          <w:rFonts w:cstheme="minorHAnsi"/>
          <w:sz w:val="20"/>
          <w:szCs w:val="20"/>
        </w:rPr>
        <w:fldChar w:fldCharType="separate"/>
      </w:r>
      <w:r w:rsidR="00BD57F9" w:rsidRPr="00270DDA">
        <w:rPr>
          <w:rFonts w:cstheme="minorHAnsi"/>
          <w:sz w:val="20"/>
          <w:szCs w:val="20"/>
        </w:rPr>
        <w:fldChar w:fldCharType="begin"/>
      </w:r>
      <w:r w:rsidR="00BD57F9"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BD57F9" w:rsidRPr="00270DDA">
        <w:rPr>
          <w:rFonts w:cstheme="minorHAnsi"/>
          <w:sz w:val="20"/>
          <w:szCs w:val="20"/>
        </w:rPr>
        <w:fldChar w:fldCharType="separate"/>
      </w:r>
      <w:r w:rsidR="00201368" w:rsidRPr="00270DDA">
        <w:rPr>
          <w:rFonts w:cstheme="minorHAnsi"/>
          <w:sz w:val="20"/>
          <w:szCs w:val="20"/>
        </w:rPr>
        <w:fldChar w:fldCharType="begin"/>
      </w:r>
      <w:r w:rsidR="00201368"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201368" w:rsidRPr="00270DDA">
        <w:rPr>
          <w:rFonts w:cstheme="minorHAnsi"/>
          <w:sz w:val="20"/>
          <w:szCs w:val="20"/>
        </w:rPr>
        <w:fldChar w:fldCharType="separate"/>
      </w:r>
      <w:r w:rsidR="00B41240" w:rsidRPr="00270DDA">
        <w:rPr>
          <w:rFonts w:cstheme="minorHAnsi"/>
          <w:sz w:val="20"/>
          <w:szCs w:val="20"/>
        </w:rPr>
        <w:fldChar w:fldCharType="begin"/>
      </w:r>
      <w:r w:rsidR="00B41240"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B41240" w:rsidRPr="00270DDA">
        <w:rPr>
          <w:rFonts w:cstheme="minorHAnsi"/>
          <w:sz w:val="20"/>
          <w:szCs w:val="20"/>
        </w:rPr>
        <w:fldChar w:fldCharType="separate"/>
      </w:r>
      <w:r w:rsidR="005D0425" w:rsidRPr="00270DDA">
        <w:rPr>
          <w:rFonts w:cstheme="minorHAnsi"/>
          <w:sz w:val="20"/>
          <w:szCs w:val="20"/>
        </w:rPr>
        <w:fldChar w:fldCharType="begin"/>
      </w:r>
      <w:r w:rsidR="005D0425"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5D0425" w:rsidRPr="00270DDA">
        <w:rPr>
          <w:rFonts w:cstheme="minorHAnsi"/>
          <w:sz w:val="20"/>
          <w:szCs w:val="20"/>
        </w:rPr>
        <w:fldChar w:fldCharType="separate"/>
      </w:r>
      <w:r w:rsidR="00B33AAF" w:rsidRPr="00270DDA">
        <w:rPr>
          <w:rFonts w:cstheme="minorHAnsi"/>
          <w:sz w:val="20"/>
          <w:szCs w:val="20"/>
        </w:rPr>
        <w:fldChar w:fldCharType="begin"/>
      </w:r>
      <w:r w:rsidR="00B33AAF"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B33AAF" w:rsidRPr="00270DDA">
        <w:rPr>
          <w:rFonts w:cstheme="minorHAnsi"/>
          <w:sz w:val="20"/>
          <w:szCs w:val="20"/>
        </w:rPr>
        <w:fldChar w:fldCharType="separate"/>
      </w:r>
      <w:r w:rsidR="001540C0" w:rsidRPr="00270DDA">
        <w:rPr>
          <w:rFonts w:cstheme="minorHAnsi"/>
          <w:sz w:val="20"/>
          <w:szCs w:val="20"/>
        </w:rPr>
        <w:fldChar w:fldCharType="begin"/>
      </w:r>
      <w:r w:rsidR="001540C0"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1540C0" w:rsidRPr="00270DDA">
        <w:rPr>
          <w:rFonts w:cstheme="minorHAnsi"/>
          <w:sz w:val="20"/>
          <w:szCs w:val="20"/>
        </w:rPr>
        <w:fldChar w:fldCharType="separate"/>
      </w:r>
      <w:r w:rsidR="00CE2E8C" w:rsidRPr="00270DDA">
        <w:rPr>
          <w:rFonts w:cstheme="minorHAnsi"/>
          <w:sz w:val="20"/>
          <w:szCs w:val="20"/>
        </w:rPr>
        <w:fldChar w:fldCharType="begin"/>
      </w:r>
      <w:r w:rsidR="00CE2E8C" w:rsidRPr="00270DD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CE2E8C" w:rsidRPr="00270DDA">
        <w:rPr>
          <w:rFonts w:cstheme="minorHAnsi"/>
          <w:sz w:val="20"/>
          <w:szCs w:val="20"/>
        </w:rPr>
        <w:fldChar w:fldCharType="separate"/>
      </w:r>
      <w:r w:rsidR="009A79BA">
        <w:rPr>
          <w:rFonts w:cstheme="minorHAnsi"/>
          <w:sz w:val="20"/>
          <w:szCs w:val="20"/>
        </w:rPr>
        <w:fldChar w:fldCharType="begin"/>
      </w:r>
      <w:r w:rsidR="009A79B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9A79BA">
        <w:rPr>
          <w:rFonts w:cstheme="minorHAnsi"/>
          <w:sz w:val="20"/>
          <w:szCs w:val="20"/>
        </w:rPr>
        <w:fldChar w:fldCharType="separate"/>
      </w:r>
      <w:r w:rsidR="004E1617">
        <w:rPr>
          <w:rFonts w:cstheme="minorHAnsi"/>
          <w:sz w:val="20"/>
          <w:szCs w:val="20"/>
        </w:rPr>
        <w:fldChar w:fldCharType="begin"/>
      </w:r>
      <w:r w:rsidR="004E1617">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4E1617">
        <w:rPr>
          <w:rFonts w:cstheme="minorHAnsi"/>
          <w:sz w:val="20"/>
          <w:szCs w:val="20"/>
        </w:rPr>
        <w:fldChar w:fldCharType="separate"/>
      </w:r>
      <w:r w:rsidR="003B36EC">
        <w:rPr>
          <w:rFonts w:cstheme="minorHAnsi"/>
          <w:sz w:val="20"/>
          <w:szCs w:val="20"/>
        </w:rPr>
        <w:fldChar w:fldCharType="begin"/>
      </w:r>
      <w:r w:rsidR="003B36EC">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3B36EC">
        <w:rPr>
          <w:rFonts w:cstheme="minorHAnsi"/>
          <w:sz w:val="20"/>
          <w:szCs w:val="20"/>
        </w:rPr>
        <w:fldChar w:fldCharType="separate"/>
      </w:r>
      <w:r w:rsidR="002055BB">
        <w:rPr>
          <w:rFonts w:cstheme="minorHAnsi"/>
          <w:sz w:val="20"/>
          <w:szCs w:val="20"/>
        </w:rPr>
        <w:fldChar w:fldCharType="begin"/>
      </w:r>
      <w:r w:rsidR="002055BB">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2055BB">
        <w:rPr>
          <w:rFonts w:cstheme="minorHAnsi"/>
          <w:sz w:val="20"/>
          <w:szCs w:val="20"/>
        </w:rPr>
        <w:fldChar w:fldCharType="separate"/>
      </w:r>
      <w:r w:rsidR="000E08F7">
        <w:rPr>
          <w:rFonts w:cstheme="minorHAnsi"/>
          <w:sz w:val="20"/>
          <w:szCs w:val="20"/>
        </w:rPr>
        <w:fldChar w:fldCharType="begin"/>
      </w:r>
      <w:r w:rsidR="000E08F7">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0E08F7">
        <w:rPr>
          <w:rFonts w:cstheme="minorHAnsi"/>
          <w:sz w:val="20"/>
          <w:szCs w:val="20"/>
        </w:rPr>
        <w:fldChar w:fldCharType="separate"/>
      </w:r>
      <w:r w:rsidR="00F31EA7">
        <w:rPr>
          <w:rFonts w:cstheme="minorHAnsi"/>
          <w:sz w:val="20"/>
          <w:szCs w:val="20"/>
        </w:rPr>
        <w:fldChar w:fldCharType="begin"/>
      </w:r>
      <w:r w:rsidR="00F31EA7">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F31EA7">
        <w:rPr>
          <w:rFonts w:cstheme="minorHAnsi"/>
          <w:sz w:val="20"/>
          <w:szCs w:val="20"/>
        </w:rPr>
        <w:fldChar w:fldCharType="separate"/>
      </w:r>
      <w:r w:rsidR="00700D4A">
        <w:rPr>
          <w:rFonts w:cstheme="minorHAnsi"/>
          <w:sz w:val="20"/>
          <w:szCs w:val="20"/>
        </w:rPr>
        <w:fldChar w:fldCharType="begin"/>
      </w:r>
      <w:r w:rsidR="00700D4A">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700D4A">
        <w:rPr>
          <w:rFonts w:cstheme="minorHAnsi"/>
          <w:sz w:val="20"/>
          <w:szCs w:val="20"/>
        </w:rPr>
        <w:fldChar w:fldCharType="separate"/>
      </w:r>
      <w:r w:rsidR="00F40181">
        <w:rPr>
          <w:rFonts w:cstheme="minorHAnsi"/>
          <w:sz w:val="20"/>
          <w:szCs w:val="20"/>
        </w:rPr>
        <w:fldChar w:fldCharType="begin"/>
      </w:r>
      <w:r w:rsidR="00F40181">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F40181">
        <w:rPr>
          <w:rFonts w:cstheme="minorHAnsi"/>
          <w:sz w:val="20"/>
          <w:szCs w:val="20"/>
        </w:rPr>
        <w:fldChar w:fldCharType="separate"/>
      </w:r>
      <w:r w:rsidR="0019405B">
        <w:rPr>
          <w:rFonts w:cstheme="minorHAnsi"/>
          <w:sz w:val="20"/>
          <w:szCs w:val="20"/>
        </w:rPr>
        <w:fldChar w:fldCharType="begin"/>
      </w:r>
      <w:r w:rsidR="0019405B">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19405B">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Pr>
          <w:rFonts w:cstheme="minorHAnsi"/>
          <w:sz w:val="20"/>
          <w:szCs w:val="20"/>
        </w:rPr>
        <w:fldChar w:fldCharType="separate"/>
      </w:r>
      <w:r>
        <w:rPr>
          <w:rFonts w:cstheme="minorHAnsi"/>
          <w:sz w:val="20"/>
          <w:szCs w:val="20"/>
        </w:rPr>
        <w:fldChar w:fldCharType="begin"/>
      </w:r>
      <w:r>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Pr>
          <w:rFonts w:cstheme="minorHAnsi"/>
          <w:sz w:val="20"/>
          <w:szCs w:val="20"/>
        </w:rPr>
        <w:fldChar w:fldCharType="separate"/>
      </w:r>
      <w:r w:rsidR="00000000">
        <w:rPr>
          <w:rFonts w:cstheme="minorHAnsi"/>
          <w:sz w:val="20"/>
          <w:szCs w:val="20"/>
        </w:rPr>
        <w:fldChar w:fldCharType="begin"/>
      </w:r>
      <w:r w:rsidR="00000000">
        <w:rPr>
          <w:rFonts w:cstheme="minorHAnsi"/>
          <w:sz w:val="20"/>
          <w:szCs w:val="20"/>
        </w:rPr>
        <w:instrText xml:space="preserve"> INCLUDEPICTURE  "https://azurecomcdn.azureedge.net/cvt-81ecd7f22f19b9506fb126ffa13b01fd8fba6db78e0369f49e322b521bedb187/images/page/services/event-grid/ops-automation.png" \* MERGEFORMATINET </w:instrText>
      </w:r>
      <w:r w:rsidR="00000000">
        <w:rPr>
          <w:rFonts w:cstheme="minorHAnsi"/>
          <w:sz w:val="20"/>
          <w:szCs w:val="20"/>
        </w:rPr>
        <w:fldChar w:fldCharType="separate"/>
      </w:r>
      <w:r w:rsidR="00151EDF">
        <w:rPr>
          <w:rFonts w:cstheme="minorHAnsi"/>
          <w:sz w:val="20"/>
          <w:szCs w:val="20"/>
        </w:rPr>
        <w:pict w14:anchorId="1C8D1962">
          <v:shape id="_x0000_i1027" type="#_x0000_t75" alt="" style="width:247.75pt;height:75.05pt">
            <v:imagedata r:id="rId13" r:href="rId14"/>
          </v:shape>
        </w:pict>
      </w:r>
      <w:r w:rsidR="00000000">
        <w:rPr>
          <w:rFonts w:cstheme="minorHAnsi"/>
          <w:sz w:val="20"/>
          <w:szCs w:val="20"/>
        </w:rPr>
        <w:fldChar w:fldCharType="end"/>
      </w:r>
      <w:r>
        <w:rPr>
          <w:rFonts w:cstheme="minorHAnsi"/>
          <w:sz w:val="20"/>
          <w:szCs w:val="20"/>
        </w:rPr>
        <w:fldChar w:fldCharType="end"/>
      </w:r>
      <w:r>
        <w:rPr>
          <w:rFonts w:cstheme="minorHAnsi"/>
          <w:sz w:val="20"/>
          <w:szCs w:val="20"/>
        </w:rPr>
        <w:fldChar w:fldCharType="end"/>
      </w:r>
      <w:r w:rsidR="0019405B">
        <w:rPr>
          <w:rFonts w:cstheme="minorHAnsi"/>
          <w:sz w:val="20"/>
          <w:szCs w:val="20"/>
        </w:rPr>
        <w:fldChar w:fldCharType="end"/>
      </w:r>
      <w:r w:rsidR="00F40181">
        <w:rPr>
          <w:rFonts w:cstheme="minorHAnsi"/>
          <w:sz w:val="20"/>
          <w:szCs w:val="20"/>
        </w:rPr>
        <w:fldChar w:fldCharType="end"/>
      </w:r>
      <w:r w:rsidR="00700D4A">
        <w:rPr>
          <w:rFonts w:cstheme="minorHAnsi"/>
          <w:sz w:val="20"/>
          <w:szCs w:val="20"/>
        </w:rPr>
        <w:fldChar w:fldCharType="end"/>
      </w:r>
      <w:r w:rsidR="00F31EA7">
        <w:rPr>
          <w:rFonts w:cstheme="minorHAnsi"/>
          <w:sz w:val="20"/>
          <w:szCs w:val="20"/>
        </w:rPr>
        <w:fldChar w:fldCharType="end"/>
      </w:r>
      <w:r w:rsidR="000E08F7">
        <w:rPr>
          <w:rFonts w:cstheme="minorHAnsi"/>
          <w:sz w:val="20"/>
          <w:szCs w:val="20"/>
        </w:rPr>
        <w:fldChar w:fldCharType="end"/>
      </w:r>
      <w:r w:rsidR="002055BB">
        <w:rPr>
          <w:rFonts w:cstheme="minorHAnsi"/>
          <w:sz w:val="20"/>
          <w:szCs w:val="20"/>
        </w:rPr>
        <w:fldChar w:fldCharType="end"/>
      </w:r>
      <w:r w:rsidR="003B36EC">
        <w:rPr>
          <w:rFonts w:cstheme="minorHAnsi"/>
          <w:sz w:val="20"/>
          <w:szCs w:val="20"/>
        </w:rPr>
        <w:fldChar w:fldCharType="end"/>
      </w:r>
      <w:r w:rsidR="004E1617">
        <w:rPr>
          <w:rFonts w:cstheme="minorHAnsi"/>
          <w:sz w:val="20"/>
          <w:szCs w:val="20"/>
        </w:rPr>
        <w:fldChar w:fldCharType="end"/>
      </w:r>
      <w:r w:rsidR="009A79BA">
        <w:rPr>
          <w:rFonts w:cstheme="minorHAnsi"/>
          <w:sz w:val="20"/>
          <w:szCs w:val="20"/>
        </w:rPr>
        <w:fldChar w:fldCharType="end"/>
      </w:r>
      <w:r w:rsidR="00CE2E8C" w:rsidRPr="00270DDA">
        <w:rPr>
          <w:rFonts w:cstheme="minorHAnsi"/>
          <w:sz w:val="20"/>
          <w:szCs w:val="20"/>
        </w:rPr>
        <w:fldChar w:fldCharType="end"/>
      </w:r>
      <w:r w:rsidR="001540C0" w:rsidRPr="00270DDA">
        <w:rPr>
          <w:rFonts w:cstheme="minorHAnsi"/>
          <w:sz w:val="20"/>
          <w:szCs w:val="20"/>
        </w:rPr>
        <w:fldChar w:fldCharType="end"/>
      </w:r>
      <w:r w:rsidR="00B33AAF" w:rsidRPr="00270DDA">
        <w:rPr>
          <w:rFonts w:cstheme="minorHAnsi"/>
          <w:sz w:val="20"/>
          <w:szCs w:val="20"/>
        </w:rPr>
        <w:fldChar w:fldCharType="end"/>
      </w:r>
      <w:r w:rsidR="005D0425" w:rsidRPr="00270DDA">
        <w:rPr>
          <w:rFonts w:cstheme="minorHAnsi"/>
          <w:sz w:val="20"/>
          <w:szCs w:val="20"/>
        </w:rPr>
        <w:fldChar w:fldCharType="end"/>
      </w:r>
      <w:r w:rsidR="00B41240" w:rsidRPr="00270DDA">
        <w:rPr>
          <w:rFonts w:cstheme="minorHAnsi"/>
          <w:sz w:val="20"/>
          <w:szCs w:val="20"/>
        </w:rPr>
        <w:fldChar w:fldCharType="end"/>
      </w:r>
      <w:r w:rsidR="00201368" w:rsidRPr="00270DDA">
        <w:rPr>
          <w:rFonts w:cstheme="minorHAnsi"/>
          <w:sz w:val="20"/>
          <w:szCs w:val="20"/>
        </w:rPr>
        <w:fldChar w:fldCharType="end"/>
      </w:r>
      <w:r w:rsidR="00BD57F9" w:rsidRPr="00270DDA">
        <w:rPr>
          <w:rFonts w:cstheme="minorHAnsi"/>
          <w:sz w:val="20"/>
          <w:szCs w:val="20"/>
        </w:rPr>
        <w:fldChar w:fldCharType="end"/>
      </w:r>
      <w:r w:rsidR="00444984" w:rsidRPr="00270DDA">
        <w:rPr>
          <w:rFonts w:cstheme="minorHAnsi"/>
          <w:sz w:val="20"/>
          <w:szCs w:val="20"/>
        </w:rPr>
        <w:fldChar w:fldCharType="end"/>
      </w:r>
      <w:r w:rsidR="008D6EC2" w:rsidRPr="00270DDA">
        <w:rPr>
          <w:rFonts w:cstheme="minorHAnsi"/>
          <w:sz w:val="20"/>
          <w:szCs w:val="20"/>
        </w:rPr>
        <w:fldChar w:fldCharType="end"/>
      </w:r>
      <w:r w:rsidR="006D2B03" w:rsidRPr="00270DDA">
        <w:rPr>
          <w:rFonts w:cstheme="minorHAnsi"/>
          <w:sz w:val="20"/>
          <w:szCs w:val="20"/>
        </w:rPr>
        <w:fldChar w:fldCharType="end"/>
      </w:r>
      <w:r w:rsidR="000A19DB" w:rsidRPr="00270DDA">
        <w:rPr>
          <w:rFonts w:cstheme="minorHAnsi"/>
          <w:sz w:val="20"/>
          <w:szCs w:val="20"/>
        </w:rPr>
        <w:fldChar w:fldCharType="end"/>
      </w:r>
      <w:r w:rsidR="00763645" w:rsidRPr="00270DDA">
        <w:rPr>
          <w:rFonts w:cstheme="minorHAnsi"/>
          <w:sz w:val="20"/>
          <w:szCs w:val="20"/>
        </w:rPr>
        <w:fldChar w:fldCharType="end"/>
      </w:r>
      <w:r w:rsidR="00A22209" w:rsidRPr="00270DDA">
        <w:rPr>
          <w:rFonts w:cstheme="minorHAnsi"/>
          <w:sz w:val="20"/>
          <w:szCs w:val="20"/>
        </w:rPr>
        <w:fldChar w:fldCharType="end"/>
      </w:r>
      <w:r w:rsidRPr="00270DDA">
        <w:rPr>
          <w:rFonts w:cstheme="minorHAnsi"/>
          <w:sz w:val="20"/>
          <w:szCs w:val="20"/>
        </w:rPr>
        <w:fldChar w:fldCharType="end"/>
      </w:r>
    </w:p>
    <w:p w14:paraId="1D4916BD" w14:textId="77777777" w:rsidR="00947437" w:rsidRPr="00270DDA" w:rsidRDefault="00947437" w:rsidP="00270DDA">
      <w:pPr>
        <w:spacing w:after="0" w:line="360" w:lineRule="auto"/>
        <w:rPr>
          <w:rFonts w:eastAsia="Times New Roman" w:cstheme="minorHAnsi"/>
          <w:b/>
          <w:color w:val="000000"/>
          <w:sz w:val="20"/>
          <w:szCs w:val="20"/>
        </w:rPr>
      </w:pPr>
      <w:r w:rsidRPr="00270DDA">
        <w:rPr>
          <w:rFonts w:eastAsia="Times New Roman" w:cstheme="minorHAnsi"/>
          <w:b/>
          <w:color w:val="000000"/>
          <w:sz w:val="20"/>
          <w:szCs w:val="20"/>
        </w:rPr>
        <w:t>Here are some of the key features of Azure Event Grid:</w:t>
      </w:r>
    </w:p>
    <w:p w14:paraId="17FA056A"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Simplicity</w:t>
      </w:r>
      <w:r w:rsidRPr="00270DDA">
        <w:rPr>
          <w:rFonts w:eastAsia="Times New Roman" w:cstheme="minorHAnsi"/>
          <w:color w:val="000000"/>
          <w:sz w:val="20"/>
          <w:szCs w:val="20"/>
        </w:rPr>
        <w:t xml:space="preserve"> - Point and click to aim events from your Azure resource to any event handler or endpoint.</w:t>
      </w:r>
    </w:p>
    <w:p w14:paraId="6DAE6230"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Advanced filtering</w:t>
      </w:r>
      <w:r w:rsidRPr="00270DDA">
        <w:rPr>
          <w:rFonts w:eastAsia="Times New Roman" w:cstheme="minorHAnsi"/>
          <w:color w:val="000000"/>
          <w:sz w:val="20"/>
          <w:szCs w:val="20"/>
        </w:rPr>
        <w:t xml:space="preserve"> - Filter on event type or event publish path to make sure event handlers only receive relevant events.</w:t>
      </w:r>
    </w:p>
    <w:p w14:paraId="55F9AB7F"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Fan-out</w:t>
      </w:r>
      <w:r w:rsidRPr="00270DDA">
        <w:rPr>
          <w:rFonts w:eastAsia="Times New Roman" w:cstheme="minorHAnsi"/>
          <w:color w:val="000000"/>
          <w:sz w:val="20"/>
          <w:szCs w:val="20"/>
        </w:rPr>
        <w:t xml:space="preserve"> - Subscribe several endpoints to the same event to send copies of the event to as many places as needed.</w:t>
      </w:r>
    </w:p>
    <w:p w14:paraId="6634FBE1"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Reliability</w:t>
      </w:r>
      <w:r w:rsidRPr="00270DDA">
        <w:rPr>
          <w:rFonts w:eastAsia="Times New Roman" w:cstheme="minorHAnsi"/>
          <w:color w:val="000000"/>
          <w:sz w:val="20"/>
          <w:szCs w:val="20"/>
        </w:rPr>
        <w:t xml:space="preserve"> - 24-hour retry with exponential backoff to make sure events are delivered.</w:t>
      </w:r>
    </w:p>
    <w:p w14:paraId="19AFD14A"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Pay-per-event</w:t>
      </w:r>
      <w:r w:rsidRPr="00270DDA">
        <w:rPr>
          <w:rFonts w:eastAsia="Times New Roman" w:cstheme="minorHAnsi"/>
          <w:color w:val="000000"/>
          <w:sz w:val="20"/>
          <w:szCs w:val="20"/>
        </w:rPr>
        <w:t xml:space="preserve"> - Pay only for the amount you use Event Grid.</w:t>
      </w:r>
    </w:p>
    <w:p w14:paraId="08FCC29A"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High throughput</w:t>
      </w:r>
      <w:r w:rsidRPr="00270DDA">
        <w:rPr>
          <w:rFonts w:eastAsia="Times New Roman" w:cstheme="minorHAnsi"/>
          <w:color w:val="000000"/>
          <w:sz w:val="20"/>
          <w:szCs w:val="20"/>
        </w:rPr>
        <w:t xml:space="preserve"> - Build high-volume workloads on Event Grid with support for </w:t>
      </w:r>
      <w:r w:rsidRPr="00270DDA">
        <w:rPr>
          <w:rFonts w:eastAsia="Times New Roman" w:cstheme="minorHAnsi"/>
          <w:b/>
          <w:color w:val="000000"/>
          <w:sz w:val="20"/>
          <w:szCs w:val="20"/>
        </w:rPr>
        <w:t>millions of events per second</w:t>
      </w:r>
      <w:r w:rsidRPr="00270DDA">
        <w:rPr>
          <w:rFonts w:eastAsia="Times New Roman" w:cstheme="minorHAnsi"/>
          <w:color w:val="000000"/>
          <w:sz w:val="20"/>
          <w:szCs w:val="20"/>
        </w:rPr>
        <w:t>.</w:t>
      </w:r>
    </w:p>
    <w:p w14:paraId="63C242B1"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Built-in Events</w:t>
      </w:r>
      <w:r w:rsidRPr="00270DDA">
        <w:rPr>
          <w:rFonts w:eastAsia="Times New Roman" w:cstheme="minorHAnsi"/>
          <w:color w:val="000000"/>
          <w:sz w:val="20"/>
          <w:szCs w:val="20"/>
        </w:rPr>
        <w:t xml:space="preserve"> - Get up and running quickly with resource-defined built-in events.</w:t>
      </w:r>
    </w:p>
    <w:p w14:paraId="2E857BB6" w14:textId="77777777" w:rsidR="00947437" w:rsidRPr="00270DDA" w:rsidRDefault="00947437" w:rsidP="00270DDA">
      <w:pPr>
        <w:pStyle w:val="ListParagraph"/>
        <w:numPr>
          <w:ilvl w:val="0"/>
          <w:numId w:val="6"/>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Custom Events</w:t>
      </w:r>
      <w:r w:rsidRPr="00270DDA">
        <w:rPr>
          <w:rFonts w:eastAsia="Times New Roman" w:cstheme="minorHAnsi"/>
          <w:color w:val="000000"/>
          <w:sz w:val="20"/>
          <w:szCs w:val="20"/>
        </w:rPr>
        <w:t xml:space="preserve"> - Use Event Grid route, filter, and reliably deliver custom events in your app.</w:t>
      </w:r>
    </w:p>
    <w:p w14:paraId="37218DC9" w14:textId="77777777" w:rsidR="00947437" w:rsidRPr="00270DDA" w:rsidRDefault="00947437" w:rsidP="00270DDA">
      <w:pPr>
        <w:spacing w:after="0" w:line="360" w:lineRule="auto"/>
        <w:rPr>
          <w:rFonts w:eastAsia="Times New Roman" w:cstheme="minorHAnsi"/>
          <w:color w:val="000000"/>
          <w:sz w:val="20"/>
          <w:szCs w:val="20"/>
        </w:rPr>
      </w:pPr>
    </w:p>
    <w:p w14:paraId="329759FC" w14:textId="5EB850DE" w:rsidR="005F3FCF" w:rsidRPr="00270DDA" w:rsidRDefault="005F3FCF" w:rsidP="00270DDA">
      <w:pPr>
        <w:spacing w:after="0" w:line="360" w:lineRule="auto"/>
        <w:rPr>
          <w:rFonts w:eastAsia="Times New Roman" w:cstheme="minorHAnsi"/>
          <w:b/>
          <w:color w:val="000000"/>
          <w:sz w:val="20"/>
          <w:szCs w:val="20"/>
        </w:rPr>
      </w:pPr>
      <w:r w:rsidRPr="00270DDA">
        <w:rPr>
          <w:rFonts w:eastAsia="Times New Roman" w:cstheme="minorHAnsi"/>
          <w:b/>
          <w:color w:val="000000"/>
          <w:sz w:val="20"/>
          <w:szCs w:val="20"/>
        </w:rPr>
        <w:t>There are five concepts in Azure Event Grid that let you get going:</w:t>
      </w:r>
    </w:p>
    <w:p w14:paraId="7A8254BA" w14:textId="77777777" w:rsidR="00CA6A79" w:rsidRPr="00270DDA" w:rsidRDefault="005F3FCF" w:rsidP="00270DDA">
      <w:pPr>
        <w:pStyle w:val="NormalWeb"/>
        <w:numPr>
          <w:ilvl w:val="0"/>
          <w:numId w:val="8"/>
        </w:numPr>
        <w:spacing w:before="0" w:beforeAutospacing="0" w:after="0" w:afterAutospacing="0" w:line="360" w:lineRule="auto"/>
        <w:rPr>
          <w:rFonts w:asciiTheme="minorHAnsi" w:hAnsiTheme="minorHAnsi" w:cstheme="minorHAnsi"/>
          <w:sz w:val="20"/>
          <w:szCs w:val="20"/>
        </w:rPr>
      </w:pPr>
      <w:r w:rsidRPr="00270DDA">
        <w:rPr>
          <w:rFonts w:asciiTheme="minorHAnsi" w:hAnsiTheme="minorHAnsi" w:cstheme="minorHAnsi"/>
          <w:b/>
          <w:bCs/>
          <w:color w:val="000000"/>
          <w:sz w:val="20"/>
          <w:szCs w:val="20"/>
        </w:rPr>
        <w:t>Events</w:t>
      </w:r>
      <w:r w:rsidRPr="00270DDA">
        <w:rPr>
          <w:rFonts w:asciiTheme="minorHAnsi" w:hAnsiTheme="minorHAnsi" w:cstheme="minorHAnsi"/>
          <w:color w:val="000000"/>
          <w:sz w:val="20"/>
          <w:szCs w:val="20"/>
        </w:rPr>
        <w:t xml:space="preserve"> - </w:t>
      </w:r>
      <w:r w:rsidRPr="00270DDA">
        <w:rPr>
          <w:rFonts w:asciiTheme="minorHAnsi" w:hAnsiTheme="minorHAnsi" w:cstheme="minorHAnsi"/>
          <w:sz w:val="20"/>
          <w:szCs w:val="20"/>
        </w:rPr>
        <w:t>What happened.</w:t>
      </w:r>
      <w:r w:rsidR="006D6FA4" w:rsidRPr="00270DDA">
        <w:rPr>
          <w:rFonts w:asciiTheme="minorHAnsi" w:hAnsiTheme="minorHAnsi" w:cstheme="minorHAnsi"/>
          <w:sz w:val="20"/>
          <w:szCs w:val="20"/>
        </w:rPr>
        <w:t xml:space="preserve"> </w:t>
      </w:r>
    </w:p>
    <w:p w14:paraId="1D5A222B" w14:textId="3924F85F" w:rsidR="006D6FA4" w:rsidRPr="00270DDA" w:rsidRDefault="006D6FA4" w:rsidP="00270DDA">
      <w:pPr>
        <w:pStyle w:val="NormalWeb"/>
        <w:spacing w:before="0" w:beforeAutospacing="0" w:after="0" w:afterAutospacing="0" w:line="360" w:lineRule="auto"/>
        <w:ind w:left="720"/>
        <w:rPr>
          <w:rFonts w:asciiTheme="minorHAnsi" w:hAnsiTheme="minorHAnsi" w:cstheme="minorHAnsi"/>
          <w:sz w:val="20"/>
          <w:szCs w:val="20"/>
        </w:rPr>
      </w:pPr>
      <w:r w:rsidRPr="00270DDA">
        <w:rPr>
          <w:rFonts w:asciiTheme="minorHAnsi" w:hAnsiTheme="minorHAnsi" w:cstheme="minorHAnsi"/>
          <w:sz w:val="20"/>
          <w:szCs w:val="20"/>
        </w:rPr>
        <w:t xml:space="preserve">Every event has common information </w:t>
      </w:r>
      <w:proofErr w:type="gramStart"/>
      <w:r w:rsidRPr="00270DDA">
        <w:rPr>
          <w:rFonts w:asciiTheme="minorHAnsi" w:hAnsiTheme="minorHAnsi" w:cstheme="minorHAnsi"/>
          <w:sz w:val="20"/>
          <w:szCs w:val="20"/>
        </w:rPr>
        <w:t>like:</w:t>
      </w:r>
      <w:proofErr w:type="gramEnd"/>
      <w:r w:rsidRPr="00270DDA">
        <w:rPr>
          <w:rFonts w:asciiTheme="minorHAnsi" w:hAnsiTheme="minorHAnsi" w:cstheme="minorHAnsi"/>
          <w:sz w:val="20"/>
          <w:szCs w:val="20"/>
        </w:rPr>
        <w:t xml:space="preserve"> source of the event, time the event took place, and unique identifier. Every event also has specific information that is only relevant to the specific type of event. For example, an event about a new file being created in Azure Storage has details about the file, such as the </w:t>
      </w:r>
      <w:proofErr w:type="spellStart"/>
      <w:r w:rsidRPr="00270DDA">
        <w:rPr>
          <w:rFonts w:asciiTheme="minorHAnsi" w:hAnsiTheme="minorHAnsi" w:cstheme="minorHAnsi"/>
          <w:sz w:val="20"/>
          <w:szCs w:val="20"/>
        </w:rPr>
        <w:t>lastTimeModified</w:t>
      </w:r>
      <w:proofErr w:type="spellEnd"/>
      <w:r w:rsidRPr="00270DDA">
        <w:rPr>
          <w:rFonts w:asciiTheme="minorHAnsi" w:hAnsiTheme="minorHAnsi" w:cstheme="minorHAnsi"/>
          <w:sz w:val="20"/>
          <w:szCs w:val="20"/>
        </w:rPr>
        <w:t xml:space="preserve"> value. </w:t>
      </w:r>
    </w:p>
    <w:p w14:paraId="25DD7B34" w14:textId="77777777" w:rsidR="006D6FA4" w:rsidRPr="00270DDA" w:rsidRDefault="006D6FA4" w:rsidP="00270DDA">
      <w:pPr>
        <w:pStyle w:val="ListParagraph"/>
        <w:spacing w:after="0" w:line="360" w:lineRule="auto"/>
        <w:rPr>
          <w:rFonts w:cstheme="minorHAnsi"/>
          <w:sz w:val="20"/>
          <w:szCs w:val="20"/>
        </w:rPr>
      </w:pPr>
      <w:r w:rsidRPr="00270DDA">
        <w:rPr>
          <w:rFonts w:cstheme="minorHAnsi"/>
          <w:sz w:val="20"/>
          <w:szCs w:val="20"/>
        </w:rPr>
        <w:t xml:space="preserve">Each event is limited to </w:t>
      </w:r>
      <w:r w:rsidRPr="00270DDA">
        <w:rPr>
          <w:rFonts w:cstheme="minorHAnsi"/>
          <w:b/>
          <w:sz w:val="20"/>
          <w:szCs w:val="20"/>
        </w:rPr>
        <w:t>64 KB</w:t>
      </w:r>
      <w:r w:rsidRPr="00270DDA">
        <w:rPr>
          <w:rFonts w:cstheme="minorHAnsi"/>
          <w:sz w:val="20"/>
          <w:szCs w:val="20"/>
        </w:rPr>
        <w:t xml:space="preserve"> of data.</w:t>
      </w:r>
    </w:p>
    <w:p w14:paraId="58FDF82D" w14:textId="77777777" w:rsidR="005F3FCF" w:rsidRPr="00270DDA" w:rsidRDefault="005F3FCF" w:rsidP="00270DDA">
      <w:pPr>
        <w:pStyle w:val="ListParagraph"/>
        <w:numPr>
          <w:ilvl w:val="0"/>
          <w:numId w:val="8"/>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Event sources</w:t>
      </w:r>
      <w:r w:rsidRPr="00270DDA">
        <w:rPr>
          <w:rFonts w:eastAsia="Times New Roman" w:cstheme="minorHAnsi"/>
          <w:color w:val="000000"/>
          <w:sz w:val="20"/>
          <w:szCs w:val="20"/>
        </w:rPr>
        <w:t xml:space="preserve"> - Where the event took place.</w:t>
      </w:r>
    </w:p>
    <w:p w14:paraId="2226B030" w14:textId="77777777" w:rsidR="005F3FCF" w:rsidRPr="00270DDA" w:rsidRDefault="005F3FCF" w:rsidP="00270DDA">
      <w:pPr>
        <w:pStyle w:val="ListParagraph"/>
        <w:numPr>
          <w:ilvl w:val="0"/>
          <w:numId w:val="8"/>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Topics</w:t>
      </w:r>
      <w:r w:rsidRPr="00270DDA">
        <w:rPr>
          <w:rFonts w:eastAsia="Times New Roman" w:cstheme="minorHAnsi"/>
          <w:color w:val="000000"/>
          <w:sz w:val="20"/>
          <w:szCs w:val="20"/>
        </w:rPr>
        <w:t xml:space="preserve"> - The endpoint where publishers send events.</w:t>
      </w:r>
    </w:p>
    <w:p w14:paraId="4141F31C" w14:textId="77777777" w:rsidR="005F3FCF" w:rsidRPr="00270DDA" w:rsidRDefault="005F3FCF" w:rsidP="00270DDA">
      <w:pPr>
        <w:pStyle w:val="ListParagraph"/>
        <w:numPr>
          <w:ilvl w:val="0"/>
          <w:numId w:val="8"/>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Event subscriptions</w:t>
      </w:r>
      <w:r w:rsidRPr="00270DDA">
        <w:rPr>
          <w:rFonts w:eastAsia="Times New Roman" w:cstheme="minorHAnsi"/>
          <w:color w:val="000000"/>
          <w:sz w:val="20"/>
          <w:szCs w:val="20"/>
        </w:rPr>
        <w:t xml:space="preserve"> - The endpoint or built-in mechanism to route events, sometimes to more than one handler. Subscriptions are also used by handlers to intelligently filter incoming events.</w:t>
      </w:r>
    </w:p>
    <w:p w14:paraId="1A185290" w14:textId="77777777" w:rsidR="005F3FCF" w:rsidRPr="00270DDA" w:rsidRDefault="005F3FCF" w:rsidP="00270DDA">
      <w:pPr>
        <w:pStyle w:val="ListParagraph"/>
        <w:numPr>
          <w:ilvl w:val="0"/>
          <w:numId w:val="8"/>
        </w:numPr>
        <w:spacing w:after="0" w:line="360" w:lineRule="auto"/>
        <w:rPr>
          <w:rFonts w:eastAsia="Times New Roman" w:cstheme="minorHAnsi"/>
          <w:color w:val="000000"/>
          <w:sz w:val="20"/>
          <w:szCs w:val="20"/>
        </w:rPr>
      </w:pPr>
      <w:r w:rsidRPr="00270DDA">
        <w:rPr>
          <w:rFonts w:eastAsia="Times New Roman" w:cstheme="minorHAnsi"/>
          <w:b/>
          <w:bCs/>
          <w:color w:val="000000"/>
          <w:sz w:val="20"/>
          <w:szCs w:val="20"/>
        </w:rPr>
        <w:t>Event handlers</w:t>
      </w:r>
      <w:r w:rsidRPr="00270DDA">
        <w:rPr>
          <w:rFonts w:eastAsia="Times New Roman" w:cstheme="minorHAnsi"/>
          <w:color w:val="000000"/>
          <w:sz w:val="20"/>
          <w:szCs w:val="20"/>
        </w:rPr>
        <w:t xml:space="preserve"> - The app or service reacting to the event.</w:t>
      </w:r>
    </w:p>
    <w:p w14:paraId="3088B57E" w14:textId="0D923279" w:rsidR="00E54B02" w:rsidRPr="00270DDA" w:rsidRDefault="00E54B02" w:rsidP="00270DDA">
      <w:pPr>
        <w:spacing w:after="0" w:line="360" w:lineRule="auto"/>
        <w:rPr>
          <w:rFonts w:eastAsia="Times New Roman" w:cstheme="minorHAnsi"/>
          <w:color w:val="000000"/>
          <w:sz w:val="20"/>
          <w:szCs w:val="20"/>
        </w:rPr>
      </w:pPr>
    </w:p>
    <w:p w14:paraId="6F99205D" w14:textId="77777777" w:rsidR="007A579B" w:rsidRPr="00270DDA" w:rsidRDefault="007A579B" w:rsidP="00270DD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color w:val="FFFFFF" w:themeColor="background1"/>
          <w:sz w:val="20"/>
          <w:szCs w:val="20"/>
        </w:rPr>
      </w:pPr>
      <w:r w:rsidRPr="00270DDA">
        <w:rPr>
          <w:rFonts w:cstheme="minorHAnsi"/>
          <w:b/>
          <w:bCs/>
          <w:color w:val="FFFFFF" w:themeColor="background1"/>
          <w:sz w:val="20"/>
          <w:szCs w:val="20"/>
        </w:rPr>
        <w:t>Example: Route storage events to Azure Functions</w:t>
      </w:r>
    </w:p>
    <w:p w14:paraId="75A8A410" w14:textId="13760752" w:rsidR="006F6D4B" w:rsidRPr="007D0A7A" w:rsidRDefault="006F6D4B" w:rsidP="00270DDA">
      <w:pPr>
        <w:pStyle w:val="ListParagraph"/>
        <w:numPr>
          <w:ilvl w:val="0"/>
          <w:numId w:val="4"/>
        </w:numPr>
        <w:spacing w:after="0" w:line="360" w:lineRule="auto"/>
        <w:rPr>
          <w:rFonts w:cstheme="minorHAnsi"/>
          <w:color w:val="FF0000"/>
          <w:sz w:val="20"/>
          <w:szCs w:val="20"/>
        </w:rPr>
      </w:pPr>
      <w:r w:rsidRPr="007D0A7A">
        <w:rPr>
          <w:rFonts w:cstheme="minorHAnsi"/>
          <w:color w:val="FF0000"/>
          <w:sz w:val="20"/>
          <w:szCs w:val="20"/>
        </w:rPr>
        <w:t xml:space="preserve">Search Subscription </w:t>
      </w:r>
      <w:r w:rsidRPr="007D0A7A">
        <w:rPr>
          <w:rFonts w:cstheme="minorHAnsi"/>
          <w:color w:val="FF0000"/>
          <w:sz w:val="20"/>
          <w:szCs w:val="20"/>
        </w:rPr>
        <w:sym w:font="Wingdings" w:char="F0E0"/>
      </w:r>
      <w:r w:rsidRPr="007D0A7A">
        <w:rPr>
          <w:rFonts w:cstheme="minorHAnsi"/>
          <w:color w:val="FF0000"/>
          <w:sz w:val="20"/>
          <w:szCs w:val="20"/>
        </w:rPr>
        <w:t xml:space="preserve"> Resource providers </w:t>
      </w:r>
      <w:r w:rsidRPr="007D0A7A">
        <w:rPr>
          <w:rFonts w:cstheme="minorHAnsi"/>
          <w:color w:val="FF0000"/>
          <w:sz w:val="20"/>
          <w:szCs w:val="20"/>
        </w:rPr>
        <w:sym w:font="Wingdings" w:char="F0E0"/>
      </w:r>
      <w:r w:rsidRPr="007D0A7A">
        <w:rPr>
          <w:rFonts w:cstheme="minorHAnsi"/>
          <w:color w:val="FF0000"/>
          <w:sz w:val="20"/>
          <w:szCs w:val="20"/>
        </w:rPr>
        <w:t xml:space="preserve"> Search Event Grid </w:t>
      </w:r>
      <w:r w:rsidRPr="007D0A7A">
        <w:rPr>
          <w:rFonts w:cstheme="minorHAnsi"/>
          <w:color w:val="FF0000"/>
          <w:sz w:val="20"/>
          <w:szCs w:val="20"/>
        </w:rPr>
        <w:sym w:font="Wingdings" w:char="F0E0"/>
      </w:r>
      <w:r w:rsidRPr="007D0A7A">
        <w:rPr>
          <w:rFonts w:cstheme="minorHAnsi"/>
          <w:color w:val="FF0000"/>
          <w:sz w:val="20"/>
          <w:szCs w:val="20"/>
        </w:rPr>
        <w:t xml:space="preserve"> Register.</w:t>
      </w:r>
    </w:p>
    <w:p w14:paraId="7AA6C440" w14:textId="4118F62B" w:rsidR="007A579B" w:rsidRPr="00270DDA" w:rsidRDefault="007A579B" w:rsidP="00270DDA">
      <w:pPr>
        <w:pStyle w:val="ListParagraph"/>
        <w:numPr>
          <w:ilvl w:val="0"/>
          <w:numId w:val="4"/>
        </w:numPr>
        <w:spacing w:after="0" w:line="360" w:lineRule="auto"/>
        <w:rPr>
          <w:rFonts w:cstheme="minorHAnsi"/>
          <w:sz w:val="20"/>
          <w:szCs w:val="20"/>
        </w:rPr>
      </w:pPr>
      <w:r w:rsidRPr="00270DDA">
        <w:rPr>
          <w:rFonts w:cstheme="minorHAnsi"/>
          <w:sz w:val="20"/>
          <w:szCs w:val="20"/>
        </w:rPr>
        <w:t>Create an Azure Function App</w:t>
      </w:r>
      <w:r w:rsidR="001E462E" w:rsidRPr="00270DDA">
        <w:rPr>
          <w:rFonts w:cstheme="minorHAnsi"/>
          <w:sz w:val="20"/>
          <w:szCs w:val="20"/>
        </w:rPr>
        <w:t xml:space="preserve"> </w:t>
      </w:r>
      <w:r w:rsidR="001E462E" w:rsidRPr="00270DDA">
        <w:rPr>
          <w:rFonts w:cstheme="minorHAnsi"/>
          <w:sz w:val="20"/>
          <w:szCs w:val="20"/>
        </w:rPr>
        <w:sym w:font="Wingdings" w:char="F0E0"/>
      </w:r>
      <w:r w:rsidRPr="00270DDA">
        <w:rPr>
          <w:rFonts w:cstheme="minorHAnsi"/>
          <w:sz w:val="20"/>
          <w:szCs w:val="20"/>
        </w:rPr>
        <w:t xml:space="preserve"> Add an </w:t>
      </w:r>
      <w:r w:rsidRPr="00270DDA">
        <w:rPr>
          <w:rFonts w:cstheme="minorHAnsi"/>
          <w:b/>
          <w:sz w:val="20"/>
          <w:szCs w:val="20"/>
        </w:rPr>
        <w:t>Azure</w:t>
      </w:r>
      <w:r w:rsidRPr="00270DDA">
        <w:rPr>
          <w:rFonts w:cstheme="minorHAnsi"/>
          <w:sz w:val="20"/>
          <w:szCs w:val="20"/>
        </w:rPr>
        <w:t xml:space="preserve"> </w:t>
      </w:r>
      <w:r w:rsidRPr="00270DDA">
        <w:rPr>
          <w:rFonts w:cstheme="minorHAnsi"/>
          <w:b/>
          <w:sz w:val="20"/>
          <w:szCs w:val="20"/>
        </w:rPr>
        <w:t>Event Grid Trigger</w:t>
      </w:r>
      <w:r w:rsidRPr="00270DDA">
        <w:rPr>
          <w:rFonts w:cstheme="minorHAnsi"/>
          <w:sz w:val="20"/>
          <w:szCs w:val="20"/>
        </w:rPr>
        <w:t xml:space="preserve"> function to it.</w:t>
      </w:r>
    </w:p>
    <w:p w14:paraId="19B7F9F8"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 xml:space="preserve">#r </w:t>
      </w:r>
      <w:r w:rsidRPr="00274CF1">
        <w:rPr>
          <w:rFonts w:eastAsia="Times New Roman" w:cstheme="minorHAnsi"/>
          <w:strike/>
          <w:color w:val="A31515"/>
          <w:sz w:val="20"/>
          <w:szCs w:val="20"/>
          <w:lang w:val="en-IN" w:eastAsia="en-IN"/>
        </w:rPr>
        <w:t>"</w:t>
      </w:r>
      <w:proofErr w:type="spellStart"/>
      <w:proofErr w:type="gramStart"/>
      <w:r w:rsidRPr="00274CF1">
        <w:rPr>
          <w:rFonts w:eastAsia="Times New Roman" w:cstheme="minorHAnsi"/>
          <w:strike/>
          <w:color w:val="A31515"/>
          <w:sz w:val="20"/>
          <w:szCs w:val="20"/>
          <w:lang w:val="en-IN" w:eastAsia="en-IN"/>
        </w:rPr>
        <w:t>Microsoft.Azure.EventGrid</w:t>
      </w:r>
      <w:proofErr w:type="spellEnd"/>
      <w:proofErr w:type="gramEnd"/>
      <w:r w:rsidRPr="00274CF1">
        <w:rPr>
          <w:rFonts w:eastAsia="Times New Roman" w:cstheme="minorHAnsi"/>
          <w:strike/>
          <w:color w:val="A31515"/>
          <w:sz w:val="20"/>
          <w:szCs w:val="20"/>
          <w:lang w:val="en-IN" w:eastAsia="en-IN"/>
        </w:rPr>
        <w:t>"</w:t>
      </w:r>
    </w:p>
    <w:p w14:paraId="41FD58B7"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 xml:space="preserve">#r </w:t>
      </w:r>
      <w:r w:rsidRPr="00274CF1">
        <w:rPr>
          <w:rFonts w:eastAsia="Times New Roman" w:cstheme="minorHAnsi"/>
          <w:strike/>
          <w:color w:val="A31515"/>
          <w:sz w:val="20"/>
          <w:szCs w:val="20"/>
          <w:lang w:val="en-IN" w:eastAsia="en-IN"/>
        </w:rPr>
        <w:t>"</w:t>
      </w:r>
      <w:proofErr w:type="spellStart"/>
      <w:r w:rsidRPr="00274CF1">
        <w:rPr>
          <w:rFonts w:eastAsia="Times New Roman" w:cstheme="minorHAnsi"/>
          <w:strike/>
          <w:color w:val="A31515"/>
          <w:sz w:val="20"/>
          <w:szCs w:val="20"/>
          <w:lang w:val="en-IN" w:eastAsia="en-IN"/>
        </w:rPr>
        <w:t>Newtonsoft.Json</w:t>
      </w:r>
      <w:proofErr w:type="spellEnd"/>
      <w:r w:rsidRPr="00274CF1">
        <w:rPr>
          <w:rFonts w:eastAsia="Times New Roman" w:cstheme="minorHAnsi"/>
          <w:strike/>
          <w:color w:val="A31515"/>
          <w:sz w:val="20"/>
          <w:szCs w:val="20"/>
          <w:lang w:val="en-IN" w:eastAsia="en-IN"/>
        </w:rPr>
        <w:t>"</w:t>
      </w:r>
    </w:p>
    <w:p w14:paraId="2F41321C"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FF"/>
          <w:sz w:val="20"/>
          <w:szCs w:val="20"/>
          <w:lang w:val="en-IN" w:eastAsia="en-IN"/>
        </w:rPr>
        <w:t>using</w:t>
      </w:r>
      <w:r w:rsidRPr="00274CF1">
        <w:rPr>
          <w:rFonts w:eastAsia="Times New Roman" w:cstheme="minorHAnsi"/>
          <w:strike/>
          <w:color w:val="000000"/>
          <w:sz w:val="20"/>
          <w:szCs w:val="20"/>
          <w:lang w:val="en-IN" w:eastAsia="en-IN"/>
        </w:rPr>
        <w:t xml:space="preserve"> </w:t>
      </w:r>
      <w:proofErr w:type="spellStart"/>
      <w:r w:rsidRPr="00274CF1">
        <w:rPr>
          <w:rFonts w:eastAsia="Times New Roman" w:cstheme="minorHAnsi"/>
          <w:strike/>
          <w:color w:val="000000"/>
          <w:sz w:val="20"/>
          <w:szCs w:val="20"/>
          <w:lang w:val="en-IN" w:eastAsia="en-IN"/>
        </w:rPr>
        <w:t>Newtonsoft.</w:t>
      </w:r>
      <w:proofErr w:type="gramStart"/>
      <w:r w:rsidRPr="00274CF1">
        <w:rPr>
          <w:rFonts w:eastAsia="Times New Roman" w:cstheme="minorHAnsi"/>
          <w:strike/>
          <w:color w:val="000000"/>
          <w:sz w:val="20"/>
          <w:szCs w:val="20"/>
          <w:lang w:val="en-IN" w:eastAsia="en-IN"/>
        </w:rPr>
        <w:t>Json</w:t>
      </w:r>
      <w:proofErr w:type="spellEnd"/>
      <w:r w:rsidRPr="00274CF1">
        <w:rPr>
          <w:rFonts w:eastAsia="Times New Roman" w:cstheme="minorHAnsi"/>
          <w:strike/>
          <w:color w:val="000000"/>
          <w:sz w:val="20"/>
          <w:szCs w:val="20"/>
          <w:lang w:val="en-IN" w:eastAsia="en-IN"/>
        </w:rPr>
        <w:t>;</w:t>
      </w:r>
      <w:proofErr w:type="gramEnd"/>
    </w:p>
    <w:p w14:paraId="732C168A"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FF"/>
          <w:sz w:val="20"/>
          <w:szCs w:val="20"/>
          <w:lang w:val="en-IN" w:eastAsia="en-IN"/>
        </w:rPr>
        <w:t>using</w:t>
      </w:r>
      <w:r w:rsidRPr="00274CF1">
        <w:rPr>
          <w:rFonts w:eastAsia="Times New Roman" w:cstheme="minorHAnsi"/>
          <w:strike/>
          <w:color w:val="000000"/>
          <w:sz w:val="20"/>
          <w:szCs w:val="20"/>
          <w:lang w:val="en-IN" w:eastAsia="en-IN"/>
        </w:rPr>
        <w:t xml:space="preserve"> </w:t>
      </w:r>
      <w:proofErr w:type="spellStart"/>
      <w:proofErr w:type="gramStart"/>
      <w:r w:rsidRPr="00274CF1">
        <w:rPr>
          <w:rFonts w:eastAsia="Times New Roman" w:cstheme="minorHAnsi"/>
          <w:strike/>
          <w:color w:val="000000"/>
          <w:sz w:val="20"/>
          <w:szCs w:val="20"/>
          <w:lang w:val="en-IN" w:eastAsia="en-IN"/>
        </w:rPr>
        <w:t>Microsoft.Azure.EventGrid.Models</w:t>
      </w:r>
      <w:proofErr w:type="spellEnd"/>
      <w:proofErr w:type="gramEnd"/>
      <w:r w:rsidRPr="00274CF1">
        <w:rPr>
          <w:rFonts w:eastAsia="Times New Roman" w:cstheme="minorHAnsi"/>
          <w:strike/>
          <w:color w:val="000000"/>
          <w:sz w:val="20"/>
          <w:szCs w:val="20"/>
          <w:lang w:val="en-IN" w:eastAsia="en-IN"/>
        </w:rPr>
        <w:t>;</w:t>
      </w:r>
    </w:p>
    <w:p w14:paraId="5722724D"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FF"/>
          <w:sz w:val="20"/>
          <w:szCs w:val="20"/>
          <w:lang w:val="en-IN" w:eastAsia="en-IN"/>
        </w:rPr>
        <w:t>public</w:t>
      </w:r>
      <w:r w:rsidRPr="00274CF1">
        <w:rPr>
          <w:rFonts w:eastAsia="Times New Roman" w:cstheme="minorHAnsi"/>
          <w:strike/>
          <w:color w:val="000000"/>
          <w:sz w:val="20"/>
          <w:szCs w:val="20"/>
          <w:lang w:val="en-IN" w:eastAsia="en-IN"/>
        </w:rPr>
        <w:t xml:space="preserve"> </w:t>
      </w:r>
      <w:r w:rsidRPr="00274CF1">
        <w:rPr>
          <w:rFonts w:eastAsia="Times New Roman" w:cstheme="minorHAnsi"/>
          <w:strike/>
          <w:color w:val="0000FF"/>
          <w:sz w:val="20"/>
          <w:szCs w:val="20"/>
          <w:lang w:val="en-IN" w:eastAsia="en-IN"/>
        </w:rPr>
        <w:t>static</w:t>
      </w:r>
      <w:r w:rsidRPr="00274CF1">
        <w:rPr>
          <w:rFonts w:eastAsia="Times New Roman" w:cstheme="minorHAnsi"/>
          <w:strike/>
          <w:color w:val="000000"/>
          <w:sz w:val="20"/>
          <w:szCs w:val="20"/>
          <w:lang w:val="en-IN" w:eastAsia="en-IN"/>
        </w:rPr>
        <w:t xml:space="preserve"> </w:t>
      </w:r>
      <w:r w:rsidRPr="00274CF1">
        <w:rPr>
          <w:rFonts w:eastAsia="Times New Roman" w:cstheme="minorHAnsi"/>
          <w:strike/>
          <w:color w:val="0000FF"/>
          <w:sz w:val="20"/>
          <w:szCs w:val="20"/>
          <w:lang w:val="en-IN" w:eastAsia="en-IN"/>
        </w:rPr>
        <w:t>void</w:t>
      </w:r>
      <w:r w:rsidRPr="00274CF1">
        <w:rPr>
          <w:rFonts w:eastAsia="Times New Roman" w:cstheme="minorHAnsi"/>
          <w:strike/>
          <w:color w:val="000000"/>
          <w:sz w:val="20"/>
          <w:szCs w:val="20"/>
          <w:lang w:val="en-IN" w:eastAsia="en-IN"/>
        </w:rPr>
        <w:t xml:space="preserve"> </w:t>
      </w:r>
      <w:proofErr w:type="gramStart"/>
      <w:r w:rsidRPr="00274CF1">
        <w:rPr>
          <w:rFonts w:eastAsia="Times New Roman" w:cstheme="minorHAnsi"/>
          <w:strike/>
          <w:color w:val="000000"/>
          <w:sz w:val="20"/>
          <w:szCs w:val="20"/>
          <w:lang w:val="en-IN" w:eastAsia="en-IN"/>
        </w:rPr>
        <w:t>Run(</w:t>
      </w:r>
      <w:proofErr w:type="spellStart"/>
      <w:proofErr w:type="gramEnd"/>
      <w:r w:rsidRPr="00274CF1">
        <w:rPr>
          <w:rFonts w:eastAsia="Times New Roman" w:cstheme="minorHAnsi"/>
          <w:strike/>
          <w:color w:val="000000"/>
          <w:sz w:val="20"/>
          <w:szCs w:val="20"/>
          <w:lang w:val="en-IN" w:eastAsia="en-IN"/>
        </w:rPr>
        <w:t>EventGridEvent</w:t>
      </w:r>
      <w:proofErr w:type="spellEnd"/>
      <w:r w:rsidRPr="00274CF1">
        <w:rPr>
          <w:rFonts w:eastAsia="Times New Roman" w:cstheme="minorHAnsi"/>
          <w:strike/>
          <w:color w:val="000000"/>
          <w:sz w:val="20"/>
          <w:szCs w:val="20"/>
          <w:lang w:val="en-IN" w:eastAsia="en-IN"/>
        </w:rPr>
        <w:t xml:space="preserve"> </w:t>
      </w:r>
      <w:proofErr w:type="spellStart"/>
      <w:r w:rsidRPr="00274CF1">
        <w:rPr>
          <w:rFonts w:eastAsia="Times New Roman" w:cstheme="minorHAnsi"/>
          <w:strike/>
          <w:color w:val="000000"/>
          <w:sz w:val="20"/>
          <w:szCs w:val="20"/>
          <w:lang w:val="en-IN" w:eastAsia="en-IN"/>
        </w:rPr>
        <w:t>eventGridEvent</w:t>
      </w:r>
      <w:proofErr w:type="spellEnd"/>
      <w:r w:rsidRPr="00274CF1">
        <w:rPr>
          <w:rFonts w:eastAsia="Times New Roman" w:cstheme="minorHAnsi"/>
          <w:strike/>
          <w:color w:val="000000"/>
          <w:sz w:val="20"/>
          <w:szCs w:val="20"/>
          <w:lang w:val="en-IN" w:eastAsia="en-IN"/>
        </w:rPr>
        <w:t xml:space="preserve">, </w:t>
      </w:r>
      <w:proofErr w:type="spellStart"/>
      <w:r w:rsidRPr="00274CF1">
        <w:rPr>
          <w:rFonts w:eastAsia="Times New Roman" w:cstheme="minorHAnsi"/>
          <w:strike/>
          <w:color w:val="000000"/>
          <w:sz w:val="20"/>
          <w:szCs w:val="20"/>
          <w:lang w:val="en-IN" w:eastAsia="en-IN"/>
        </w:rPr>
        <w:t>ILogger</w:t>
      </w:r>
      <w:proofErr w:type="spellEnd"/>
      <w:r w:rsidRPr="00274CF1">
        <w:rPr>
          <w:rFonts w:eastAsia="Times New Roman" w:cstheme="minorHAnsi"/>
          <w:strike/>
          <w:color w:val="000000"/>
          <w:sz w:val="20"/>
          <w:szCs w:val="20"/>
          <w:lang w:val="en-IN" w:eastAsia="en-IN"/>
        </w:rPr>
        <w:t xml:space="preserve"> log)</w:t>
      </w:r>
    </w:p>
    <w:p w14:paraId="5F87CC50"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w:t>
      </w:r>
    </w:p>
    <w:p w14:paraId="77B5F8D1"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 xml:space="preserve">    </w:t>
      </w:r>
      <w:r w:rsidRPr="00274CF1">
        <w:rPr>
          <w:rFonts w:eastAsia="Times New Roman" w:cstheme="minorHAnsi"/>
          <w:strike/>
          <w:color w:val="0000FF"/>
          <w:sz w:val="20"/>
          <w:szCs w:val="20"/>
          <w:lang w:val="en-IN" w:eastAsia="en-IN"/>
        </w:rPr>
        <w:t>dynamic</w:t>
      </w:r>
      <w:r w:rsidRPr="00274CF1">
        <w:rPr>
          <w:rFonts w:eastAsia="Times New Roman" w:cstheme="minorHAnsi"/>
          <w:strike/>
          <w:color w:val="000000"/>
          <w:sz w:val="20"/>
          <w:szCs w:val="20"/>
          <w:lang w:val="en-IN" w:eastAsia="en-IN"/>
        </w:rPr>
        <w:t xml:space="preserve"> </w:t>
      </w:r>
      <w:proofErr w:type="spellStart"/>
      <w:r w:rsidRPr="00274CF1">
        <w:rPr>
          <w:rFonts w:eastAsia="Times New Roman" w:cstheme="minorHAnsi"/>
          <w:strike/>
          <w:color w:val="000000"/>
          <w:sz w:val="20"/>
          <w:szCs w:val="20"/>
          <w:lang w:val="en-IN" w:eastAsia="en-IN"/>
        </w:rPr>
        <w:t>json</w:t>
      </w:r>
      <w:proofErr w:type="spellEnd"/>
      <w:r w:rsidRPr="00274CF1">
        <w:rPr>
          <w:rFonts w:eastAsia="Times New Roman" w:cstheme="minorHAnsi"/>
          <w:strike/>
          <w:color w:val="000000"/>
          <w:sz w:val="20"/>
          <w:szCs w:val="20"/>
          <w:lang w:val="en-IN" w:eastAsia="en-IN"/>
        </w:rPr>
        <w:t xml:space="preserve"> = </w:t>
      </w:r>
      <w:proofErr w:type="spellStart"/>
      <w:r w:rsidRPr="00274CF1">
        <w:rPr>
          <w:rFonts w:eastAsia="Times New Roman" w:cstheme="minorHAnsi"/>
          <w:strike/>
          <w:color w:val="000000"/>
          <w:sz w:val="20"/>
          <w:szCs w:val="20"/>
          <w:lang w:val="en-IN" w:eastAsia="en-IN"/>
        </w:rPr>
        <w:t>JsonConvert.DeserializeObject</w:t>
      </w:r>
      <w:proofErr w:type="spellEnd"/>
      <w:r w:rsidRPr="00274CF1">
        <w:rPr>
          <w:rFonts w:eastAsia="Times New Roman" w:cstheme="minorHAnsi"/>
          <w:strike/>
          <w:color w:val="000000"/>
          <w:sz w:val="20"/>
          <w:szCs w:val="20"/>
          <w:lang w:val="en-IN" w:eastAsia="en-IN"/>
        </w:rPr>
        <w:t>(</w:t>
      </w:r>
      <w:proofErr w:type="spellStart"/>
      <w:proofErr w:type="gramStart"/>
      <w:r w:rsidRPr="00274CF1">
        <w:rPr>
          <w:rFonts w:eastAsia="Times New Roman" w:cstheme="minorHAnsi"/>
          <w:strike/>
          <w:color w:val="000000"/>
          <w:sz w:val="20"/>
          <w:szCs w:val="20"/>
          <w:lang w:val="en-IN" w:eastAsia="en-IN"/>
        </w:rPr>
        <w:t>eventGridEvent.Data.ToString</w:t>
      </w:r>
      <w:proofErr w:type="spellEnd"/>
      <w:proofErr w:type="gramEnd"/>
      <w:r w:rsidRPr="00274CF1">
        <w:rPr>
          <w:rFonts w:eastAsia="Times New Roman" w:cstheme="minorHAnsi"/>
          <w:strike/>
          <w:color w:val="000000"/>
          <w:sz w:val="20"/>
          <w:szCs w:val="20"/>
          <w:lang w:val="en-IN" w:eastAsia="en-IN"/>
        </w:rPr>
        <w:t>());</w:t>
      </w:r>
    </w:p>
    <w:p w14:paraId="1B176F60"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 xml:space="preserve">    </w:t>
      </w:r>
      <w:r w:rsidRPr="00274CF1">
        <w:rPr>
          <w:rFonts w:eastAsia="Times New Roman" w:cstheme="minorHAnsi"/>
          <w:strike/>
          <w:color w:val="0000FF"/>
          <w:sz w:val="20"/>
          <w:szCs w:val="20"/>
          <w:lang w:val="en-IN" w:eastAsia="en-IN"/>
        </w:rPr>
        <w:t>string</w:t>
      </w:r>
      <w:r w:rsidRPr="00274CF1">
        <w:rPr>
          <w:rFonts w:eastAsia="Times New Roman" w:cstheme="minorHAnsi"/>
          <w:strike/>
          <w:color w:val="000000"/>
          <w:sz w:val="20"/>
          <w:szCs w:val="20"/>
          <w:lang w:val="en-IN" w:eastAsia="en-IN"/>
        </w:rPr>
        <w:t xml:space="preserve"> </w:t>
      </w:r>
      <w:proofErr w:type="spellStart"/>
      <w:r w:rsidRPr="00274CF1">
        <w:rPr>
          <w:rFonts w:eastAsia="Times New Roman" w:cstheme="minorHAnsi"/>
          <w:strike/>
          <w:color w:val="000000"/>
          <w:sz w:val="20"/>
          <w:szCs w:val="20"/>
          <w:lang w:val="en-IN" w:eastAsia="en-IN"/>
        </w:rPr>
        <w:t>url</w:t>
      </w:r>
      <w:proofErr w:type="spellEnd"/>
      <w:r w:rsidRPr="00274CF1">
        <w:rPr>
          <w:rFonts w:eastAsia="Times New Roman" w:cstheme="minorHAnsi"/>
          <w:strike/>
          <w:color w:val="000000"/>
          <w:sz w:val="20"/>
          <w:szCs w:val="20"/>
          <w:lang w:val="en-IN" w:eastAsia="en-IN"/>
        </w:rPr>
        <w:t xml:space="preserve"> = </w:t>
      </w:r>
      <w:proofErr w:type="gramStart"/>
      <w:r w:rsidRPr="00274CF1">
        <w:rPr>
          <w:rFonts w:eastAsia="Times New Roman" w:cstheme="minorHAnsi"/>
          <w:strike/>
          <w:color w:val="000000"/>
          <w:sz w:val="20"/>
          <w:szCs w:val="20"/>
          <w:lang w:val="en-IN" w:eastAsia="en-IN"/>
        </w:rPr>
        <w:t>json.url;</w:t>
      </w:r>
      <w:proofErr w:type="gramEnd"/>
    </w:p>
    <w:p w14:paraId="6D187CAE"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 xml:space="preserve">    </w:t>
      </w:r>
      <w:proofErr w:type="spellStart"/>
      <w:proofErr w:type="gramStart"/>
      <w:r w:rsidRPr="00274CF1">
        <w:rPr>
          <w:rFonts w:eastAsia="Times New Roman" w:cstheme="minorHAnsi"/>
          <w:strike/>
          <w:color w:val="000000"/>
          <w:sz w:val="20"/>
          <w:szCs w:val="20"/>
          <w:lang w:val="en-IN" w:eastAsia="en-IN"/>
        </w:rPr>
        <w:t>log.LogInformation</w:t>
      </w:r>
      <w:proofErr w:type="spellEnd"/>
      <w:proofErr w:type="gramEnd"/>
      <w:r w:rsidRPr="00274CF1">
        <w:rPr>
          <w:rFonts w:eastAsia="Times New Roman" w:cstheme="minorHAnsi"/>
          <w:strike/>
          <w:color w:val="000000"/>
          <w:sz w:val="20"/>
          <w:szCs w:val="20"/>
          <w:lang w:val="en-IN" w:eastAsia="en-IN"/>
        </w:rPr>
        <w:t>(</w:t>
      </w:r>
      <w:proofErr w:type="spellStart"/>
      <w:r w:rsidRPr="00274CF1">
        <w:rPr>
          <w:rFonts w:eastAsia="Times New Roman" w:cstheme="minorHAnsi"/>
          <w:strike/>
          <w:color w:val="000000"/>
          <w:sz w:val="20"/>
          <w:szCs w:val="20"/>
          <w:lang w:val="en-IN" w:eastAsia="en-IN"/>
        </w:rPr>
        <w:t>url</w:t>
      </w:r>
      <w:proofErr w:type="spellEnd"/>
      <w:r w:rsidRPr="00274CF1">
        <w:rPr>
          <w:rFonts w:eastAsia="Times New Roman" w:cstheme="minorHAnsi"/>
          <w:strike/>
          <w:color w:val="000000"/>
          <w:sz w:val="20"/>
          <w:szCs w:val="20"/>
          <w:lang w:val="en-IN" w:eastAsia="en-IN"/>
        </w:rPr>
        <w:t>);</w:t>
      </w:r>
    </w:p>
    <w:p w14:paraId="5F741200" w14:textId="77777777" w:rsidR="00282FAE" w:rsidRPr="00274CF1" w:rsidRDefault="00282FAE" w:rsidP="00270DDA">
      <w:pPr>
        <w:pBdr>
          <w:top w:val="single" w:sz="4" w:space="1" w:color="auto"/>
          <w:left w:val="single" w:sz="4" w:space="4" w:color="auto"/>
          <w:bottom w:val="single" w:sz="4" w:space="1" w:color="auto"/>
          <w:right w:val="single" w:sz="4" w:space="4" w:color="auto"/>
        </w:pBdr>
        <w:shd w:val="clear" w:color="auto" w:fill="FFFFFE"/>
        <w:spacing w:after="0" w:line="360" w:lineRule="auto"/>
        <w:rPr>
          <w:rFonts w:eastAsia="Times New Roman" w:cstheme="minorHAnsi"/>
          <w:strike/>
          <w:color w:val="000000"/>
          <w:sz w:val="20"/>
          <w:szCs w:val="20"/>
          <w:lang w:val="en-IN" w:eastAsia="en-IN"/>
        </w:rPr>
      </w:pPr>
      <w:r w:rsidRPr="00274CF1">
        <w:rPr>
          <w:rFonts w:eastAsia="Times New Roman" w:cstheme="minorHAnsi"/>
          <w:strike/>
          <w:color w:val="000000"/>
          <w:sz w:val="20"/>
          <w:szCs w:val="20"/>
          <w:lang w:val="en-IN" w:eastAsia="en-IN"/>
        </w:rPr>
        <w:t>}</w:t>
      </w:r>
    </w:p>
    <w:p w14:paraId="02E36E55" w14:textId="7288A315" w:rsidR="00282FAE" w:rsidRPr="00270DDA" w:rsidRDefault="00282FAE" w:rsidP="00270DDA">
      <w:pPr>
        <w:pStyle w:val="ListParagraph"/>
        <w:shd w:val="clear" w:color="auto" w:fill="FFFFFE"/>
        <w:spacing w:after="0" w:line="360" w:lineRule="auto"/>
        <w:ind w:left="360"/>
        <w:rPr>
          <w:rFonts w:eastAsia="Times New Roman" w:cstheme="minorHAnsi"/>
          <w:color w:val="000000"/>
          <w:sz w:val="20"/>
          <w:szCs w:val="20"/>
          <w:lang w:val="en-IN" w:eastAsia="en-IN"/>
        </w:rPr>
      </w:pPr>
    </w:p>
    <w:p w14:paraId="71C4B248" w14:textId="0AE023B4" w:rsidR="00B20134" w:rsidRPr="00270DDA" w:rsidRDefault="00B20134" w:rsidP="00270DDA">
      <w:pPr>
        <w:pStyle w:val="ListParagraph"/>
        <w:numPr>
          <w:ilvl w:val="0"/>
          <w:numId w:val="4"/>
        </w:numPr>
        <w:spacing w:after="0" w:line="360" w:lineRule="auto"/>
        <w:rPr>
          <w:rFonts w:cstheme="minorHAnsi"/>
          <w:b/>
          <w:sz w:val="20"/>
          <w:szCs w:val="20"/>
        </w:rPr>
      </w:pPr>
      <w:r w:rsidRPr="00270DDA">
        <w:rPr>
          <w:rFonts w:cstheme="minorHAnsi"/>
          <w:sz w:val="20"/>
          <w:szCs w:val="20"/>
        </w:rPr>
        <w:t xml:space="preserve">Create a Storage Account with Standard </w:t>
      </w:r>
      <w:r w:rsidRPr="00270DDA">
        <w:rPr>
          <w:rFonts w:cstheme="minorHAnsi"/>
          <w:b/>
          <w:sz w:val="20"/>
          <w:szCs w:val="20"/>
        </w:rPr>
        <w:t>Storage v2</w:t>
      </w:r>
      <w:r w:rsidR="00F66F0E" w:rsidRPr="00270DDA">
        <w:rPr>
          <w:rFonts w:cstheme="minorHAnsi"/>
          <w:b/>
          <w:sz w:val="20"/>
          <w:szCs w:val="20"/>
        </w:rPr>
        <w:t xml:space="preserve"> (v1 is not supported)</w:t>
      </w:r>
    </w:p>
    <w:p w14:paraId="0CAB90F7" w14:textId="1D462EC7" w:rsidR="007A579B" w:rsidRPr="00270DDA" w:rsidRDefault="0010682D" w:rsidP="00270DDA">
      <w:pPr>
        <w:numPr>
          <w:ilvl w:val="0"/>
          <w:numId w:val="4"/>
        </w:numPr>
        <w:spacing w:after="0" w:line="360" w:lineRule="auto"/>
        <w:rPr>
          <w:rFonts w:cstheme="minorHAnsi"/>
          <w:sz w:val="20"/>
          <w:szCs w:val="20"/>
        </w:rPr>
      </w:pPr>
      <w:r w:rsidRPr="00270DDA">
        <w:rPr>
          <w:rFonts w:cstheme="minorHAnsi"/>
          <w:sz w:val="20"/>
          <w:szCs w:val="20"/>
        </w:rPr>
        <w:t xml:space="preserve">Select Storage Account </w:t>
      </w:r>
      <w:r w:rsidRPr="00270DDA">
        <w:rPr>
          <w:rFonts w:cstheme="minorHAnsi"/>
          <w:sz w:val="20"/>
          <w:szCs w:val="20"/>
        </w:rPr>
        <w:sym w:font="Wingdings" w:char="F0E0"/>
      </w:r>
      <w:r w:rsidRPr="00270DDA">
        <w:rPr>
          <w:rFonts w:cstheme="minorHAnsi"/>
          <w:sz w:val="20"/>
          <w:szCs w:val="20"/>
        </w:rPr>
        <w:t xml:space="preserve"> </w:t>
      </w:r>
      <w:r w:rsidRPr="00270DDA">
        <w:rPr>
          <w:rFonts w:cstheme="minorHAnsi"/>
          <w:b/>
          <w:sz w:val="20"/>
          <w:szCs w:val="20"/>
        </w:rPr>
        <w:t>Events</w:t>
      </w:r>
      <w:r w:rsidRPr="00270DDA">
        <w:rPr>
          <w:rFonts w:cstheme="minorHAnsi"/>
          <w:sz w:val="20"/>
          <w:szCs w:val="20"/>
        </w:rPr>
        <w:t xml:space="preserve"> </w:t>
      </w:r>
      <w:r w:rsidR="00A11387" w:rsidRPr="00270DDA">
        <w:rPr>
          <w:rFonts w:cstheme="minorHAnsi"/>
          <w:sz w:val="20"/>
          <w:szCs w:val="20"/>
        </w:rPr>
        <w:sym w:font="Wingdings" w:char="F0E0"/>
      </w:r>
      <w:r w:rsidR="00A11387" w:rsidRPr="00270DDA">
        <w:rPr>
          <w:rFonts w:cstheme="minorHAnsi"/>
          <w:sz w:val="20"/>
          <w:szCs w:val="20"/>
        </w:rPr>
        <w:t xml:space="preserve"> </w:t>
      </w:r>
      <w:r w:rsidR="007A579B" w:rsidRPr="00270DDA">
        <w:rPr>
          <w:rFonts w:cstheme="minorHAnsi"/>
          <w:sz w:val="20"/>
          <w:szCs w:val="20"/>
        </w:rPr>
        <w:t xml:space="preserve">Click on </w:t>
      </w:r>
      <w:r w:rsidR="007A579B" w:rsidRPr="00270DDA">
        <w:rPr>
          <w:rFonts w:cstheme="minorHAnsi"/>
          <w:b/>
          <w:sz w:val="20"/>
          <w:szCs w:val="20"/>
        </w:rPr>
        <w:t>Add Event Grid Subscription</w:t>
      </w:r>
    </w:p>
    <w:p w14:paraId="502526BE" w14:textId="451F80E9" w:rsidR="00B20134" w:rsidRPr="00270DDA" w:rsidRDefault="00B20134" w:rsidP="00270DDA">
      <w:pPr>
        <w:numPr>
          <w:ilvl w:val="1"/>
          <w:numId w:val="4"/>
        </w:numPr>
        <w:spacing w:after="0" w:line="360" w:lineRule="auto"/>
        <w:rPr>
          <w:rFonts w:cstheme="minorHAnsi"/>
          <w:sz w:val="20"/>
          <w:szCs w:val="20"/>
        </w:rPr>
      </w:pPr>
      <w:r w:rsidRPr="00270DDA">
        <w:rPr>
          <w:rFonts w:cstheme="minorHAnsi"/>
          <w:sz w:val="20"/>
          <w:szCs w:val="20"/>
        </w:rPr>
        <w:t>Basic Tab</w:t>
      </w:r>
    </w:p>
    <w:p w14:paraId="2CE516B8" w14:textId="21F85D6F"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 xml:space="preserve">Name = </w:t>
      </w:r>
      <w:proofErr w:type="spellStart"/>
      <w:r w:rsidRPr="00270DDA">
        <w:rPr>
          <w:rFonts w:cstheme="minorHAnsi"/>
          <w:sz w:val="20"/>
          <w:szCs w:val="20"/>
        </w:rPr>
        <w:t>BlobAddedListener</w:t>
      </w:r>
      <w:proofErr w:type="spellEnd"/>
    </w:p>
    <w:p w14:paraId="6BA55327" w14:textId="32D541EA"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Topic Types = Storage Accounts</w:t>
      </w:r>
    </w:p>
    <w:p w14:paraId="4073F5DB" w14:textId="77777777"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Resource = &lt;Existing Storage Name&gt;</w:t>
      </w:r>
    </w:p>
    <w:p w14:paraId="3BABA19C" w14:textId="3A4E79E9"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 xml:space="preserve">Event Types = Check </w:t>
      </w:r>
      <w:r w:rsidRPr="00270DDA">
        <w:rPr>
          <w:rFonts w:cstheme="minorHAnsi"/>
          <w:b/>
          <w:sz w:val="20"/>
          <w:szCs w:val="20"/>
        </w:rPr>
        <w:t>Blob Created</w:t>
      </w:r>
      <w:r w:rsidRPr="00270DDA">
        <w:rPr>
          <w:rFonts w:cstheme="minorHAnsi"/>
          <w:sz w:val="20"/>
          <w:szCs w:val="20"/>
        </w:rPr>
        <w:t xml:space="preserve"> and </w:t>
      </w:r>
      <w:r w:rsidRPr="00270DDA">
        <w:rPr>
          <w:rFonts w:cstheme="minorHAnsi"/>
          <w:b/>
          <w:sz w:val="20"/>
          <w:szCs w:val="20"/>
        </w:rPr>
        <w:t>Blob Deleted</w:t>
      </w:r>
    </w:p>
    <w:p w14:paraId="6FA7B98E" w14:textId="5697BC67" w:rsidR="001E462E" w:rsidRPr="00270DDA" w:rsidRDefault="001E462E" w:rsidP="00270DDA">
      <w:pPr>
        <w:numPr>
          <w:ilvl w:val="2"/>
          <w:numId w:val="4"/>
        </w:numPr>
        <w:spacing w:after="0" w:line="360" w:lineRule="auto"/>
        <w:rPr>
          <w:rFonts w:cstheme="minorHAnsi"/>
          <w:sz w:val="20"/>
          <w:szCs w:val="20"/>
        </w:rPr>
      </w:pPr>
      <w:r w:rsidRPr="00270DDA">
        <w:rPr>
          <w:rFonts w:cstheme="minorHAnsi"/>
          <w:sz w:val="20"/>
          <w:szCs w:val="20"/>
        </w:rPr>
        <w:t>Endpoint Type = Azure Function</w:t>
      </w:r>
      <w:r w:rsidR="003B7130" w:rsidRPr="00270DDA">
        <w:rPr>
          <w:rFonts w:cstheme="minorHAnsi"/>
          <w:sz w:val="20"/>
          <w:szCs w:val="20"/>
        </w:rPr>
        <w:t xml:space="preserve">, </w:t>
      </w:r>
      <w:proofErr w:type="gramStart"/>
      <w:r w:rsidR="003B7130" w:rsidRPr="00270DDA">
        <w:rPr>
          <w:rFonts w:cstheme="minorHAnsi"/>
          <w:sz w:val="20"/>
          <w:szCs w:val="20"/>
        </w:rPr>
        <w:t>Select</w:t>
      </w:r>
      <w:proofErr w:type="gramEnd"/>
      <w:r w:rsidR="003B7130" w:rsidRPr="00270DDA">
        <w:rPr>
          <w:rFonts w:cstheme="minorHAnsi"/>
          <w:sz w:val="20"/>
          <w:szCs w:val="20"/>
        </w:rPr>
        <w:t xml:space="preserve"> an </w:t>
      </w:r>
      <w:proofErr w:type="spellStart"/>
      <w:r w:rsidR="003B7130" w:rsidRPr="00270DDA">
        <w:rPr>
          <w:rFonts w:cstheme="minorHAnsi"/>
          <w:sz w:val="20"/>
          <w:szCs w:val="20"/>
        </w:rPr>
        <w:t>enpoint</w:t>
      </w:r>
      <w:proofErr w:type="spellEnd"/>
      <w:r w:rsidR="003B7130" w:rsidRPr="00270DDA">
        <w:rPr>
          <w:rFonts w:cstheme="minorHAnsi"/>
          <w:sz w:val="20"/>
          <w:szCs w:val="20"/>
        </w:rPr>
        <w:t xml:space="preserve"> (Function created earlier) </w:t>
      </w:r>
      <w:r w:rsidR="003B7130" w:rsidRPr="00270DDA">
        <w:rPr>
          <w:rFonts w:cstheme="minorHAnsi"/>
          <w:sz w:val="20"/>
          <w:szCs w:val="20"/>
        </w:rPr>
        <w:sym w:font="Wingdings" w:char="F0E0"/>
      </w:r>
      <w:r w:rsidR="003B7130" w:rsidRPr="00270DDA">
        <w:rPr>
          <w:rFonts w:cstheme="minorHAnsi"/>
          <w:sz w:val="20"/>
          <w:szCs w:val="20"/>
        </w:rPr>
        <w:t xml:space="preserve"> Confirm Selection</w:t>
      </w:r>
    </w:p>
    <w:p w14:paraId="17157A05" w14:textId="4DB5ECE1" w:rsidR="00B20134" w:rsidRPr="00270DDA" w:rsidRDefault="00B20134" w:rsidP="00270DDA">
      <w:pPr>
        <w:numPr>
          <w:ilvl w:val="1"/>
          <w:numId w:val="4"/>
        </w:numPr>
        <w:spacing w:after="0" w:line="360" w:lineRule="auto"/>
        <w:rPr>
          <w:rFonts w:cstheme="minorHAnsi"/>
          <w:sz w:val="20"/>
          <w:szCs w:val="20"/>
        </w:rPr>
      </w:pPr>
      <w:r w:rsidRPr="00270DDA">
        <w:rPr>
          <w:rFonts w:cstheme="minorHAnsi"/>
          <w:sz w:val="20"/>
          <w:szCs w:val="20"/>
        </w:rPr>
        <w:t>Filters Tab</w:t>
      </w:r>
    </w:p>
    <w:p w14:paraId="245C2C65" w14:textId="77777777"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Enable subject filtering</w:t>
      </w:r>
    </w:p>
    <w:p w14:paraId="7F1FF2D5" w14:textId="77777777"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Subject Ends With = ".jpg"</w:t>
      </w:r>
    </w:p>
    <w:p w14:paraId="07B3D4E9" w14:textId="77777777" w:rsidR="007A579B" w:rsidRPr="00270DDA" w:rsidRDefault="007A579B" w:rsidP="00270DDA">
      <w:pPr>
        <w:numPr>
          <w:ilvl w:val="2"/>
          <w:numId w:val="4"/>
        </w:numPr>
        <w:spacing w:after="0" w:line="360" w:lineRule="auto"/>
        <w:rPr>
          <w:rFonts w:cstheme="minorHAnsi"/>
          <w:sz w:val="20"/>
          <w:szCs w:val="20"/>
        </w:rPr>
      </w:pPr>
      <w:r w:rsidRPr="00270DDA">
        <w:rPr>
          <w:rFonts w:cstheme="minorHAnsi"/>
          <w:sz w:val="20"/>
          <w:szCs w:val="20"/>
        </w:rPr>
        <w:t>Save</w:t>
      </w:r>
    </w:p>
    <w:p w14:paraId="18FBA81E" w14:textId="77777777" w:rsidR="007A579B" w:rsidRPr="00270DDA" w:rsidRDefault="007A579B" w:rsidP="00270DDA">
      <w:pPr>
        <w:numPr>
          <w:ilvl w:val="0"/>
          <w:numId w:val="4"/>
        </w:numPr>
        <w:spacing w:after="0" w:line="360" w:lineRule="auto"/>
        <w:rPr>
          <w:rFonts w:cstheme="minorHAnsi"/>
          <w:sz w:val="20"/>
          <w:szCs w:val="20"/>
        </w:rPr>
      </w:pPr>
      <w:r w:rsidRPr="00270DDA">
        <w:rPr>
          <w:rFonts w:cstheme="minorHAnsi"/>
          <w:sz w:val="20"/>
          <w:szCs w:val="20"/>
        </w:rPr>
        <w:t>Add a file to Blob (image with ext. ".jpg")</w:t>
      </w:r>
    </w:p>
    <w:p w14:paraId="096D4697" w14:textId="77777777" w:rsidR="007A579B" w:rsidRPr="00270DDA" w:rsidRDefault="007A579B" w:rsidP="00270DDA">
      <w:pPr>
        <w:numPr>
          <w:ilvl w:val="0"/>
          <w:numId w:val="4"/>
        </w:numPr>
        <w:spacing w:after="0" w:line="360" w:lineRule="auto"/>
        <w:rPr>
          <w:rFonts w:cstheme="minorHAnsi"/>
          <w:sz w:val="20"/>
          <w:szCs w:val="20"/>
        </w:rPr>
      </w:pPr>
      <w:r w:rsidRPr="00270DDA">
        <w:rPr>
          <w:rFonts w:cstheme="minorHAnsi"/>
          <w:sz w:val="20"/>
          <w:szCs w:val="20"/>
        </w:rPr>
        <w:t>Look at the Log of Azure Function and note the JSON output.</w:t>
      </w:r>
    </w:p>
    <w:p w14:paraId="4039D178" w14:textId="52087D4B" w:rsidR="007A579B" w:rsidRDefault="007A579B" w:rsidP="00270DDA">
      <w:pPr>
        <w:spacing w:after="0" w:line="360" w:lineRule="auto"/>
        <w:rPr>
          <w:rFonts w:cstheme="minorHAnsi"/>
          <w:sz w:val="20"/>
          <w:szCs w:val="20"/>
        </w:rPr>
      </w:pPr>
    </w:p>
    <w:p w14:paraId="2ABB7692" w14:textId="1EA38124" w:rsidR="00F80EB6" w:rsidRPr="0058265C" w:rsidRDefault="00F80EB6" w:rsidP="00270DDA">
      <w:pPr>
        <w:spacing w:after="0" w:line="360" w:lineRule="auto"/>
        <w:rPr>
          <w:rFonts w:cstheme="minorHAnsi"/>
          <w:b/>
          <w:bCs/>
          <w:sz w:val="20"/>
          <w:szCs w:val="20"/>
        </w:rPr>
      </w:pPr>
      <w:r w:rsidRPr="0058265C">
        <w:rPr>
          <w:rFonts w:cstheme="minorHAnsi"/>
          <w:b/>
          <w:bCs/>
          <w:sz w:val="20"/>
          <w:szCs w:val="20"/>
        </w:rPr>
        <w:t xml:space="preserve">Note: </w:t>
      </w:r>
      <w:r w:rsidRPr="0058265C">
        <w:rPr>
          <w:rFonts w:cstheme="minorHAnsi"/>
          <w:b/>
          <w:bCs/>
          <w:i/>
          <w:iCs/>
          <w:color w:val="222222"/>
          <w:sz w:val="20"/>
          <w:szCs w:val="20"/>
        </w:rPr>
        <w:t>We don’t see system topics in our Azure subscription because the publisher owns the topics, but we can subscribe to them.</w:t>
      </w:r>
    </w:p>
    <w:p w14:paraId="155CB7D6" w14:textId="0525AE6E" w:rsidR="00CD502D" w:rsidRPr="00270DDA" w:rsidRDefault="00CD502D" w:rsidP="00270DD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270DDA">
        <w:rPr>
          <w:rFonts w:cstheme="minorHAnsi"/>
          <w:b/>
          <w:sz w:val="20"/>
          <w:szCs w:val="20"/>
        </w:rPr>
        <w:t>Example:</w:t>
      </w:r>
      <w:r w:rsidR="00594E32" w:rsidRPr="00270DDA">
        <w:rPr>
          <w:rFonts w:cstheme="minorHAnsi"/>
          <w:b/>
          <w:sz w:val="20"/>
          <w:szCs w:val="20"/>
        </w:rPr>
        <w:t xml:space="preserve"> Monitor virtual machine changes by using Azure Event Grid and Logic Apps</w:t>
      </w:r>
    </w:p>
    <w:p w14:paraId="0B3E8A88" w14:textId="77777777" w:rsidR="00594E32" w:rsidRPr="00270DDA" w:rsidRDefault="00594E32" w:rsidP="00270DDA">
      <w:pPr>
        <w:numPr>
          <w:ilvl w:val="0"/>
          <w:numId w:val="11"/>
        </w:num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Create a logic app that monitors events from an event grid.</w:t>
      </w:r>
    </w:p>
    <w:p w14:paraId="7955341B" w14:textId="77777777" w:rsidR="00594E32" w:rsidRPr="00270DDA" w:rsidRDefault="00594E32" w:rsidP="00270DDA">
      <w:pPr>
        <w:numPr>
          <w:ilvl w:val="0"/>
          <w:numId w:val="11"/>
        </w:num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Add a condition that specifically checks for virtual machine changes.</w:t>
      </w:r>
    </w:p>
    <w:p w14:paraId="54BCF28F" w14:textId="77777777" w:rsidR="00594E32" w:rsidRPr="00270DDA" w:rsidRDefault="00594E32" w:rsidP="00270DDA">
      <w:pPr>
        <w:numPr>
          <w:ilvl w:val="0"/>
          <w:numId w:val="11"/>
        </w:num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Send email when your virtual machine changes.</w:t>
      </w:r>
    </w:p>
    <w:p w14:paraId="0FEDBD88" w14:textId="02DC8911" w:rsidR="00594E32" w:rsidRPr="00270DDA" w:rsidRDefault="00594E32" w:rsidP="00270DDA">
      <w:pPr>
        <w:spacing w:after="0" w:line="360" w:lineRule="auto"/>
        <w:rPr>
          <w:rFonts w:cstheme="minorHAnsi"/>
          <w:sz w:val="20"/>
          <w:szCs w:val="20"/>
        </w:rPr>
      </w:pPr>
    </w:p>
    <w:p w14:paraId="61830746" w14:textId="4EAC2B9C" w:rsidR="00594E32" w:rsidRPr="00270DDA" w:rsidRDefault="00E429FB" w:rsidP="00270DDA">
      <w:pPr>
        <w:pStyle w:val="ListParagraph"/>
        <w:numPr>
          <w:ilvl w:val="0"/>
          <w:numId w:val="12"/>
        </w:numPr>
        <w:spacing w:after="0" w:line="360" w:lineRule="auto"/>
        <w:rPr>
          <w:rFonts w:cstheme="minorHAnsi"/>
          <w:sz w:val="20"/>
          <w:szCs w:val="20"/>
        </w:rPr>
      </w:pPr>
      <w:r w:rsidRPr="00270DDA">
        <w:rPr>
          <w:rFonts w:cstheme="minorHAnsi"/>
          <w:sz w:val="20"/>
          <w:szCs w:val="20"/>
        </w:rPr>
        <w:t>Create a Black Logic App (Name = "</w:t>
      </w:r>
      <w:proofErr w:type="spellStart"/>
      <w:r w:rsidRPr="00270DDA">
        <w:rPr>
          <w:rFonts w:cstheme="minorHAnsi"/>
          <w:sz w:val="20"/>
          <w:szCs w:val="20"/>
        </w:rPr>
        <w:t>EventGridDemoLogicApp</w:t>
      </w:r>
      <w:proofErr w:type="spellEnd"/>
      <w:r w:rsidRPr="00270DDA">
        <w:rPr>
          <w:rFonts w:cstheme="minorHAnsi"/>
          <w:sz w:val="20"/>
          <w:szCs w:val="20"/>
        </w:rPr>
        <w:t>"), Template="Blank</w:t>
      </w:r>
    </w:p>
    <w:p w14:paraId="41A42511" w14:textId="7FDD7BE1" w:rsidR="00E429FB" w:rsidRPr="00270DDA" w:rsidRDefault="00E429FB" w:rsidP="00270DDA">
      <w:pPr>
        <w:pStyle w:val="ListParagraph"/>
        <w:numPr>
          <w:ilvl w:val="0"/>
          <w:numId w:val="12"/>
        </w:numPr>
        <w:spacing w:after="0" w:line="360" w:lineRule="auto"/>
        <w:rPr>
          <w:rFonts w:cstheme="minorHAnsi"/>
          <w:sz w:val="20"/>
          <w:szCs w:val="20"/>
        </w:rPr>
      </w:pPr>
      <w:r w:rsidRPr="00270DDA">
        <w:rPr>
          <w:rFonts w:cstheme="minorHAnsi"/>
          <w:sz w:val="20"/>
          <w:szCs w:val="20"/>
        </w:rPr>
        <w:t xml:space="preserve">Add </w:t>
      </w:r>
      <w:r w:rsidRPr="00270DDA">
        <w:rPr>
          <w:rFonts w:cstheme="minorHAnsi"/>
          <w:b/>
          <w:sz w:val="20"/>
          <w:szCs w:val="20"/>
        </w:rPr>
        <w:t>Event Grid Trigger</w:t>
      </w:r>
      <w:r w:rsidRPr="00270DDA">
        <w:rPr>
          <w:rFonts w:cstheme="minorHAnsi"/>
          <w:sz w:val="20"/>
          <w:szCs w:val="20"/>
        </w:rPr>
        <w:t xml:space="preserve">: </w:t>
      </w:r>
      <w:r w:rsidRPr="00274CF1">
        <w:rPr>
          <w:rFonts w:cstheme="minorHAnsi"/>
          <w:b/>
          <w:bCs/>
          <w:sz w:val="20"/>
          <w:szCs w:val="20"/>
        </w:rPr>
        <w:t>When a resource event occurs</w:t>
      </w:r>
    </w:p>
    <w:p w14:paraId="6EE65ABA" w14:textId="20DAB9AC" w:rsidR="00E429FB" w:rsidRPr="007D0A7A" w:rsidRDefault="00E429FB" w:rsidP="00270DDA">
      <w:pPr>
        <w:pStyle w:val="ListParagraph"/>
        <w:numPr>
          <w:ilvl w:val="1"/>
          <w:numId w:val="12"/>
        </w:numPr>
        <w:spacing w:after="0" w:line="360" w:lineRule="auto"/>
        <w:rPr>
          <w:rFonts w:cstheme="minorHAnsi"/>
          <w:b/>
          <w:bCs/>
          <w:sz w:val="20"/>
          <w:szCs w:val="20"/>
        </w:rPr>
      </w:pPr>
      <w:r w:rsidRPr="00270DDA">
        <w:rPr>
          <w:rFonts w:cstheme="minorHAnsi"/>
          <w:sz w:val="20"/>
          <w:szCs w:val="20"/>
        </w:rPr>
        <w:t xml:space="preserve">Authenticate as a member of the Azure Active Directory that's associated with your Azure subscription, for example, </w:t>
      </w:r>
      <w:r w:rsidRPr="007D0A7A">
        <w:rPr>
          <w:rFonts w:cstheme="minorHAnsi"/>
          <w:b/>
          <w:bCs/>
          <w:sz w:val="20"/>
          <w:szCs w:val="20"/>
        </w:rPr>
        <w:t>user-name@emailoutlook.onmicrosoft.com.</w:t>
      </w:r>
    </w:p>
    <w:p w14:paraId="7B19644C" w14:textId="58F4C778" w:rsidR="00E429FB" w:rsidRPr="00270DDA" w:rsidRDefault="00E429FB" w:rsidP="00270DDA">
      <w:pPr>
        <w:pStyle w:val="ListParagraph"/>
        <w:numPr>
          <w:ilvl w:val="0"/>
          <w:numId w:val="12"/>
        </w:numPr>
        <w:spacing w:after="0" w:line="360" w:lineRule="auto"/>
        <w:rPr>
          <w:rFonts w:cstheme="minorHAnsi"/>
          <w:sz w:val="20"/>
          <w:szCs w:val="20"/>
        </w:rPr>
      </w:pPr>
      <w:r w:rsidRPr="00270DDA">
        <w:rPr>
          <w:rFonts w:cstheme="minorHAnsi"/>
          <w:color w:val="171717"/>
          <w:sz w:val="20"/>
          <w:szCs w:val="20"/>
          <w:shd w:val="clear" w:color="auto" w:fill="FFFFFF"/>
        </w:rPr>
        <w:t>Now subscribe your logic app to events from the publisher. Provide the details about your event subscription as described in the following table, for example:</w:t>
      </w:r>
    </w:p>
    <w:p w14:paraId="70A16A67" w14:textId="3D6A569E" w:rsidR="00E429FB" w:rsidRPr="00270DDA" w:rsidRDefault="00E429FB" w:rsidP="00270DDA">
      <w:pPr>
        <w:spacing w:after="0" w:line="360" w:lineRule="auto"/>
        <w:jc w:val="center"/>
        <w:rPr>
          <w:rFonts w:cstheme="minorHAnsi"/>
          <w:sz w:val="20"/>
          <w:szCs w:val="20"/>
        </w:rPr>
      </w:pPr>
      <w:r w:rsidRPr="00270DDA">
        <w:rPr>
          <w:rFonts w:cstheme="minorHAnsi"/>
          <w:noProof/>
          <w:sz w:val="20"/>
          <w:szCs w:val="20"/>
        </w:rPr>
        <w:drawing>
          <wp:inline distT="0" distB="0" distL="0" distR="0" wp14:anchorId="639C7D55" wp14:editId="05AB4F20">
            <wp:extent cx="3585173" cy="25329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3195" cy="2538653"/>
                    </a:xfrm>
                    <a:prstGeom prst="rect">
                      <a:avLst/>
                    </a:prstGeom>
                  </pic:spPr>
                </pic:pic>
              </a:graphicData>
            </a:graphic>
          </wp:inline>
        </w:drawing>
      </w:r>
    </w:p>
    <w:p w14:paraId="3389C41D" w14:textId="13F3B2AC" w:rsidR="00E429FB" w:rsidRPr="00270DDA" w:rsidRDefault="00B46B1A" w:rsidP="00270DDA">
      <w:pPr>
        <w:spacing w:after="0" w:line="360" w:lineRule="auto"/>
        <w:rPr>
          <w:rFonts w:cstheme="minorHAnsi"/>
          <w:sz w:val="20"/>
          <w:szCs w:val="20"/>
        </w:rPr>
      </w:pPr>
      <w:r w:rsidRPr="00270DDA">
        <w:rPr>
          <w:rFonts w:cstheme="minorHAnsi"/>
          <w:sz w:val="20"/>
          <w:szCs w:val="20"/>
        </w:rPr>
        <w:t xml:space="preserve">Note: </w:t>
      </w:r>
    </w:p>
    <w:p w14:paraId="7BACC7AD" w14:textId="17A83B58" w:rsidR="00CD502D" w:rsidRPr="00270DDA" w:rsidRDefault="00B46B1A" w:rsidP="00270DDA">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When you save your logic app with an event grid trigger, Azure automatically creates an event subscription for your logic app to your selected resource. </w:t>
      </w:r>
      <w:proofErr w:type="gramStart"/>
      <w:r w:rsidRPr="00270DDA">
        <w:rPr>
          <w:rFonts w:cstheme="minorHAnsi"/>
          <w:color w:val="171717"/>
          <w:sz w:val="20"/>
          <w:szCs w:val="20"/>
          <w:shd w:val="clear" w:color="auto" w:fill="FFFFFF"/>
        </w:rPr>
        <w:t>So</w:t>
      </w:r>
      <w:proofErr w:type="gramEnd"/>
      <w:r w:rsidRPr="00270DDA">
        <w:rPr>
          <w:rFonts w:cstheme="minorHAnsi"/>
          <w:color w:val="171717"/>
          <w:sz w:val="20"/>
          <w:szCs w:val="20"/>
          <w:shd w:val="clear" w:color="auto" w:fill="FFFFFF"/>
        </w:rPr>
        <w:t xml:space="preserve"> when the resource publishes an event to the event grid, that event grid automatically pushes the event to your logic app. This event triggers your logic app, then creates and runs an instance of the workflow that you define in these next steps.</w:t>
      </w:r>
    </w:p>
    <w:p w14:paraId="244C5738" w14:textId="77777777" w:rsidR="00B46B1A" w:rsidRPr="00270DDA" w:rsidRDefault="00B46B1A" w:rsidP="00270DDA">
      <w:pPr>
        <w:spacing w:after="0" w:line="360" w:lineRule="auto"/>
        <w:rPr>
          <w:rFonts w:cstheme="minorHAnsi"/>
          <w:b/>
          <w:bCs/>
          <w:color w:val="000000"/>
          <w:sz w:val="20"/>
          <w:szCs w:val="20"/>
        </w:rPr>
      </w:pPr>
    </w:p>
    <w:p w14:paraId="2BF95AC3" w14:textId="58789080" w:rsidR="00B46B1A" w:rsidRPr="00270DDA" w:rsidRDefault="00B46B1A" w:rsidP="00270DDA">
      <w:pPr>
        <w:spacing w:after="0" w:line="360" w:lineRule="auto"/>
        <w:rPr>
          <w:rFonts w:cstheme="minorHAnsi"/>
          <w:b/>
          <w:bCs/>
          <w:color w:val="000000"/>
          <w:sz w:val="20"/>
          <w:szCs w:val="20"/>
        </w:rPr>
      </w:pPr>
      <w:r w:rsidRPr="00270DDA">
        <w:rPr>
          <w:rFonts w:cstheme="minorHAnsi"/>
          <w:b/>
          <w:bCs/>
          <w:color w:val="000000"/>
          <w:sz w:val="20"/>
          <w:szCs w:val="20"/>
        </w:rPr>
        <w:t>Add a condition</w:t>
      </w:r>
    </w:p>
    <w:p w14:paraId="0D913B5F" w14:textId="6CAE8DEE" w:rsidR="00B46B1A" w:rsidRPr="00270DDA" w:rsidRDefault="00B46B1A" w:rsidP="00270DDA">
      <w:pPr>
        <w:spacing w:after="0" w:line="360" w:lineRule="auto"/>
        <w:rPr>
          <w:rFonts w:cstheme="minorHAnsi"/>
          <w:b/>
          <w:bCs/>
          <w:color w:val="000000"/>
          <w:sz w:val="20"/>
          <w:szCs w:val="20"/>
        </w:rPr>
      </w:pPr>
      <w:r w:rsidRPr="00270DDA">
        <w:rPr>
          <w:rFonts w:cstheme="minorHAnsi"/>
          <w:color w:val="171717"/>
          <w:sz w:val="20"/>
          <w:szCs w:val="20"/>
          <w:shd w:val="clear" w:color="auto" w:fill="FFFFFF"/>
        </w:rPr>
        <w:t xml:space="preserve">If you want to your logic app to run only when a specific event or operation happens, add a condition that checks for the </w:t>
      </w:r>
      <w:proofErr w:type="spellStart"/>
      <w:r w:rsidRPr="00270DDA">
        <w:rPr>
          <w:rStyle w:val="HTMLCode"/>
          <w:rFonts w:asciiTheme="minorHAnsi" w:eastAsiaTheme="minorHAnsi" w:hAnsiTheme="minorHAnsi" w:cstheme="minorHAnsi"/>
          <w:b/>
          <w:color w:val="171717"/>
        </w:rPr>
        <w:t>Microsoft.Compute</w:t>
      </w:r>
      <w:proofErr w:type="spellEnd"/>
      <w:r w:rsidRPr="00270DDA">
        <w:rPr>
          <w:rStyle w:val="HTMLCode"/>
          <w:rFonts w:asciiTheme="minorHAnsi" w:eastAsiaTheme="minorHAnsi" w:hAnsiTheme="minorHAnsi" w:cstheme="minorHAnsi"/>
          <w:b/>
          <w:color w:val="171717"/>
        </w:rPr>
        <w:t>/</w:t>
      </w:r>
      <w:proofErr w:type="spellStart"/>
      <w:r w:rsidRPr="00270DDA">
        <w:rPr>
          <w:rStyle w:val="HTMLCode"/>
          <w:rFonts w:asciiTheme="minorHAnsi" w:eastAsiaTheme="minorHAnsi" w:hAnsiTheme="minorHAnsi" w:cstheme="minorHAnsi"/>
          <w:b/>
          <w:color w:val="171717"/>
        </w:rPr>
        <w:t>virtualMachines</w:t>
      </w:r>
      <w:proofErr w:type="spellEnd"/>
      <w:r w:rsidRPr="00270DDA">
        <w:rPr>
          <w:rStyle w:val="HTMLCode"/>
          <w:rFonts w:asciiTheme="minorHAnsi" w:eastAsiaTheme="minorHAnsi" w:hAnsiTheme="minorHAnsi" w:cstheme="minorHAnsi"/>
          <w:b/>
          <w:color w:val="171717"/>
        </w:rPr>
        <w:t>/write</w:t>
      </w:r>
      <w:r w:rsidRPr="00270DDA">
        <w:rPr>
          <w:rFonts w:cstheme="minorHAnsi"/>
          <w:color w:val="171717"/>
          <w:sz w:val="20"/>
          <w:szCs w:val="20"/>
          <w:shd w:val="clear" w:color="auto" w:fill="FFFFFF"/>
        </w:rPr>
        <w:t xml:space="preserve"> operation. When this condition is true, your logic app sends you email with details about the updated virtual machine.</w:t>
      </w:r>
    </w:p>
    <w:p w14:paraId="7F87DE1D" w14:textId="694D363E" w:rsidR="00B46B1A" w:rsidRPr="00270DDA" w:rsidRDefault="00FE61F5" w:rsidP="00270DDA">
      <w:pPr>
        <w:pStyle w:val="ListParagraph"/>
        <w:numPr>
          <w:ilvl w:val="0"/>
          <w:numId w:val="12"/>
        </w:numPr>
        <w:spacing w:after="0" w:line="360" w:lineRule="auto"/>
        <w:rPr>
          <w:rFonts w:cstheme="minorHAnsi"/>
          <w:b/>
          <w:bCs/>
          <w:color w:val="000000"/>
          <w:sz w:val="20"/>
          <w:szCs w:val="20"/>
        </w:rPr>
      </w:pPr>
      <w:r w:rsidRPr="00270DDA">
        <w:rPr>
          <w:rFonts w:cstheme="minorHAnsi"/>
          <w:color w:val="171717"/>
          <w:sz w:val="20"/>
          <w:szCs w:val="20"/>
          <w:shd w:val="clear" w:color="auto" w:fill="FFFFFF"/>
        </w:rPr>
        <w:t>A</w:t>
      </w:r>
      <w:r w:rsidR="00B46B1A" w:rsidRPr="00270DDA">
        <w:rPr>
          <w:rFonts w:cstheme="minorHAnsi"/>
          <w:color w:val="171717"/>
          <w:sz w:val="20"/>
          <w:szCs w:val="20"/>
          <w:shd w:val="clear" w:color="auto" w:fill="FFFFFF"/>
        </w:rPr>
        <w:t xml:space="preserve">dd an empty </w:t>
      </w:r>
      <w:r w:rsidR="00B46B1A" w:rsidRPr="00270DDA">
        <w:rPr>
          <w:rFonts w:cstheme="minorHAnsi"/>
          <w:b/>
          <w:color w:val="171717"/>
          <w:sz w:val="20"/>
          <w:szCs w:val="20"/>
          <w:shd w:val="clear" w:color="auto" w:fill="FFFFFF"/>
        </w:rPr>
        <w:t>condition</w:t>
      </w:r>
      <w:r w:rsidR="00B46B1A" w:rsidRPr="00270DDA">
        <w:rPr>
          <w:rFonts w:cstheme="minorHAnsi"/>
          <w:color w:val="171717"/>
          <w:sz w:val="20"/>
          <w:szCs w:val="20"/>
          <w:shd w:val="clear" w:color="auto" w:fill="FFFFFF"/>
        </w:rPr>
        <w:t xml:space="preserve"> to yo</w:t>
      </w:r>
      <w:r w:rsidR="00B46B1A" w:rsidRPr="00270DDA">
        <w:rPr>
          <w:rFonts w:cstheme="minorHAnsi"/>
          <w:sz w:val="20"/>
          <w:szCs w:val="20"/>
        </w:rPr>
        <w:t>ur workflow</w:t>
      </w:r>
      <w:r w:rsidRPr="00270DDA">
        <w:rPr>
          <w:rFonts w:cstheme="minorHAnsi"/>
          <w:sz w:val="20"/>
          <w:szCs w:val="20"/>
        </w:rPr>
        <w:t xml:space="preserve"> (Name = "If a virtual machine in your resource group has changed"</w:t>
      </w:r>
      <w:r w:rsidRPr="00270DDA">
        <w:rPr>
          <w:rFonts w:cstheme="minorHAnsi"/>
          <w:color w:val="171717"/>
          <w:sz w:val="20"/>
          <w:szCs w:val="20"/>
          <w:shd w:val="clear" w:color="auto" w:fill="F2F2F2"/>
        </w:rPr>
        <w:t>)</w:t>
      </w:r>
    </w:p>
    <w:p w14:paraId="4FC6F1DE" w14:textId="3165B070" w:rsidR="00FE61F5" w:rsidRPr="00270DDA" w:rsidRDefault="00FE61F5" w:rsidP="00270DDA">
      <w:pPr>
        <w:pStyle w:val="ListParagraph"/>
        <w:numPr>
          <w:ilvl w:val="0"/>
          <w:numId w:val="12"/>
        </w:numPr>
        <w:spacing w:after="0" w:line="360" w:lineRule="auto"/>
        <w:rPr>
          <w:rFonts w:cstheme="minorHAnsi"/>
          <w:b/>
          <w:bCs/>
          <w:color w:val="000000"/>
          <w:sz w:val="20"/>
          <w:szCs w:val="20"/>
        </w:rPr>
      </w:pPr>
      <w:r w:rsidRPr="00270DDA">
        <w:rPr>
          <w:rFonts w:cstheme="minorHAnsi"/>
          <w:color w:val="171717"/>
          <w:sz w:val="20"/>
          <w:szCs w:val="20"/>
          <w:shd w:val="clear" w:color="auto" w:fill="FFFFFF"/>
        </w:rPr>
        <w:t xml:space="preserve">Create a condition that checks the event </w:t>
      </w:r>
      <w:r w:rsidRPr="00270DDA">
        <w:rPr>
          <w:rStyle w:val="HTMLCode"/>
          <w:rFonts w:asciiTheme="minorHAnsi" w:eastAsiaTheme="minorHAnsi" w:hAnsiTheme="minorHAnsi" w:cstheme="minorHAnsi"/>
          <w:color w:val="171717"/>
        </w:rPr>
        <w:t>body</w:t>
      </w:r>
      <w:r w:rsidRPr="00270DDA">
        <w:rPr>
          <w:rFonts w:cstheme="minorHAnsi"/>
          <w:color w:val="171717"/>
          <w:sz w:val="20"/>
          <w:szCs w:val="20"/>
          <w:shd w:val="clear" w:color="auto" w:fill="FFFFFF"/>
        </w:rPr>
        <w:t xml:space="preserve"> for a </w:t>
      </w:r>
      <w:r w:rsidRPr="00270DDA">
        <w:rPr>
          <w:rStyle w:val="HTMLCode"/>
          <w:rFonts w:asciiTheme="minorHAnsi" w:eastAsiaTheme="minorHAnsi" w:hAnsiTheme="minorHAnsi" w:cstheme="minorHAnsi"/>
          <w:color w:val="171717"/>
        </w:rPr>
        <w:t>data</w:t>
      </w:r>
      <w:r w:rsidRPr="00270DDA">
        <w:rPr>
          <w:rFonts w:cstheme="minorHAnsi"/>
          <w:color w:val="171717"/>
          <w:sz w:val="20"/>
          <w:szCs w:val="20"/>
          <w:shd w:val="clear" w:color="auto" w:fill="FFFFFF"/>
        </w:rPr>
        <w:t xml:space="preserve"> object where the </w:t>
      </w:r>
      <w:proofErr w:type="spellStart"/>
      <w:r w:rsidRPr="00270DDA">
        <w:rPr>
          <w:rStyle w:val="HTMLCode"/>
          <w:rFonts w:asciiTheme="minorHAnsi" w:eastAsiaTheme="minorHAnsi" w:hAnsiTheme="minorHAnsi" w:cstheme="minorHAnsi"/>
          <w:color w:val="171717"/>
        </w:rPr>
        <w:t>operationName</w:t>
      </w:r>
      <w:proofErr w:type="spellEnd"/>
      <w:r w:rsidRPr="00270DDA">
        <w:rPr>
          <w:rFonts w:cstheme="minorHAnsi"/>
          <w:color w:val="171717"/>
          <w:sz w:val="20"/>
          <w:szCs w:val="20"/>
          <w:shd w:val="clear" w:color="auto" w:fill="FFFFFF"/>
        </w:rPr>
        <w:t xml:space="preserve"> property is equal to the </w:t>
      </w:r>
      <w:proofErr w:type="spellStart"/>
      <w:r w:rsidRPr="00270DDA">
        <w:rPr>
          <w:rStyle w:val="HTMLCode"/>
          <w:rFonts w:asciiTheme="minorHAnsi" w:eastAsiaTheme="minorHAnsi" w:hAnsiTheme="minorHAnsi" w:cstheme="minorHAnsi"/>
          <w:color w:val="171717"/>
        </w:rPr>
        <w:t>Microsoft.Compute</w:t>
      </w:r>
      <w:proofErr w:type="spellEnd"/>
      <w:r w:rsidRPr="00270DDA">
        <w:rPr>
          <w:rStyle w:val="HTMLCode"/>
          <w:rFonts w:asciiTheme="minorHAnsi" w:eastAsiaTheme="minorHAnsi" w:hAnsiTheme="minorHAnsi" w:cstheme="minorHAnsi"/>
          <w:color w:val="171717"/>
        </w:rPr>
        <w:t>/</w:t>
      </w:r>
      <w:proofErr w:type="spellStart"/>
      <w:r w:rsidRPr="00270DDA">
        <w:rPr>
          <w:rStyle w:val="HTMLCode"/>
          <w:rFonts w:asciiTheme="minorHAnsi" w:eastAsiaTheme="minorHAnsi" w:hAnsiTheme="minorHAnsi" w:cstheme="minorHAnsi"/>
          <w:color w:val="171717"/>
        </w:rPr>
        <w:t>virtualMachines</w:t>
      </w:r>
      <w:proofErr w:type="spellEnd"/>
      <w:r w:rsidRPr="00270DDA">
        <w:rPr>
          <w:rStyle w:val="HTMLCode"/>
          <w:rFonts w:asciiTheme="minorHAnsi" w:eastAsiaTheme="minorHAnsi" w:hAnsiTheme="minorHAnsi" w:cstheme="minorHAnsi"/>
          <w:color w:val="171717"/>
        </w:rPr>
        <w:t>/write</w:t>
      </w:r>
      <w:r w:rsidRPr="00270DDA">
        <w:rPr>
          <w:rFonts w:cstheme="minorHAnsi"/>
          <w:color w:val="171717"/>
          <w:sz w:val="20"/>
          <w:szCs w:val="20"/>
          <w:shd w:val="clear" w:color="auto" w:fill="FFFFFF"/>
        </w:rPr>
        <w:t xml:space="preserve"> operation.</w:t>
      </w:r>
    </w:p>
    <w:p w14:paraId="6929F0BC" w14:textId="28F4C323" w:rsidR="00FE61F5" w:rsidRPr="00270DDA" w:rsidRDefault="00FE61F5" w:rsidP="00270DDA">
      <w:pPr>
        <w:pStyle w:val="NormalWeb"/>
        <w:numPr>
          <w:ilvl w:val="0"/>
          <w:numId w:val="13"/>
        </w:numPr>
        <w:spacing w:before="0" w:beforeAutospacing="0" w:after="0" w:afterAutospacing="0" w:line="360" w:lineRule="auto"/>
        <w:rPr>
          <w:rFonts w:asciiTheme="minorHAnsi" w:hAnsiTheme="minorHAnsi" w:cstheme="minorHAnsi"/>
          <w:color w:val="171717"/>
          <w:sz w:val="20"/>
          <w:szCs w:val="20"/>
        </w:rPr>
      </w:pPr>
      <w:r w:rsidRPr="00270DDA">
        <w:rPr>
          <w:rFonts w:asciiTheme="minorHAnsi" w:hAnsiTheme="minorHAnsi" w:cstheme="minorHAnsi"/>
          <w:color w:val="171717"/>
          <w:sz w:val="20"/>
          <w:szCs w:val="20"/>
        </w:rPr>
        <w:t xml:space="preserve">In the expression editor, enter this expression, which returns the operation name from the trigger, and select </w:t>
      </w:r>
      <w:r w:rsidRPr="00270DDA">
        <w:rPr>
          <w:rStyle w:val="Strong"/>
          <w:rFonts w:asciiTheme="minorHAnsi" w:hAnsiTheme="minorHAnsi" w:cstheme="minorHAnsi"/>
          <w:color w:val="171717"/>
          <w:sz w:val="20"/>
          <w:szCs w:val="20"/>
        </w:rPr>
        <w:t>OK</w:t>
      </w:r>
      <w:r w:rsidRPr="00270DDA">
        <w:rPr>
          <w:rFonts w:asciiTheme="minorHAnsi" w:hAnsiTheme="minorHAnsi" w:cstheme="minorHAnsi"/>
          <w:color w:val="171717"/>
          <w:sz w:val="20"/>
          <w:szCs w:val="20"/>
        </w:rPr>
        <w:t>:</w:t>
      </w:r>
    </w:p>
    <w:p w14:paraId="09053CA9" w14:textId="77777777" w:rsidR="00FE61F5" w:rsidRPr="00270DDA" w:rsidRDefault="00FE61F5" w:rsidP="00270DDA">
      <w:pPr>
        <w:pStyle w:val="NormalWeb"/>
        <w:numPr>
          <w:ilvl w:val="1"/>
          <w:numId w:val="13"/>
        </w:numPr>
        <w:spacing w:before="0" w:beforeAutospacing="0" w:after="0" w:afterAutospacing="0" w:line="360" w:lineRule="auto"/>
        <w:rPr>
          <w:rFonts w:asciiTheme="minorHAnsi" w:hAnsiTheme="minorHAnsi" w:cstheme="minorHAnsi"/>
          <w:b/>
          <w:color w:val="171717"/>
          <w:sz w:val="20"/>
          <w:szCs w:val="20"/>
        </w:rPr>
      </w:pPr>
      <w:proofErr w:type="spellStart"/>
      <w:r w:rsidRPr="00270DDA">
        <w:rPr>
          <w:rStyle w:val="HTMLCode"/>
          <w:rFonts w:asciiTheme="minorHAnsi" w:hAnsiTheme="minorHAnsi" w:cstheme="minorHAnsi"/>
          <w:b/>
          <w:color w:val="171717"/>
        </w:rPr>
        <w:t>triggerBody</w:t>
      </w:r>
      <w:proofErr w:type="spellEnd"/>
      <w:r w:rsidRPr="00270DDA">
        <w:rPr>
          <w:rStyle w:val="HTMLCode"/>
          <w:rFonts w:asciiTheme="minorHAnsi" w:hAnsiTheme="minorHAnsi" w:cstheme="minorHAnsi"/>
          <w:b/>
          <w:color w:val="171717"/>
        </w:rPr>
        <w:t>(</w:t>
      </w:r>
      <w:proofErr w:type="gramStart"/>
      <w:r w:rsidRPr="00270DDA">
        <w:rPr>
          <w:rStyle w:val="HTMLCode"/>
          <w:rFonts w:asciiTheme="minorHAnsi" w:hAnsiTheme="minorHAnsi" w:cstheme="minorHAnsi"/>
          <w:b/>
          <w:color w:val="171717"/>
        </w:rPr>
        <w:t>)?[</w:t>
      </w:r>
      <w:proofErr w:type="gramEnd"/>
      <w:r w:rsidRPr="00270DDA">
        <w:rPr>
          <w:rStyle w:val="HTMLCode"/>
          <w:rFonts w:asciiTheme="minorHAnsi" w:hAnsiTheme="minorHAnsi" w:cstheme="minorHAnsi"/>
          <w:b/>
          <w:color w:val="171717"/>
        </w:rPr>
        <w:t>'data']['</w:t>
      </w:r>
      <w:proofErr w:type="spellStart"/>
      <w:r w:rsidRPr="00270DDA">
        <w:rPr>
          <w:rStyle w:val="HTMLCode"/>
          <w:rFonts w:asciiTheme="minorHAnsi" w:hAnsiTheme="minorHAnsi" w:cstheme="minorHAnsi"/>
          <w:b/>
          <w:color w:val="171717"/>
        </w:rPr>
        <w:t>operationName</w:t>
      </w:r>
      <w:proofErr w:type="spellEnd"/>
      <w:r w:rsidRPr="00270DDA">
        <w:rPr>
          <w:rStyle w:val="HTMLCode"/>
          <w:rFonts w:asciiTheme="minorHAnsi" w:hAnsiTheme="minorHAnsi" w:cstheme="minorHAnsi"/>
          <w:b/>
          <w:color w:val="171717"/>
        </w:rPr>
        <w:t>']</w:t>
      </w:r>
    </w:p>
    <w:p w14:paraId="252E7F7F" w14:textId="3264B954" w:rsidR="00FE61F5" w:rsidRPr="00270DDA" w:rsidRDefault="00FE61F5" w:rsidP="00270DDA">
      <w:pPr>
        <w:pStyle w:val="ListParagraph"/>
        <w:spacing w:after="0" w:line="360" w:lineRule="auto"/>
        <w:ind w:left="1440"/>
        <w:rPr>
          <w:rFonts w:cstheme="minorHAnsi"/>
          <w:b/>
          <w:bCs/>
          <w:color w:val="000000"/>
          <w:sz w:val="20"/>
          <w:szCs w:val="20"/>
        </w:rPr>
      </w:pPr>
      <w:r w:rsidRPr="00270DDA">
        <w:rPr>
          <w:rFonts w:cstheme="minorHAnsi"/>
          <w:noProof/>
          <w:sz w:val="20"/>
          <w:szCs w:val="20"/>
        </w:rPr>
        <w:drawing>
          <wp:inline distT="0" distB="0" distL="0" distR="0" wp14:anchorId="0D0E94C2" wp14:editId="4A73085D">
            <wp:extent cx="3743608" cy="166862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3460" cy="1677475"/>
                    </a:xfrm>
                    <a:prstGeom prst="rect">
                      <a:avLst/>
                    </a:prstGeom>
                  </pic:spPr>
                </pic:pic>
              </a:graphicData>
            </a:graphic>
          </wp:inline>
        </w:drawing>
      </w:r>
    </w:p>
    <w:p w14:paraId="19283F26" w14:textId="67B73BD1" w:rsidR="00B46B1A" w:rsidRPr="00270DDA" w:rsidRDefault="00FE61F5" w:rsidP="00270DDA">
      <w:pPr>
        <w:pStyle w:val="ListParagraph"/>
        <w:numPr>
          <w:ilvl w:val="0"/>
          <w:numId w:val="13"/>
        </w:numPr>
        <w:spacing w:after="0" w:line="360" w:lineRule="auto"/>
        <w:rPr>
          <w:rFonts w:cstheme="minorHAnsi"/>
          <w:b/>
          <w:bCs/>
          <w:color w:val="000000"/>
          <w:sz w:val="20"/>
          <w:szCs w:val="20"/>
        </w:rPr>
      </w:pPr>
      <w:r w:rsidRPr="00270DDA">
        <w:rPr>
          <w:rFonts w:cstheme="minorHAnsi"/>
          <w:color w:val="171717"/>
          <w:sz w:val="20"/>
          <w:szCs w:val="20"/>
          <w:shd w:val="clear" w:color="auto" w:fill="FFFFFF"/>
        </w:rPr>
        <w:t xml:space="preserve">In the middle box, keep the operator </w:t>
      </w:r>
      <w:r w:rsidRPr="00270DDA">
        <w:rPr>
          <w:rStyle w:val="Strong"/>
          <w:rFonts w:cstheme="minorHAnsi"/>
          <w:color w:val="171717"/>
          <w:sz w:val="20"/>
          <w:szCs w:val="20"/>
        </w:rPr>
        <w:t>is equal to</w:t>
      </w:r>
      <w:r w:rsidRPr="00270DDA">
        <w:rPr>
          <w:rFonts w:cstheme="minorHAnsi"/>
          <w:color w:val="171717"/>
          <w:sz w:val="20"/>
          <w:szCs w:val="20"/>
          <w:shd w:val="clear" w:color="auto" w:fill="FFFFFF"/>
        </w:rPr>
        <w:t>.</w:t>
      </w:r>
    </w:p>
    <w:p w14:paraId="192F4FA0" w14:textId="77777777" w:rsidR="00FE61F5" w:rsidRPr="00270DDA" w:rsidRDefault="00FE61F5" w:rsidP="00270DDA">
      <w:pPr>
        <w:pStyle w:val="NormalWeb"/>
        <w:numPr>
          <w:ilvl w:val="0"/>
          <w:numId w:val="13"/>
        </w:numPr>
        <w:spacing w:before="0" w:beforeAutospacing="0" w:after="0" w:afterAutospacing="0" w:line="360" w:lineRule="auto"/>
        <w:rPr>
          <w:rFonts w:asciiTheme="minorHAnsi" w:hAnsiTheme="minorHAnsi" w:cstheme="minorHAnsi"/>
          <w:color w:val="171717"/>
          <w:sz w:val="20"/>
          <w:szCs w:val="20"/>
        </w:rPr>
      </w:pPr>
      <w:r w:rsidRPr="00270DDA">
        <w:rPr>
          <w:rFonts w:asciiTheme="minorHAnsi" w:hAnsiTheme="minorHAnsi" w:cstheme="minorHAnsi"/>
          <w:color w:val="171717"/>
          <w:sz w:val="20"/>
          <w:szCs w:val="20"/>
        </w:rPr>
        <w:t>In the right box, enter this value, which is the specific operation that you to monitor:</w:t>
      </w:r>
    </w:p>
    <w:p w14:paraId="470E6313" w14:textId="1272B9FC" w:rsidR="00FE61F5" w:rsidRPr="00270DDA" w:rsidRDefault="00FE61F5" w:rsidP="00270DDA">
      <w:pPr>
        <w:pStyle w:val="NormalWeb"/>
        <w:numPr>
          <w:ilvl w:val="1"/>
          <w:numId w:val="13"/>
        </w:numPr>
        <w:spacing w:before="0" w:beforeAutospacing="0" w:after="0" w:afterAutospacing="0" w:line="360" w:lineRule="auto"/>
        <w:rPr>
          <w:rStyle w:val="HTMLCode"/>
          <w:rFonts w:asciiTheme="minorHAnsi" w:hAnsiTheme="minorHAnsi" w:cstheme="minorHAnsi"/>
          <w:b/>
          <w:color w:val="171717"/>
        </w:rPr>
      </w:pPr>
      <w:proofErr w:type="spellStart"/>
      <w:r w:rsidRPr="00270DDA">
        <w:rPr>
          <w:rStyle w:val="HTMLCode"/>
          <w:rFonts w:asciiTheme="minorHAnsi" w:hAnsiTheme="minorHAnsi" w:cstheme="minorHAnsi"/>
          <w:b/>
          <w:color w:val="171717"/>
        </w:rPr>
        <w:t>Microsoft.Compute</w:t>
      </w:r>
      <w:proofErr w:type="spellEnd"/>
      <w:r w:rsidRPr="00270DDA">
        <w:rPr>
          <w:rStyle w:val="HTMLCode"/>
          <w:rFonts w:asciiTheme="minorHAnsi" w:hAnsiTheme="minorHAnsi" w:cstheme="minorHAnsi"/>
          <w:b/>
          <w:color w:val="171717"/>
        </w:rPr>
        <w:t>/</w:t>
      </w:r>
      <w:proofErr w:type="spellStart"/>
      <w:r w:rsidRPr="00270DDA">
        <w:rPr>
          <w:rStyle w:val="HTMLCode"/>
          <w:rFonts w:asciiTheme="minorHAnsi" w:hAnsiTheme="minorHAnsi" w:cstheme="minorHAnsi"/>
          <w:b/>
          <w:color w:val="171717"/>
        </w:rPr>
        <w:t>virtualMachines</w:t>
      </w:r>
      <w:proofErr w:type="spellEnd"/>
      <w:r w:rsidRPr="00270DDA">
        <w:rPr>
          <w:rStyle w:val="HTMLCode"/>
          <w:rFonts w:asciiTheme="minorHAnsi" w:hAnsiTheme="minorHAnsi" w:cstheme="minorHAnsi"/>
          <w:b/>
          <w:color w:val="171717"/>
        </w:rPr>
        <w:t>/write</w:t>
      </w:r>
    </w:p>
    <w:p w14:paraId="5655B0AB" w14:textId="05D90522" w:rsidR="00761066" w:rsidRPr="00270DDA" w:rsidRDefault="00761066" w:rsidP="00270DDA">
      <w:pPr>
        <w:pStyle w:val="NormalWeb"/>
        <w:spacing w:before="0" w:beforeAutospacing="0" w:after="0" w:afterAutospacing="0" w:line="360" w:lineRule="auto"/>
        <w:rPr>
          <w:rFonts w:asciiTheme="minorHAnsi" w:hAnsiTheme="minorHAnsi" w:cstheme="minorHAnsi"/>
          <w:b/>
          <w:color w:val="171717"/>
          <w:sz w:val="20"/>
          <w:szCs w:val="20"/>
        </w:rPr>
      </w:pPr>
      <w:r w:rsidRPr="00270DDA">
        <w:rPr>
          <w:rFonts w:asciiTheme="minorHAnsi" w:hAnsiTheme="minorHAnsi" w:cstheme="minorHAnsi"/>
          <w:color w:val="171717"/>
          <w:sz w:val="20"/>
          <w:szCs w:val="20"/>
          <w:shd w:val="clear" w:color="auto" w:fill="FFFFFF"/>
        </w:rPr>
        <w:t>Your finished condition now looks like this example:</w:t>
      </w:r>
    </w:p>
    <w:p w14:paraId="7B7EA69A" w14:textId="775A36D6" w:rsidR="00FE61F5" w:rsidRPr="00270DDA" w:rsidRDefault="00761066" w:rsidP="00270DDA">
      <w:pPr>
        <w:pStyle w:val="ListParagraph"/>
        <w:spacing w:after="0" w:line="360" w:lineRule="auto"/>
        <w:ind w:left="360"/>
        <w:jc w:val="center"/>
        <w:rPr>
          <w:rFonts w:cstheme="minorHAnsi"/>
          <w:b/>
          <w:bCs/>
          <w:color w:val="000000"/>
          <w:sz w:val="20"/>
          <w:szCs w:val="20"/>
        </w:rPr>
      </w:pPr>
      <w:r w:rsidRPr="00270DDA">
        <w:rPr>
          <w:rFonts w:cstheme="minorHAnsi"/>
          <w:noProof/>
          <w:sz w:val="20"/>
          <w:szCs w:val="20"/>
        </w:rPr>
        <w:drawing>
          <wp:inline distT="0" distB="0" distL="0" distR="0" wp14:anchorId="204BB403" wp14:editId="5C4568A3">
            <wp:extent cx="3825089" cy="15439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375" cy="1549293"/>
                    </a:xfrm>
                    <a:prstGeom prst="rect">
                      <a:avLst/>
                    </a:prstGeom>
                  </pic:spPr>
                </pic:pic>
              </a:graphicData>
            </a:graphic>
          </wp:inline>
        </w:drawing>
      </w:r>
    </w:p>
    <w:p w14:paraId="5AF694D2" w14:textId="68F0ABB5" w:rsidR="001078B5" w:rsidRPr="00270DDA" w:rsidRDefault="001078B5" w:rsidP="00270DDA">
      <w:pPr>
        <w:spacing w:after="0" w:line="360" w:lineRule="auto"/>
        <w:rPr>
          <w:rFonts w:cstheme="minorHAnsi"/>
          <w:b/>
          <w:bCs/>
          <w:color w:val="000000"/>
          <w:sz w:val="20"/>
          <w:szCs w:val="20"/>
        </w:rPr>
      </w:pPr>
    </w:p>
    <w:p w14:paraId="73F81E49" w14:textId="65D1C97D" w:rsidR="001078B5" w:rsidRPr="00270DDA" w:rsidRDefault="001078B5" w:rsidP="00270DDA">
      <w:pPr>
        <w:spacing w:after="0" w:line="360" w:lineRule="auto"/>
        <w:rPr>
          <w:rFonts w:cstheme="minorHAnsi"/>
          <w:b/>
          <w:bCs/>
          <w:color w:val="000000"/>
          <w:sz w:val="20"/>
          <w:szCs w:val="20"/>
        </w:rPr>
      </w:pPr>
      <w:r w:rsidRPr="00270DDA">
        <w:rPr>
          <w:rFonts w:cstheme="minorHAnsi"/>
          <w:b/>
          <w:bCs/>
          <w:color w:val="000000"/>
          <w:sz w:val="20"/>
          <w:szCs w:val="20"/>
        </w:rPr>
        <w:t>Send email Notification</w:t>
      </w:r>
    </w:p>
    <w:p w14:paraId="3C2BACE8" w14:textId="088C1F1F" w:rsidR="001078B5" w:rsidRPr="00270DDA" w:rsidRDefault="001078B5" w:rsidP="00270DDA">
      <w:pPr>
        <w:pStyle w:val="ListParagraph"/>
        <w:numPr>
          <w:ilvl w:val="0"/>
          <w:numId w:val="12"/>
        </w:numPr>
        <w:spacing w:after="0" w:line="360" w:lineRule="auto"/>
        <w:rPr>
          <w:rFonts w:cstheme="minorHAnsi"/>
          <w:b/>
          <w:bCs/>
          <w:color w:val="000000"/>
          <w:sz w:val="20"/>
          <w:szCs w:val="20"/>
        </w:rPr>
      </w:pPr>
      <w:r w:rsidRPr="00270DDA">
        <w:rPr>
          <w:rFonts w:cstheme="minorHAnsi"/>
          <w:color w:val="171717"/>
          <w:sz w:val="20"/>
          <w:szCs w:val="20"/>
          <w:shd w:val="clear" w:color="auto" w:fill="FFFFFF"/>
        </w:rPr>
        <w:t xml:space="preserve">In the condition's </w:t>
      </w:r>
      <w:r w:rsidRPr="00270DDA">
        <w:rPr>
          <w:rStyle w:val="Strong"/>
          <w:rFonts w:cstheme="minorHAnsi"/>
          <w:color w:val="171717"/>
          <w:sz w:val="20"/>
          <w:szCs w:val="20"/>
        </w:rPr>
        <w:t>If true</w:t>
      </w:r>
      <w:r w:rsidRPr="00270DDA">
        <w:rPr>
          <w:rFonts w:cstheme="minorHAnsi"/>
          <w:color w:val="171717"/>
          <w:sz w:val="20"/>
          <w:szCs w:val="20"/>
          <w:shd w:val="clear" w:color="auto" w:fill="FFFFFF"/>
        </w:rPr>
        <w:t xml:space="preserve"> box, select </w:t>
      </w:r>
      <w:r w:rsidRPr="00270DDA">
        <w:rPr>
          <w:rStyle w:val="Strong"/>
          <w:rFonts w:cstheme="minorHAnsi"/>
          <w:color w:val="171717"/>
          <w:sz w:val="20"/>
          <w:szCs w:val="20"/>
        </w:rPr>
        <w:t>Add an action</w:t>
      </w:r>
      <w:r w:rsidRPr="00270DDA">
        <w:rPr>
          <w:rFonts w:cstheme="minorHAnsi"/>
          <w:color w:val="171717"/>
          <w:sz w:val="20"/>
          <w:szCs w:val="20"/>
          <w:shd w:val="clear" w:color="auto" w:fill="FFFFFF"/>
        </w:rPr>
        <w:t xml:space="preserve"> = "Send an email"</w:t>
      </w:r>
    </w:p>
    <w:p w14:paraId="16B101E8" w14:textId="4BE4AF39" w:rsidR="001078B5" w:rsidRPr="00270DDA" w:rsidRDefault="001078B5" w:rsidP="00270DDA">
      <w:pPr>
        <w:pStyle w:val="ListParagraph"/>
        <w:numPr>
          <w:ilvl w:val="0"/>
          <w:numId w:val="12"/>
        </w:numPr>
        <w:spacing w:after="0" w:line="360" w:lineRule="auto"/>
        <w:rPr>
          <w:rFonts w:cstheme="minorHAnsi"/>
          <w:b/>
          <w:bCs/>
          <w:color w:val="000000"/>
          <w:sz w:val="20"/>
          <w:szCs w:val="20"/>
        </w:rPr>
      </w:pPr>
      <w:r w:rsidRPr="00270DDA">
        <w:rPr>
          <w:rFonts w:cstheme="minorHAnsi"/>
          <w:color w:val="171717"/>
          <w:sz w:val="20"/>
          <w:szCs w:val="20"/>
          <w:shd w:val="clear" w:color="auto" w:fill="FFFFFF"/>
        </w:rPr>
        <w:t>Provide information about the email from the previous action:</w:t>
      </w:r>
    </w:p>
    <w:p w14:paraId="2CE0AE05" w14:textId="10B2F1B9" w:rsidR="001078B5" w:rsidRPr="00270DDA" w:rsidRDefault="001078B5" w:rsidP="00270DDA">
      <w:pPr>
        <w:pStyle w:val="ListParagraph"/>
        <w:spacing w:after="0" w:line="360" w:lineRule="auto"/>
        <w:ind w:left="360"/>
        <w:rPr>
          <w:rFonts w:cstheme="minorHAnsi"/>
          <w:b/>
          <w:bCs/>
          <w:color w:val="000000"/>
          <w:sz w:val="20"/>
          <w:szCs w:val="20"/>
        </w:rPr>
      </w:pPr>
      <w:r w:rsidRPr="00270DDA">
        <w:rPr>
          <w:rFonts w:cstheme="minorHAnsi"/>
          <w:noProof/>
          <w:sz w:val="20"/>
          <w:szCs w:val="20"/>
        </w:rPr>
        <w:drawing>
          <wp:inline distT="0" distB="0" distL="0" distR="0" wp14:anchorId="17C787F3" wp14:editId="1033077D">
            <wp:extent cx="3395050" cy="197899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7970" cy="1986526"/>
                    </a:xfrm>
                    <a:prstGeom prst="rect">
                      <a:avLst/>
                    </a:prstGeom>
                  </pic:spPr>
                </pic:pic>
              </a:graphicData>
            </a:graphic>
          </wp:inline>
        </w:drawing>
      </w:r>
    </w:p>
    <w:p w14:paraId="0996F5C0" w14:textId="73F3A01F" w:rsidR="001078B5" w:rsidRPr="00270DDA" w:rsidRDefault="001078B5" w:rsidP="00270DDA">
      <w:pPr>
        <w:spacing w:after="0" w:line="360" w:lineRule="auto"/>
        <w:rPr>
          <w:rFonts w:cstheme="minorHAnsi"/>
          <w:b/>
          <w:bCs/>
          <w:color w:val="000000"/>
          <w:sz w:val="20"/>
          <w:szCs w:val="20"/>
        </w:rPr>
      </w:pPr>
    </w:p>
    <w:p w14:paraId="6452AF6F" w14:textId="4B1436ED" w:rsidR="001078B5" w:rsidRPr="00270DDA" w:rsidRDefault="001078B5" w:rsidP="00270DDA">
      <w:pPr>
        <w:spacing w:after="0" w:line="360" w:lineRule="auto"/>
        <w:rPr>
          <w:rFonts w:cstheme="minorHAnsi"/>
          <w:b/>
          <w:bCs/>
          <w:color w:val="000000"/>
          <w:sz w:val="20"/>
          <w:szCs w:val="20"/>
        </w:rPr>
      </w:pPr>
      <w:r w:rsidRPr="00270DDA">
        <w:rPr>
          <w:rFonts w:cstheme="minorHAnsi"/>
          <w:b/>
          <w:bCs/>
          <w:color w:val="000000"/>
          <w:sz w:val="20"/>
          <w:szCs w:val="20"/>
        </w:rPr>
        <w:t>Test your logic app workflow</w:t>
      </w:r>
    </w:p>
    <w:p w14:paraId="618BFB7C" w14:textId="02477279" w:rsidR="001078B5" w:rsidRPr="00270DDA" w:rsidRDefault="001078B5" w:rsidP="00270DDA">
      <w:pPr>
        <w:pStyle w:val="ListParagraph"/>
        <w:numPr>
          <w:ilvl w:val="0"/>
          <w:numId w:val="12"/>
        </w:numPr>
        <w:spacing w:after="0" w:line="360" w:lineRule="auto"/>
        <w:rPr>
          <w:rFonts w:cstheme="minorHAnsi"/>
          <w:bCs/>
          <w:color w:val="000000"/>
          <w:sz w:val="20"/>
          <w:szCs w:val="20"/>
        </w:rPr>
      </w:pPr>
      <w:r w:rsidRPr="00270DDA">
        <w:rPr>
          <w:rFonts w:cstheme="minorHAnsi"/>
          <w:bCs/>
          <w:color w:val="000000"/>
          <w:sz w:val="20"/>
          <w:szCs w:val="20"/>
        </w:rPr>
        <w:t>Update your VM – You can resize your VM and after few moments you should get an email.</w:t>
      </w:r>
    </w:p>
    <w:sectPr w:rsidR="001078B5" w:rsidRPr="00270DDA" w:rsidSect="00F109A8">
      <w:headerReference w:type="default" r:id="rId19"/>
      <w:footerReference w:type="default" r:id="rId20"/>
      <w:pgSz w:w="12240" w:h="15840"/>
      <w:pgMar w:top="1080" w:right="1440" w:bottom="198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31AD6" w14:textId="77777777" w:rsidR="00613986" w:rsidRDefault="00613986" w:rsidP="009462E6">
      <w:pPr>
        <w:spacing w:after="0" w:line="240" w:lineRule="auto"/>
      </w:pPr>
      <w:r>
        <w:separator/>
      </w:r>
    </w:p>
  </w:endnote>
  <w:endnote w:type="continuationSeparator" w:id="0">
    <w:p w14:paraId="15098B33" w14:textId="77777777" w:rsidR="00613986" w:rsidRDefault="00613986" w:rsidP="0094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cstheme="minorBidi"/>
        <w:sz w:val="22"/>
        <w:szCs w:val="22"/>
        <w:lang w:bidi="ar-SA"/>
      </w:rPr>
      <w:id w:val="198208456"/>
      <w:docPartObj>
        <w:docPartGallery w:val="Page Numbers (Bottom of Page)"/>
        <w:docPartUnique/>
      </w:docPartObj>
    </w:sdtPr>
    <w:sdtContent>
      <w:p w14:paraId="5E82192C" w14:textId="77777777" w:rsidR="00F109A8" w:rsidRPr="00242DCF" w:rsidRDefault="00F109A8" w:rsidP="00F109A8">
        <w:pPr>
          <w:pStyle w:val="BodyText"/>
          <w:pBdr>
            <w:top w:val="single" w:sz="4" w:space="1" w:color="auto"/>
          </w:pBdr>
          <w:spacing w:before="46" w:line="254" w:lineRule="auto"/>
          <w:ind w:left="226" w:right="222"/>
          <w:jc w:val="center"/>
          <w:rPr>
            <w:rFonts w:asciiTheme="minorHAnsi" w:hAnsiTheme="minorHAnsi" w:cstheme="minorHAnsi"/>
            <w:w w:val="90"/>
          </w:rPr>
        </w:pPr>
        <w:r w:rsidRPr="00242DCF">
          <w:rPr>
            <w:rFonts w:asciiTheme="minorHAnsi" w:hAnsiTheme="minorHAnsi" w:cstheme="minorHAnsi"/>
            <w:b/>
            <w:w w:val="90"/>
          </w:rPr>
          <w:t>Deccansoft</w:t>
        </w:r>
        <w:r w:rsidRPr="00242DCF">
          <w:rPr>
            <w:rFonts w:asciiTheme="minorHAnsi" w:hAnsiTheme="minorHAnsi" w:cstheme="minorHAnsi"/>
            <w:b/>
            <w:spacing w:val="-15"/>
            <w:w w:val="90"/>
          </w:rPr>
          <w:t xml:space="preserve"> </w:t>
        </w:r>
        <w:r w:rsidRPr="00242DCF">
          <w:rPr>
            <w:rFonts w:asciiTheme="minorHAnsi" w:hAnsiTheme="minorHAnsi" w:cstheme="minorHAnsi"/>
            <w:b/>
            <w:w w:val="90"/>
          </w:rPr>
          <w:t>Software</w:t>
        </w:r>
        <w:r w:rsidRPr="00242DCF">
          <w:rPr>
            <w:rFonts w:asciiTheme="minorHAnsi" w:hAnsiTheme="minorHAnsi" w:cstheme="minorHAnsi"/>
            <w:b/>
            <w:spacing w:val="-16"/>
            <w:w w:val="90"/>
          </w:rPr>
          <w:t xml:space="preserve"> </w:t>
        </w:r>
        <w:r w:rsidRPr="00242DCF">
          <w:rPr>
            <w:rFonts w:asciiTheme="minorHAnsi" w:hAnsiTheme="minorHAnsi" w:cstheme="minorHAnsi"/>
            <w:b/>
            <w:w w:val="90"/>
          </w:rPr>
          <w:t>Services</w:t>
        </w:r>
        <w:r w:rsidRPr="00242DCF">
          <w:rPr>
            <w:rFonts w:asciiTheme="minorHAnsi" w:hAnsiTheme="minorHAnsi" w:cstheme="minorHAnsi"/>
            <w:w w:val="90"/>
          </w:rPr>
          <w:t>.</w:t>
        </w:r>
      </w:p>
      <w:p w14:paraId="400C8D7E" w14:textId="77777777" w:rsidR="00F109A8" w:rsidRPr="00242DCF" w:rsidRDefault="0019405B" w:rsidP="00F109A8">
        <w:pPr>
          <w:pStyle w:val="BodyText"/>
          <w:pBdr>
            <w:top w:val="single" w:sz="4" w:space="1" w:color="auto"/>
          </w:pBdr>
          <w:spacing w:before="46" w:line="254" w:lineRule="auto"/>
          <w:ind w:left="226" w:right="222"/>
          <w:jc w:val="center"/>
          <w:rPr>
            <w:rFonts w:asciiTheme="minorHAnsi" w:hAnsiTheme="minorHAnsi" w:cstheme="minorHAnsi"/>
            <w:w w:val="90"/>
          </w:rPr>
        </w:pPr>
        <w:r>
          <w:fldChar w:fldCharType="begin"/>
        </w:r>
        <w:r>
          <w:instrText>HYPERLINK</w:instrText>
        </w:r>
        <w:r>
          <w:fldChar w:fldCharType="separate"/>
        </w:r>
        <w:r>
          <w:rPr>
            <w:b/>
            <w:bCs/>
          </w:rPr>
          <w:t>Error! Hyperlink reference not valid.</w:t>
        </w:r>
        <w:r>
          <w:rPr>
            <w:b/>
            <w:bCs/>
          </w:rPr>
          <w:fldChar w:fldCharType="end"/>
        </w:r>
        <w:r w:rsidR="00F109A8" w:rsidRPr="00242DCF">
          <w:rPr>
            <w:rFonts w:asciiTheme="minorHAnsi" w:hAnsiTheme="minorHAnsi" w:cstheme="minorHAnsi"/>
            <w:w w:val="145"/>
          </w:rPr>
          <w:t>|</w:t>
        </w:r>
        <w:r w:rsidR="00F109A8" w:rsidRPr="00242DCF">
          <w:rPr>
            <w:rFonts w:asciiTheme="minorHAnsi" w:hAnsiTheme="minorHAnsi" w:cstheme="minorHAnsi"/>
            <w:spacing w:val="-50"/>
            <w:w w:val="145"/>
          </w:rPr>
          <w:t xml:space="preserve"> </w:t>
        </w:r>
        <w:hyperlink r:id="rId1" w:history="1">
          <w:r w:rsidR="00F109A8" w:rsidRPr="004D0C37">
            <w:rPr>
              <w:rStyle w:val="Hyperlink"/>
              <w:rFonts w:asciiTheme="minorHAnsi" w:hAnsiTheme="minorHAnsi" w:cstheme="minorHAnsi"/>
            </w:rPr>
            <w:t>https://www.bestdotnettraining.com</w:t>
          </w:r>
        </w:hyperlink>
        <w:r w:rsidR="00F109A8">
          <w:rPr>
            <w:rFonts w:asciiTheme="minorHAnsi" w:hAnsiTheme="minorHAnsi" w:cstheme="minorHAnsi"/>
            <w:color w:val="0000FF"/>
            <w:u w:val="single" w:color="0000FF"/>
          </w:rPr>
          <w:t xml:space="preserve"> | https://www.AzureA2Z.com</w:t>
        </w:r>
      </w:p>
      <w:p w14:paraId="3C9CF2D1" w14:textId="77777777" w:rsidR="00F109A8" w:rsidRDefault="00F109A8" w:rsidP="00F109A8">
        <w:pPr>
          <w:pStyle w:val="BodyText"/>
          <w:spacing w:before="2"/>
          <w:ind w:left="224" w:right="222"/>
          <w:jc w:val="center"/>
        </w:pPr>
        <w:r w:rsidRPr="00242DCF">
          <w:rPr>
            <w:rFonts w:asciiTheme="minorHAnsi" w:hAnsiTheme="minorHAnsi" w:cstheme="minorHAnsi"/>
          </w:rPr>
          <w:t>Phone: +91 40 2784 1517 OR +91 8008327000 (INDIA</w:t>
        </w:r>
        <w:r>
          <w:t>)</w:t>
        </w:r>
      </w:p>
      <w:p w14:paraId="592CEBF5" w14:textId="3207562F" w:rsidR="00444984" w:rsidRDefault="00F109A8">
        <w:pPr>
          <w:pStyle w:val="Footer"/>
        </w:pPr>
        <w:r>
          <w:rPr>
            <w:noProof/>
          </w:rPr>
          <mc:AlternateContent>
            <mc:Choice Requires="wpg">
              <w:drawing>
                <wp:anchor distT="0" distB="0" distL="114300" distR="114300" simplePos="0" relativeHeight="251657216" behindDoc="0" locked="0" layoutInCell="1" allowOverlap="1" wp14:anchorId="02825922" wp14:editId="24AC6624">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231C2" w14:textId="77777777" w:rsidR="00F109A8" w:rsidRDefault="00F109A8">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2825922" id="Group 9" o:spid="_x0000_s1026" style="position:absolute;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3sgy+ewMAAHk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DA231C2" w14:textId="77777777" w:rsidR="00F109A8" w:rsidRDefault="00F109A8">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651FA" w14:textId="77777777" w:rsidR="00613986" w:rsidRDefault="00613986" w:rsidP="009462E6">
      <w:pPr>
        <w:spacing w:after="0" w:line="240" w:lineRule="auto"/>
      </w:pPr>
      <w:r>
        <w:separator/>
      </w:r>
    </w:p>
  </w:footnote>
  <w:footnote w:type="continuationSeparator" w:id="0">
    <w:p w14:paraId="47D7792C" w14:textId="77777777" w:rsidR="00613986" w:rsidRDefault="00613986" w:rsidP="00946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6AC3" w14:textId="5D2BBE88" w:rsidR="00444984" w:rsidRDefault="00000000">
    <w:pPr>
      <w:pStyle w:val="Header"/>
    </w:pPr>
    <w:sdt>
      <w:sdtPr>
        <w:id w:val="-462341021"/>
        <w:docPartObj>
          <w:docPartGallery w:val="Watermarks"/>
          <w:docPartUnique/>
        </w:docPartObj>
      </w:sdtPr>
      <w:sdtContent>
        <w:r>
          <w:rPr>
            <w:noProof/>
          </w:rPr>
          <w:pict w14:anchorId="311697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87126" o:spid="_x0000_s1025" type="#_x0000_t136" style="position:absolute;margin-left:0;margin-top:0;width:507.6pt;height:152.25pt;rotation:315;z-index:-251658240;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444984">
      <w:t>Deccansoft Software Services                                                                                                      Azure Event Grid</w:t>
    </w:r>
  </w:p>
  <w:p w14:paraId="621AEE02" w14:textId="77777777" w:rsidR="00444984" w:rsidRDefault="00444984" w:rsidP="009462E6">
    <w:pPr>
      <w:pStyle w:val="Header"/>
      <w:pBdr>
        <w:top w:val="single" w:sz="4" w:space="1" w:color="auto"/>
      </w:pBdr>
    </w:pPr>
  </w:p>
  <w:p w14:paraId="26BC47A4" w14:textId="77777777" w:rsidR="00444984" w:rsidRDefault="00444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2BB"/>
    <w:multiLevelType w:val="hybridMultilevel"/>
    <w:tmpl w:val="516ABD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BE3D94"/>
    <w:multiLevelType w:val="hybridMultilevel"/>
    <w:tmpl w:val="3148F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C3189"/>
    <w:multiLevelType w:val="multilevel"/>
    <w:tmpl w:val="21EA7CD4"/>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3" w15:restartNumberingAfterBreak="0">
    <w:nsid w:val="160C0FB1"/>
    <w:multiLevelType w:val="multilevel"/>
    <w:tmpl w:val="76F88F0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4" w15:restartNumberingAfterBreak="0">
    <w:nsid w:val="26B65900"/>
    <w:multiLevelType w:val="hybridMultilevel"/>
    <w:tmpl w:val="2616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2330CD"/>
    <w:multiLevelType w:val="hybridMultilevel"/>
    <w:tmpl w:val="AA5E7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9D7212"/>
    <w:multiLevelType w:val="multilevel"/>
    <w:tmpl w:val="D996D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E94B4A"/>
    <w:multiLevelType w:val="hybridMultilevel"/>
    <w:tmpl w:val="3642E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2CD7274"/>
    <w:multiLevelType w:val="multilevel"/>
    <w:tmpl w:val="4F2A8D0C"/>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9" w15:restartNumberingAfterBreak="0">
    <w:nsid w:val="49E7795E"/>
    <w:multiLevelType w:val="hybridMultilevel"/>
    <w:tmpl w:val="C6CC161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063784"/>
    <w:multiLevelType w:val="hybridMultilevel"/>
    <w:tmpl w:val="123E1D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812DD8"/>
    <w:multiLevelType w:val="hybridMultilevel"/>
    <w:tmpl w:val="DE4A6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6830FB6"/>
    <w:multiLevelType w:val="hybridMultilevel"/>
    <w:tmpl w:val="040CB810"/>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63055F"/>
    <w:multiLevelType w:val="hybridMultilevel"/>
    <w:tmpl w:val="2C0C2F6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F3A51CA"/>
    <w:multiLevelType w:val="hybridMultilevel"/>
    <w:tmpl w:val="E2A455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F81CD1"/>
    <w:multiLevelType w:val="hybridMultilevel"/>
    <w:tmpl w:val="6DC20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E317881"/>
    <w:multiLevelType w:val="hybridMultilevel"/>
    <w:tmpl w:val="7D2A320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614579">
    <w:abstractNumId w:val="3"/>
  </w:num>
  <w:num w:numId="2" w16cid:durableId="986979311">
    <w:abstractNumId w:val="5"/>
  </w:num>
  <w:num w:numId="3" w16cid:durableId="908268070">
    <w:abstractNumId w:val="2"/>
  </w:num>
  <w:num w:numId="4" w16cid:durableId="540017877">
    <w:abstractNumId w:val="10"/>
  </w:num>
  <w:num w:numId="5" w16cid:durableId="1336224779">
    <w:abstractNumId w:val="4"/>
  </w:num>
  <w:num w:numId="6" w16cid:durableId="1662020">
    <w:abstractNumId w:val="1"/>
  </w:num>
  <w:num w:numId="7" w16cid:durableId="2126340243">
    <w:abstractNumId w:val="12"/>
  </w:num>
  <w:num w:numId="8" w16cid:durableId="49886606">
    <w:abstractNumId w:val="15"/>
  </w:num>
  <w:num w:numId="9" w16cid:durableId="82923149">
    <w:abstractNumId w:val="14"/>
  </w:num>
  <w:num w:numId="10" w16cid:durableId="968588318">
    <w:abstractNumId w:val="16"/>
  </w:num>
  <w:num w:numId="11" w16cid:durableId="884488876">
    <w:abstractNumId w:val="6"/>
  </w:num>
  <w:num w:numId="12" w16cid:durableId="1532496122">
    <w:abstractNumId w:val="13"/>
  </w:num>
  <w:num w:numId="13" w16cid:durableId="1914898644">
    <w:abstractNumId w:val="9"/>
  </w:num>
  <w:num w:numId="14" w16cid:durableId="1322193974">
    <w:abstractNumId w:val="7"/>
  </w:num>
  <w:num w:numId="15" w16cid:durableId="1973171091">
    <w:abstractNumId w:val="0"/>
  </w:num>
  <w:num w:numId="16" w16cid:durableId="1702241128">
    <w:abstractNumId w:val="8"/>
  </w:num>
  <w:num w:numId="17" w16cid:durableId="13854429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1C"/>
    <w:rsid w:val="00012DB2"/>
    <w:rsid w:val="00064C34"/>
    <w:rsid w:val="00083E84"/>
    <w:rsid w:val="000A19DB"/>
    <w:rsid w:val="000A39C0"/>
    <w:rsid w:val="000B1345"/>
    <w:rsid w:val="000C3B20"/>
    <w:rsid w:val="000C4BA3"/>
    <w:rsid w:val="000E08F7"/>
    <w:rsid w:val="0010682D"/>
    <w:rsid w:val="001078B5"/>
    <w:rsid w:val="00141907"/>
    <w:rsid w:val="00151E44"/>
    <w:rsid w:val="00151EDF"/>
    <w:rsid w:val="001540C0"/>
    <w:rsid w:val="0015434F"/>
    <w:rsid w:val="001559EA"/>
    <w:rsid w:val="001746C3"/>
    <w:rsid w:val="00181FD8"/>
    <w:rsid w:val="0019405B"/>
    <w:rsid w:val="001E462E"/>
    <w:rsid w:val="00201368"/>
    <w:rsid w:val="002055BB"/>
    <w:rsid w:val="00242DCF"/>
    <w:rsid w:val="0025635E"/>
    <w:rsid w:val="00270DDA"/>
    <w:rsid w:val="00274CF1"/>
    <w:rsid w:val="00282FAE"/>
    <w:rsid w:val="002866A4"/>
    <w:rsid w:val="002A42EF"/>
    <w:rsid w:val="002C3582"/>
    <w:rsid w:val="00306D22"/>
    <w:rsid w:val="00314EEC"/>
    <w:rsid w:val="00367689"/>
    <w:rsid w:val="003915FC"/>
    <w:rsid w:val="003B3366"/>
    <w:rsid w:val="003B36EC"/>
    <w:rsid w:val="003B7130"/>
    <w:rsid w:val="003D7163"/>
    <w:rsid w:val="00444984"/>
    <w:rsid w:val="00480BB5"/>
    <w:rsid w:val="00484E16"/>
    <w:rsid w:val="00486F57"/>
    <w:rsid w:val="004C3279"/>
    <w:rsid w:val="004D079C"/>
    <w:rsid w:val="004E1617"/>
    <w:rsid w:val="0051563D"/>
    <w:rsid w:val="0056006D"/>
    <w:rsid w:val="00575E98"/>
    <w:rsid w:val="0058265C"/>
    <w:rsid w:val="005828C7"/>
    <w:rsid w:val="00594E32"/>
    <w:rsid w:val="005A78B9"/>
    <w:rsid w:val="005D0425"/>
    <w:rsid w:val="005F36AC"/>
    <w:rsid w:val="005F3FCF"/>
    <w:rsid w:val="00613986"/>
    <w:rsid w:val="006409E6"/>
    <w:rsid w:val="00646CEB"/>
    <w:rsid w:val="00686E65"/>
    <w:rsid w:val="006A7087"/>
    <w:rsid w:val="006C1270"/>
    <w:rsid w:val="006D2B03"/>
    <w:rsid w:val="006D6FA4"/>
    <w:rsid w:val="006E388F"/>
    <w:rsid w:val="006F6D4B"/>
    <w:rsid w:val="00700D4A"/>
    <w:rsid w:val="00745171"/>
    <w:rsid w:val="0074679A"/>
    <w:rsid w:val="00752CF3"/>
    <w:rsid w:val="00761066"/>
    <w:rsid w:val="00763645"/>
    <w:rsid w:val="00787777"/>
    <w:rsid w:val="00797B8D"/>
    <w:rsid w:val="007A579B"/>
    <w:rsid w:val="007B3017"/>
    <w:rsid w:val="007D0A7A"/>
    <w:rsid w:val="007D3D89"/>
    <w:rsid w:val="007D5E7E"/>
    <w:rsid w:val="007E5E1C"/>
    <w:rsid w:val="008212C1"/>
    <w:rsid w:val="00854778"/>
    <w:rsid w:val="0087220F"/>
    <w:rsid w:val="00873BDB"/>
    <w:rsid w:val="008B45DE"/>
    <w:rsid w:val="008D10F8"/>
    <w:rsid w:val="008D6EC2"/>
    <w:rsid w:val="008E1010"/>
    <w:rsid w:val="008E2833"/>
    <w:rsid w:val="009154D8"/>
    <w:rsid w:val="009462E6"/>
    <w:rsid w:val="00947437"/>
    <w:rsid w:val="00980BBC"/>
    <w:rsid w:val="009A708D"/>
    <w:rsid w:val="009A79BA"/>
    <w:rsid w:val="009D586B"/>
    <w:rsid w:val="009D6885"/>
    <w:rsid w:val="00A11387"/>
    <w:rsid w:val="00A16E54"/>
    <w:rsid w:val="00A22209"/>
    <w:rsid w:val="00A802F7"/>
    <w:rsid w:val="00AA7809"/>
    <w:rsid w:val="00AD62AD"/>
    <w:rsid w:val="00AF4B53"/>
    <w:rsid w:val="00AF7966"/>
    <w:rsid w:val="00B20134"/>
    <w:rsid w:val="00B33AAF"/>
    <w:rsid w:val="00B41240"/>
    <w:rsid w:val="00B46B1A"/>
    <w:rsid w:val="00B50902"/>
    <w:rsid w:val="00B948AE"/>
    <w:rsid w:val="00BD4D85"/>
    <w:rsid w:val="00BD57F9"/>
    <w:rsid w:val="00BE4A5F"/>
    <w:rsid w:val="00C23177"/>
    <w:rsid w:val="00C5289D"/>
    <w:rsid w:val="00C737FC"/>
    <w:rsid w:val="00C84951"/>
    <w:rsid w:val="00C9312A"/>
    <w:rsid w:val="00CA140F"/>
    <w:rsid w:val="00CA6A79"/>
    <w:rsid w:val="00CD502D"/>
    <w:rsid w:val="00CE2E8C"/>
    <w:rsid w:val="00D31D68"/>
    <w:rsid w:val="00D359C0"/>
    <w:rsid w:val="00D4129D"/>
    <w:rsid w:val="00D968F8"/>
    <w:rsid w:val="00DB3790"/>
    <w:rsid w:val="00E103CC"/>
    <w:rsid w:val="00E429FB"/>
    <w:rsid w:val="00E54B02"/>
    <w:rsid w:val="00E61740"/>
    <w:rsid w:val="00E733BA"/>
    <w:rsid w:val="00EA5542"/>
    <w:rsid w:val="00EC3A16"/>
    <w:rsid w:val="00EF3C78"/>
    <w:rsid w:val="00F109A8"/>
    <w:rsid w:val="00F12F21"/>
    <w:rsid w:val="00F21EA0"/>
    <w:rsid w:val="00F31EA7"/>
    <w:rsid w:val="00F40181"/>
    <w:rsid w:val="00F66F0E"/>
    <w:rsid w:val="00F775AD"/>
    <w:rsid w:val="00F80EB6"/>
    <w:rsid w:val="00FC1898"/>
    <w:rsid w:val="00FD67D7"/>
    <w:rsid w:val="00FE61F5"/>
    <w:rsid w:val="00FE7899"/>
    <w:rsid w:val="00FF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D7971"/>
  <w15:chartTrackingRefBased/>
  <w15:docId w15:val="{3BC3DA72-DEB7-4E30-801D-91D19635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FCF"/>
    <w:rPr>
      <w:b/>
      <w:bCs/>
    </w:rPr>
  </w:style>
  <w:style w:type="paragraph" w:styleId="ListParagraph">
    <w:name w:val="List Paragraph"/>
    <w:basedOn w:val="Normal"/>
    <w:link w:val="ListParagraphChar"/>
    <w:uiPriority w:val="34"/>
    <w:qFormat/>
    <w:rsid w:val="005F3FCF"/>
    <w:pPr>
      <w:ind w:left="720"/>
      <w:contextualSpacing/>
    </w:pPr>
  </w:style>
  <w:style w:type="character" w:styleId="Hyperlink">
    <w:name w:val="Hyperlink"/>
    <w:basedOn w:val="DefaultParagraphFont"/>
    <w:uiPriority w:val="99"/>
    <w:unhideWhenUsed/>
    <w:rsid w:val="005F3FCF"/>
    <w:rPr>
      <w:color w:val="0000FF"/>
      <w:u w:val="single"/>
    </w:rPr>
  </w:style>
  <w:style w:type="character" w:customStyle="1" w:styleId="UnresolvedMention1">
    <w:name w:val="Unresolved Mention1"/>
    <w:basedOn w:val="DefaultParagraphFont"/>
    <w:uiPriority w:val="99"/>
    <w:semiHidden/>
    <w:unhideWhenUsed/>
    <w:rsid w:val="00CD502D"/>
    <w:rPr>
      <w:color w:val="605E5C"/>
      <w:shd w:val="clear" w:color="auto" w:fill="E1DFDD"/>
    </w:rPr>
  </w:style>
  <w:style w:type="character" w:customStyle="1" w:styleId="dtbs-word">
    <w:name w:val="dtbs-word"/>
    <w:basedOn w:val="DefaultParagraphFont"/>
    <w:rsid w:val="006D6FA4"/>
  </w:style>
  <w:style w:type="table" w:styleId="TableGrid">
    <w:name w:val="Table Grid"/>
    <w:basedOn w:val="TableNormal"/>
    <w:uiPriority w:val="39"/>
    <w:rsid w:val="000C3B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429FB"/>
    <w:rPr>
      <w:i/>
      <w:iCs/>
    </w:rPr>
  </w:style>
  <w:style w:type="character" w:styleId="HTMLCode">
    <w:name w:val="HTML Code"/>
    <w:basedOn w:val="DefaultParagraphFont"/>
    <w:uiPriority w:val="99"/>
    <w:semiHidden/>
    <w:unhideWhenUsed/>
    <w:rsid w:val="00B46B1A"/>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763645"/>
  </w:style>
  <w:style w:type="paragraph" w:styleId="Header">
    <w:name w:val="header"/>
    <w:basedOn w:val="Normal"/>
    <w:link w:val="HeaderChar"/>
    <w:uiPriority w:val="99"/>
    <w:unhideWhenUsed/>
    <w:rsid w:val="00946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E6"/>
  </w:style>
  <w:style w:type="paragraph" w:styleId="Footer">
    <w:name w:val="footer"/>
    <w:basedOn w:val="Normal"/>
    <w:link w:val="FooterChar"/>
    <w:uiPriority w:val="99"/>
    <w:unhideWhenUsed/>
    <w:rsid w:val="0094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E6"/>
  </w:style>
  <w:style w:type="paragraph" w:styleId="BodyText">
    <w:name w:val="Body Text"/>
    <w:basedOn w:val="Normal"/>
    <w:link w:val="BodyTextChar"/>
    <w:uiPriority w:val="1"/>
    <w:qFormat/>
    <w:rsid w:val="009462E6"/>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9462E6"/>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F109A8"/>
    <w:rPr>
      <w:color w:val="605E5C"/>
      <w:shd w:val="clear" w:color="auto" w:fill="E1DFDD"/>
    </w:rPr>
  </w:style>
  <w:style w:type="character" w:styleId="LineNumber">
    <w:name w:val="line number"/>
    <w:basedOn w:val="DefaultParagraphFont"/>
    <w:uiPriority w:val="99"/>
    <w:semiHidden/>
    <w:unhideWhenUsed/>
    <w:rsid w:val="00F109A8"/>
  </w:style>
  <w:style w:type="character" w:styleId="FollowedHyperlink">
    <w:name w:val="FollowedHyperlink"/>
    <w:basedOn w:val="DefaultParagraphFont"/>
    <w:uiPriority w:val="99"/>
    <w:semiHidden/>
    <w:unhideWhenUsed/>
    <w:rsid w:val="00484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904">
      <w:bodyDiv w:val="1"/>
      <w:marLeft w:val="0"/>
      <w:marRight w:val="0"/>
      <w:marTop w:val="0"/>
      <w:marBottom w:val="0"/>
      <w:divBdr>
        <w:top w:val="none" w:sz="0" w:space="0" w:color="auto"/>
        <w:left w:val="none" w:sz="0" w:space="0" w:color="auto"/>
        <w:bottom w:val="none" w:sz="0" w:space="0" w:color="auto"/>
        <w:right w:val="none" w:sz="0" w:space="0" w:color="auto"/>
      </w:divBdr>
    </w:div>
    <w:div w:id="299963568">
      <w:bodyDiv w:val="1"/>
      <w:marLeft w:val="0"/>
      <w:marRight w:val="0"/>
      <w:marTop w:val="0"/>
      <w:marBottom w:val="0"/>
      <w:divBdr>
        <w:top w:val="none" w:sz="0" w:space="0" w:color="auto"/>
        <w:left w:val="none" w:sz="0" w:space="0" w:color="auto"/>
        <w:bottom w:val="none" w:sz="0" w:space="0" w:color="auto"/>
        <w:right w:val="none" w:sz="0" w:space="0" w:color="auto"/>
      </w:divBdr>
    </w:div>
    <w:div w:id="352846342">
      <w:bodyDiv w:val="1"/>
      <w:marLeft w:val="0"/>
      <w:marRight w:val="0"/>
      <w:marTop w:val="0"/>
      <w:marBottom w:val="0"/>
      <w:divBdr>
        <w:top w:val="none" w:sz="0" w:space="0" w:color="auto"/>
        <w:left w:val="none" w:sz="0" w:space="0" w:color="auto"/>
        <w:bottom w:val="none" w:sz="0" w:space="0" w:color="auto"/>
        <w:right w:val="none" w:sz="0" w:space="0" w:color="auto"/>
      </w:divBdr>
    </w:div>
    <w:div w:id="434836820">
      <w:bodyDiv w:val="1"/>
      <w:marLeft w:val="0"/>
      <w:marRight w:val="0"/>
      <w:marTop w:val="0"/>
      <w:marBottom w:val="0"/>
      <w:divBdr>
        <w:top w:val="none" w:sz="0" w:space="0" w:color="auto"/>
        <w:left w:val="none" w:sz="0" w:space="0" w:color="auto"/>
        <w:bottom w:val="none" w:sz="0" w:space="0" w:color="auto"/>
        <w:right w:val="none" w:sz="0" w:space="0" w:color="auto"/>
      </w:divBdr>
    </w:div>
    <w:div w:id="444159370">
      <w:bodyDiv w:val="1"/>
      <w:marLeft w:val="0"/>
      <w:marRight w:val="0"/>
      <w:marTop w:val="0"/>
      <w:marBottom w:val="0"/>
      <w:divBdr>
        <w:top w:val="none" w:sz="0" w:space="0" w:color="auto"/>
        <w:left w:val="none" w:sz="0" w:space="0" w:color="auto"/>
        <w:bottom w:val="none" w:sz="0" w:space="0" w:color="auto"/>
        <w:right w:val="none" w:sz="0" w:space="0" w:color="auto"/>
      </w:divBdr>
    </w:div>
    <w:div w:id="522204185">
      <w:bodyDiv w:val="1"/>
      <w:marLeft w:val="0"/>
      <w:marRight w:val="0"/>
      <w:marTop w:val="0"/>
      <w:marBottom w:val="0"/>
      <w:divBdr>
        <w:top w:val="none" w:sz="0" w:space="0" w:color="auto"/>
        <w:left w:val="none" w:sz="0" w:space="0" w:color="auto"/>
        <w:bottom w:val="none" w:sz="0" w:space="0" w:color="auto"/>
        <w:right w:val="none" w:sz="0" w:space="0" w:color="auto"/>
      </w:divBdr>
    </w:div>
    <w:div w:id="706947708">
      <w:bodyDiv w:val="1"/>
      <w:marLeft w:val="0"/>
      <w:marRight w:val="0"/>
      <w:marTop w:val="0"/>
      <w:marBottom w:val="0"/>
      <w:divBdr>
        <w:top w:val="none" w:sz="0" w:space="0" w:color="auto"/>
        <w:left w:val="none" w:sz="0" w:space="0" w:color="auto"/>
        <w:bottom w:val="none" w:sz="0" w:space="0" w:color="auto"/>
        <w:right w:val="none" w:sz="0" w:space="0" w:color="auto"/>
      </w:divBdr>
    </w:div>
    <w:div w:id="1046758858">
      <w:bodyDiv w:val="1"/>
      <w:marLeft w:val="0"/>
      <w:marRight w:val="0"/>
      <w:marTop w:val="0"/>
      <w:marBottom w:val="0"/>
      <w:divBdr>
        <w:top w:val="none" w:sz="0" w:space="0" w:color="auto"/>
        <w:left w:val="none" w:sz="0" w:space="0" w:color="auto"/>
        <w:bottom w:val="none" w:sz="0" w:space="0" w:color="auto"/>
        <w:right w:val="none" w:sz="0" w:space="0" w:color="auto"/>
      </w:divBdr>
    </w:div>
    <w:div w:id="1101489406">
      <w:bodyDiv w:val="1"/>
      <w:marLeft w:val="0"/>
      <w:marRight w:val="0"/>
      <w:marTop w:val="0"/>
      <w:marBottom w:val="0"/>
      <w:divBdr>
        <w:top w:val="none" w:sz="0" w:space="0" w:color="auto"/>
        <w:left w:val="none" w:sz="0" w:space="0" w:color="auto"/>
        <w:bottom w:val="none" w:sz="0" w:space="0" w:color="auto"/>
        <w:right w:val="none" w:sz="0" w:space="0" w:color="auto"/>
      </w:divBdr>
    </w:div>
    <w:div w:id="1750999144">
      <w:bodyDiv w:val="1"/>
      <w:marLeft w:val="0"/>
      <w:marRight w:val="0"/>
      <w:marTop w:val="0"/>
      <w:marBottom w:val="0"/>
      <w:divBdr>
        <w:top w:val="none" w:sz="0" w:space="0" w:color="auto"/>
        <w:left w:val="none" w:sz="0" w:space="0" w:color="auto"/>
        <w:bottom w:val="none" w:sz="0" w:space="0" w:color="auto"/>
        <w:right w:val="none" w:sz="0" w:space="0" w:color="auto"/>
      </w:divBdr>
      <w:divsChild>
        <w:div w:id="50229769">
          <w:marLeft w:val="0"/>
          <w:marRight w:val="0"/>
          <w:marTop w:val="0"/>
          <w:marBottom w:val="0"/>
          <w:divBdr>
            <w:top w:val="none" w:sz="0" w:space="0" w:color="auto"/>
            <w:left w:val="none" w:sz="0" w:space="0" w:color="auto"/>
            <w:bottom w:val="none" w:sz="0" w:space="0" w:color="auto"/>
            <w:right w:val="none" w:sz="0" w:space="0" w:color="auto"/>
          </w:divBdr>
          <w:divsChild>
            <w:div w:id="2126389906">
              <w:marLeft w:val="0"/>
              <w:marRight w:val="0"/>
              <w:marTop w:val="0"/>
              <w:marBottom w:val="0"/>
              <w:divBdr>
                <w:top w:val="none" w:sz="0" w:space="0" w:color="auto"/>
                <w:left w:val="none" w:sz="0" w:space="0" w:color="auto"/>
                <w:bottom w:val="none" w:sz="0" w:space="0" w:color="auto"/>
                <w:right w:val="none" w:sz="0" w:space="0" w:color="auto"/>
              </w:divBdr>
            </w:div>
            <w:div w:id="1296564290">
              <w:marLeft w:val="0"/>
              <w:marRight w:val="0"/>
              <w:marTop w:val="0"/>
              <w:marBottom w:val="0"/>
              <w:divBdr>
                <w:top w:val="none" w:sz="0" w:space="0" w:color="auto"/>
                <w:left w:val="none" w:sz="0" w:space="0" w:color="auto"/>
                <w:bottom w:val="none" w:sz="0" w:space="0" w:color="auto"/>
                <w:right w:val="none" w:sz="0" w:space="0" w:color="auto"/>
              </w:divBdr>
            </w:div>
            <w:div w:id="1938251872">
              <w:marLeft w:val="0"/>
              <w:marRight w:val="0"/>
              <w:marTop w:val="0"/>
              <w:marBottom w:val="0"/>
              <w:divBdr>
                <w:top w:val="none" w:sz="0" w:space="0" w:color="auto"/>
                <w:left w:val="none" w:sz="0" w:space="0" w:color="auto"/>
                <w:bottom w:val="none" w:sz="0" w:space="0" w:color="auto"/>
                <w:right w:val="none" w:sz="0" w:space="0" w:color="auto"/>
              </w:divBdr>
            </w:div>
            <w:div w:id="1682589618">
              <w:marLeft w:val="0"/>
              <w:marRight w:val="0"/>
              <w:marTop w:val="0"/>
              <w:marBottom w:val="0"/>
              <w:divBdr>
                <w:top w:val="none" w:sz="0" w:space="0" w:color="auto"/>
                <w:left w:val="none" w:sz="0" w:space="0" w:color="auto"/>
                <w:bottom w:val="none" w:sz="0" w:space="0" w:color="auto"/>
                <w:right w:val="none" w:sz="0" w:space="0" w:color="auto"/>
              </w:divBdr>
            </w:div>
            <w:div w:id="318971669">
              <w:marLeft w:val="0"/>
              <w:marRight w:val="0"/>
              <w:marTop w:val="0"/>
              <w:marBottom w:val="0"/>
              <w:divBdr>
                <w:top w:val="none" w:sz="0" w:space="0" w:color="auto"/>
                <w:left w:val="none" w:sz="0" w:space="0" w:color="auto"/>
                <w:bottom w:val="none" w:sz="0" w:space="0" w:color="auto"/>
                <w:right w:val="none" w:sz="0" w:space="0" w:color="auto"/>
              </w:divBdr>
            </w:div>
            <w:div w:id="1758863924">
              <w:marLeft w:val="0"/>
              <w:marRight w:val="0"/>
              <w:marTop w:val="0"/>
              <w:marBottom w:val="0"/>
              <w:divBdr>
                <w:top w:val="none" w:sz="0" w:space="0" w:color="auto"/>
                <w:left w:val="none" w:sz="0" w:space="0" w:color="auto"/>
                <w:bottom w:val="none" w:sz="0" w:space="0" w:color="auto"/>
                <w:right w:val="none" w:sz="0" w:space="0" w:color="auto"/>
              </w:divBdr>
            </w:div>
            <w:div w:id="1143307064">
              <w:marLeft w:val="0"/>
              <w:marRight w:val="0"/>
              <w:marTop w:val="0"/>
              <w:marBottom w:val="0"/>
              <w:divBdr>
                <w:top w:val="none" w:sz="0" w:space="0" w:color="auto"/>
                <w:left w:val="none" w:sz="0" w:space="0" w:color="auto"/>
                <w:bottom w:val="none" w:sz="0" w:space="0" w:color="auto"/>
                <w:right w:val="none" w:sz="0" w:space="0" w:color="auto"/>
              </w:divBdr>
            </w:div>
            <w:div w:id="919601215">
              <w:marLeft w:val="0"/>
              <w:marRight w:val="0"/>
              <w:marTop w:val="0"/>
              <w:marBottom w:val="0"/>
              <w:divBdr>
                <w:top w:val="none" w:sz="0" w:space="0" w:color="auto"/>
                <w:left w:val="none" w:sz="0" w:space="0" w:color="auto"/>
                <w:bottom w:val="none" w:sz="0" w:space="0" w:color="auto"/>
                <w:right w:val="none" w:sz="0" w:space="0" w:color="auto"/>
              </w:divBdr>
            </w:div>
            <w:div w:id="103771710">
              <w:marLeft w:val="0"/>
              <w:marRight w:val="0"/>
              <w:marTop w:val="0"/>
              <w:marBottom w:val="0"/>
              <w:divBdr>
                <w:top w:val="none" w:sz="0" w:space="0" w:color="auto"/>
                <w:left w:val="none" w:sz="0" w:space="0" w:color="auto"/>
                <w:bottom w:val="none" w:sz="0" w:space="0" w:color="auto"/>
                <w:right w:val="none" w:sz="0" w:space="0" w:color="auto"/>
              </w:divBdr>
            </w:div>
            <w:div w:id="1506702595">
              <w:marLeft w:val="0"/>
              <w:marRight w:val="0"/>
              <w:marTop w:val="0"/>
              <w:marBottom w:val="0"/>
              <w:divBdr>
                <w:top w:val="none" w:sz="0" w:space="0" w:color="auto"/>
                <w:left w:val="none" w:sz="0" w:space="0" w:color="auto"/>
                <w:bottom w:val="none" w:sz="0" w:space="0" w:color="auto"/>
                <w:right w:val="none" w:sz="0" w:space="0" w:color="auto"/>
              </w:divBdr>
            </w:div>
            <w:div w:id="324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azurecomcdn.azureedge.net/cvt-81ecd7f22f19b9506fb126ffa13b01fd8fba6db78e0369f49e322b521bedb187/images/page/services/event-grid/serverless-web-app.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docs.microsoft.com/en-in/azure/event-grid/media/overview/functional-model.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azurecomcdn.azureedge.net/cvt-81ecd7f22f19b9506fb126ffa13b01fd8fba6db78e0369f49e322b521bedb187/images/page/services/event-grid/ops-automation.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bestdotnettra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7376-BE07-4AB3-940D-FD24F325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1</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70</cp:revision>
  <cp:lastPrinted>2021-05-14T03:18:00Z</cp:lastPrinted>
  <dcterms:created xsi:type="dcterms:W3CDTF">2019-06-05T13:07:00Z</dcterms:created>
  <dcterms:modified xsi:type="dcterms:W3CDTF">2023-02-15T13:58:00Z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5fc577-6c1b-458b-ae45-ba84dc10a42b_Enabled">
    <vt:lpwstr>true</vt:lpwstr>
  </property>
  <property fmtid="{D5CDD505-2E9C-101B-9397-08002B2CF9AE}" pid="3" name="MSIP_Label_295fc577-6c1b-458b-ae45-ba84dc10a42b_SetDate">
    <vt:lpwstr>2023-02-15T13:58:07Z</vt:lpwstr>
  </property>
  <property fmtid="{D5CDD505-2E9C-101B-9397-08002B2CF9AE}" pid="4" name="MSIP_Label_295fc577-6c1b-458b-ae45-ba84dc10a42b_Method">
    <vt:lpwstr>Standard</vt:lpwstr>
  </property>
  <property fmtid="{D5CDD505-2E9C-101B-9397-08002B2CF9AE}" pid="5" name="MSIP_Label_295fc577-6c1b-458b-ae45-ba84dc10a42b_Name">
    <vt:lpwstr>defa4170-0d19-0005-0004-bc88714345d2</vt:lpwstr>
  </property>
  <property fmtid="{D5CDD505-2E9C-101B-9397-08002B2CF9AE}" pid="6" name="MSIP_Label_295fc577-6c1b-458b-ae45-ba84dc10a42b_SiteId">
    <vt:lpwstr>2de8d54d-5576-4bf6-b419-6065cb1e700e</vt:lpwstr>
  </property>
  <property fmtid="{D5CDD505-2E9C-101B-9397-08002B2CF9AE}" pid="7" name="MSIP_Label_295fc577-6c1b-458b-ae45-ba84dc10a42b_ActionId">
    <vt:lpwstr>11520162-3ad0-4bf6-b671-405031982cd2</vt:lpwstr>
  </property>
  <property fmtid="{D5CDD505-2E9C-101B-9397-08002B2CF9AE}" pid="8" name="MSIP_Label_295fc577-6c1b-458b-ae45-ba84dc10a42b_ContentBits">
    <vt:lpwstr>0</vt:lpwstr>
  </property>
</Properties>
</file>