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0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13"/>
        <w:gridCol w:w="4881"/>
      </w:tblGrid>
      <w:tr w:rsidR="00F12684" w:rsidRPr="00F12684" w14:paraId="56B4C372" w14:textId="77777777" w:rsidTr="00340D39">
        <w:trPr>
          <w:tblHeader/>
        </w:trPr>
        <w:tc>
          <w:tcPr>
            <w:tcW w:w="0" w:type="auto"/>
            <w:shd w:val="clear" w:color="auto" w:fill="FFFFFF"/>
            <w:hideMark/>
          </w:tcPr>
          <w:p w14:paraId="507FAC09" w14:textId="77777777" w:rsidR="00F12684" w:rsidRPr="00F12684" w:rsidRDefault="00F12684" w:rsidP="00F84DEE">
            <w:pPr>
              <w:contextualSpacing/>
              <w:rPr>
                <w:rFonts w:eastAsia="Times New Roman" w:cstheme="minorHAnsi"/>
                <w:b/>
                <w:bCs/>
                <w:color w:val="171717"/>
                <w:sz w:val="20"/>
                <w:szCs w:val="20"/>
              </w:rPr>
            </w:pPr>
            <w:r w:rsidRPr="00F12684">
              <w:rPr>
                <w:rFonts w:eastAsia="Times New Roman" w:cstheme="minorHAnsi"/>
                <w:b/>
                <w:bCs/>
                <w:color w:val="171717"/>
                <w:sz w:val="20"/>
                <w:szCs w:val="20"/>
              </w:rPr>
              <w:t>Traditional on-premises</w:t>
            </w:r>
          </w:p>
        </w:tc>
        <w:tc>
          <w:tcPr>
            <w:tcW w:w="4881" w:type="dxa"/>
            <w:shd w:val="clear" w:color="auto" w:fill="FFFFFF"/>
            <w:hideMark/>
          </w:tcPr>
          <w:p w14:paraId="4CF7BA59" w14:textId="77777777" w:rsidR="00F12684" w:rsidRPr="00F12684" w:rsidRDefault="00F12684" w:rsidP="00F84DEE">
            <w:pPr>
              <w:contextualSpacing/>
              <w:rPr>
                <w:rFonts w:eastAsia="Times New Roman" w:cstheme="minorHAnsi"/>
                <w:b/>
                <w:bCs/>
                <w:color w:val="171717"/>
                <w:sz w:val="20"/>
                <w:szCs w:val="20"/>
              </w:rPr>
            </w:pPr>
            <w:r w:rsidRPr="00F12684">
              <w:rPr>
                <w:rFonts w:eastAsia="Times New Roman" w:cstheme="minorHAnsi"/>
                <w:b/>
                <w:bCs/>
                <w:color w:val="171717"/>
                <w:sz w:val="20"/>
                <w:szCs w:val="20"/>
              </w:rPr>
              <w:t>Modern cloud</w:t>
            </w:r>
          </w:p>
        </w:tc>
      </w:tr>
      <w:tr w:rsidR="00F12684" w:rsidRPr="00F12684" w14:paraId="11BCBA0F" w14:textId="77777777" w:rsidTr="00340D39">
        <w:tc>
          <w:tcPr>
            <w:tcW w:w="0" w:type="auto"/>
            <w:shd w:val="clear" w:color="auto" w:fill="FFFFFF"/>
            <w:hideMark/>
          </w:tcPr>
          <w:p w14:paraId="6FBAC175" w14:textId="54634D3F" w:rsidR="00F12684" w:rsidRPr="00340D39" w:rsidRDefault="00F12684" w:rsidP="00F84DEE">
            <w:pPr>
              <w:contextualSpacing/>
              <w:rPr>
                <w:rFonts w:eastAsia="Times New Roman" w:cstheme="minorHAnsi"/>
                <w:sz w:val="20"/>
                <w:szCs w:val="20"/>
              </w:rPr>
            </w:pPr>
            <w:r w:rsidRPr="00340D39">
              <w:rPr>
                <w:rFonts w:eastAsia="Times New Roman" w:cstheme="minorHAnsi"/>
                <w:sz w:val="20"/>
                <w:szCs w:val="20"/>
              </w:rPr>
              <w:t>Monolithic</w:t>
            </w:r>
            <w:r w:rsidRPr="00340D39">
              <w:rPr>
                <w:rFonts w:eastAsia="Times New Roman" w:cstheme="minorHAnsi"/>
                <w:sz w:val="20"/>
                <w:szCs w:val="20"/>
              </w:rPr>
              <w:br/>
              <w:t>Designed for predictable scalability</w:t>
            </w:r>
            <w:r w:rsidRPr="00340D39">
              <w:rPr>
                <w:rFonts w:eastAsia="Times New Roman" w:cstheme="minorHAnsi"/>
                <w:sz w:val="20"/>
                <w:szCs w:val="20"/>
              </w:rPr>
              <w:br/>
              <w:t>Relational database</w:t>
            </w:r>
            <w:r w:rsidRPr="00340D39">
              <w:rPr>
                <w:rFonts w:eastAsia="Times New Roman" w:cstheme="minorHAnsi"/>
                <w:sz w:val="20"/>
                <w:szCs w:val="20"/>
              </w:rPr>
              <w:br/>
              <w:t>Synchronized processing</w:t>
            </w:r>
            <w:r w:rsidRPr="00340D39">
              <w:rPr>
                <w:rFonts w:eastAsia="Times New Roman" w:cstheme="minorHAnsi"/>
                <w:sz w:val="20"/>
                <w:szCs w:val="20"/>
              </w:rPr>
              <w:br/>
              <w:t>Occasional large updates</w:t>
            </w:r>
            <w:r w:rsidRPr="00340D39">
              <w:rPr>
                <w:rFonts w:eastAsia="Times New Roman" w:cstheme="minorHAnsi"/>
                <w:sz w:val="20"/>
                <w:szCs w:val="20"/>
              </w:rPr>
              <w:br/>
              <w:t>Manual management</w:t>
            </w:r>
            <w:r w:rsidRPr="00340D39">
              <w:rPr>
                <w:rFonts w:eastAsia="Times New Roman" w:cstheme="minorHAnsi"/>
                <w:sz w:val="20"/>
                <w:szCs w:val="20"/>
              </w:rPr>
              <w:br/>
              <w:t>Snowflake servers</w:t>
            </w:r>
            <w:r w:rsidR="00340D39" w:rsidRPr="00340D39">
              <w:rPr>
                <w:rFonts w:eastAsia="Times New Roman" w:cstheme="minorHAnsi"/>
                <w:sz w:val="20"/>
                <w:szCs w:val="20"/>
              </w:rPr>
              <w:t>**</w:t>
            </w:r>
          </w:p>
        </w:tc>
        <w:tc>
          <w:tcPr>
            <w:tcW w:w="4881" w:type="dxa"/>
            <w:shd w:val="clear" w:color="auto" w:fill="FFFFFF"/>
            <w:hideMark/>
          </w:tcPr>
          <w:p w14:paraId="6A9C858F" w14:textId="7275C78E" w:rsidR="00F12684" w:rsidRPr="00340D39" w:rsidRDefault="00F12684" w:rsidP="00F84DEE">
            <w:pPr>
              <w:contextualSpacing/>
              <w:rPr>
                <w:rFonts w:eastAsia="Times New Roman" w:cstheme="minorHAnsi"/>
                <w:sz w:val="20"/>
                <w:szCs w:val="20"/>
              </w:rPr>
            </w:pPr>
            <w:r w:rsidRPr="00340D39">
              <w:rPr>
                <w:rFonts w:eastAsia="Times New Roman" w:cstheme="minorHAnsi"/>
                <w:sz w:val="20"/>
                <w:szCs w:val="20"/>
              </w:rPr>
              <w:t>Decomposed</w:t>
            </w:r>
            <w:r w:rsidR="003538BD">
              <w:rPr>
                <w:rFonts w:eastAsia="Times New Roman" w:cstheme="minorHAnsi"/>
                <w:sz w:val="20"/>
                <w:szCs w:val="20"/>
              </w:rPr>
              <w:t xml:space="preserve"> / Distributed</w:t>
            </w:r>
            <w:r w:rsidRPr="00340D39">
              <w:rPr>
                <w:rFonts w:eastAsia="Times New Roman" w:cstheme="minorHAnsi"/>
                <w:sz w:val="20"/>
                <w:szCs w:val="20"/>
              </w:rPr>
              <w:br/>
              <w:t>Designed for elastic scale</w:t>
            </w:r>
            <w:r w:rsidRPr="00340D39">
              <w:rPr>
                <w:rFonts w:eastAsia="Times New Roman" w:cstheme="minorHAnsi"/>
                <w:sz w:val="20"/>
                <w:szCs w:val="20"/>
              </w:rPr>
              <w:br/>
              <w:t>Polyglot persistence</w:t>
            </w:r>
            <w:r w:rsidR="00340D39" w:rsidRPr="00340D39">
              <w:rPr>
                <w:rFonts w:eastAsia="Times New Roman" w:cstheme="minorHAnsi"/>
                <w:sz w:val="20"/>
                <w:szCs w:val="20"/>
              </w:rPr>
              <w:t>*</w:t>
            </w:r>
            <w:r w:rsidRPr="00340D39">
              <w:rPr>
                <w:rFonts w:eastAsia="Times New Roman" w:cstheme="minorHAnsi"/>
                <w:sz w:val="20"/>
                <w:szCs w:val="20"/>
              </w:rPr>
              <w:t xml:space="preserve"> (</w:t>
            </w:r>
            <w:r w:rsidR="00340D39" w:rsidRPr="00340D39">
              <w:rPr>
                <w:rFonts w:eastAsia="Times New Roman" w:cstheme="minorHAnsi"/>
                <w:sz w:val="20"/>
                <w:szCs w:val="20"/>
              </w:rPr>
              <w:t>multiple</w:t>
            </w:r>
            <w:r w:rsidRPr="00340D39">
              <w:rPr>
                <w:rFonts w:eastAsia="Times New Roman" w:cstheme="minorHAnsi"/>
                <w:sz w:val="20"/>
                <w:szCs w:val="20"/>
              </w:rPr>
              <w:t xml:space="preserve"> </w:t>
            </w:r>
            <w:r w:rsidR="00340D39" w:rsidRPr="00340D39">
              <w:rPr>
                <w:rFonts w:eastAsia="Times New Roman" w:cstheme="minorHAnsi"/>
                <w:sz w:val="20"/>
                <w:szCs w:val="20"/>
              </w:rPr>
              <w:t xml:space="preserve">data </w:t>
            </w:r>
            <w:r w:rsidRPr="00340D39">
              <w:rPr>
                <w:rFonts w:eastAsia="Times New Roman" w:cstheme="minorHAnsi"/>
                <w:sz w:val="20"/>
                <w:szCs w:val="20"/>
              </w:rPr>
              <w:t>storage technologies)</w:t>
            </w:r>
            <w:r w:rsidRPr="00340D39">
              <w:rPr>
                <w:rFonts w:eastAsia="Times New Roman" w:cstheme="minorHAnsi"/>
                <w:sz w:val="20"/>
                <w:szCs w:val="20"/>
              </w:rPr>
              <w:br/>
              <w:t>Asynchronous processing</w:t>
            </w:r>
            <w:r w:rsidRPr="00340D39">
              <w:rPr>
                <w:rFonts w:eastAsia="Times New Roman" w:cstheme="minorHAnsi"/>
                <w:sz w:val="20"/>
                <w:szCs w:val="20"/>
              </w:rPr>
              <w:br/>
              <w:t>Frequent small updates</w:t>
            </w:r>
            <w:r w:rsidRPr="00340D39">
              <w:rPr>
                <w:rFonts w:eastAsia="Times New Roman" w:cstheme="minorHAnsi"/>
                <w:sz w:val="20"/>
                <w:szCs w:val="20"/>
              </w:rPr>
              <w:br/>
              <w:t>Automated self-management</w:t>
            </w:r>
            <w:r w:rsidR="00340D39" w:rsidRPr="00340D39">
              <w:rPr>
                <w:rFonts w:eastAsia="Times New Roman" w:cstheme="minorHAnsi"/>
                <w:sz w:val="20"/>
                <w:szCs w:val="20"/>
              </w:rPr>
              <w:t xml:space="preserve"> using DevOps</w:t>
            </w:r>
            <w:r w:rsidRPr="00340D39">
              <w:rPr>
                <w:rFonts w:eastAsia="Times New Roman" w:cstheme="minorHAnsi"/>
                <w:sz w:val="20"/>
                <w:szCs w:val="20"/>
              </w:rPr>
              <w:br/>
              <w:t>Immutable infrastructure</w:t>
            </w:r>
          </w:p>
        </w:tc>
      </w:tr>
    </w:tbl>
    <w:p w14:paraId="260F9F72" w14:textId="44A6FEBD" w:rsidR="00340D39" w:rsidRDefault="00340D39" w:rsidP="00F84DEE">
      <w:pPr>
        <w:contextualSpacing/>
        <w:rPr>
          <w:rFonts w:cstheme="minorHAnsi"/>
          <w:sz w:val="20"/>
          <w:szCs w:val="20"/>
        </w:rPr>
      </w:pPr>
      <w:r>
        <w:rPr>
          <w:rFonts w:cstheme="minorHAnsi"/>
          <w:sz w:val="20"/>
          <w:szCs w:val="20"/>
        </w:rPr>
        <w:t>*Polyglot Persistence:</w:t>
      </w:r>
    </w:p>
    <w:p w14:paraId="5F10C22E" w14:textId="452D2200" w:rsidR="00340D39" w:rsidRDefault="00340D39" w:rsidP="00F84DEE">
      <w:pPr>
        <w:contextualSpacing/>
        <w:rPr>
          <w:rFonts w:cstheme="minorHAnsi"/>
          <w:sz w:val="20"/>
          <w:szCs w:val="20"/>
        </w:rPr>
      </w:pPr>
      <w:r>
        <w:rPr>
          <w:noProof/>
        </w:rPr>
        <w:drawing>
          <wp:inline distT="0" distB="0" distL="0" distR="0" wp14:anchorId="755F6055" wp14:editId="1C6E4A66">
            <wp:extent cx="3248418" cy="1898425"/>
            <wp:effectExtent l="0" t="0" r="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5"/>
                    <a:stretch>
                      <a:fillRect/>
                    </a:stretch>
                  </pic:blipFill>
                  <pic:spPr>
                    <a:xfrm>
                      <a:off x="0" y="0"/>
                      <a:ext cx="3266464" cy="1908971"/>
                    </a:xfrm>
                    <a:prstGeom prst="rect">
                      <a:avLst/>
                    </a:prstGeom>
                  </pic:spPr>
                </pic:pic>
              </a:graphicData>
            </a:graphic>
          </wp:inline>
        </w:drawing>
      </w:r>
    </w:p>
    <w:p w14:paraId="6F7E42BF" w14:textId="06F5D701" w:rsidR="00340D39" w:rsidRDefault="00340D39" w:rsidP="00F84DEE">
      <w:pPr>
        <w:contextualSpacing/>
      </w:pPr>
      <w:r>
        <w:t>**</w:t>
      </w:r>
      <w:r w:rsidRPr="00340D39">
        <w:t xml:space="preserve">Snowflake servers are the server whose actual configuration has drifted far more than what was </w:t>
      </w:r>
      <w:proofErr w:type="gramStart"/>
      <w:r w:rsidRPr="00340D39">
        <w:t>actually required</w:t>
      </w:r>
      <w:proofErr w:type="gramEnd"/>
      <w:r w:rsidRPr="00340D39">
        <w:t>.</w:t>
      </w:r>
    </w:p>
    <w:p w14:paraId="204608D9" w14:textId="77777777" w:rsidR="00340D39" w:rsidRPr="00340D39" w:rsidRDefault="00340D39" w:rsidP="00F84DEE">
      <w:pPr>
        <w:contextualSpacing/>
      </w:pPr>
    </w:p>
    <w:p w14:paraId="71D90F1D" w14:textId="37D3DE05" w:rsidR="00F12684" w:rsidRPr="00F84DEE" w:rsidRDefault="00F12684" w:rsidP="00F84DEE">
      <w:pPr>
        <w:pStyle w:val="HeadingWithBlackBackground"/>
        <w:contextualSpacing/>
      </w:pPr>
      <w:r w:rsidRPr="00F84DEE">
        <w:t>Azure Application Architecture</w:t>
      </w:r>
    </w:p>
    <w:p w14:paraId="7EF4DD90" w14:textId="4919CF42" w:rsidR="00F12684" w:rsidRPr="00F12684" w:rsidRDefault="00F12684" w:rsidP="00F84DEE">
      <w:pPr>
        <w:shd w:val="clear" w:color="auto" w:fill="FFFFFF"/>
        <w:contextualSpacing/>
        <w:rPr>
          <w:rFonts w:eastAsia="Times New Roman" w:cstheme="minorHAnsi"/>
          <w:color w:val="171717"/>
          <w:sz w:val="20"/>
          <w:szCs w:val="20"/>
        </w:rPr>
      </w:pPr>
      <w:r w:rsidRPr="00F12684">
        <w:rPr>
          <w:rFonts w:eastAsia="Times New Roman" w:cstheme="minorHAnsi"/>
          <w:color w:val="171717"/>
          <w:sz w:val="20"/>
          <w:szCs w:val="20"/>
        </w:rPr>
        <w:t>The Azure application architecture guidance is organized as a series of steps, from the architecture and design to implementation. For each step, there is supporting guidance that will help you design your application architecture.</w:t>
      </w:r>
    </w:p>
    <w:p w14:paraId="12E4D8A6" w14:textId="7B77BF96" w:rsidR="00F12684" w:rsidRPr="00F12684" w:rsidRDefault="00F12684" w:rsidP="00F84DEE">
      <w:pPr>
        <w:shd w:val="clear" w:color="auto" w:fill="FFFFFF"/>
        <w:contextualSpacing/>
        <w:rPr>
          <w:rFonts w:eastAsia="Times New Roman" w:cstheme="minorHAnsi"/>
          <w:color w:val="171717"/>
          <w:sz w:val="20"/>
          <w:szCs w:val="20"/>
        </w:rPr>
      </w:pPr>
      <w:r w:rsidRPr="00F84DEE">
        <w:rPr>
          <w:rFonts w:cstheme="minorHAnsi"/>
          <w:noProof/>
          <w:sz w:val="20"/>
          <w:szCs w:val="20"/>
        </w:rPr>
        <w:drawing>
          <wp:inline distT="0" distB="0" distL="0" distR="0" wp14:anchorId="3BFDE064" wp14:editId="44E6BBCD">
            <wp:extent cx="2743200" cy="3522133"/>
            <wp:effectExtent l="0" t="0" r="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2756028" cy="3538604"/>
                    </a:xfrm>
                    <a:prstGeom prst="rect">
                      <a:avLst/>
                    </a:prstGeom>
                  </pic:spPr>
                </pic:pic>
              </a:graphicData>
            </a:graphic>
          </wp:inline>
        </w:drawing>
      </w:r>
    </w:p>
    <w:p w14:paraId="329B83A3" w14:textId="77777777" w:rsidR="00F12684" w:rsidRPr="00F84DEE" w:rsidRDefault="00F12684" w:rsidP="00F84DEE">
      <w:pPr>
        <w:contextualSpacing/>
        <w:rPr>
          <w:rFonts w:cstheme="minorHAnsi"/>
          <w:sz w:val="20"/>
          <w:szCs w:val="20"/>
        </w:rPr>
      </w:pPr>
    </w:p>
    <w:p w14:paraId="328B4CEE" w14:textId="42E21705" w:rsidR="00F12684" w:rsidRPr="00F84DEE" w:rsidRDefault="00F12684" w:rsidP="00F84DEE">
      <w:pPr>
        <w:pStyle w:val="HeadingWithBlackBackground"/>
        <w:contextualSpacing/>
      </w:pPr>
      <w:r w:rsidRPr="00F84DEE">
        <w:t>Architectural Styles</w:t>
      </w:r>
    </w:p>
    <w:p w14:paraId="51E3B19B" w14:textId="50FDAFD4" w:rsidR="00F12684" w:rsidRPr="00F84DEE" w:rsidRDefault="00F12684" w:rsidP="00F84DEE">
      <w:pPr>
        <w:contextualSpacing/>
        <w:rPr>
          <w:rFonts w:cstheme="minorHAnsi"/>
          <w:sz w:val="20"/>
          <w:szCs w:val="20"/>
        </w:rPr>
      </w:pPr>
      <w:r w:rsidRPr="00F84DEE">
        <w:rPr>
          <w:rFonts w:cstheme="minorHAnsi"/>
          <w:color w:val="171717"/>
          <w:sz w:val="20"/>
          <w:szCs w:val="20"/>
          <w:shd w:val="clear" w:color="auto" w:fill="FFFFFF"/>
        </w:rPr>
        <w:t xml:space="preserve">Architecture styles don't require the use of </w:t>
      </w:r>
      <w:proofErr w:type="gramStart"/>
      <w:r w:rsidRPr="00F84DEE">
        <w:rPr>
          <w:rFonts w:cstheme="minorHAnsi"/>
          <w:color w:val="171717"/>
          <w:sz w:val="20"/>
          <w:szCs w:val="20"/>
          <w:shd w:val="clear" w:color="auto" w:fill="FFFFFF"/>
        </w:rPr>
        <w:t>particular technologies</w:t>
      </w:r>
      <w:proofErr w:type="gramEnd"/>
      <w:r w:rsidRPr="00F84DEE">
        <w:rPr>
          <w:rFonts w:cstheme="minorHAnsi"/>
          <w:color w:val="171717"/>
          <w:sz w:val="20"/>
          <w:szCs w:val="20"/>
          <w:shd w:val="clear" w:color="auto" w:fill="FFFFFF"/>
        </w:rPr>
        <w:t>, but some technologies are well-suited for certain architectures. For example, containers are a natural fit for microservices.</w:t>
      </w:r>
    </w:p>
    <w:p w14:paraId="563183A0" w14:textId="77777777" w:rsidR="00F12684" w:rsidRPr="00F84DEE" w:rsidRDefault="00F12684" w:rsidP="00F84DEE">
      <w:pPr>
        <w:contextualSpacing/>
        <w:rPr>
          <w:rFonts w:cstheme="minorHAnsi"/>
          <w:color w:val="171717"/>
          <w:sz w:val="20"/>
          <w:szCs w:val="20"/>
          <w:shd w:val="clear" w:color="auto" w:fill="FFFFFF"/>
        </w:rPr>
      </w:pPr>
    </w:p>
    <w:p w14:paraId="03F90818" w14:textId="7C2FF0B0" w:rsidR="00F12684" w:rsidRPr="00F84DEE" w:rsidRDefault="00F12684" w:rsidP="00F84DEE">
      <w:pPr>
        <w:contextualSpacing/>
        <w:rPr>
          <w:rFonts w:cstheme="minorHAnsi"/>
          <w:sz w:val="20"/>
          <w:szCs w:val="20"/>
        </w:rPr>
      </w:pPr>
      <w:r w:rsidRPr="00F84DEE">
        <w:rPr>
          <w:rFonts w:cstheme="minorHAnsi"/>
          <w:color w:val="171717"/>
          <w:sz w:val="20"/>
          <w:szCs w:val="20"/>
          <w:shd w:val="clear" w:color="auto" w:fill="FFFFFF"/>
        </w:rPr>
        <w:t>Architecture styles that are commonly found in cloud applications.</w:t>
      </w:r>
    </w:p>
    <w:p w14:paraId="7699E6DE" w14:textId="5CA21A9C" w:rsidR="00F12684" w:rsidRPr="00F84DEE" w:rsidRDefault="00F12684" w:rsidP="00F84DEE">
      <w:pPr>
        <w:pStyle w:val="ListParagraph"/>
        <w:numPr>
          <w:ilvl w:val="0"/>
          <w:numId w:val="1"/>
        </w:numPr>
        <w:rPr>
          <w:rFonts w:cstheme="minorHAnsi"/>
          <w:sz w:val="20"/>
          <w:szCs w:val="20"/>
        </w:rPr>
      </w:pPr>
      <w:r w:rsidRPr="00F84DEE">
        <w:rPr>
          <w:rFonts w:cstheme="minorHAnsi"/>
          <w:sz w:val="20"/>
          <w:szCs w:val="20"/>
        </w:rPr>
        <w:t>N-tier</w:t>
      </w:r>
    </w:p>
    <w:p w14:paraId="4F59A672" w14:textId="535EDFE2" w:rsidR="00F12684" w:rsidRPr="00F84DEE" w:rsidRDefault="00F12684" w:rsidP="00F84DEE">
      <w:pPr>
        <w:pStyle w:val="ListParagraph"/>
        <w:numPr>
          <w:ilvl w:val="0"/>
          <w:numId w:val="1"/>
        </w:numPr>
        <w:rPr>
          <w:rFonts w:cstheme="minorHAnsi"/>
          <w:sz w:val="20"/>
          <w:szCs w:val="20"/>
        </w:rPr>
      </w:pPr>
      <w:r w:rsidRPr="00F84DEE">
        <w:rPr>
          <w:rFonts w:cstheme="minorHAnsi"/>
          <w:sz w:val="20"/>
          <w:szCs w:val="20"/>
        </w:rPr>
        <w:t>Microservices</w:t>
      </w:r>
    </w:p>
    <w:p w14:paraId="79BFB7CA" w14:textId="6573A147" w:rsidR="00F12684" w:rsidRPr="00F84DEE" w:rsidRDefault="00F12684" w:rsidP="00F84DEE">
      <w:pPr>
        <w:pStyle w:val="ListParagraph"/>
        <w:numPr>
          <w:ilvl w:val="0"/>
          <w:numId w:val="1"/>
        </w:numPr>
        <w:rPr>
          <w:rFonts w:cstheme="minorHAnsi"/>
          <w:sz w:val="20"/>
          <w:szCs w:val="20"/>
        </w:rPr>
      </w:pPr>
      <w:r w:rsidRPr="00F84DEE">
        <w:rPr>
          <w:rFonts w:cstheme="minorHAnsi"/>
          <w:sz w:val="20"/>
          <w:szCs w:val="20"/>
        </w:rPr>
        <w:t>Web-queue Worker</w:t>
      </w:r>
    </w:p>
    <w:p w14:paraId="1FF89E06" w14:textId="24C9088C" w:rsidR="00F12684" w:rsidRPr="00F84DEE" w:rsidRDefault="00F12684" w:rsidP="00F84DEE">
      <w:pPr>
        <w:pStyle w:val="ListParagraph"/>
        <w:numPr>
          <w:ilvl w:val="0"/>
          <w:numId w:val="1"/>
        </w:numPr>
        <w:rPr>
          <w:rFonts w:cstheme="minorHAnsi"/>
          <w:sz w:val="20"/>
          <w:szCs w:val="20"/>
        </w:rPr>
      </w:pPr>
      <w:r w:rsidRPr="00F84DEE">
        <w:rPr>
          <w:rFonts w:cstheme="minorHAnsi"/>
          <w:sz w:val="20"/>
          <w:szCs w:val="20"/>
        </w:rPr>
        <w:t>Event Driven</w:t>
      </w:r>
    </w:p>
    <w:p w14:paraId="707291CB" w14:textId="1DDC9603" w:rsidR="00F12684" w:rsidRPr="00F84DEE" w:rsidRDefault="00F12684" w:rsidP="00F84DEE">
      <w:pPr>
        <w:pStyle w:val="ListParagraph"/>
        <w:numPr>
          <w:ilvl w:val="0"/>
          <w:numId w:val="1"/>
        </w:numPr>
        <w:rPr>
          <w:rFonts w:cstheme="minorHAnsi"/>
          <w:sz w:val="20"/>
          <w:szCs w:val="20"/>
        </w:rPr>
      </w:pPr>
      <w:r w:rsidRPr="00F84DEE">
        <w:rPr>
          <w:rFonts w:cstheme="minorHAnsi"/>
          <w:sz w:val="20"/>
          <w:szCs w:val="20"/>
        </w:rPr>
        <w:t>Big Compute</w:t>
      </w:r>
    </w:p>
    <w:p w14:paraId="3273A0BF" w14:textId="6FD08CB6" w:rsidR="00F12684" w:rsidRPr="00F84DEE" w:rsidRDefault="00F12684" w:rsidP="00F84DEE">
      <w:pPr>
        <w:pStyle w:val="ListParagraph"/>
        <w:numPr>
          <w:ilvl w:val="0"/>
          <w:numId w:val="1"/>
        </w:numPr>
        <w:rPr>
          <w:rFonts w:cstheme="minorHAnsi"/>
          <w:sz w:val="20"/>
          <w:szCs w:val="20"/>
        </w:rPr>
      </w:pPr>
      <w:r w:rsidRPr="00F84DEE">
        <w:rPr>
          <w:rFonts w:cstheme="minorHAnsi"/>
          <w:sz w:val="20"/>
          <w:szCs w:val="20"/>
        </w:rPr>
        <w:t>Big Data</w:t>
      </w:r>
    </w:p>
    <w:p w14:paraId="2EB304B9" w14:textId="70DB30F4" w:rsidR="00F12684" w:rsidRPr="00F84DEE" w:rsidRDefault="00F12684" w:rsidP="00F84DEE">
      <w:pPr>
        <w:contextualSpacing/>
        <w:rPr>
          <w:rFonts w:cstheme="minorHAnsi"/>
          <w:b/>
          <w:bCs/>
          <w:sz w:val="20"/>
          <w:szCs w:val="20"/>
        </w:rPr>
      </w:pPr>
    </w:p>
    <w:p w14:paraId="23F201F8" w14:textId="633813D8" w:rsidR="00F12684" w:rsidRPr="00F84DEE" w:rsidRDefault="00F12684" w:rsidP="00F84DEE">
      <w:pPr>
        <w:pStyle w:val="HeadingWithBlackBackground"/>
        <w:contextualSpacing/>
      </w:pPr>
      <w:r w:rsidRPr="00F84DEE">
        <w:t>N-tier</w:t>
      </w:r>
      <w:r w:rsidR="00964A7C" w:rsidRPr="00F84DEE">
        <w:t xml:space="preserve"> Architectural Style</w:t>
      </w:r>
    </w:p>
    <w:p w14:paraId="79ABC4DE" w14:textId="12656145" w:rsidR="00F12684" w:rsidRPr="00F84DEE" w:rsidRDefault="00F12684" w:rsidP="00F84DEE">
      <w:pPr>
        <w:contextualSpacing/>
        <w:rPr>
          <w:rFonts w:cstheme="minorHAnsi"/>
          <w:sz w:val="20"/>
          <w:szCs w:val="20"/>
        </w:rPr>
      </w:pPr>
      <w:r w:rsidRPr="00F84DEE">
        <w:rPr>
          <w:rFonts w:cstheme="minorHAnsi"/>
          <w:noProof/>
          <w:sz w:val="20"/>
          <w:szCs w:val="20"/>
        </w:rPr>
        <w:drawing>
          <wp:inline distT="0" distB="0" distL="0" distR="0" wp14:anchorId="565142F8" wp14:editId="66BF5CC1">
            <wp:extent cx="4873071" cy="2218459"/>
            <wp:effectExtent l="0" t="0" r="381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4911226" cy="2235829"/>
                    </a:xfrm>
                    <a:prstGeom prst="rect">
                      <a:avLst/>
                    </a:prstGeom>
                  </pic:spPr>
                </pic:pic>
              </a:graphicData>
            </a:graphic>
          </wp:inline>
        </w:drawing>
      </w:r>
    </w:p>
    <w:p w14:paraId="69163966" w14:textId="107EC6B1" w:rsidR="00F12684" w:rsidRPr="00F84DEE" w:rsidRDefault="00877D4C" w:rsidP="00F84DEE">
      <w:pPr>
        <w:contextualSpacing/>
        <w:rPr>
          <w:rFonts w:cstheme="minorHAnsi"/>
          <w:sz w:val="20"/>
          <w:szCs w:val="20"/>
        </w:rPr>
      </w:pPr>
      <w:r w:rsidRPr="00F84DEE">
        <w:rPr>
          <w:rFonts w:cstheme="minorHAnsi"/>
          <w:color w:val="171717"/>
          <w:sz w:val="20"/>
          <w:szCs w:val="20"/>
          <w:shd w:val="clear" w:color="auto" w:fill="FFFFFF"/>
        </w:rPr>
        <w:t>An N-tier architecture divides an application into </w:t>
      </w:r>
      <w:r w:rsidRPr="00F84DEE">
        <w:rPr>
          <w:rStyle w:val="Strong"/>
          <w:rFonts w:cstheme="minorHAnsi"/>
          <w:color w:val="171717"/>
          <w:sz w:val="20"/>
          <w:szCs w:val="20"/>
          <w:shd w:val="clear" w:color="auto" w:fill="FFFFFF"/>
        </w:rPr>
        <w:t>logical layers</w:t>
      </w:r>
      <w:r w:rsidRPr="00F84DEE">
        <w:rPr>
          <w:rFonts w:cstheme="minorHAnsi"/>
          <w:color w:val="171717"/>
          <w:sz w:val="20"/>
          <w:szCs w:val="20"/>
          <w:shd w:val="clear" w:color="auto" w:fill="FFFFFF"/>
        </w:rPr>
        <w:t> and </w:t>
      </w:r>
      <w:r w:rsidRPr="00F84DEE">
        <w:rPr>
          <w:rStyle w:val="Strong"/>
          <w:rFonts w:cstheme="minorHAnsi"/>
          <w:color w:val="171717"/>
          <w:sz w:val="20"/>
          <w:szCs w:val="20"/>
          <w:shd w:val="clear" w:color="auto" w:fill="FFFFFF"/>
        </w:rPr>
        <w:t>physical tiers</w:t>
      </w:r>
      <w:r w:rsidRPr="00F84DEE">
        <w:rPr>
          <w:rFonts w:cstheme="minorHAnsi"/>
          <w:color w:val="171717"/>
          <w:sz w:val="20"/>
          <w:szCs w:val="20"/>
          <w:shd w:val="clear" w:color="auto" w:fill="FFFFFF"/>
        </w:rPr>
        <w:t>.</w:t>
      </w:r>
    </w:p>
    <w:p w14:paraId="135CF978" w14:textId="22B88DC6" w:rsidR="00F12684" w:rsidRPr="00F84DEE" w:rsidRDefault="00F12684" w:rsidP="00F84DEE">
      <w:pPr>
        <w:contextualSpacing/>
        <w:rPr>
          <w:rFonts w:cstheme="minorHAnsi"/>
          <w:sz w:val="20"/>
          <w:szCs w:val="20"/>
          <w:shd w:val="clear" w:color="auto" w:fill="FFFFFF"/>
        </w:rPr>
      </w:pPr>
      <w:r w:rsidRPr="00F84DEE">
        <w:rPr>
          <w:rFonts w:cstheme="minorHAnsi"/>
          <w:sz w:val="20"/>
          <w:szCs w:val="20"/>
          <w:shd w:val="clear" w:color="auto" w:fill="FFFFFF"/>
        </w:rPr>
        <w:t>Dependencies are managed by dividing the application into </w:t>
      </w:r>
      <w:r w:rsidRPr="00F84DEE">
        <w:rPr>
          <w:rStyle w:val="Emphasis"/>
          <w:rFonts w:cstheme="minorHAnsi"/>
          <w:sz w:val="20"/>
          <w:szCs w:val="20"/>
          <w:shd w:val="clear" w:color="auto" w:fill="FFFFFF"/>
        </w:rPr>
        <w:t>layers</w:t>
      </w:r>
      <w:r w:rsidRPr="00F84DEE">
        <w:rPr>
          <w:rFonts w:cstheme="minorHAnsi"/>
          <w:sz w:val="20"/>
          <w:szCs w:val="20"/>
          <w:shd w:val="clear" w:color="auto" w:fill="FFFFFF"/>
        </w:rPr>
        <w:t> that perform logical functions, such as presentation, business logic, and data access.</w:t>
      </w:r>
    </w:p>
    <w:p w14:paraId="3CB13454" w14:textId="77777777" w:rsidR="00C97E61" w:rsidRPr="00C97E61" w:rsidRDefault="00C97E61" w:rsidP="00F84DEE">
      <w:pPr>
        <w:shd w:val="clear" w:color="auto" w:fill="FFFFFF"/>
        <w:contextualSpacing/>
        <w:rPr>
          <w:rFonts w:eastAsia="Times New Roman" w:cstheme="minorHAnsi"/>
          <w:color w:val="171717"/>
          <w:sz w:val="20"/>
          <w:szCs w:val="20"/>
        </w:rPr>
      </w:pPr>
      <w:r w:rsidRPr="00C97E61">
        <w:rPr>
          <w:rFonts w:eastAsia="Times New Roman" w:cstheme="minorHAnsi"/>
          <w:color w:val="171717"/>
          <w:sz w:val="20"/>
          <w:szCs w:val="20"/>
        </w:rPr>
        <w:t>An N-tier application can have a </w:t>
      </w:r>
      <w:r w:rsidRPr="00C97E61">
        <w:rPr>
          <w:rFonts w:eastAsia="Times New Roman" w:cstheme="minorHAnsi"/>
          <w:b/>
          <w:bCs/>
          <w:color w:val="171717"/>
          <w:sz w:val="20"/>
          <w:szCs w:val="20"/>
        </w:rPr>
        <w:t>closed layer architecture</w:t>
      </w:r>
      <w:r w:rsidRPr="00C97E61">
        <w:rPr>
          <w:rFonts w:eastAsia="Times New Roman" w:cstheme="minorHAnsi"/>
          <w:color w:val="171717"/>
          <w:sz w:val="20"/>
          <w:szCs w:val="20"/>
        </w:rPr>
        <w:t> or an </w:t>
      </w:r>
      <w:r w:rsidRPr="00C97E61">
        <w:rPr>
          <w:rFonts w:eastAsia="Times New Roman" w:cstheme="minorHAnsi"/>
          <w:b/>
          <w:bCs/>
          <w:color w:val="171717"/>
          <w:sz w:val="20"/>
          <w:szCs w:val="20"/>
        </w:rPr>
        <w:t>open layer architecture</w:t>
      </w:r>
      <w:r w:rsidRPr="00C97E61">
        <w:rPr>
          <w:rFonts w:eastAsia="Times New Roman" w:cstheme="minorHAnsi"/>
          <w:color w:val="171717"/>
          <w:sz w:val="20"/>
          <w:szCs w:val="20"/>
        </w:rPr>
        <w:t>:</w:t>
      </w:r>
    </w:p>
    <w:p w14:paraId="75314644" w14:textId="77777777" w:rsidR="00C97E61" w:rsidRPr="00F84DEE" w:rsidRDefault="00C97E61" w:rsidP="00F84DEE">
      <w:pPr>
        <w:pStyle w:val="ListParagraph"/>
        <w:numPr>
          <w:ilvl w:val="0"/>
          <w:numId w:val="7"/>
        </w:numPr>
        <w:shd w:val="clear" w:color="auto" w:fill="FFFFFF"/>
        <w:rPr>
          <w:rFonts w:eastAsia="Times New Roman" w:cstheme="minorHAnsi"/>
          <w:color w:val="171717"/>
          <w:sz w:val="20"/>
          <w:szCs w:val="20"/>
        </w:rPr>
      </w:pPr>
      <w:r w:rsidRPr="00F84DEE">
        <w:rPr>
          <w:rFonts w:eastAsia="Times New Roman" w:cstheme="minorHAnsi"/>
          <w:color w:val="171717"/>
          <w:sz w:val="20"/>
          <w:szCs w:val="20"/>
        </w:rPr>
        <w:t>In a closed layer architecture, a layer can only call the next layer immediately down.</w:t>
      </w:r>
    </w:p>
    <w:p w14:paraId="7E61910A" w14:textId="77777777" w:rsidR="00C97E61" w:rsidRPr="00F84DEE" w:rsidRDefault="00C97E61" w:rsidP="00F84DEE">
      <w:pPr>
        <w:pStyle w:val="ListParagraph"/>
        <w:numPr>
          <w:ilvl w:val="0"/>
          <w:numId w:val="7"/>
        </w:numPr>
        <w:shd w:val="clear" w:color="auto" w:fill="FFFFFF"/>
        <w:rPr>
          <w:rFonts w:eastAsia="Times New Roman" w:cstheme="minorHAnsi"/>
          <w:color w:val="171717"/>
          <w:sz w:val="20"/>
          <w:szCs w:val="20"/>
        </w:rPr>
      </w:pPr>
      <w:r w:rsidRPr="00F84DEE">
        <w:rPr>
          <w:rFonts w:eastAsia="Times New Roman" w:cstheme="minorHAnsi"/>
          <w:color w:val="171717"/>
          <w:sz w:val="20"/>
          <w:szCs w:val="20"/>
        </w:rPr>
        <w:t>In an open layer architecture, a layer can call any of the layers below it.</w:t>
      </w:r>
    </w:p>
    <w:p w14:paraId="1D23ADD6" w14:textId="77777777" w:rsidR="00C97E61" w:rsidRPr="00F84DEE" w:rsidRDefault="00C97E61" w:rsidP="00F84DEE">
      <w:pPr>
        <w:contextualSpacing/>
        <w:rPr>
          <w:rFonts w:cstheme="minorHAnsi"/>
          <w:sz w:val="20"/>
          <w:szCs w:val="20"/>
          <w:shd w:val="clear" w:color="auto" w:fill="FFFFFF"/>
        </w:rPr>
      </w:pPr>
    </w:p>
    <w:p w14:paraId="23CF2A7B" w14:textId="1ACDC62B" w:rsidR="00754833" w:rsidRPr="00F84DEE" w:rsidRDefault="00964A7C" w:rsidP="00F84DEE">
      <w:pPr>
        <w:contextualSpacing/>
        <w:rPr>
          <w:rFonts w:cstheme="minorHAnsi"/>
          <w:b/>
          <w:bCs/>
          <w:sz w:val="20"/>
          <w:szCs w:val="20"/>
          <w:shd w:val="clear" w:color="auto" w:fill="FFFFFF"/>
        </w:rPr>
      </w:pPr>
      <w:r w:rsidRPr="00F84DEE">
        <w:rPr>
          <w:rFonts w:cstheme="minorHAnsi"/>
          <w:b/>
          <w:bCs/>
          <w:sz w:val="20"/>
          <w:szCs w:val="20"/>
          <w:shd w:val="clear" w:color="auto" w:fill="FFFFFF"/>
        </w:rPr>
        <w:t xml:space="preserve">When to </w:t>
      </w:r>
      <w:r w:rsidR="00754833" w:rsidRPr="00F84DEE">
        <w:rPr>
          <w:rFonts w:cstheme="minorHAnsi"/>
          <w:b/>
          <w:bCs/>
          <w:sz w:val="20"/>
          <w:szCs w:val="20"/>
          <w:shd w:val="clear" w:color="auto" w:fill="FFFFFF"/>
        </w:rPr>
        <w:t>use this architecture</w:t>
      </w:r>
      <w:r w:rsidRPr="00F84DEE">
        <w:rPr>
          <w:rFonts w:cstheme="minorHAnsi"/>
          <w:b/>
          <w:bCs/>
          <w:sz w:val="20"/>
          <w:szCs w:val="20"/>
          <w:shd w:val="clear" w:color="auto" w:fill="FFFFFF"/>
        </w:rPr>
        <w:t xml:space="preserve">: </w:t>
      </w:r>
    </w:p>
    <w:p w14:paraId="3E8925E4" w14:textId="1CFFFE65" w:rsidR="00964A7C" w:rsidRPr="00F84DEE" w:rsidRDefault="00964A7C" w:rsidP="00F84DEE">
      <w:pPr>
        <w:contextualSpacing/>
        <w:rPr>
          <w:rFonts w:cstheme="minorHAnsi"/>
          <w:b/>
          <w:bCs/>
          <w:sz w:val="20"/>
          <w:szCs w:val="20"/>
          <w:shd w:val="clear" w:color="auto" w:fill="FFFFFF"/>
        </w:rPr>
      </w:pPr>
      <w:r w:rsidRPr="00F84DEE">
        <w:rPr>
          <w:rFonts w:cstheme="minorHAnsi"/>
          <w:sz w:val="20"/>
          <w:szCs w:val="20"/>
          <w:shd w:val="clear" w:color="auto" w:fill="FFFFFF"/>
        </w:rPr>
        <w:t xml:space="preserve">N-tier is a natural fit for migrating existing applications that already use a layered architecture. For that reason, N-tier is most often seen in infrastructure as a </w:t>
      </w:r>
      <w:proofErr w:type="gramStart"/>
      <w:r w:rsidRPr="00F84DEE">
        <w:rPr>
          <w:rFonts w:cstheme="minorHAnsi"/>
          <w:sz w:val="20"/>
          <w:szCs w:val="20"/>
          <w:shd w:val="clear" w:color="auto" w:fill="FFFFFF"/>
        </w:rPr>
        <w:t>service (IaaS) solutions</w:t>
      </w:r>
      <w:proofErr w:type="gramEnd"/>
      <w:r w:rsidRPr="00F84DEE">
        <w:rPr>
          <w:rFonts w:cstheme="minorHAnsi"/>
          <w:sz w:val="20"/>
          <w:szCs w:val="20"/>
          <w:shd w:val="clear" w:color="auto" w:fill="FFFFFF"/>
        </w:rPr>
        <w:t>, or application that use a mix of IaaS and managed services.</w:t>
      </w:r>
      <w:r w:rsidR="00C97E61" w:rsidRPr="00F84DEE">
        <w:rPr>
          <w:rFonts w:cstheme="minorHAnsi"/>
          <w:sz w:val="20"/>
          <w:szCs w:val="20"/>
          <w:shd w:val="clear" w:color="auto" w:fill="FFFFFF"/>
        </w:rPr>
        <w:t xml:space="preserve"> </w:t>
      </w:r>
      <w:r w:rsidR="00C97E61" w:rsidRPr="00F84DEE">
        <w:rPr>
          <w:rFonts w:cstheme="minorHAnsi"/>
          <w:color w:val="171717"/>
          <w:sz w:val="20"/>
          <w:szCs w:val="20"/>
          <w:shd w:val="clear" w:color="auto" w:fill="FFFFFF"/>
        </w:rPr>
        <w:t>Often, it's advantageous to use managed services for some parts of the architecture, particularly caching, messaging, and data storage.</w:t>
      </w:r>
    </w:p>
    <w:p w14:paraId="63832795" w14:textId="77777777" w:rsidR="00C97E61" w:rsidRPr="00C97E61" w:rsidRDefault="00C97E61" w:rsidP="00F84DEE">
      <w:pPr>
        <w:shd w:val="clear" w:color="auto" w:fill="FFFFFF"/>
        <w:contextualSpacing/>
        <w:rPr>
          <w:rFonts w:eastAsia="Times New Roman" w:cstheme="minorHAnsi"/>
          <w:color w:val="171717"/>
          <w:sz w:val="20"/>
          <w:szCs w:val="20"/>
        </w:rPr>
      </w:pPr>
      <w:r w:rsidRPr="00C97E61">
        <w:rPr>
          <w:rFonts w:eastAsia="Times New Roman" w:cstheme="minorHAnsi"/>
          <w:color w:val="171717"/>
          <w:sz w:val="20"/>
          <w:szCs w:val="20"/>
        </w:rPr>
        <w:t>Consider an N-tier architecture for:</w:t>
      </w:r>
    </w:p>
    <w:p w14:paraId="39927092" w14:textId="77777777" w:rsidR="00C97E61" w:rsidRPr="00F84DEE" w:rsidRDefault="00C97E61" w:rsidP="00F84DEE">
      <w:pPr>
        <w:pStyle w:val="ListParagraph"/>
        <w:numPr>
          <w:ilvl w:val="0"/>
          <w:numId w:val="9"/>
        </w:numPr>
        <w:shd w:val="clear" w:color="auto" w:fill="FFFFFF"/>
        <w:rPr>
          <w:rFonts w:eastAsia="Times New Roman" w:cstheme="minorHAnsi"/>
          <w:color w:val="171717"/>
          <w:sz w:val="20"/>
          <w:szCs w:val="20"/>
        </w:rPr>
      </w:pPr>
      <w:r w:rsidRPr="00F84DEE">
        <w:rPr>
          <w:rFonts w:eastAsia="Times New Roman" w:cstheme="minorHAnsi"/>
          <w:color w:val="171717"/>
          <w:sz w:val="20"/>
          <w:szCs w:val="20"/>
        </w:rPr>
        <w:t>Simple web applications.</w:t>
      </w:r>
    </w:p>
    <w:p w14:paraId="41F56B07" w14:textId="4B39E559" w:rsidR="00C97E61" w:rsidRPr="00F84DEE" w:rsidRDefault="00C97E61" w:rsidP="00F84DEE">
      <w:pPr>
        <w:pStyle w:val="ListParagraph"/>
        <w:numPr>
          <w:ilvl w:val="0"/>
          <w:numId w:val="9"/>
        </w:numPr>
        <w:shd w:val="clear" w:color="auto" w:fill="FFFFFF"/>
        <w:rPr>
          <w:rFonts w:eastAsia="Times New Roman" w:cstheme="minorHAnsi"/>
          <w:color w:val="171717"/>
          <w:sz w:val="20"/>
          <w:szCs w:val="20"/>
        </w:rPr>
      </w:pPr>
      <w:r w:rsidRPr="00F84DEE">
        <w:rPr>
          <w:rFonts w:eastAsia="Times New Roman" w:cstheme="minorHAnsi"/>
          <w:color w:val="171717"/>
          <w:sz w:val="20"/>
          <w:szCs w:val="20"/>
        </w:rPr>
        <w:t>Migrating an on-premises application to Azure with minimal refactoring.</w:t>
      </w:r>
      <w:r w:rsidR="006F7800">
        <w:rPr>
          <w:rFonts w:eastAsia="Times New Roman" w:cstheme="minorHAnsi"/>
          <w:color w:val="171717"/>
          <w:sz w:val="20"/>
          <w:szCs w:val="20"/>
        </w:rPr>
        <w:t xml:space="preserve"> (Lift and Shift)</w:t>
      </w:r>
    </w:p>
    <w:p w14:paraId="7F17CB26" w14:textId="77777777" w:rsidR="00C97E61" w:rsidRPr="00F84DEE" w:rsidRDefault="00C97E61" w:rsidP="00F84DEE">
      <w:pPr>
        <w:pStyle w:val="ListParagraph"/>
        <w:numPr>
          <w:ilvl w:val="0"/>
          <w:numId w:val="9"/>
        </w:numPr>
        <w:shd w:val="clear" w:color="auto" w:fill="FFFFFF"/>
        <w:rPr>
          <w:rFonts w:eastAsia="Times New Roman" w:cstheme="minorHAnsi"/>
          <w:color w:val="171717"/>
          <w:sz w:val="20"/>
          <w:szCs w:val="20"/>
        </w:rPr>
      </w:pPr>
      <w:r w:rsidRPr="00F84DEE">
        <w:rPr>
          <w:rFonts w:eastAsia="Times New Roman" w:cstheme="minorHAnsi"/>
          <w:color w:val="171717"/>
          <w:sz w:val="20"/>
          <w:szCs w:val="20"/>
        </w:rPr>
        <w:t>Unified development of on-premises and cloud applications.</w:t>
      </w:r>
    </w:p>
    <w:p w14:paraId="75298A7A" w14:textId="50530BFE" w:rsidR="00C97E61" w:rsidRPr="00F84DEE" w:rsidRDefault="00C97E61" w:rsidP="00F84DEE">
      <w:pPr>
        <w:pStyle w:val="NormalWeb"/>
        <w:spacing w:before="0" w:beforeAutospacing="0" w:after="0" w:afterAutospacing="0" w:line="360" w:lineRule="auto"/>
        <w:contextualSpacing/>
        <w:rPr>
          <w:rFonts w:cstheme="minorHAnsi"/>
          <w:sz w:val="20"/>
          <w:szCs w:val="20"/>
        </w:rPr>
      </w:pPr>
      <w:r w:rsidRPr="00F84DEE">
        <w:rPr>
          <w:rFonts w:cstheme="minorHAnsi"/>
          <w:sz w:val="20"/>
          <w:szCs w:val="20"/>
        </w:rPr>
        <w:t>Challenges</w:t>
      </w:r>
      <w:r w:rsidR="00754833" w:rsidRPr="00F84DEE">
        <w:rPr>
          <w:rFonts w:cstheme="minorHAnsi"/>
          <w:sz w:val="20"/>
          <w:szCs w:val="20"/>
        </w:rPr>
        <w:t>:</w:t>
      </w:r>
    </w:p>
    <w:p w14:paraId="55B25445" w14:textId="77777777" w:rsidR="00C97E61" w:rsidRPr="00F84DEE" w:rsidRDefault="00C97E61" w:rsidP="00F84DEE">
      <w:pPr>
        <w:pStyle w:val="ListParagraph"/>
        <w:numPr>
          <w:ilvl w:val="0"/>
          <w:numId w:val="11"/>
        </w:numPr>
        <w:shd w:val="clear" w:color="auto" w:fill="FFFFFF"/>
        <w:rPr>
          <w:rFonts w:cstheme="minorHAnsi"/>
          <w:sz w:val="20"/>
          <w:szCs w:val="20"/>
        </w:rPr>
      </w:pPr>
      <w:r w:rsidRPr="00F84DEE">
        <w:rPr>
          <w:rFonts w:cstheme="minorHAnsi"/>
          <w:sz w:val="20"/>
          <w:szCs w:val="20"/>
        </w:rPr>
        <w:t>It's easy to end up with a middle tier that just does CRUD operations on the database, adding extra latency without doing any useful work.</w:t>
      </w:r>
    </w:p>
    <w:p w14:paraId="3557AEEA" w14:textId="77777777" w:rsidR="00C97E61" w:rsidRPr="00F84DEE" w:rsidRDefault="00C97E61" w:rsidP="00F84DEE">
      <w:pPr>
        <w:pStyle w:val="ListParagraph"/>
        <w:numPr>
          <w:ilvl w:val="0"/>
          <w:numId w:val="11"/>
        </w:numPr>
        <w:shd w:val="clear" w:color="auto" w:fill="FFFFFF"/>
        <w:rPr>
          <w:rFonts w:cstheme="minorHAnsi"/>
          <w:sz w:val="20"/>
          <w:szCs w:val="20"/>
        </w:rPr>
      </w:pPr>
      <w:r w:rsidRPr="00F84DEE">
        <w:rPr>
          <w:rFonts w:cstheme="minorHAnsi"/>
          <w:sz w:val="20"/>
          <w:szCs w:val="20"/>
        </w:rPr>
        <w:t>Monolithic design prevents independent deployment of features.</w:t>
      </w:r>
    </w:p>
    <w:p w14:paraId="7FDE044C" w14:textId="77777777" w:rsidR="00C97E61" w:rsidRPr="00F84DEE" w:rsidRDefault="00C97E61" w:rsidP="00F84DEE">
      <w:pPr>
        <w:pStyle w:val="ListParagraph"/>
        <w:numPr>
          <w:ilvl w:val="0"/>
          <w:numId w:val="11"/>
        </w:numPr>
        <w:shd w:val="clear" w:color="auto" w:fill="FFFFFF"/>
        <w:rPr>
          <w:rFonts w:cstheme="minorHAnsi"/>
          <w:sz w:val="20"/>
          <w:szCs w:val="20"/>
        </w:rPr>
      </w:pPr>
      <w:r w:rsidRPr="00F84DEE">
        <w:rPr>
          <w:rFonts w:cstheme="minorHAnsi"/>
          <w:sz w:val="20"/>
          <w:szCs w:val="20"/>
        </w:rPr>
        <w:t>Managing an IaaS application is more work than an application that uses only managed services.</w:t>
      </w:r>
    </w:p>
    <w:p w14:paraId="0357C7C8" w14:textId="77777777" w:rsidR="00C97E61" w:rsidRPr="00F84DEE" w:rsidRDefault="00C97E61" w:rsidP="00F84DEE">
      <w:pPr>
        <w:pStyle w:val="ListParagraph"/>
        <w:numPr>
          <w:ilvl w:val="0"/>
          <w:numId w:val="11"/>
        </w:numPr>
        <w:shd w:val="clear" w:color="auto" w:fill="FFFFFF"/>
        <w:rPr>
          <w:rFonts w:cstheme="minorHAnsi"/>
          <w:sz w:val="20"/>
          <w:szCs w:val="20"/>
        </w:rPr>
      </w:pPr>
      <w:r w:rsidRPr="00F84DEE">
        <w:rPr>
          <w:rFonts w:cstheme="minorHAnsi"/>
          <w:sz w:val="20"/>
          <w:szCs w:val="20"/>
        </w:rPr>
        <w:t>It can be difficult to manage network security in a large system.</w:t>
      </w:r>
    </w:p>
    <w:p w14:paraId="105E88F1" w14:textId="77777777" w:rsidR="00C97E61" w:rsidRPr="00F84DEE" w:rsidRDefault="00C97E61" w:rsidP="00F84DEE">
      <w:pPr>
        <w:contextualSpacing/>
        <w:rPr>
          <w:rFonts w:cstheme="minorHAnsi"/>
          <w:b/>
          <w:bCs/>
          <w:sz w:val="20"/>
          <w:szCs w:val="20"/>
          <w:shd w:val="clear" w:color="auto" w:fill="FFFFFF"/>
        </w:rPr>
      </w:pPr>
    </w:p>
    <w:p w14:paraId="4A238931" w14:textId="6845B324" w:rsidR="00754833" w:rsidRPr="00F84DEE" w:rsidRDefault="00964A7C" w:rsidP="00F84DEE">
      <w:pPr>
        <w:contextualSpacing/>
        <w:rPr>
          <w:rFonts w:cstheme="minorHAnsi"/>
          <w:b/>
          <w:bCs/>
          <w:sz w:val="20"/>
          <w:szCs w:val="20"/>
          <w:shd w:val="clear" w:color="auto" w:fill="FFFFFF"/>
        </w:rPr>
      </w:pPr>
      <w:r w:rsidRPr="00F84DEE">
        <w:rPr>
          <w:rFonts w:cstheme="minorHAnsi"/>
          <w:b/>
          <w:bCs/>
          <w:sz w:val="20"/>
          <w:szCs w:val="20"/>
          <w:shd w:val="clear" w:color="auto" w:fill="FFFFFF"/>
        </w:rPr>
        <w:t>Downside</w:t>
      </w:r>
      <w:r w:rsidR="00F8023A" w:rsidRPr="00F84DEE">
        <w:rPr>
          <w:rFonts w:cstheme="minorHAnsi"/>
          <w:b/>
          <w:bCs/>
          <w:sz w:val="20"/>
          <w:szCs w:val="20"/>
          <w:shd w:val="clear" w:color="auto" w:fill="FFFFFF"/>
        </w:rPr>
        <w:t xml:space="preserve"> and Challenges:</w:t>
      </w:r>
    </w:p>
    <w:p w14:paraId="2741F631" w14:textId="3F444586" w:rsidR="00F12684" w:rsidRPr="00F84DEE" w:rsidRDefault="00964A7C" w:rsidP="00F84DEE">
      <w:pPr>
        <w:contextualSpacing/>
        <w:rPr>
          <w:rFonts w:cstheme="minorHAnsi"/>
          <w:sz w:val="20"/>
          <w:szCs w:val="20"/>
          <w:shd w:val="clear" w:color="auto" w:fill="FFFFFF"/>
        </w:rPr>
      </w:pPr>
      <w:r w:rsidRPr="00F84DEE">
        <w:rPr>
          <w:rFonts w:cstheme="minorHAnsi"/>
          <w:sz w:val="20"/>
          <w:szCs w:val="20"/>
          <w:shd w:val="clear" w:color="auto" w:fill="FFFFFF"/>
        </w:rPr>
        <w:t>Layer can only call into layers that sit below it. However, this horizontal layering can be a liability. It can be hard to introduce changes in one part of the application without touching the rest of the application. That makes frequent updates a challenge, limiting how quickly new features can be added.</w:t>
      </w:r>
    </w:p>
    <w:p w14:paraId="392C0CDB" w14:textId="77777777" w:rsidR="00754833" w:rsidRPr="00F84DEE" w:rsidRDefault="00754833" w:rsidP="00F84DEE">
      <w:pPr>
        <w:contextualSpacing/>
        <w:rPr>
          <w:rFonts w:cstheme="minorHAnsi"/>
          <w:b/>
          <w:bCs/>
          <w:sz w:val="20"/>
          <w:szCs w:val="20"/>
          <w:shd w:val="clear" w:color="auto" w:fill="FFFFFF"/>
        </w:rPr>
      </w:pPr>
    </w:p>
    <w:p w14:paraId="4BCD725A" w14:textId="77777777" w:rsidR="00754833" w:rsidRPr="00F84DEE" w:rsidRDefault="00754833" w:rsidP="00F84DEE">
      <w:pPr>
        <w:contextualSpacing/>
        <w:rPr>
          <w:rFonts w:cstheme="minorHAnsi"/>
          <w:b/>
          <w:bCs/>
          <w:sz w:val="20"/>
          <w:szCs w:val="20"/>
        </w:rPr>
      </w:pPr>
      <w:r w:rsidRPr="00F84DEE">
        <w:rPr>
          <w:rFonts w:cstheme="minorHAnsi"/>
          <w:b/>
          <w:bCs/>
          <w:sz w:val="20"/>
          <w:szCs w:val="20"/>
        </w:rPr>
        <w:t>N-tier architecture on virtual machines</w:t>
      </w:r>
    </w:p>
    <w:p w14:paraId="0F867019" w14:textId="00B43DBD" w:rsidR="00754833" w:rsidRPr="00F84DEE" w:rsidRDefault="00754833" w:rsidP="00F84DEE">
      <w:pPr>
        <w:contextualSpacing/>
        <w:rPr>
          <w:rFonts w:cstheme="minorHAnsi"/>
          <w:sz w:val="20"/>
          <w:szCs w:val="20"/>
        </w:rPr>
      </w:pPr>
      <w:r w:rsidRPr="00F84DEE">
        <w:rPr>
          <w:rFonts w:cstheme="minorHAnsi"/>
          <w:noProof/>
          <w:sz w:val="20"/>
          <w:szCs w:val="20"/>
        </w:rPr>
        <w:drawing>
          <wp:inline distT="0" distB="0" distL="0" distR="0" wp14:anchorId="56046FE1" wp14:editId="65A247B1">
            <wp:extent cx="5011671" cy="1907884"/>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8"/>
                    <a:stretch>
                      <a:fillRect/>
                    </a:stretch>
                  </pic:blipFill>
                  <pic:spPr>
                    <a:xfrm>
                      <a:off x="0" y="0"/>
                      <a:ext cx="5094623" cy="1939463"/>
                    </a:xfrm>
                    <a:prstGeom prst="rect">
                      <a:avLst/>
                    </a:prstGeom>
                  </pic:spPr>
                </pic:pic>
              </a:graphicData>
            </a:graphic>
          </wp:inline>
        </w:drawing>
      </w:r>
    </w:p>
    <w:p w14:paraId="571D847E" w14:textId="002EE51C" w:rsidR="00B84687" w:rsidRPr="00B84687" w:rsidRDefault="00B84687" w:rsidP="00F84DEE">
      <w:pPr>
        <w:shd w:val="clear" w:color="auto" w:fill="FFFFFF"/>
        <w:contextualSpacing/>
        <w:rPr>
          <w:rFonts w:cstheme="minorHAnsi"/>
          <w:sz w:val="20"/>
          <w:szCs w:val="20"/>
        </w:rPr>
      </w:pPr>
      <w:r w:rsidRPr="00B84687">
        <w:rPr>
          <w:rFonts w:cstheme="minorHAnsi"/>
          <w:sz w:val="20"/>
          <w:szCs w:val="20"/>
        </w:rPr>
        <w:t xml:space="preserve">Each tier consists of </w:t>
      </w:r>
      <w:r w:rsidRPr="00B84687">
        <w:rPr>
          <w:rFonts w:cstheme="minorHAnsi"/>
          <w:b/>
          <w:bCs/>
          <w:sz w:val="20"/>
          <w:szCs w:val="20"/>
        </w:rPr>
        <w:t>two or more VMs</w:t>
      </w:r>
      <w:r w:rsidRPr="00B84687">
        <w:rPr>
          <w:rFonts w:cstheme="minorHAnsi"/>
          <w:sz w:val="20"/>
          <w:szCs w:val="20"/>
        </w:rPr>
        <w:t xml:space="preserve">, placed in an availability set or </w:t>
      </w:r>
      <w:r w:rsidRPr="00B84687">
        <w:rPr>
          <w:rFonts w:cstheme="minorHAnsi"/>
          <w:b/>
          <w:bCs/>
          <w:sz w:val="20"/>
          <w:szCs w:val="20"/>
        </w:rPr>
        <w:t>virtual machine scale set</w:t>
      </w:r>
      <w:r w:rsidRPr="00B84687">
        <w:rPr>
          <w:rFonts w:cstheme="minorHAnsi"/>
          <w:sz w:val="20"/>
          <w:szCs w:val="20"/>
        </w:rPr>
        <w:t>. Load balancers are used to distribute requests across the VMs in a tier. A tier can be scaled horizontally by adding more VMs to the pool.</w:t>
      </w:r>
    </w:p>
    <w:p w14:paraId="2270A8A5" w14:textId="77777777" w:rsidR="00B84687" w:rsidRPr="00B84687" w:rsidRDefault="00B84687" w:rsidP="00F84DEE">
      <w:pPr>
        <w:shd w:val="clear" w:color="auto" w:fill="FFFFFF"/>
        <w:contextualSpacing/>
        <w:rPr>
          <w:rFonts w:cstheme="minorHAnsi"/>
          <w:sz w:val="20"/>
          <w:szCs w:val="20"/>
        </w:rPr>
      </w:pPr>
      <w:r w:rsidRPr="00B84687">
        <w:rPr>
          <w:rFonts w:cstheme="minorHAnsi"/>
          <w:sz w:val="20"/>
          <w:szCs w:val="20"/>
        </w:rPr>
        <w:t xml:space="preserve">Each tier is also placed inside its </w:t>
      </w:r>
      <w:r w:rsidRPr="00B84687">
        <w:rPr>
          <w:rFonts w:cstheme="minorHAnsi"/>
          <w:b/>
          <w:bCs/>
          <w:sz w:val="20"/>
          <w:szCs w:val="20"/>
        </w:rPr>
        <w:t>own subnet</w:t>
      </w:r>
      <w:r w:rsidRPr="00B84687">
        <w:rPr>
          <w:rFonts w:cstheme="minorHAnsi"/>
          <w:sz w:val="20"/>
          <w:szCs w:val="20"/>
        </w:rPr>
        <w:t xml:space="preserve">, meaning their internal IP addresses fall within the same address range. That makes it easy to apply </w:t>
      </w:r>
      <w:r w:rsidRPr="00B84687">
        <w:rPr>
          <w:rFonts w:cstheme="minorHAnsi"/>
          <w:b/>
          <w:bCs/>
          <w:sz w:val="20"/>
          <w:szCs w:val="20"/>
        </w:rPr>
        <w:t>network security group</w:t>
      </w:r>
      <w:r w:rsidRPr="00B84687">
        <w:rPr>
          <w:rFonts w:cstheme="minorHAnsi"/>
          <w:sz w:val="20"/>
          <w:szCs w:val="20"/>
        </w:rPr>
        <w:t xml:space="preserve"> rules and route tables to individual tiers.</w:t>
      </w:r>
    </w:p>
    <w:p w14:paraId="570297BC" w14:textId="221808B7" w:rsidR="00B84687" w:rsidRPr="00B84687" w:rsidRDefault="00B84687" w:rsidP="00F84DEE">
      <w:pPr>
        <w:shd w:val="clear" w:color="auto" w:fill="FFFFFF"/>
        <w:contextualSpacing/>
        <w:rPr>
          <w:rFonts w:cstheme="minorHAnsi"/>
          <w:sz w:val="20"/>
          <w:szCs w:val="20"/>
        </w:rPr>
      </w:pPr>
      <w:r w:rsidRPr="00B84687">
        <w:rPr>
          <w:rFonts w:cstheme="minorHAnsi"/>
          <w:sz w:val="20"/>
          <w:szCs w:val="20"/>
        </w:rPr>
        <w:t xml:space="preserve">The web and business tiers are </w:t>
      </w:r>
      <w:r w:rsidRPr="00B84687">
        <w:rPr>
          <w:rFonts w:cstheme="minorHAnsi"/>
          <w:b/>
          <w:bCs/>
          <w:sz w:val="20"/>
          <w:szCs w:val="20"/>
        </w:rPr>
        <w:t>stateless</w:t>
      </w:r>
      <w:r w:rsidRPr="00B84687">
        <w:rPr>
          <w:rFonts w:cstheme="minorHAnsi"/>
          <w:sz w:val="20"/>
          <w:szCs w:val="20"/>
        </w:rPr>
        <w:t>. Any VM can handle any request for that tier. The data tier should consist of a replicated database.</w:t>
      </w:r>
    </w:p>
    <w:p w14:paraId="1983E050" w14:textId="77777777" w:rsidR="00B84687" w:rsidRPr="00B84687" w:rsidRDefault="00B84687" w:rsidP="00F84DEE">
      <w:pPr>
        <w:shd w:val="clear" w:color="auto" w:fill="FFFFFF"/>
        <w:contextualSpacing/>
        <w:rPr>
          <w:rFonts w:cstheme="minorHAnsi"/>
          <w:sz w:val="20"/>
          <w:szCs w:val="20"/>
        </w:rPr>
      </w:pPr>
      <w:r w:rsidRPr="00B84687">
        <w:rPr>
          <w:rFonts w:cstheme="minorHAnsi"/>
          <w:sz w:val="20"/>
          <w:szCs w:val="20"/>
        </w:rPr>
        <w:t xml:space="preserve">Network security groups </w:t>
      </w:r>
      <w:r w:rsidRPr="00B84687">
        <w:rPr>
          <w:rFonts w:cstheme="minorHAnsi"/>
          <w:b/>
          <w:bCs/>
          <w:sz w:val="20"/>
          <w:szCs w:val="20"/>
        </w:rPr>
        <w:t>restrict access</w:t>
      </w:r>
      <w:r w:rsidRPr="00B84687">
        <w:rPr>
          <w:rFonts w:cstheme="minorHAnsi"/>
          <w:sz w:val="20"/>
          <w:szCs w:val="20"/>
        </w:rPr>
        <w:t xml:space="preserve"> to each tier. For example, the database tier only allows access from the business tier.</w:t>
      </w:r>
    </w:p>
    <w:p w14:paraId="774FAC4D" w14:textId="3CFCA1BE" w:rsidR="00964A7C" w:rsidRPr="00F84DEE" w:rsidRDefault="00964A7C" w:rsidP="00F84DEE">
      <w:pPr>
        <w:pStyle w:val="HeadingWithBlackBackground"/>
        <w:contextualSpacing/>
      </w:pPr>
      <w:r w:rsidRPr="00F84DEE">
        <w:t>Web-Queue-Worker Architectural Style</w:t>
      </w:r>
    </w:p>
    <w:p w14:paraId="3CC1388C" w14:textId="1F33D888" w:rsidR="00964A7C" w:rsidRPr="00964A7C" w:rsidRDefault="00964A7C" w:rsidP="00F84DEE">
      <w:pPr>
        <w:contextualSpacing/>
        <w:rPr>
          <w:rFonts w:cstheme="minorHAnsi"/>
          <w:b/>
          <w:bCs/>
          <w:sz w:val="20"/>
          <w:szCs w:val="20"/>
        </w:rPr>
      </w:pPr>
      <w:r w:rsidRPr="00F84DEE">
        <w:rPr>
          <w:rFonts w:cstheme="minorHAnsi"/>
          <w:noProof/>
          <w:sz w:val="20"/>
          <w:szCs w:val="20"/>
        </w:rPr>
        <w:drawing>
          <wp:inline distT="0" distB="0" distL="0" distR="0" wp14:anchorId="2306AD1A" wp14:editId="2E2A3871">
            <wp:extent cx="4181526" cy="1705133"/>
            <wp:effectExtent l="0" t="0" r="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stretch>
                      <a:fillRect/>
                    </a:stretch>
                  </pic:blipFill>
                  <pic:spPr>
                    <a:xfrm>
                      <a:off x="0" y="0"/>
                      <a:ext cx="4199309" cy="1712385"/>
                    </a:xfrm>
                    <a:prstGeom prst="rect">
                      <a:avLst/>
                    </a:prstGeom>
                  </pic:spPr>
                </pic:pic>
              </a:graphicData>
            </a:graphic>
          </wp:inline>
        </w:drawing>
      </w:r>
    </w:p>
    <w:p w14:paraId="2121A908" w14:textId="71ED7CFD" w:rsidR="00964A7C" w:rsidRPr="00F84DEE" w:rsidRDefault="00964A7C" w:rsidP="00F84DEE">
      <w:pPr>
        <w:contextualSpacing/>
        <w:rPr>
          <w:rFonts w:cstheme="minorHAnsi"/>
          <w:color w:val="171717"/>
          <w:sz w:val="20"/>
          <w:szCs w:val="20"/>
          <w:shd w:val="clear" w:color="auto" w:fill="FFFFFF"/>
        </w:rPr>
      </w:pPr>
      <w:r w:rsidRPr="00F84DEE">
        <w:rPr>
          <w:rFonts w:cstheme="minorHAnsi"/>
          <w:color w:val="171717"/>
          <w:sz w:val="20"/>
          <w:szCs w:val="20"/>
          <w:shd w:val="clear" w:color="auto" w:fill="FFFFFF"/>
        </w:rPr>
        <w:t xml:space="preserve">In this style, the application has a </w:t>
      </w:r>
      <w:r w:rsidRPr="00F84DEE">
        <w:rPr>
          <w:rFonts w:cstheme="minorHAnsi"/>
          <w:b/>
          <w:bCs/>
          <w:color w:val="171717"/>
          <w:sz w:val="20"/>
          <w:szCs w:val="20"/>
          <w:shd w:val="clear" w:color="auto" w:fill="FFFFFF"/>
        </w:rPr>
        <w:t>web front end</w:t>
      </w:r>
      <w:r w:rsidRPr="00F84DEE">
        <w:rPr>
          <w:rFonts w:cstheme="minorHAnsi"/>
          <w:color w:val="171717"/>
          <w:sz w:val="20"/>
          <w:szCs w:val="20"/>
          <w:shd w:val="clear" w:color="auto" w:fill="FFFFFF"/>
        </w:rPr>
        <w:t xml:space="preserve"> that handles HTTP requests and a </w:t>
      </w:r>
      <w:r w:rsidRPr="00F84DEE">
        <w:rPr>
          <w:rFonts w:cstheme="minorHAnsi"/>
          <w:b/>
          <w:bCs/>
          <w:color w:val="171717"/>
          <w:sz w:val="20"/>
          <w:szCs w:val="20"/>
          <w:shd w:val="clear" w:color="auto" w:fill="FFFFFF"/>
        </w:rPr>
        <w:t>back-end worker</w:t>
      </w:r>
      <w:r w:rsidRPr="00F84DEE">
        <w:rPr>
          <w:rFonts w:cstheme="minorHAnsi"/>
          <w:color w:val="171717"/>
          <w:sz w:val="20"/>
          <w:szCs w:val="20"/>
          <w:shd w:val="clear" w:color="auto" w:fill="FFFFFF"/>
        </w:rPr>
        <w:t xml:space="preserve"> that performs CPU-intensive tasks or long-running operations.</w:t>
      </w:r>
      <w:r w:rsidR="00270153" w:rsidRPr="00F84DEE">
        <w:rPr>
          <w:rFonts w:cstheme="minorHAnsi"/>
          <w:color w:val="171717"/>
          <w:sz w:val="20"/>
          <w:szCs w:val="20"/>
          <w:shd w:val="clear" w:color="auto" w:fill="FFFFFF"/>
        </w:rPr>
        <w:t xml:space="preserve"> The web front end communicates with the worker through a </w:t>
      </w:r>
      <w:r w:rsidR="00270153" w:rsidRPr="00F84DEE">
        <w:rPr>
          <w:rStyle w:val="Strong"/>
          <w:rFonts w:cstheme="minorHAnsi"/>
          <w:color w:val="171717"/>
          <w:sz w:val="20"/>
          <w:szCs w:val="20"/>
          <w:shd w:val="clear" w:color="auto" w:fill="FFFFFF"/>
        </w:rPr>
        <w:t>message queue</w:t>
      </w:r>
      <w:r w:rsidR="00270153" w:rsidRPr="00F84DEE">
        <w:rPr>
          <w:rFonts w:cstheme="minorHAnsi"/>
          <w:color w:val="171717"/>
          <w:sz w:val="20"/>
          <w:szCs w:val="20"/>
          <w:shd w:val="clear" w:color="auto" w:fill="FFFFFF"/>
        </w:rPr>
        <w:t>.</w:t>
      </w:r>
      <w:r w:rsidR="00F8023A" w:rsidRPr="00F84DEE">
        <w:rPr>
          <w:rFonts w:cstheme="minorHAnsi"/>
          <w:color w:val="171717"/>
          <w:sz w:val="20"/>
          <w:szCs w:val="20"/>
          <w:shd w:val="clear" w:color="auto" w:fill="FFFFFF"/>
        </w:rPr>
        <w:t xml:space="preserve"> The web and worker are both </w:t>
      </w:r>
      <w:r w:rsidR="00F8023A" w:rsidRPr="00F84DEE">
        <w:rPr>
          <w:rFonts w:cstheme="minorHAnsi"/>
          <w:b/>
          <w:bCs/>
          <w:color w:val="171717"/>
          <w:sz w:val="20"/>
          <w:szCs w:val="20"/>
          <w:shd w:val="clear" w:color="auto" w:fill="FFFFFF"/>
        </w:rPr>
        <w:t>stateless</w:t>
      </w:r>
      <w:r w:rsidR="00F8023A" w:rsidRPr="00F84DEE">
        <w:rPr>
          <w:rFonts w:cstheme="minorHAnsi"/>
          <w:color w:val="171717"/>
          <w:sz w:val="20"/>
          <w:szCs w:val="20"/>
          <w:shd w:val="clear" w:color="auto" w:fill="FFFFFF"/>
        </w:rPr>
        <w:t xml:space="preserve">. Session state can be stored in a </w:t>
      </w:r>
      <w:r w:rsidR="00F8023A" w:rsidRPr="00F84DEE">
        <w:rPr>
          <w:rFonts w:cstheme="minorHAnsi"/>
          <w:b/>
          <w:bCs/>
          <w:color w:val="171717"/>
          <w:sz w:val="20"/>
          <w:szCs w:val="20"/>
          <w:shd w:val="clear" w:color="auto" w:fill="FFFFFF"/>
        </w:rPr>
        <w:t>distributed cache</w:t>
      </w:r>
      <w:r w:rsidR="00F8023A" w:rsidRPr="00F84DEE">
        <w:rPr>
          <w:rFonts w:cstheme="minorHAnsi"/>
          <w:color w:val="171717"/>
          <w:sz w:val="20"/>
          <w:szCs w:val="20"/>
          <w:shd w:val="clear" w:color="auto" w:fill="FFFFFF"/>
        </w:rPr>
        <w:t>.</w:t>
      </w:r>
    </w:p>
    <w:p w14:paraId="12B562E0" w14:textId="77777777" w:rsidR="00F8023A" w:rsidRPr="00F84DEE" w:rsidRDefault="00F8023A" w:rsidP="00F84DEE">
      <w:pPr>
        <w:contextualSpacing/>
        <w:rPr>
          <w:rFonts w:cstheme="minorHAnsi"/>
          <w:sz w:val="20"/>
          <w:szCs w:val="20"/>
        </w:rPr>
      </w:pPr>
      <w:r w:rsidRPr="00F84DEE">
        <w:rPr>
          <w:rFonts w:cstheme="minorHAnsi"/>
          <w:sz w:val="20"/>
          <w:szCs w:val="20"/>
        </w:rPr>
        <w:t>Based on purely PaaS solution.</w:t>
      </w:r>
    </w:p>
    <w:p w14:paraId="53D44B37" w14:textId="77777777" w:rsidR="007D212F" w:rsidRPr="007D212F" w:rsidRDefault="007D212F" w:rsidP="00F84DEE">
      <w:pPr>
        <w:shd w:val="clear" w:color="auto" w:fill="FFFFFF"/>
        <w:contextualSpacing/>
        <w:rPr>
          <w:rFonts w:eastAsia="Times New Roman" w:cstheme="minorHAnsi"/>
          <w:sz w:val="20"/>
          <w:szCs w:val="20"/>
        </w:rPr>
      </w:pPr>
      <w:r w:rsidRPr="007D212F">
        <w:rPr>
          <w:rFonts w:eastAsia="Times New Roman" w:cstheme="minorHAnsi"/>
          <w:sz w:val="20"/>
          <w:szCs w:val="20"/>
        </w:rPr>
        <w:t>Other components that are commonly incorporated into this architecture include:</w:t>
      </w:r>
    </w:p>
    <w:p w14:paraId="12565D57" w14:textId="77777777" w:rsidR="007D212F" w:rsidRPr="00F84DEE" w:rsidRDefault="007D212F" w:rsidP="00F84DEE">
      <w:pPr>
        <w:pStyle w:val="ListParagraph"/>
        <w:numPr>
          <w:ilvl w:val="0"/>
          <w:numId w:val="13"/>
        </w:numPr>
        <w:shd w:val="clear" w:color="auto" w:fill="FFFFFF"/>
        <w:rPr>
          <w:rFonts w:eastAsia="Times New Roman" w:cstheme="minorHAnsi"/>
          <w:sz w:val="20"/>
          <w:szCs w:val="20"/>
        </w:rPr>
      </w:pPr>
      <w:r w:rsidRPr="00F84DEE">
        <w:rPr>
          <w:rFonts w:eastAsia="Times New Roman" w:cstheme="minorHAnsi"/>
          <w:sz w:val="20"/>
          <w:szCs w:val="20"/>
        </w:rPr>
        <w:t>One or more databases.</w:t>
      </w:r>
    </w:p>
    <w:p w14:paraId="16479CB6" w14:textId="77777777" w:rsidR="007D212F" w:rsidRPr="00F84DEE" w:rsidRDefault="007D212F" w:rsidP="00F84DEE">
      <w:pPr>
        <w:pStyle w:val="ListParagraph"/>
        <w:numPr>
          <w:ilvl w:val="0"/>
          <w:numId w:val="13"/>
        </w:numPr>
        <w:shd w:val="clear" w:color="auto" w:fill="FFFFFF"/>
        <w:rPr>
          <w:rFonts w:eastAsia="Times New Roman" w:cstheme="minorHAnsi"/>
          <w:sz w:val="20"/>
          <w:szCs w:val="20"/>
        </w:rPr>
      </w:pPr>
      <w:r w:rsidRPr="00F84DEE">
        <w:rPr>
          <w:rFonts w:eastAsia="Times New Roman" w:cstheme="minorHAnsi"/>
          <w:sz w:val="20"/>
          <w:szCs w:val="20"/>
        </w:rPr>
        <w:t>A cache to store values from the database for quick reads.</w:t>
      </w:r>
    </w:p>
    <w:p w14:paraId="5453BE3E" w14:textId="77777777" w:rsidR="007D212F" w:rsidRPr="00F84DEE" w:rsidRDefault="007D212F" w:rsidP="00F84DEE">
      <w:pPr>
        <w:pStyle w:val="ListParagraph"/>
        <w:numPr>
          <w:ilvl w:val="0"/>
          <w:numId w:val="13"/>
        </w:numPr>
        <w:shd w:val="clear" w:color="auto" w:fill="FFFFFF"/>
        <w:rPr>
          <w:rFonts w:eastAsia="Times New Roman" w:cstheme="minorHAnsi"/>
          <w:sz w:val="20"/>
          <w:szCs w:val="20"/>
        </w:rPr>
      </w:pPr>
      <w:r w:rsidRPr="00F84DEE">
        <w:rPr>
          <w:rFonts w:eastAsia="Times New Roman" w:cstheme="minorHAnsi"/>
          <w:sz w:val="20"/>
          <w:szCs w:val="20"/>
        </w:rPr>
        <w:t>CDN to serve static content</w:t>
      </w:r>
    </w:p>
    <w:p w14:paraId="2BB63F58" w14:textId="77777777" w:rsidR="007D212F" w:rsidRPr="00F84DEE" w:rsidRDefault="007D212F" w:rsidP="00F84DEE">
      <w:pPr>
        <w:pStyle w:val="ListParagraph"/>
        <w:numPr>
          <w:ilvl w:val="0"/>
          <w:numId w:val="13"/>
        </w:numPr>
        <w:shd w:val="clear" w:color="auto" w:fill="FFFFFF"/>
        <w:rPr>
          <w:rFonts w:eastAsia="Times New Roman" w:cstheme="minorHAnsi"/>
          <w:sz w:val="20"/>
          <w:szCs w:val="20"/>
        </w:rPr>
      </w:pPr>
      <w:r w:rsidRPr="00F84DEE">
        <w:rPr>
          <w:rFonts w:eastAsia="Times New Roman" w:cstheme="minorHAnsi"/>
          <w:sz w:val="20"/>
          <w:szCs w:val="20"/>
        </w:rPr>
        <w:t>Remote services, such as email or SMS service. Often these features are provided by third parties.</w:t>
      </w:r>
    </w:p>
    <w:p w14:paraId="09A8DF40" w14:textId="77777777" w:rsidR="007D212F" w:rsidRPr="00F84DEE" w:rsidRDefault="007D212F" w:rsidP="00F84DEE">
      <w:pPr>
        <w:pStyle w:val="ListParagraph"/>
        <w:numPr>
          <w:ilvl w:val="0"/>
          <w:numId w:val="13"/>
        </w:numPr>
        <w:shd w:val="clear" w:color="auto" w:fill="FFFFFF"/>
        <w:rPr>
          <w:rFonts w:eastAsia="Times New Roman" w:cstheme="minorHAnsi"/>
          <w:sz w:val="20"/>
          <w:szCs w:val="20"/>
        </w:rPr>
      </w:pPr>
      <w:r w:rsidRPr="00F84DEE">
        <w:rPr>
          <w:rFonts w:eastAsia="Times New Roman" w:cstheme="minorHAnsi"/>
          <w:sz w:val="20"/>
          <w:szCs w:val="20"/>
        </w:rPr>
        <w:t>Identity provider for authentication.</w:t>
      </w:r>
    </w:p>
    <w:p w14:paraId="246888BD" w14:textId="77777777" w:rsidR="007D212F" w:rsidRPr="00F84DEE" w:rsidRDefault="007D212F" w:rsidP="00F84DEE">
      <w:pPr>
        <w:contextualSpacing/>
        <w:rPr>
          <w:rFonts w:cstheme="minorHAnsi"/>
          <w:sz w:val="20"/>
          <w:szCs w:val="20"/>
          <w:shd w:val="clear" w:color="auto" w:fill="FFFFFF"/>
        </w:rPr>
      </w:pPr>
    </w:p>
    <w:p w14:paraId="3441AB49" w14:textId="77777777" w:rsidR="00F8023A" w:rsidRPr="00F84DEE" w:rsidRDefault="00964A7C" w:rsidP="00F84DEE">
      <w:pPr>
        <w:contextualSpacing/>
        <w:rPr>
          <w:rFonts w:cstheme="minorHAnsi"/>
          <w:sz w:val="20"/>
          <w:szCs w:val="20"/>
          <w:shd w:val="clear" w:color="auto" w:fill="FFFFFF"/>
        </w:rPr>
      </w:pPr>
      <w:r w:rsidRPr="00F84DEE">
        <w:rPr>
          <w:rFonts w:cstheme="minorHAnsi"/>
          <w:b/>
          <w:bCs/>
          <w:sz w:val="20"/>
          <w:szCs w:val="20"/>
          <w:shd w:val="clear" w:color="auto" w:fill="FFFFFF"/>
        </w:rPr>
        <w:t xml:space="preserve">When to </w:t>
      </w:r>
      <w:r w:rsidR="00F8023A" w:rsidRPr="00F84DEE">
        <w:rPr>
          <w:rFonts w:cstheme="minorHAnsi"/>
          <w:b/>
          <w:bCs/>
          <w:sz w:val="20"/>
          <w:szCs w:val="20"/>
          <w:shd w:val="clear" w:color="auto" w:fill="FFFFFF"/>
        </w:rPr>
        <w:t>use this architecture</w:t>
      </w:r>
      <w:r w:rsidRPr="00F84DEE">
        <w:rPr>
          <w:rFonts w:cstheme="minorHAnsi"/>
          <w:b/>
          <w:bCs/>
          <w:sz w:val="20"/>
          <w:szCs w:val="20"/>
          <w:shd w:val="clear" w:color="auto" w:fill="FFFFFF"/>
        </w:rPr>
        <w:t>:</w:t>
      </w:r>
      <w:r w:rsidRPr="00F84DEE">
        <w:rPr>
          <w:rFonts w:cstheme="minorHAnsi"/>
          <w:sz w:val="20"/>
          <w:szCs w:val="20"/>
          <w:shd w:val="clear" w:color="auto" w:fill="FFFFFF"/>
        </w:rPr>
        <w:t xml:space="preserve"> </w:t>
      </w:r>
    </w:p>
    <w:p w14:paraId="3FC87897" w14:textId="77777777" w:rsidR="00F8023A" w:rsidRPr="00F84DEE" w:rsidRDefault="00964A7C" w:rsidP="00F84DEE">
      <w:pPr>
        <w:contextualSpacing/>
        <w:rPr>
          <w:rFonts w:cstheme="minorHAnsi"/>
          <w:sz w:val="20"/>
          <w:szCs w:val="20"/>
          <w:shd w:val="clear" w:color="auto" w:fill="FFFFFF"/>
        </w:rPr>
      </w:pPr>
      <w:r w:rsidRPr="00F84DEE">
        <w:rPr>
          <w:rFonts w:cstheme="minorHAnsi"/>
          <w:sz w:val="20"/>
          <w:szCs w:val="20"/>
          <w:shd w:val="clear" w:color="auto" w:fill="FFFFFF"/>
        </w:rPr>
        <w:t xml:space="preserve">It is suitable for relatively simple domains with some </w:t>
      </w:r>
      <w:r w:rsidRPr="005779C3">
        <w:rPr>
          <w:rFonts w:cstheme="minorHAnsi"/>
          <w:b/>
          <w:bCs/>
          <w:sz w:val="20"/>
          <w:szCs w:val="20"/>
          <w:shd w:val="clear" w:color="auto" w:fill="FFFFFF"/>
        </w:rPr>
        <w:t>resource-intensive</w:t>
      </w:r>
      <w:r w:rsidRPr="00F84DEE">
        <w:rPr>
          <w:rFonts w:cstheme="minorHAnsi"/>
          <w:sz w:val="20"/>
          <w:szCs w:val="20"/>
          <w:shd w:val="clear" w:color="auto" w:fill="FFFFFF"/>
        </w:rPr>
        <w:t xml:space="preserve"> tasks. </w:t>
      </w:r>
    </w:p>
    <w:p w14:paraId="46F6F6DD" w14:textId="3420D366" w:rsidR="00964A7C" w:rsidRPr="00F84DEE" w:rsidRDefault="00F8023A" w:rsidP="00F84DEE">
      <w:pPr>
        <w:contextualSpacing/>
        <w:rPr>
          <w:rFonts w:cstheme="minorHAnsi"/>
          <w:sz w:val="20"/>
          <w:szCs w:val="20"/>
          <w:shd w:val="clear" w:color="auto" w:fill="FFFFFF"/>
        </w:rPr>
      </w:pPr>
      <w:r w:rsidRPr="00F84DEE">
        <w:rPr>
          <w:rFonts w:cstheme="minorHAnsi"/>
          <w:color w:val="171717"/>
          <w:sz w:val="20"/>
          <w:szCs w:val="20"/>
          <w:shd w:val="clear" w:color="auto" w:fill="FFFFFF"/>
        </w:rPr>
        <w:t xml:space="preserve">The web and worker are both stateless. Session state can be stored in a distributed cache. </w:t>
      </w:r>
      <w:r w:rsidR="00964A7C" w:rsidRPr="00F84DEE">
        <w:rPr>
          <w:rFonts w:cstheme="minorHAnsi"/>
          <w:sz w:val="20"/>
          <w:szCs w:val="20"/>
          <w:shd w:val="clear" w:color="auto" w:fill="FFFFFF"/>
        </w:rPr>
        <w:t>The use of managed services simplifies deployment and operations. </w:t>
      </w:r>
    </w:p>
    <w:p w14:paraId="632D0F65" w14:textId="77777777" w:rsidR="00A97BA2" w:rsidRPr="00F84DEE" w:rsidRDefault="00A97BA2" w:rsidP="00F84DEE">
      <w:pPr>
        <w:contextualSpacing/>
        <w:rPr>
          <w:rFonts w:cstheme="minorHAnsi"/>
          <w:sz w:val="20"/>
          <w:szCs w:val="20"/>
        </w:rPr>
      </w:pPr>
    </w:p>
    <w:p w14:paraId="7716A178" w14:textId="3264E189" w:rsidR="00A97BA2" w:rsidRPr="00F84DEE" w:rsidRDefault="00A97BA2" w:rsidP="00F84DEE">
      <w:pPr>
        <w:contextualSpacing/>
        <w:rPr>
          <w:rFonts w:cstheme="minorHAnsi"/>
          <w:b/>
          <w:bCs/>
          <w:sz w:val="20"/>
          <w:szCs w:val="20"/>
        </w:rPr>
      </w:pPr>
      <w:r w:rsidRPr="00F84DEE">
        <w:rPr>
          <w:rFonts w:cstheme="minorHAnsi"/>
          <w:b/>
          <w:bCs/>
          <w:sz w:val="20"/>
          <w:szCs w:val="20"/>
        </w:rPr>
        <w:t>Benefits</w:t>
      </w:r>
    </w:p>
    <w:p w14:paraId="3A3D786C" w14:textId="77777777" w:rsidR="00A97BA2" w:rsidRPr="00F84DEE" w:rsidRDefault="00A97BA2" w:rsidP="00F84DEE">
      <w:pPr>
        <w:pStyle w:val="ListParagraph"/>
        <w:numPr>
          <w:ilvl w:val="0"/>
          <w:numId w:val="15"/>
        </w:numPr>
        <w:shd w:val="clear" w:color="auto" w:fill="FFFFFF"/>
        <w:rPr>
          <w:rFonts w:cstheme="minorHAnsi"/>
          <w:sz w:val="20"/>
          <w:szCs w:val="20"/>
        </w:rPr>
      </w:pPr>
      <w:r w:rsidRPr="00F84DEE">
        <w:rPr>
          <w:rFonts w:cstheme="minorHAnsi"/>
          <w:sz w:val="20"/>
          <w:szCs w:val="20"/>
        </w:rPr>
        <w:t>Relatively simple architecture that is easy to understand.</w:t>
      </w:r>
    </w:p>
    <w:p w14:paraId="63419C93" w14:textId="77777777" w:rsidR="00A97BA2" w:rsidRPr="00F84DEE" w:rsidRDefault="00A97BA2" w:rsidP="00F84DEE">
      <w:pPr>
        <w:pStyle w:val="ListParagraph"/>
        <w:numPr>
          <w:ilvl w:val="0"/>
          <w:numId w:val="15"/>
        </w:numPr>
        <w:shd w:val="clear" w:color="auto" w:fill="FFFFFF"/>
        <w:rPr>
          <w:rFonts w:cstheme="minorHAnsi"/>
          <w:sz w:val="20"/>
          <w:szCs w:val="20"/>
        </w:rPr>
      </w:pPr>
      <w:r w:rsidRPr="00F84DEE">
        <w:rPr>
          <w:rFonts w:cstheme="minorHAnsi"/>
          <w:sz w:val="20"/>
          <w:szCs w:val="20"/>
        </w:rPr>
        <w:t>Easy to deploy and manage.</w:t>
      </w:r>
    </w:p>
    <w:p w14:paraId="6720AF55" w14:textId="77777777" w:rsidR="00A97BA2" w:rsidRPr="00F84DEE" w:rsidRDefault="00A97BA2" w:rsidP="00F84DEE">
      <w:pPr>
        <w:pStyle w:val="ListParagraph"/>
        <w:numPr>
          <w:ilvl w:val="0"/>
          <w:numId w:val="15"/>
        </w:numPr>
        <w:shd w:val="clear" w:color="auto" w:fill="FFFFFF"/>
        <w:rPr>
          <w:rFonts w:cstheme="minorHAnsi"/>
          <w:sz w:val="20"/>
          <w:szCs w:val="20"/>
        </w:rPr>
      </w:pPr>
      <w:r w:rsidRPr="00F84DEE">
        <w:rPr>
          <w:rFonts w:cstheme="minorHAnsi"/>
          <w:sz w:val="20"/>
          <w:szCs w:val="20"/>
        </w:rPr>
        <w:t>Clear separation of concerns.</w:t>
      </w:r>
    </w:p>
    <w:p w14:paraId="6BF33A5A" w14:textId="77777777" w:rsidR="00A97BA2" w:rsidRPr="00F84DEE" w:rsidRDefault="00A97BA2" w:rsidP="00F84DEE">
      <w:pPr>
        <w:pStyle w:val="ListParagraph"/>
        <w:numPr>
          <w:ilvl w:val="0"/>
          <w:numId w:val="15"/>
        </w:numPr>
        <w:shd w:val="clear" w:color="auto" w:fill="FFFFFF"/>
        <w:rPr>
          <w:rFonts w:cstheme="minorHAnsi"/>
          <w:sz w:val="20"/>
          <w:szCs w:val="20"/>
        </w:rPr>
      </w:pPr>
      <w:r w:rsidRPr="00F84DEE">
        <w:rPr>
          <w:rFonts w:cstheme="minorHAnsi"/>
          <w:sz w:val="20"/>
          <w:szCs w:val="20"/>
        </w:rPr>
        <w:t>The front end is decoupled from the worker using asynchronous messaging.</w:t>
      </w:r>
    </w:p>
    <w:p w14:paraId="6D126CCE" w14:textId="77777777" w:rsidR="00A97BA2" w:rsidRPr="00F84DEE" w:rsidRDefault="00A97BA2" w:rsidP="00F84DEE">
      <w:pPr>
        <w:pStyle w:val="ListParagraph"/>
        <w:numPr>
          <w:ilvl w:val="0"/>
          <w:numId w:val="15"/>
        </w:numPr>
        <w:shd w:val="clear" w:color="auto" w:fill="FFFFFF"/>
        <w:rPr>
          <w:rFonts w:cstheme="minorHAnsi"/>
          <w:sz w:val="20"/>
          <w:szCs w:val="20"/>
        </w:rPr>
      </w:pPr>
      <w:r w:rsidRPr="00F84DEE">
        <w:rPr>
          <w:rFonts w:cstheme="minorHAnsi"/>
          <w:sz w:val="20"/>
          <w:szCs w:val="20"/>
        </w:rPr>
        <w:t>The front end and the worker can be scaled independently.</w:t>
      </w:r>
    </w:p>
    <w:p w14:paraId="6AF8C7D3" w14:textId="77777777" w:rsidR="005D014D" w:rsidRPr="00F84DEE" w:rsidRDefault="005D014D" w:rsidP="00F84DEE">
      <w:pPr>
        <w:contextualSpacing/>
        <w:rPr>
          <w:rFonts w:cstheme="minorHAnsi"/>
          <w:b/>
          <w:bCs/>
          <w:sz w:val="20"/>
          <w:szCs w:val="20"/>
        </w:rPr>
      </w:pPr>
    </w:p>
    <w:p w14:paraId="103CE9DB" w14:textId="221DC419" w:rsidR="00F8023A" w:rsidRPr="00F84DEE" w:rsidRDefault="00964A7C" w:rsidP="00F84DEE">
      <w:pPr>
        <w:contextualSpacing/>
        <w:rPr>
          <w:rFonts w:cstheme="minorHAnsi"/>
          <w:b/>
          <w:bCs/>
          <w:sz w:val="20"/>
          <w:szCs w:val="20"/>
        </w:rPr>
      </w:pPr>
      <w:r w:rsidRPr="00F84DEE">
        <w:rPr>
          <w:rFonts w:cstheme="minorHAnsi"/>
          <w:b/>
          <w:bCs/>
          <w:sz w:val="20"/>
          <w:szCs w:val="20"/>
        </w:rPr>
        <w:t>Downside</w:t>
      </w:r>
      <w:r w:rsidR="00F8023A" w:rsidRPr="00F84DEE">
        <w:rPr>
          <w:rFonts w:cstheme="minorHAnsi"/>
          <w:b/>
          <w:bCs/>
          <w:sz w:val="20"/>
          <w:szCs w:val="20"/>
        </w:rPr>
        <w:t xml:space="preserve"> and Challenges</w:t>
      </w:r>
    </w:p>
    <w:p w14:paraId="715DC2EF" w14:textId="539EDACE" w:rsidR="00964A7C" w:rsidRPr="00F84DEE" w:rsidRDefault="00964A7C" w:rsidP="00F84DEE">
      <w:pPr>
        <w:pStyle w:val="ListParagraph"/>
        <w:numPr>
          <w:ilvl w:val="0"/>
          <w:numId w:val="18"/>
        </w:numPr>
        <w:rPr>
          <w:rFonts w:cstheme="minorHAnsi"/>
          <w:sz w:val="20"/>
          <w:szCs w:val="20"/>
        </w:rPr>
      </w:pPr>
      <w:r w:rsidRPr="00F84DEE">
        <w:rPr>
          <w:rFonts w:cstheme="minorHAnsi"/>
          <w:sz w:val="20"/>
          <w:szCs w:val="20"/>
          <w:shd w:val="clear" w:color="auto" w:fill="FFFFFF"/>
        </w:rPr>
        <w:t>With complex domains, it can be hard to manage dependencies. The front end and the worker can easily become large, monolithic components that are hard to maintain and update. As with N-tier, this can reduce the frequency of updates and limit innovation.</w:t>
      </w:r>
    </w:p>
    <w:p w14:paraId="726AD07B" w14:textId="77777777" w:rsidR="0017003B" w:rsidRPr="00F84DEE" w:rsidRDefault="0017003B" w:rsidP="00F84DEE">
      <w:pPr>
        <w:pStyle w:val="ListParagraph"/>
        <w:numPr>
          <w:ilvl w:val="0"/>
          <w:numId w:val="18"/>
        </w:numPr>
        <w:shd w:val="clear" w:color="auto" w:fill="FFFFFF"/>
        <w:rPr>
          <w:rFonts w:eastAsia="Times New Roman" w:cstheme="minorHAnsi"/>
          <w:color w:val="171717"/>
          <w:sz w:val="20"/>
          <w:szCs w:val="20"/>
        </w:rPr>
      </w:pPr>
      <w:r w:rsidRPr="00F84DEE">
        <w:rPr>
          <w:rFonts w:eastAsia="Times New Roman" w:cstheme="minorHAnsi"/>
          <w:sz w:val="20"/>
          <w:szCs w:val="20"/>
        </w:rPr>
        <w:t>There may be hidden dependencies, if the front end and worker share data schemas or code modules.</w:t>
      </w:r>
    </w:p>
    <w:p w14:paraId="3AEE700C" w14:textId="77777777" w:rsidR="00B36168" w:rsidRPr="00F84DEE" w:rsidRDefault="00B36168" w:rsidP="00F84DEE">
      <w:pPr>
        <w:pStyle w:val="ListParagraph"/>
        <w:ind w:left="360"/>
        <w:rPr>
          <w:rFonts w:cstheme="minorHAnsi"/>
          <w:b/>
          <w:bCs/>
          <w:sz w:val="20"/>
          <w:szCs w:val="20"/>
        </w:rPr>
      </w:pPr>
    </w:p>
    <w:p w14:paraId="09D16577" w14:textId="73F93836" w:rsidR="0085639A" w:rsidRPr="00F84DEE" w:rsidRDefault="0085639A" w:rsidP="00F84DEE">
      <w:pPr>
        <w:contextualSpacing/>
        <w:rPr>
          <w:rFonts w:cstheme="minorHAnsi"/>
          <w:b/>
          <w:bCs/>
          <w:sz w:val="20"/>
          <w:szCs w:val="20"/>
        </w:rPr>
      </w:pPr>
      <w:r w:rsidRPr="00F84DEE">
        <w:rPr>
          <w:rFonts w:cstheme="minorHAnsi"/>
          <w:b/>
          <w:bCs/>
          <w:sz w:val="20"/>
          <w:szCs w:val="20"/>
        </w:rPr>
        <w:t>Web-Queue-Worker on Azure App Service</w:t>
      </w:r>
    </w:p>
    <w:p w14:paraId="2F4BCF78" w14:textId="02C01456" w:rsidR="00964A7C" w:rsidRPr="00F84DEE" w:rsidRDefault="00B36168" w:rsidP="00F84DEE">
      <w:pPr>
        <w:contextualSpacing/>
        <w:rPr>
          <w:rFonts w:cstheme="minorHAnsi"/>
          <w:sz w:val="20"/>
          <w:szCs w:val="20"/>
        </w:rPr>
      </w:pPr>
      <w:r w:rsidRPr="00F84DEE">
        <w:rPr>
          <w:rFonts w:cstheme="minorHAnsi"/>
          <w:noProof/>
          <w:sz w:val="20"/>
          <w:szCs w:val="20"/>
        </w:rPr>
        <w:drawing>
          <wp:inline distT="0" distB="0" distL="0" distR="0" wp14:anchorId="1F8C880E" wp14:editId="1C689A6E">
            <wp:extent cx="4329807" cy="1767069"/>
            <wp:effectExtent l="0" t="0" r="0" b="508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0"/>
                    <a:stretch>
                      <a:fillRect/>
                    </a:stretch>
                  </pic:blipFill>
                  <pic:spPr>
                    <a:xfrm>
                      <a:off x="0" y="0"/>
                      <a:ext cx="4347505" cy="1774292"/>
                    </a:xfrm>
                    <a:prstGeom prst="rect">
                      <a:avLst/>
                    </a:prstGeom>
                  </pic:spPr>
                </pic:pic>
              </a:graphicData>
            </a:graphic>
          </wp:inline>
        </w:drawing>
      </w:r>
    </w:p>
    <w:p w14:paraId="4E975DD1" w14:textId="77777777" w:rsidR="00F850B9" w:rsidRPr="00F84DEE" w:rsidRDefault="00F850B9" w:rsidP="00F84DEE">
      <w:pPr>
        <w:pStyle w:val="ListParagraph"/>
        <w:numPr>
          <w:ilvl w:val="0"/>
          <w:numId w:val="19"/>
        </w:numPr>
        <w:rPr>
          <w:rFonts w:cstheme="minorHAnsi"/>
          <w:sz w:val="20"/>
          <w:szCs w:val="20"/>
        </w:rPr>
      </w:pPr>
      <w:r w:rsidRPr="00F84DEE">
        <w:rPr>
          <w:rFonts w:cstheme="minorHAnsi"/>
          <w:sz w:val="20"/>
          <w:szCs w:val="20"/>
        </w:rPr>
        <w:t>The front end is implemented as an Azure App Service web app, and the worker is implemented as an Azure Functions app. The web app and the function app are both associated with an App Service plan that provides the VM instances.</w:t>
      </w:r>
    </w:p>
    <w:p w14:paraId="61636600" w14:textId="77777777" w:rsidR="00F850B9" w:rsidRPr="00F84DEE" w:rsidRDefault="00F850B9" w:rsidP="00F84DEE">
      <w:pPr>
        <w:pStyle w:val="ListParagraph"/>
        <w:numPr>
          <w:ilvl w:val="0"/>
          <w:numId w:val="19"/>
        </w:numPr>
        <w:rPr>
          <w:rFonts w:cstheme="minorHAnsi"/>
          <w:sz w:val="20"/>
          <w:szCs w:val="20"/>
        </w:rPr>
      </w:pPr>
      <w:r w:rsidRPr="00F84DEE">
        <w:rPr>
          <w:rFonts w:cstheme="minorHAnsi"/>
          <w:sz w:val="20"/>
          <w:szCs w:val="20"/>
        </w:rPr>
        <w:t>You can use either Azure Service Bus or Azure Storage queues for the message queue. (The diagram shows an Azure Storage queue.)</w:t>
      </w:r>
    </w:p>
    <w:p w14:paraId="4E0D2ABF" w14:textId="77777777" w:rsidR="00F850B9" w:rsidRPr="00F84DEE" w:rsidRDefault="00F850B9" w:rsidP="00F84DEE">
      <w:pPr>
        <w:pStyle w:val="ListParagraph"/>
        <w:numPr>
          <w:ilvl w:val="0"/>
          <w:numId w:val="19"/>
        </w:numPr>
        <w:rPr>
          <w:rFonts w:cstheme="minorHAnsi"/>
          <w:sz w:val="20"/>
          <w:szCs w:val="20"/>
        </w:rPr>
      </w:pPr>
      <w:r w:rsidRPr="00F84DEE">
        <w:rPr>
          <w:rFonts w:cstheme="minorHAnsi"/>
          <w:sz w:val="20"/>
          <w:szCs w:val="20"/>
        </w:rPr>
        <w:t>Azure Cache for Redis stores session state and other data that needs low latency access.</w:t>
      </w:r>
    </w:p>
    <w:p w14:paraId="77E48CB2" w14:textId="77777777" w:rsidR="00F850B9" w:rsidRPr="00F84DEE" w:rsidRDefault="00F850B9" w:rsidP="00F84DEE">
      <w:pPr>
        <w:pStyle w:val="ListParagraph"/>
        <w:numPr>
          <w:ilvl w:val="0"/>
          <w:numId w:val="19"/>
        </w:numPr>
        <w:rPr>
          <w:rFonts w:cstheme="minorHAnsi"/>
          <w:sz w:val="20"/>
          <w:szCs w:val="20"/>
        </w:rPr>
      </w:pPr>
      <w:r w:rsidRPr="00F84DEE">
        <w:rPr>
          <w:rFonts w:cstheme="minorHAnsi"/>
          <w:sz w:val="20"/>
          <w:szCs w:val="20"/>
        </w:rPr>
        <w:t>Azure CDN is used to cache static content such as images, CSS, or HTML.</w:t>
      </w:r>
    </w:p>
    <w:p w14:paraId="1DD8D2DA" w14:textId="76F5BD96" w:rsidR="005D014D" w:rsidRPr="00F84DEE" w:rsidRDefault="00F850B9" w:rsidP="00F84DEE">
      <w:pPr>
        <w:pStyle w:val="ListParagraph"/>
        <w:numPr>
          <w:ilvl w:val="0"/>
          <w:numId w:val="19"/>
        </w:numPr>
        <w:rPr>
          <w:rFonts w:cstheme="minorHAnsi"/>
          <w:sz w:val="20"/>
          <w:szCs w:val="20"/>
        </w:rPr>
      </w:pPr>
      <w:r w:rsidRPr="00F84DEE">
        <w:rPr>
          <w:rFonts w:cstheme="minorHAnsi"/>
          <w:sz w:val="20"/>
          <w:szCs w:val="20"/>
        </w:rPr>
        <w:t>For storage, choose the storage technologies that best fit the needs of the application. You might use multiple storage technologies (polyglot persistence). To illustrate this idea, the diagram shows Azure SQL Database and Azure Cosmos DB.</w:t>
      </w:r>
    </w:p>
    <w:p w14:paraId="4C77184E" w14:textId="77777777" w:rsidR="00CE3E58" w:rsidRPr="00F84DEE" w:rsidRDefault="00CE3E58" w:rsidP="00F84DEE">
      <w:pPr>
        <w:contextualSpacing/>
        <w:rPr>
          <w:rFonts w:cstheme="minorHAnsi"/>
          <w:sz w:val="20"/>
          <w:szCs w:val="20"/>
        </w:rPr>
      </w:pPr>
    </w:p>
    <w:p w14:paraId="1DFCDDA9" w14:textId="77777777" w:rsidR="00964A7C" w:rsidRPr="00F84DEE" w:rsidRDefault="00964A7C" w:rsidP="00F84DEE">
      <w:pPr>
        <w:pStyle w:val="HeadingWithBlackBackground"/>
        <w:contextualSpacing/>
      </w:pPr>
      <w:r w:rsidRPr="00F84DEE">
        <w:t>Microservices</w:t>
      </w:r>
    </w:p>
    <w:p w14:paraId="18FA51D1" w14:textId="1C7EE7F7" w:rsidR="00964A7C" w:rsidRPr="00F84DEE" w:rsidRDefault="00964A7C" w:rsidP="00F84DEE">
      <w:pPr>
        <w:contextualSpacing/>
        <w:rPr>
          <w:rFonts w:cstheme="minorHAnsi"/>
          <w:sz w:val="20"/>
          <w:szCs w:val="20"/>
        </w:rPr>
      </w:pPr>
      <w:r w:rsidRPr="00F84DEE">
        <w:rPr>
          <w:rFonts w:cstheme="minorHAnsi"/>
          <w:noProof/>
          <w:sz w:val="20"/>
          <w:szCs w:val="20"/>
        </w:rPr>
        <w:drawing>
          <wp:inline distT="0" distB="0" distL="0" distR="0" wp14:anchorId="0B5C1A1E" wp14:editId="05ABA675">
            <wp:extent cx="4216125" cy="17535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3633" cy="1765008"/>
                    </a:xfrm>
                    <a:prstGeom prst="rect">
                      <a:avLst/>
                    </a:prstGeom>
                  </pic:spPr>
                </pic:pic>
              </a:graphicData>
            </a:graphic>
          </wp:inline>
        </w:drawing>
      </w:r>
    </w:p>
    <w:p w14:paraId="33DC09F7" w14:textId="441FD097" w:rsidR="00560E0D" w:rsidRPr="00F84DEE" w:rsidRDefault="00560E0D" w:rsidP="00F84DEE">
      <w:pPr>
        <w:contextualSpacing/>
        <w:rPr>
          <w:rFonts w:cstheme="minorHAnsi"/>
          <w:sz w:val="20"/>
          <w:szCs w:val="20"/>
          <w:shd w:val="clear" w:color="auto" w:fill="FFFFFF"/>
        </w:rPr>
      </w:pPr>
      <w:r w:rsidRPr="00F84DEE">
        <w:rPr>
          <w:rFonts w:cstheme="minorHAnsi"/>
          <w:sz w:val="20"/>
          <w:szCs w:val="20"/>
          <w:shd w:val="clear" w:color="auto" w:fill="FFFFFF"/>
        </w:rPr>
        <w:t>Microservices application is composed of many small, independent services. Each service implements a single business capability. Services are loosely coupled, communicating through API contracts.</w:t>
      </w:r>
    </w:p>
    <w:p w14:paraId="0EDCA1D8" w14:textId="77777777" w:rsidR="00CE3E58" w:rsidRPr="00F84DEE" w:rsidRDefault="00CE3E58" w:rsidP="00F84DEE">
      <w:pPr>
        <w:contextualSpacing/>
        <w:rPr>
          <w:rFonts w:cstheme="minorHAnsi"/>
          <w:b/>
          <w:bCs/>
          <w:sz w:val="20"/>
          <w:szCs w:val="20"/>
          <w:shd w:val="clear" w:color="auto" w:fill="FFFFFF"/>
        </w:rPr>
      </w:pPr>
    </w:p>
    <w:p w14:paraId="4355514D" w14:textId="031D1C8B" w:rsidR="00CE3E58" w:rsidRPr="00F84DEE" w:rsidRDefault="00560E0D" w:rsidP="00F84DEE">
      <w:pPr>
        <w:contextualSpacing/>
        <w:rPr>
          <w:rFonts w:cstheme="minorHAnsi"/>
          <w:sz w:val="20"/>
          <w:szCs w:val="20"/>
          <w:shd w:val="clear" w:color="auto" w:fill="FFFFFF"/>
        </w:rPr>
      </w:pPr>
      <w:r w:rsidRPr="00F84DEE">
        <w:rPr>
          <w:rFonts w:cstheme="minorHAnsi"/>
          <w:b/>
          <w:bCs/>
          <w:sz w:val="20"/>
          <w:szCs w:val="20"/>
          <w:shd w:val="clear" w:color="auto" w:fill="FFFFFF"/>
        </w:rPr>
        <w:t xml:space="preserve">When to </w:t>
      </w:r>
      <w:r w:rsidR="00CE3E58" w:rsidRPr="00F84DEE">
        <w:rPr>
          <w:rFonts w:cstheme="minorHAnsi"/>
          <w:b/>
          <w:bCs/>
          <w:sz w:val="20"/>
          <w:szCs w:val="20"/>
          <w:shd w:val="clear" w:color="auto" w:fill="FFFFFF"/>
        </w:rPr>
        <w:t>use this Architecture</w:t>
      </w:r>
      <w:r w:rsidRPr="00F84DEE">
        <w:rPr>
          <w:rFonts w:cstheme="minorHAnsi"/>
          <w:b/>
          <w:bCs/>
          <w:sz w:val="20"/>
          <w:szCs w:val="20"/>
          <w:shd w:val="clear" w:color="auto" w:fill="FFFFFF"/>
        </w:rPr>
        <w:t>:</w:t>
      </w:r>
      <w:r w:rsidRPr="00F84DEE">
        <w:rPr>
          <w:rFonts w:cstheme="minorHAnsi"/>
          <w:sz w:val="20"/>
          <w:szCs w:val="20"/>
          <w:shd w:val="clear" w:color="auto" w:fill="FFFFFF"/>
        </w:rPr>
        <w:t xml:space="preserve"> </w:t>
      </w:r>
    </w:p>
    <w:p w14:paraId="4B95B251" w14:textId="05AFC641" w:rsidR="00964A7C" w:rsidRPr="00F84DEE" w:rsidRDefault="00560E0D" w:rsidP="00F84DEE">
      <w:pPr>
        <w:contextualSpacing/>
        <w:rPr>
          <w:rFonts w:cstheme="minorHAnsi"/>
          <w:sz w:val="20"/>
          <w:szCs w:val="20"/>
        </w:rPr>
      </w:pPr>
      <w:r w:rsidRPr="00F84DEE">
        <w:rPr>
          <w:rFonts w:cstheme="minorHAnsi"/>
          <w:sz w:val="20"/>
          <w:szCs w:val="20"/>
        </w:rPr>
        <w:t xml:space="preserve">Best suited for Complex Domain. </w:t>
      </w:r>
      <w:r w:rsidRPr="00F84DEE">
        <w:rPr>
          <w:rFonts w:cstheme="minorHAnsi"/>
          <w:sz w:val="20"/>
          <w:szCs w:val="20"/>
          <w:shd w:val="clear" w:color="auto" w:fill="FFFFFF"/>
        </w:rPr>
        <w:t>Individual services can be deployed without a lot of coordination between teams, which encourages frequent updates.</w:t>
      </w:r>
    </w:p>
    <w:p w14:paraId="04AD3028" w14:textId="77777777" w:rsidR="00CE3E58" w:rsidRPr="00F84DEE" w:rsidRDefault="00CE3E58" w:rsidP="00F84DEE">
      <w:pPr>
        <w:contextualSpacing/>
        <w:rPr>
          <w:rFonts w:cstheme="minorHAnsi"/>
          <w:b/>
          <w:bCs/>
          <w:sz w:val="20"/>
          <w:szCs w:val="20"/>
        </w:rPr>
      </w:pPr>
    </w:p>
    <w:p w14:paraId="5D9D150D" w14:textId="3F2B8C2B" w:rsidR="00CE3E58" w:rsidRPr="00F84DEE" w:rsidRDefault="00CE3E58" w:rsidP="00F84DEE">
      <w:pPr>
        <w:contextualSpacing/>
        <w:rPr>
          <w:rFonts w:cstheme="minorHAnsi"/>
          <w:b/>
          <w:bCs/>
          <w:sz w:val="20"/>
          <w:szCs w:val="20"/>
        </w:rPr>
      </w:pPr>
      <w:r w:rsidRPr="00F84DEE">
        <w:rPr>
          <w:rFonts w:cstheme="minorHAnsi"/>
          <w:b/>
          <w:bCs/>
          <w:sz w:val="20"/>
          <w:szCs w:val="20"/>
        </w:rPr>
        <w:t>Benefits:</w:t>
      </w:r>
    </w:p>
    <w:p w14:paraId="4D313CEB" w14:textId="794B2CD7" w:rsidR="00CE3E58" w:rsidRPr="00F84DEE" w:rsidRDefault="00CE3E58" w:rsidP="00F84DEE">
      <w:pPr>
        <w:pStyle w:val="ListParagraph"/>
        <w:numPr>
          <w:ilvl w:val="0"/>
          <w:numId w:val="20"/>
        </w:numPr>
        <w:rPr>
          <w:rFonts w:cstheme="minorHAnsi"/>
          <w:sz w:val="20"/>
          <w:szCs w:val="20"/>
        </w:rPr>
      </w:pPr>
      <w:r w:rsidRPr="00F84DEE">
        <w:rPr>
          <w:rFonts w:cstheme="minorHAnsi"/>
          <w:sz w:val="20"/>
          <w:szCs w:val="20"/>
        </w:rPr>
        <w:t>Agility</w:t>
      </w:r>
    </w:p>
    <w:p w14:paraId="54042D90" w14:textId="5061EEDB" w:rsidR="00CE3E58" w:rsidRPr="00F84DEE" w:rsidRDefault="00CE3E58" w:rsidP="00F84DEE">
      <w:pPr>
        <w:pStyle w:val="ListParagraph"/>
        <w:numPr>
          <w:ilvl w:val="0"/>
          <w:numId w:val="20"/>
        </w:numPr>
        <w:rPr>
          <w:rFonts w:cstheme="minorHAnsi"/>
          <w:sz w:val="20"/>
          <w:szCs w:val="20"/>
        </w:rPr>
      </w:pPr>
      <w:r w:rsidRPr="00F84DEE">
        <w:rPr>
          <w:rFonts w:cstheme="minorHAnsi"/>
          <w:sz w:val="20"/>
          <w:szCs w:val="20"/>
        </w:rPr>
        <w:t>Small, focused teams</w:t>
      </w:r>
    </w:p>
    <w:p w14:paraId="58151C87" w14:textId="02FAEF45" w:rsidR="00CE3E58" w:rsidRPr="00F84DEE" w:rsidRDefault="00CE3E58" w:rsidP="00F84DEE">
      <w:pPr>
        <w:pStyle w:val="ListParagraph"/>
        <w:numPr>
          <w:ilvl w:val="0"/>
          <w:numId w:val="20"/>
        </w:numPr>
        <w:rPr>
          <w:rFonts w:cstheme="minorHAnsi"/>
          <w:sz w:val="20"/>
          <w:szCs w:val="20"/>
        </w:rPr>
      </w:pPr>
      <w:r w:rsidRPr="00F84DEE">
        <w:rPr>
          <w:rFonts w:cstheme="minorHAnsi"/>
          <w:sz w:val="20"/>
          <w:szCs w:val="20"/>
        </w:rPr>
        <w:t>Small code base</w:t>
      </w:r>
    </w:p>
    <w:p w14:paraId="6FB9EA34" w14:textId="324A7B21" w:rsidR="00CE3E58" w:rsidRPr="00F84DEE" w:rsidRDefault="00CE3E58" w:rsidP="00F84DEE">
      <w:pPr>
        <w:pStyle w:val="ListParagraph"/>
        <w:numPr>
          <w:ilvl w:val="0"/>
          <w:numId w:val="20"/>
        </w:numPr>
        <w:rPr>
          <w:rFonts w:cstheme="minorHAnsi"/>
          <w:sz w:val="20"/>
          <w:szCs w:val="20"/>
        </w:rPr>
      </w:pPr>
      <w:r w:rsidRPr="00F84DEE">
        <w:rPr>
          <w:rFonts w:cstheme="minorHAnsi"/>
          <w:sz w:val="20"/>
          <w:szCs w:val="20"/>
        </w:rPr>
        <w:t>Mix of technologies</w:t>
      </w:r>
    </w:p>
    <w:p w14:paraId="6E626159" w14:textId="4F90F766" w:rsidR="00CE3E58" w:rsidRPr="00F84DEE" w:rsidRDefault="00CE3E58" w:rsidP="00F84DEE">
      <w:pPr>
        <w:pStyle w:val="ListParagraph"/>
        <w:numPr>
          <w:ilvl w:val="0"/>
          <w:numId w:val="20"/>
        </w:numPr>
        <w:rPr>
          <w:rFonts w:cstheme="minorHAnsi"/>
          <w:sz w:val="20"/>
          <w:szCs w:val="20"/>
        </w:rPr>
      </w:pPr>
      <w:r w:rsidRPr="00F84DEE">
        <w:rPr>
          <w:rFonts w:cstheme="minorHAnsi"/>
          <w:sz w:val="20"/>
          <w:szCs w:val="20"/>
        </w:rPr>
        <w:t>Fault isolation</w:t>
      </w:r>
    </w:p>
    <w:p w14:paraId="076FD641" w14:textId="31F06606" w:rsidR="00CE3E58" w:rsidRPr="00F84DEE" w:rsidRDefault="00CE3E58" w:rsidP="00F84DEE">
      <w:pPr>
        <w:pStyle w:val="ListParagraph"/>
        <w:numPr>
          <w:ilvl w:val="0"/>
          <w:numId w:val="20"/>
        </w:numPr>
        <w:rPr>
          <w:rFonts w:cstheme="minorHAnsi"/>
          <w:sz w:val="20"/>
          <w:szCs w:val="20"/>
        </w:rPr>
      </w:pPr>
      <w:r w:rsidRPr="00F84DEE">
        <w:rPr>
          <w:rFonts w:cstheme="minorHAnsi"/>
          <w:sz w:val="20"/>
          <w:szCs w:val="20"/>
        </w:rPr>
        <w:t>Scalability</w:t>
      </w:r>
    </w:p>
    <w:p w14:paraId="6E86BA76" w14:textId="7915F56F" w:rsidR="00CE3E58" w:rsidRPr="00F84DEE" w:rsidRDefault="00CE3E58" w:rsidP="00F84DEE">
      <w:pPr>
        <w:pStyle w:val="ListParagraph"/>
        <w:numPr>
          <w:ilvl w:val="0"/>
          <w:numId w:val="20"/>
        </w:numPr>
        <w:rPr>
          <w:rFonts w:cstheme="minorHAnsi"/>
          <w:sz w:val="20"/>
          <w:szCs w:val="20"/>
        </w:rPr>
      </w:pPr>
      <w:r w:rsidRPr="00F84DEE">
        <w:rPr>
          <w:rFonts w:cstheme="minorHAnsi"/>
          <w:sz w:val="20"/>
          <w:szCs w:val="20"/>
        </w:rPr>
        <w:t>Data Isolation</w:t>
      </w:r>
    </w:p>
    <w:p w14:paraId="5A75A3E6" w14:textId="77777777" w:rsidR="00CE3E58" w:rsidRPr="00F84DEE" w:rsidRDefault="00CE3E58" w:rsidP="00F84DEE">
      <w:pPr>
        <w:contextualSpacing/>
        <w:rPr>
          <w:rFonts w:cstheme="minorHAnsi"/>
          <w:b/>
          <w:bCs/>
          <w:sz w:val="20"/>
          <w:szCs w:val="20"/>
        </w:rPr>
      </w:pPr>
    </w:p>
    <w:p w14:paraId="21921EA7" w14:textId="77777777" w:rsidR="00CE3E58" w:rsidRPr="00F84DEE" w:rsidRDefault="00560E0D" w:rsidP="00F84DEE">
      <w:pPr>
        <w:contextualSpacing/>
        <w:rPr>
          <w:rFonts w:cstheme="minorHAnsi"/>
          <w:sz w:val="20"/>
          <w:szCs w:val="20"/>
        </w:rPr>
      </w:pPr>
      <w:r w:rsidRPr="00F84DEE">
        <w:rPr>
          <w:rFonts w:cstheme="minorHAnsi"/>
          <w:b/>
          <w:bCs/>
          <w:sz w:val="20"/>
          <w:szCs w:val="20"/>
        </w:rPr>
        <w:t>Downside</w:t>
      </w:r>
      <w:r w:rsidR="00CE3E58" w:rsidRPr="00F84DEE">
        <w:rPr>
          <w:rFonts w:cstheme="minorHAnsi"/>
          <w:b/>
          <w:bCs/>
          <w:sz w:val="20"/>
          <w:szCs w:val="20"/>
        </w:rPr>
        <w:t xml:space="preserve"> and Challenges</w:t>
      </w:r>
      <w:r w:rsidRPr="00F84DEE">
        <w:rPr>
          <w:rFonts w:cstheme="minorHAnsi"/>
          <w:sz w:val="20"/>
          <w:szCs w:val="20"/>
        </w:rPr>
        <w:t xml:space="preserve">: </w:t>
      </w:r>
    </w:p>
    <w:p w14:paraId="5733ADD7" w14:textId="77777777" w:rsidR="00CE3E58" w:rsidRPr="00F84DEE" w:rsidRDefault="00560E0D" w:rsidP="00F84DEE">
      <w:pPr>
        <w:pStyle w:val="ListParagraph"/>
        <w:numPr>
          <w:ilvl w:val="0"/>
          <w:numId w:val="21"/>
        </w:numPr>
        <w:rPr>
          <w:rFonts w:cstheme="minorHAnsi"/>
          <w:sz w:val="20"/>
          <w:szCs w:val="20"/>
          <w:shd w:val="clear" w:color="auto" w:fill="FFFFFF"/>
        </w:rPr>
      </w:pPr>
      <w:r w:rsidRPr="00F84DEE">
        <w:rPr>
          <w:rFonts w:cstheme="minorHAnsi"/>
          <w:sz w:val="20"/>
          <w:szCs w:val="20"/>
          <w:shd w:val="clear" w:color="auto" w:fill="FFFFFF"/>
        </w:rPr>
        <w:t xml:space="preserve">A microservice architecture is more </w:t>
      </w:r>
      <w:r w:rsidRPr="00F84DEE">
        <w:rPr>
          <w:rFonts w:cstheme="minorHAnsi"/>
          <w:b/>
          <w:bCs/>
          <w:sz w:val="20"/>
          <w:szCs w:val="20"/>
          <w:shd w:val="clear" w:color="auto" w:fill="FFFFFF"/>
        </w:rPr>
        <w:t>complex</w:t>
      </w:r>
      <w:r w:rsidRPr="00F84DEE">
        <w:rPr>
          <w:rFonts w:cstheme="minorHAnsi"/>
          <w:sz w:val="20"/>
          <w:szCs w:val="20"/>
          <w:shd w:val="clear" w:color="auto" w:fill="FFFFFF"/>
        </w:rPr>
        <w:t xml:space="preserve"> to build and manage than either N-tier or web-queue-worker. It requires a mature development and DevOps culture. </w:t>
      </w:r>
    </w:p>
    <w:p w14:paraId="73F5EF4C" w14:textId="17227230" w:rsidR="00964A7C" w:rsidRPr="00F84DEE" w:rsidRDefault="00CE3E58" w:rsidP="00F84DEE">
      <w:pPr>
        <w:pStyle w:val="ListParagraph"/>
        <w:numPr>
          <w:ilvl w:val="0"/>
          <w:numId w:val="21"/>
        </w:numPr>
        <w:rPr>
          <w:rFonts w:cstheme="minorHAnsi"/>
          <w:sz w:val="20"/>
          <w:szCs w:val="20"/>
        </w:rPr>
      </w:pPr>
      <w:r w:rsidRPr="00F84DEE">
        <w:rPr>
          <w:rFonts w:cstheme="minorHAnsi"/>
          <w:sz w:val="20"/>
          <w:szCs w:val="20"/>
        </w:rPr>
        <w:t xml:space="preserve">Testing with dependencies </w:t>
      </w:r>
      <w:proofErr w:type="gramStart"/>
      <w:r w:rsidRPr="00F84DEE">
        <w:rPr>
          <w:rFonts w:cstheme="minorHAnsi"/>
          <w:sz w:val="20"/>
          <w:szCs w:val="20"/>
        </w:rPr>
        <w:t>specially</w:t>
      </w:r>
      <w:proofErr w:type="gramEnd"/>
      <w:r w:rsidRPr="00F84DEE">
        <w:rPr>
          <w:rFonts w:cstheme="minorHAnsi"/>
          <w:sz w:val="20"/>
          <w:szCs w:val="20"/>
        </w:rPr>
        <w:t xml:space="preserve"> asynchronous communicating microservices.</w:t>
      </w:r>
    </w:p>
    <w:p w14:paraId="1F8353B6" w14:textId="74F22EB9" w:rsidR="00CE3E58" w:rsidRPr="00F84DEE" w:rsidRDefault="00CE3E58" w:rsidP="00F84DEE">
      <w:pPr>
        <w:pStyle w:val="ListParagraph"/>
        <w:numPr>
          <w:ilvl w:val="0"/>
          <w:numId w:val="21"/>
        </w:numPr>
        <w:rPr>
          <w:rFonts w:cstheme="minorHAnsi"/>
          <w:sz w:val="20"/>
          <w:szCs w:val="20"/>
        </w:rPr>
      </w:pPr>
      <w:r w:rsidRPr="00F84DEE">
        <w:rPr>
          <w:rFonts w:cstheme="minorHAnsi"/>
          <w:sz w:val="20"/>
          <w:szCs w:val="20"/>
        </w:rPr>
        <w:t>Network congestion and latency</w:t>
      </w:r>
    </w:p>
    <w:p w14:paraId="09F75D5B" w14:textId="75F4C077" w:rsidR="00CE3E58" w:rsidRPr="00F84DEE" w:rsidRDefault="00CE3E58" w:rsidP="00F84DEE">
      <w:pPr>
        <w:pStyle w:val="ListParagraph"/>
        <w:numPr>
          <w:ilvl w:val="0"/>
          <w:numId w:val="21"/>
        </w:numPr>
        <w:rPr>
          <w:rFonts w:cstheme="minorHAnsi"/>
          <w:sz w:val="20"/>
          <w:szCs w:val="20"/>
        </w:rPr>
      </w:pPr>
      <w:r w:rsidRPr="00F84DEE">
        <w:rPr>
          <w:rFonts w:cstheme="minorHAnsi"/>
          <w:sz w:val="20"/>
          <w:szCs w:val="20"/>
        </w:rPr>
        <w:t>Data integrity</w:t>
      </w:r>
    </w:p>
    <w:p w14:paraId="76EA3FA5" w14:textId="4201A875" w:rsidR="00CE3E58" w:rsidRPr="00F84DEE" w:rsidRDefault="00CE3E58" w:rsidP="00F84DEE">
      <w:pPr>
        <w:pStyle w:val="ListParagraph"/>
        <w:numPr>
          <w:ilvl w:val="0"/>
          <w:numId w:val="21"/>
        </w:numPr>
        <w:rPr>
          <w:rFonts w:cstheme="minorHAnsi"/>
          <w:sz w:val="20"/>
          <w:szCs w:val="20"/>
        </w:rPr>
      </w:pPr>
      <w:r w:rsidRPr="00F84DEE">
        <w:rPr>
          <w:rFonts w:cstheme="minorHAnsi"/>
          <w:sz w:val="20"/>
          <w:szCs w:val="20"/>
        </w:rPr>
        <w:t>Versioning</w:t>
      </w:r>
    </w:p>
    <w:p w14:paraId="0152DBDD" w14:textId="77777777" w:rsidR="00CE3E58" w:rsidRPr="00F84DEE" w:rsidRDefault="00CE3E58" w:rsidP="00F84DEE">
      <w:pPr>
        <w:contextualSpacing/>
        <w:rPr>
          <w:rFonts w:cstheme="minorHAnsi"/>
          <w:sz w:val="20"/>
          <w:szCs w:val="20"/>
        </w:rPr>
      </w:pPr>
    </w:p>
    <w:p w14:paraId="7E0752CD" w14:textId="483A4D41" w:rsidR="00560E0D" w:rsidRPr="00F84DEE" w:rsidRDefault="00560E0D" w:rsidP="00F84DEE">
      <w:pPr>
        <w:pStyle w:val="HeadingWithBlackBackground"/>
        <w:contextualSpacing/>
      </w:pPr>
      <w:r w:rsidRPr="00F84DEE">
        <w:t>Event-driven architecture</w:t>
      </w:r>
    </w:p>
    <w:p w14:paraId="7FB296E4" w14:textId="7752ACE9" w:rsidR="00560E0D" w:rsidRPr="00F84DEE" w:rsidRDefault="00560E0D" w:rsidP="00F84DEE">
      <w:pPr>
        <w:contextualSpacing/>
        <w:rPr>
          <w:rFonts w:cstheme="minorHAnsi"/>
          <w:sz w:val="20"/>
          <w:szCs w:val="20"/>
        </w:rPr>
      </w:pPr>
      <w:r w:rsidRPr="00F84DEE">
        <w:rPr>
          <w:rFonts w:cstheme="minorHAnsi"/>
          <w:noProof/>
          <w:sz w:val="20"/>
          <w:szCs w:val="20"/>
        </w:rPr>
        <w:drawing>
          <wp:inline distT="0" distB="0" distL="0" distR="0" wp14:anchorId="645D27B5" wp14:editId="21348803">
            <wp:extent cx="4072787" cy="1297124"/>
            <wp:effectExtent l="0" t="0" r="4445" b="0"/>
            <wp:docPr id="10" name="Picture 10" descr="Diagram,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text&#10;&#10;Description automatically generated with medium confidence"/>
                    <pic:cNvPicPr/>
                  </pic:nvPicPr>
                  <pic:blipFill>
                    <a:blip r:embed="rId12"/>
                    <a:stretch>
                      <a:fillRect/>
                    </a:stretch>
                  </pic:blipFill>
                  <pic:spPr>
                    <a:xfrm>
                      <a:off x="0" y="0"/>
                      <a:ext cx="4078708" cy="1299010"/>
                    </a:xfrm>
                    <a:prstGeom prst="rect">
                      <a:avLst/>
                    </a:prstGeom>
                  </pic:spPr>
                </pic:pic>
              </a:graphicData>
            </a:graphic>
          </wp:inline>
        </w:drawing>
      </w:r>
    </w:p>
    <w:p w14:paraId="39C04DF9" w14:textId="6FE6997C" w:rsidR="00560E0D" w:rsidRPr="00F84DEE" w:rsidRDefault="00560E0D" w:rsidP="00F84DEE">
      <w:pPr>
        <w:contextualSpacing/>
        <w:rPr>
          <w:rFonts w:cstheme="minorHAnsi"/>
          <w:sz w:val="20"/>
          <w:szCs w:val="20"/>
        </w:rPr>
      </w:pPr>
      <w:r w:rsidRPr="00F84DEE">
        <w:rPr>
          <w:rFonts w:cstheme="minorHAnsi"/>
          <w:sz w:val="20"/>
          <w:szCs w:val="20"/>
        </w:rPr>
        <w:t>It uses a publish-subscribe (pub-sub) model, where producers publish events, and consumers subscribe to them. The producers are independent from the consumers, and consumers are independent from each other.</w:t>
      </w:r>
    </w:p>
    <w:p w14:paraId="7C9B0BAD" w14:textId="1FDA3935" w:rsidR="00D30922" w:rsidRPr="00F84DEE" w:rsidRDefault="00D30922" w:rsidP="00F84DEE">
      <w:pPr>
        <w:contextualSpacing/>
        <w:rPr>
          <w:rFonts w:cstheme="minorHAnsi"/>
          <w:sz w:val="20"/>
          <w:szCs w:val="20"/>
        </w:rPr>
      </w:pPr>
      <w:r w:rsidRPr="00F84DEE">
        <w:rPr>
          <w:rFonts w:cstheme="minorHAnsi"/>
          <w:sz w:val="20"/>
          <w:szCs w:val="20"/>
        </w:rPr>
        <w:t xml:space="preserve">Events are delivered in </w:t>
      </w:r>
      <w:r w:rsidRPr="00E31D5E">
        <w:rPr>
          <w:rFonts w:cstheme="minorHAnsi"/>
          <w:b/>
          <w:bCs/>
          <w:sz w:val="20"/>
          <w:szCs w:val="20"/>
        </w:rPr>
        <w:t>near real time</w:t>
      </w:r>
      <w:r w:rsidRPr="00F84DEE">
        <w:rPr>
          <w:rFonts w:cstheme="minorHAnsi"/>
          <w:sz w:val="20"/>
          <w:szCs w:val="20"/>
        </w:rPr>
        <w:t xml:space="preserve">, so consumers can respond immediately to events as they occur. Producers are decoupled from consumers — a producer doesn't know which consumers are listening. Consumers are also decoupled from each other, and every consumer sees </w:t>
      </w:r>
      <w:proofErr w:type="gramStart"/>
      <w:r w:rsidRPr="00F84DEE">
        <w:rPr>
          <w:rFonts w:cstheme="minorHAnsi"/>
          <w:sz w:val="20"/>
          <w:szCs w:val="20"/>
        </w:rPr>
        <w:t>all of</w:t>
      </w:r>
      <w:proofErr w:type="gramEnd"/>
      <w:r w:rsidRPr="00F84DEE">
        <w:rPr>
          <w:rFonts w:cstheme="minorHAnsi"/>
          <w:sz w:val="20"/>
          <w:szCs w:val="20"/>
        </w:rPr>
        <w:t xml:space="preserve"> the events.</w:t>
      </w:r>
    </w:p>
    <w:p w14:paraId="0CFA60D9" w14:textId="77777777" w:rsidR="00D30922" w:rsidRPr="00D30922" w:rsidRDefault="00D30922" w:rsidP="00F84DEE">
      <w:pPr>
        <w:shd w:val="clear" w:color="auto" w:fill="FFFFFF"/>
        <w:contextualSpacing/>
        <w:rPr>
          <w:rFonts w:eastAsia="Times New Roman" w:cstheme="minorHAnsi"/>
          <w:color w:val="171717"/>
          <w:sz w:val="20"/>
          <w:szCs w:val="20"/>
        </w:rPr>
      </w:pPr>
      <w:r w:rsidRPr="00D30922">
        <w:rPr>
          <w:rFonts w:eastAsia="Times New Roman" w:cstheme="minorHAnsi"/>
          <w:color w:val="171717"/>
          <w:sz w:val="20"/>
          <w:szCs w:val="20"/>
        </w:rPr>
        <w:t>An event driven architecture can use a </w:t>
      </w:r>
      <w:hyperlink r:id="rId13" w:history="1">
        <w:r w:rsidRPr="00D30922">
          <w:rPr>
            <w:rFonts w:eastAsia="Times New Roman" w:cstheme="minorHAnsi"/>
            <w:color w:val="0000FF"/>
            <w:sz w:val="20"/>
            <w:szCs w:val="20"/>
            <w:u w:val="single"/>
          </w:rPr>
          <w:t>publish/subscribe</w:t>
        </w:r>
      </w:hyperlink>
      <w:r w:rsidRPr="00D30922">
        <w:rPr>
          <w:rFonts w:eastAsia="Times New Roman" w:cstheme="minorHAnsi"/>
          <w:color w:val="171717"/>
          <w:sz w:val="20"/>
          <w:szCs w:val="20"/>
        </w:rPr>
        <w:t> (also called </w:t>
      </w:r>
      <w:r w:rsidRPr="00D30922">
        <w:rPr>
          <w:rFonts w:eastAsia="Times New Roman" w:cstheme="minorHAnsi"/>
          <w:i/>
          <w:iCs/>
          <w:color w:val="171717"/>
          <w:sz w:val="20"/>
          <w:szCs w:val="20"/>
        </w:rPr>
        <w:t>pub/sub</w:t>
      </w:r>
      <w:r w:rsidRPr="00D30922">
        <w:rPr>
          <w:rFonts w:eastAsia="Times New Roman" w:cstheme="minorHAnsi"/>
          <w:color w:val="171717"/>
          <w:sz w:val="20"/>
          <w:szCs w:val="20"/>
        </w:rPr>
        <w:t>) model or an event stream model.</w:t>
      </w:r>
    </w:p>
    <w:p w14:paraId="7C621143" w14:textId="77777777" w:rsidR="00D30922" w:rsidRPr="00F84DEE" w:rsidRDefault="00D30922" w:rsidP="00F84DEE">
      <w:pPr>
        <w:pStyle w:val="ListParagraph"/>
        <w:numPr>
          <w:ilvl w:val="0"/>
          <w:numId w:val="23"/>
        </w:numPr>
        <w:shd w:val="clear" w:color="auto" w:fill="FFFFFF"/>
        <w:rPr>
          <w:rFonts w:eastAsia="Times New Roman" w:cstheme="minorHAnsi"/>
          <w:color w:val="171717"/>
          <w:sz w:val="20"/>
          <w:szCs w:val="20"/>
        </w:rPr>
      </w:pPr>
      <w:r w:rsidRPr="00F84DEE">
        <w:rPr>
          <w:rFonts w:eastAsia="Times New Roman" w:cstheme="minorHAnsi"/>
          <w:b/>
          <w:bCs/>
          <w:color w:val="171717"/>
          <w:sz w:val="20"/>
          <w:szCs w:val="20"/>
        </w:rPr>
        <w:t>Pub/sub</w:t>
      </w:r>
      <w:r w:rsidRPr="00F84DEE">
        <w:rPr>
          <w:rFonts w:eastAsia="Times New Roman" w:cstheme="minorHAnsi"/>
          <w:color w:val="171717"/>
          <w:sz w:val="20"/>
          <w:szCs w:val="20"/>
        </w:rPr>
        <w:t>: The messaging infrastructure keeps track of subscriptions. When an event is published, it sends the event to each subscriber. After an event is received, it cannot be replayed, and new subscribers do not see the event.</w:t>
      </w:r>
    </w:p>
    <w:p w14:paraId="593D2C87" w14:textId="77777777" w:rsidR="00D30922" w:rsidRPr="00F84DEE" w:rsidRDefault="00D30922" w:rsidP="00F84DEE">
      <w:pPr>
        <w:pStyle w:val="ListParagraph"/>
        <w:numPr>
          <w:ilvl w:val="0"/>
          <w:numId w:val="23"/>
        </w:numPr>
        <w:shd w:val="clear" w:color="auto" w:fill="FFFFFF"/>
        <w:rPr>
          <w:rFonts w:eastAsia="Times New Roman" w:cstheme="minorHAnsi"/>
          <w:color w:val="171717"/>
          <w:sz w:val="20"/>
          <w:szCs w:val="20"/>
        </w:rPr>
      </w:pPr>
      <w:r w:rsidRPr="00F84DEE">
        <w:rPr>
          <w:rFonts w:eastAsia="Times New Roman" w:cstheme="minorHAnsi"/>
          <w:b/>
          <w:bCs/>
          <w:color w:val="171717"/>
          <w:sz w:val="20"/>
          <w:szCs w:val="20"/>
        </w:rPr>
        <w:t>Event streaming</w:t>
      </w:r>
      <w:r w:rsidRPr="00F84DEE">
        <w:rPr>
          <w:rFonts w:eastAsia="Times New Roman" w:cstheme="minorHAnsi"/>
          <w:color w:val="171717"/>
          <w:sz w:val="20"/>
          <w:szCs w:val="20"/>
        </w:rPr>
        <w:t xml:space="preserve">: Events are written to a log. Events are strictly ordered (within a partition) and durable. Clients don't subscribe to the stream, instead a client can read from any part of the stream. The client is responsible for advancing its position in the stream. That means a client can join at any </w:t>
      </w:r>
      <w:proofErr w:type="gramStart"/>
      <w:r w:rsidRPr="00F84DEE">
        <w:rPr>
          <w:rFonts w:eastAsia="Times New Roman" w:cstheme="minorHAnsi"/>
          <w:color w:val="171717"/>
          <w:sz w:val="20"/>
          <w:szCs w:val="20"/>
        </w:rPr>
        <w:t>time, and</w:t>
      </w:r>
      <w:proofErr w:type="gramEnd"/>
      <w:r w:rsidRPr="00F84DEE">
        <w:rPr>
          <w:rFonts w:eastAsia="Times New Roman" w:cstheme="minorHAnsi"/>
          <w:color w:val="171717"/>
          <w:sz w:val="20"/>
          <w:szCs w:val="20"/>
        </w:rPr>
        <w:t xml:space="preserve"> can replay events.</w:t>
      </w:r>
    </w:p>
    <w:p w14:paraId="11D15A8F" w14:textId="77777777" w:rsidR="00D30922" w:rsidRPr="00F84DEE" w:rsidRDefault="00D30922" w:rsidP="00F84DEE">
      <w:pPr>
        <w:contextualSpacing/>
        <w:rPr>
          <w:rFonts w:cstheme="minorHAnsi"/>
          <w:sz w:val="20"/>
          <w:szCs w:val="20"/>
        </w:rPr>
      </w:pPr>
    </w:p>
    <w:p w14:paraId="373E058B" w14:textId="36B485B0" w:rsidR="00560E0D" w:rsidRPr="00F84DEE" w:rsidRDefault="00560E0D" w:rsidP="00F84DEE">
      <w:pPr>
        <w:contextualSpacing/>
        <w:rPr>
          <w:rFonts w:cstheme="minorHAnsi"/>
          <w:sz w:val="20"/>
          <w:szCs w:val="20"/>
        </w:rPr>
      </w:pPr>
      <w:r w:rsidRPr="00F84DEE">
        <w:rPr>
          <w:rFonts w:cstheme="minorHAnsi"/>
          <w:b/>
          <w:bCs/>
          <w:sz w:val="20"/>
          <w:szCs w:val="20"/>
          <w:shd w:val="clear" w:color="auto" w:fill="FFFFFF"/>
        </w:rPr>
        <w:t>When to choose:</w:t>
      </w:r>
      <w:r w:rsidRPr="00F84DEE">
        <w:rPr>
          <w:rFonts w:cstheme="minorHAnsi"/>
          <w:sz w:val="20"/>
          <w:szCs w:val="20"/>
          <w:shd w:val="clear" w:color="auto" w:fill="FFFFFF"/>
        </w:rPr>
        <w:t xml:space="preserve"> </w:t>
      </w:r>
      <w:r w:rsidRPr="00F84DEE">
        <w:rPr>
          <w:rFonts w:cstheme="minorHAnsi"/>
          <w:sz w:val="20"/>
          <w:szCs w:val="20"/>
        </w:rPr>
        <w:t xml:space="preserve">Consider an event-driven architecture for applications that ingest and process a large volume of data with very low latency, such as IoT solutions. </w:t>
      </w:r>
    </w:p>
    <w:p w14:paraId="1BBDBAEB" w14:textId="77777777" w:rsidR="00C37D8C" w:rsidRPr="00F84DEE" w:rsidRDefault="00C37D8C" w:rsidP="00F84DEE">
      <w:pPr>
        <w:pStyle w:val="ListParagraph"/>
        <w:numPr>
          <w:ilvl w:val="0"/>
          <w:numId w:val="25"/>
        </w:numPr>
        <w:shd w:val="clear" w:color="auto" w:fill="FFFFFF"/>
        <w:rPr>
          <w:rFonts w:eastAsia="Times New Roman" w:cstheme="minorHAnsi"/>
          <w:sz w:val="20"/>
          <w:szCs w:val="20"/>
        </w:rPr>
      </w:pPr>
      <w:r w:rsidRPr="00F84DEE">
        <w:rPr>
          <w:rFonts w:eastAsia="Times New Roman" w:cstheme="minorHAnsi"/>
          <w:sz w:val="20"/>
          <w:szCs w:val="20"/>
        </w:rPr>
        <w:t>Multiple subsystems must process the same events.</w:t>
      </w:r>
    </w:p>
    <w:p w14:paraId="58B88A1C" w14:textId="77777777" w:rsidR="00C37D8C" w:rsidRPr="00F84DEE" w:rsidRDefault="00C37D8C" w:rsidP="00F84DEE">
      <w:pPr>
        <w:pStyle w:val="ListParagraph"/>
        <w:numPr>
          <w:ilvl w:val="0"/>
          <w:numId w:val="25"/>
        </w:numPr>
        <w:shd w:val="clear" w:color="auto" w:fill="FFFFFF"/>
        <w:rPr>
          <w:rFonts w:eastAsia="Times New Roman" w:cstheme="minorHAnsi"/>
          <w:sz w:val="20"/>
          <w:szCs w:val="20"/>
        </w:rPr>
      </w:pPr>
      <w:r w:rsidRPr="00F84DEE">
        <w:rPr>
          <w:rFonts w:eastAsia="Times New Roman" w:cstheme="minorHAnsi"/>
          <w:sz w:val="20"/>
          <w:szCs w:val="20"/>
        </w:rPr>
        <w:t>Real-time processing with minimum time lag.</w:t>
      </w:r>
    </w:p>
    <w:p w14:paraId="3A972B9D" w14:textId="77777777" w:rsidR="00C37D8C" w:rsidRPr="00F84DEE" w:rsidRDefault="00C37D8C" w:rsidP="00F84DEE">
      <w:pPr>
        <w:pStyle w:val="ListParagraph"/>
        <w:numPr>
          <w:ilvl w:val="0"/>
          <w:numId w:val="25"/>
        </w:numPr>
        <w:shd w:val="clear" w:color="auto" w:fill="FFFFFF"/>
        <w:rPr>
          <w:rFonts w:eastAsia="Times New Roman" w:cstheme="minorHAnsi"/>
          <w:sz w:val="20"/>
          <w:szCs w:val="20"/>
        </w:rPr>
      </w:pPr>
      <w:r w:rsidRPr="00F84DEE">
        <w:rPr>
          <w:rFonts w:eastAsia="Times New Roman" w:cstheme="minorHAnsi"/>
          <w:sz w:val="20"/>
          <w:szCs w:val="20"/>
        </w:rPr>
        <w:t>Complex event processing, such as pattern matching or aggregation over time windows.</w:t>
      </w:r>
    </w:p>
    <w:p w14:paraId="5470FEE6" w14:textId="77777777" w:rsidR="00C37D8C" w:rsidRPr="00F84DEE" w:rsidRDefault="00C37D8C" w:rsidP="00F84DEE">
      <w:pPr>
        <w:pStyle w:val="ListParagraph"/>
        <w:numPr>
          <w:ilvl w:val="0"/>
          <w:numId w:val="25"/>
        </w:numPr>
        <w:shd w:val="clear" w:color="auto" w:fill="FFFFFF"/>
        <w:rPr>
          <w:rFonts w:eastAsia="Times New Roman" w:cstheme="minorHAnsi"/>
          <w:sz w:val="20"/>
          <w:szCs w:val="20"/>
        </w:rPr>
      </w:pPr>
      <w:r w:rsidRPr="00F84DEE">
        <w:rPr>
          <w:rFonts w:eastAsia="Times New Roman" w:cstheme="minorHAnsi"/>
          <w:sz w:val="20"/>
          <w:szCs w:val="20"/>
        </w:rPr>
        <w:t>High volume and high velocity of data, such as IoT.</w:t>
      </w:r>
    </w:p>
    <w:p w14:paraId="5FC050BF" w14:textId="46799292" w:rsidR="00D30922" w:rsidRPr="00F84DEE" w:rsidRDefault="00D30922" w:rsidP="00F84DEE">
      <w:pPr>
        <w:contextualSpacing/>
        <w:rPr>
          <w:rFonts w:cstheme="minorHAnsi"/>
          <w:sz w:val="20"/>
          <w:szCs w:val="20"/>
        </w:rPr>
      </w:pPr>
    </w:p>
    <w:p w14:paraId="1F397D35" w14:textId="77777777" w:rsidR="00C37D8C" w:rsidRPr="00F84DEE" w:rsidRDefault="00C37D8C" w:rsidP="00F84DEE">
      <w:pPr>
        <w:pStyle w:val="Heading2"/>
        <w:shd w:val="clear" w:color="auto" w:fill="FFFFFF"/>
        <w:spacing w:before="0"/>
        <w:contextualSpacing/>
        <w:rPr>
          <w:rFonts w:asciiTheme="minorHAnsi" w:hAnsiTheme="minorHAnsi" w:cstheme="minorHAnsi"/>
          <w:b/>
          <w:bCs/>
          <w:color w:val="auto"/>
          <w:sz w:val="20"/>
          <w:szCs w:val="20"/>
        </w:rPr>
      </w:pPr>
      <w:r w:rsidRPr="00F84DEE">
        <w:rPr>
          <w:rFonts w:asciiTheme="minorHAnsi" w:hAnsiTheme="minorHAnsi" w:cstheme="minorHAnsi"/>
          <w:b/>
          <w:bCs/>
          <w:color w:val="auto"/>
          <w:sz w:val="20"/>
          <w:szCs w:val="20"/>
        </w:rPr>
        <w:t>Benefits</w:t>
      </w:r>
    </w:p>
    <w:p w14:paraId="7B85197D" w14:textId="77777777" w:rsidR="00C37D8C" w:rsidRPr="00F84DEE" w:rsidRDefault="00C37D8C" w:rsidP="00F84DEE">
      <w:pPr>
        <w:pStyle w:val="ListParagraph"/>
        <w:numPr>
          <w:ilvl w:val="0"/>
          <w:numId w:val="27"/>
        </w:numPr>
        <w:shd w:val="clear" w:color="auto" w:fill="FFFFFF"/>
        <w:rPr>
          <w:rFonts w:cstheme="minorHAnsi"/>
          <w:sz w:val="20"/>
          <w:szCs w:val="20"/>
        </w:rPr>
      </w:pPr>
      <w:r w:rsidRPr="00F84DEE">
        <w:rPr>
          <w:rFonts w:cstheme="minorHAnsi"/>
          <w:sz w:val="20"/>
          <w:szCs w:val="20"/>
        </w:rPr>
        <w:t>Producers and consumers are decoupled.</w:t>
      </w:r>
    </w:p>
    <w:p w14:paraId="3C2FDC4D" w14:textId="77777777" w:rsidR="00C37D8C" w:rsidRPr="00F84DEE" w:rsidRDefault="00C37D8C" w:rsidP="00F84DEE">
      <w:pPr>
        <w:pStyle w:val="ListParagraph"/>
        <w:numPr>
          <w:ilvl w:val="0"/>
          <w:numId w:val="27"/>
        </w:numPr>
        <w:shd w:val="clear" w:color="auto" w:fill="FFFFFF"/>
        <w:rPr>
          <w:rFonts w:cstheme="minorHAnsi"/>
          <w:sz w:val="20"/>
          <w:szCs w:val="20"/>
        </w:rPr>
      </w:pPr>
      <w:r w:rsidRPr="00F84DEE">
        <w:rPr>
          <w:rFonts w:cstheme="minorHAnsi"/>
          <w:sz w:val="20"/>
          <w:szCs w:val="20"/>
        </w:rPr>
        <w:t>No point-to-point integrations. It's easy to add new consumers to the system.</w:t>
      </w:r>
    </w:p>
    <w:p w14:paraId="1323549C" w14:textId="77777777" w:rsidR="00C37D8C" w:rsidRPr="00F84DEE" w:rsidRDefault="00C37D8C" w:rsidP="00F84DEE">
      <w:pPr>
        <w:pStyle w:val="ListParagraph"/>
        <w:numPr>
          <w:ilvl w:val="0"/>
          <w:numId w:val="27"/>
        </w:numPr>
        <w:shd w:val="clear" w:color="auto" w:fill="FFFFFF"/>
        <w:rPr>
          <w:rFonts w:cstheme="minorHAnsi"/>
          <w:sz w:val="20"/>
          <w:szCs w:val="20"/>
        </w:rPr>
      </w:pPr>
      <w:r w:rsidRPr="00F84DEE">
        <w:rPr>
          <w:rFonts w:cstheme="minorHAnsi"/>
          <w:sz w:val="20"/>
          <w:szCs w:val="20"/>
        </w:rPr>
        <w:t>Consumers can respond to events immediately as they arrive.</w:t>
      </w:r>
    </w:p>
    <w:p w14:paraId="4D71A7F5" w14:textId="77777777" w:rsidR="00C37D8C" w:rsidRPr="00F84DEE" w:rsidRDefault="00C37D8C" w:rsidP="00F84DEE">
      <w:pPr>
        <w:pStyle w:val="ListParagraph"/>
        <w:numPr>
          <w:ilvl w:val="0"/>
          <w:numId w:val="27"/>
        </w:numPr>
        <w:shd w:val="clear" w:color="auto" w:fill="FFFFFF"/>
        <w:rPr>
          <w:rFonts w:cstheme="minorHAnsi"/>
          <w:sz w:val="20"/>
          <w:szCs w:val="20"/>
        </w:rPr>
      </w:pPr>
      <w:r w:rsidRPr="00F84DEE">
        <w:rPr>
          <w:rFonts w:cstheme="minorHAnsi"/>
          <w:sz w:val="20"/>
          <w:szCs w:val="20"/>
        </w:rPr>
        <w:t>Highly scalable and distributed.</w:t>
      </w:r>
    </w:p>
    <w:p w14:paraId="1C454031" w14:textId="77777777" w:rsidR="00C37D8C" w:rsidRPr="00F84DEE" w:rsidRDefault="00C37D8C" w:rsidP="00F84DEE">
      <w:pPr>
        <w:pStyle w:val="ListParagraph"/>
        <w:numPr>
          <w:ilvl w:val="0"/>
          <w:numId w:val="27"/>
        </w:numPr>
        <w:shd w:val="clear" w:color="auto" w:fill="FFFFFF"/>
        <w:rPr>
          <w:rFonts w:cstheme="minorHAnsi"/>
          <w:sz w:val="20"/>
          <w:szCs w:val="20"/>
        </w:rPr>
      </w:pPr>
      <w:r w:rsidRPr="00F84DEE">
        <w:rPr>
          <w:rFonts w:cstheme="minorHAnsi"/>
          <w:sz w:val="20"/>
          <w:szCs w:val="20"/>
        </w:rPr>
        <w:t>Subsystems have independent views of the event stream.</w:t>
      </w:r>
    </w:p>
    <w:p w14:paraId="40F8B884" w14:textId="58C54534" w:rsidR="00C37D8C" w:rsidRPr="00F84DEE" w:rsidRDefault="00C37D8C" w:rsidP="00F84DEE">
      <w:pPr>
        <w:contextualSpacing/>
        <w:rPr>
          <w:rFonts w:cstheme="minorHAnsi"/>
          <w:sz w:val="20"/>
          <w:szCs w:val="20"/>
        </w:rPr>
      </w:pPr>
    </w:p>
    <w:p w14:paraId="17551C3D" w14:textId="2E810003" w:rsidR="00C37D8C" w:rsidRPr="00F84DEE" w:rsidRDefault="00C37D8C" w:rsidP="00F84DEE">
      <w:pPr>
        <w:pStyle w:val="Heading2"/>
        <w:shd w:val="clear" w:color="auto" w:fill="FFFFFF"/>
        <w:spacing w:before="0"/>
        <w:contextualSpacing/>
        <w:rPr>
          <w:rFonts w:asciiTheme="minorHAnsi" w:hAnsiTheme="minorHAnsi" w:cstheme="minorHAnsi"/>
          <w:color w:val="auto"/>
          <w:sz w:val="20"/>
          <w:szCs w:val="20"/>
        </w:rPr>
      </w:pPr>
      <w:r w:rsidRPr="00F84DEE">
        <w:rPr>
          <w:rFonts w:asciiTheme="minorHAnsi" w:hAnsiTheme="minorHAnsi" w:cstheme="minorHAnsi"/>
          <w:color w:val="auto"/>
          <w:sz w:val="20"/>
          <w:szCs w:val="20"/>
        </w:rPr>
        <w:t>Challenges:</w:t>
      </w:r>
    </w:p>
    <w:p w14:paraId="372906DC" w14:textId="77777777" w:rsidR="00C37D8C" w:rsidRPr="00F84DEE" w:rsidRDefault="00C37D8C" w:rsidP="00F84DEE">
      <w:pPr>
        <w:pStyle w:val="ListParagraph"/>
        <w:numPr>
          <w:ilvl w:val="0"/>
          <w:numId w:val="29"/>
        </w:numPr>
        <w:shd w:val="clear" w:color="auto" w:fill="FFFFFF"/>
        <w:rPr>
          <w:rFonts w:cstheme="minorHAnsi"/>
          <w:sz w:val="20"/>
          <w:szCs w:val="20"/>
        </w:rPr>
      </w:pPr>
      <w:r w:rsidRPr="00F84DEE">
        <w:rPr>
          <w:rFonts w:cstheme="minorHAnsi"/>
          <w:sz w:val="20"/>
          <w:szCs w:val="20"/>
        </w:rPr>
        <w:t>Guaranteed delivery. In some systems, especially in IoT scenarios, it's crucial to guarantee that events are delivered.</w:t>
      </w:r>
    </w:p>
    <w:p w14:paraId="3BF8F054" w14:textId="77777777" w:rsidR="00C37D8C" w:rsidRPr="00F84DEE" w:rsidRDefault="00C37D8C" w:rsidP="00F84DEE">
      <w:pPr>
        <w:pStyle w:val="ListParagraph"/>
        <w:numPr>
          <w:ilvl w:val="0"/>
          <w:numId w:val="29"/>
        </w:numPr>
        <w:shd w:val="clear" w:color="auto" w:fill="FFFFFF"/>
        <w:rPr>
          <w:rFonts w:cstheme="minorHAnsi"/>
          <w:sz w:val="20"/>
          <w:szCs w:val="20"/>
        </w:rPr>
      </w:pPr>
      <w:r w:rsidRPr="00F84DEE">
        <w:rPr>
          <w:rFonts w:cstheme="minorHAnsi"/>
          <w:sz w:val="20"/>
          <w:szCs w:val="20"/>
        </w:rPr>
        <w:t>Processing events in order or exactly once. Each consumer type typically runs in multiple instances, for resiliency and scalability. This can create a challenge if the events must be processed in order (within a consumer type), or if the processing logic is not idempotent.</w:t>
      </w:r>
    </w:p>
    <w:p w14:paraId="22FCB5E2" w14:textId="23796F42" w:rsidR="00C37D8C" w:rsidRPr="00F84DEE" w:rsidRDefault="00C37D8C" w:rsidP="00F84DEE">
      <w:pPr>
        <w:contextualSpacing/>
        <w:rPr>
          <w:rFonts w:cstheme="minorHAnsi"/>
          <w:sz w:val="20"/>
          <w:szCs w:val="20"/>
        </w:rPr>
      </w:pPr>
    </w:p>
    <w:p w14:paraId="04ADF1F3" w14:textId="582EE819" w:rsidR="00DC6BFA" w:rsidRPr="00F84DEE" w:rsidRDefault="00052010" w:rsidP="00F84DEE">
      <w:pPr>
        <w:pStyle w:val="HeadingWithBlackBackground"/>
        <w:contextualSpacing/>
      </w:pPr>
      <w:r w:rsidRPr="00F84DEE">
        <w:t>Big Compute Architecture</w:t>
      </w:r>
    </w:p>
    <w:p w14:paraId="1A8AF7B4" w14:textId="69051636" w:rsidR="00052010" w:rsidRPr="00F84DEE" w:rsidRDefault="00052010" w:rsidP="00F84DEE">
      <w:pPr>
        <w:contextualSpacing/>
        <w:rPr>
          <w:rFonts w:cstheme="minorHAnsi"/>
          <w:sz w:val="20"/>
          <w:szCs w:val="20"/>
        </w:rPr>
      </w:pPr>
      <w:r w:rsidRPr="00F84DEE">
        <w:rPr>
          <w:rFonts w:cstheme="minorHAnsi"/>
          <w:sz w:val="20"/>
          <w:szCs w:val="20"/>
        </w:rPr>
        <w:t>The term big compute describes large-scale workloads that require a large number of cores, often numbering in the hundreds or thousands. Scenarios include image rendering, fluid dynamics, financial risk modeling, oil exploration, drug design, and engineering stress analysis, among others.</w:t>
      </w:r>
    </w:p>
    <w:p w14:paraId="0C2DB1C2" w14:textId="66A9159D" w:rsidR="00052010" w:rsidRPr="00F84DEE" w:rsidRDefault="00052010" w:rsidP="00F84DEE">
      <w:pPr>
        <w:contextualSpacing/>
        <w:rPr>
          <w:rFonts w:cstheme="minorHAnsi"/>
          <w:sz w:val="20"/>
          <w:szCs w:val="20"/>
        </w:rPr>
      </w:pPr>
      <w:r w:rsidRPr="00F84DEE">
        <w:rPr>
          <w:rFonts w:cstheme="minorHAnsi"/>
          <w:noProof/>
          <w:sz w:val="20"/>
          <w:szCs w:val="20"/>
        </w:rPr>
        <w:drawing>
          <wp:inline distT="0" distB="0" distL="0" distR="0" wp14:anchorId="06B3678E" wp14:editId="1DEB4B01">
            <wp:extent cx="3866085" cy="2436753"/>
            <wp:effectExtent l="0" t="0" r="127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2971" cy="2441093"/>
                    </a:xfrm>
                    <a:prstGeom prst="rect">
                      <a:avLst/>
                    </a:prstGeom>
                  </pic:spPr>
                </pic:pic>
              </a:graphicData>
            </a:graphic>
          </wp:inline>
        </w:drawing>
      </w:r>
    </w:p>
    <w:p w14:paraId="4D4DB934" w14:textId="616891FF" w:rsidR="00052010" w:rsidRPr="00052010" w:rsidRDefault="00052010" w:rsidP="00F84DEE">
      <w:pPr>
        <w:shd w:val="clear" w:color="auto" w:fill="FFFFFF"/>
        <w:contextualSpacing/>
        <w:rPr>
          <w:rFonts w:eastAsia="Times New Roman" w:cstheme="minorHAnsi"/>
          <w:color w:val="171717"/>
          <w:sz w:val="20"/>
          <w:szCs w:val="20"/>
        </w:rPr>
      </w:pPr>
      <w:r w:rsidRPr="00F84DEE">
        <w:rPr>
          <w:rFonts w:eastAsia="Times New Roman" w:cstheme="minorHAnsi"/>
          <w:color w:val="171717"/>
          <w:sz w:val="20"/>
          <w:szCs w:val="20"/>
        </w:rPr>
        <w:t>T</w:t>
      </w:r>
      <w:r w:rsidRPr="00052010">
        <w:rPr>
          <w:rFonts w:eastAsia="Times New Roman" w:cstheme="minorHAnsi"/>
          <w:color w:val="171717"/>
          <w:sz w:val="20"/>
          <w:szCs w:val="20"/>
        </w:rPr>
        <w:t>ypical characteristics of big compute applications:</w:t>
      </w:r>
    </w:p>
    <w:p w14:paraId="39C6D3BC" w14:textId="77777777" w:rsidR="00052010" w:rsidRPr="00F84DEE" w:rsidRDefault="00052010" w:rsidP="00F84DEE">
      <w:pPr>
        <w:pStyle w:val="ListParagraph"/>
        <w:numPr>
          <w:ilvl w:val="0"/>
          <w:numId w:val="31"/>
        </w:numPr>
        <w:shd w:val="clear" w:color="auto" w:fill="FFFFFF"/>
        <w:rPr>
          <w:rFonts w:eastAsia="Times New Roman" w:cstheme="minorHAnsi"/>
          <w:color w:val="171717"/>
          <w:sz w:val="20"/>
          <w:szCs w:val="20"/>
        </w:rPr>
      </w:pPr>
      <w:r w:rsidRPr="00F84DEE">
        <w:rPr>
          <w:rFonts w:eastAsia="Times New Roman" w:cstheme="minorHAnsi"/>
          <w:color w:val="171717"/>
          <w:sz w:val="20"/>
          <w:szCs w:val="20"/>
        </w:rPr>
        <w:t>The work can be split into discrete tasks, which can be run across many cores simultaneously.</w:t>
      </w:r>
    </w:p>
    <w:p w14:paraId="1BB5B6F4" w14:textId="03B5D89B" w:rsidR="00052010" w:rsidRPr="00F84DEE" w:rsidRDefault="00052010" w:rsidP="00F84DEE">
      <w:pPr>
        <w:pStyle w:val="ListParagraph"/>
        <w:numPr>
          <w:ilvl w:val="0"/>
          <w:numId w:val="31"/>
        </w:numPr>
        <w:shd w:val="clear" w:color="auto" w:fill="FFFFFF"/>
        <w:rPr>
          <w:rFonts w:eastAsia="Times New Roman" w:cstheme="minorHAnsi"/>
          <w:color w:val="171717"/>
          <w:sz w:val="20"/>
          <w:szCs w:val="20"/>
        </w:rPr>
      </w:pPr>
      <w:r w:rsidRPr="00F84DEE">
        <w:rPr>
          <w:rFonts w:eastAsia="Times New Roman" w:cstheme="minorHAnsi"/>
          <w:color w:val="171717"/>
          <w:sz w:val="20"/>
          <w:szCs w:val="20"/>
        </w:rPr>
        <w:t xml:space="preserve">Each task is finite. It takes some input, does some processing, and produces output. The entire application runs for a finite amount of time (minutes to days). </w:t>
      </w:r>
    </w:p>
    <w:p w14:paraId="25387872" w14:textId="77777777" w:rsidR="00052010" w:rsidRPr="00F84DEE" w:rsidRDefault="00052010" w:rsidP="00F84DEE">
      <w:pPr>
        <w:pStyle w:val="ListParagraph"/>
        <w:numPr>
          <w:ilvl w:val="0"/>
          <w:numId w:val="31"/>
        </w:numPr>
        <w:shd w:val="clear" w:color="auto" w:fill="FFFFFF"/>
        <w:rPr>
          <w:rFonts w:eastAsia="Times New Roman" w:cstheme="minorHAnsi"/>
          <w:color w:val="171717"/>
          <w:sz w:val="20"/>
          <w:szCs w:val="20"/>
        </w:rPr>
      </w:pPr>
      <w:r w:rsidRPr="00F84DEE">
        <w:rPr>
          <w:rFonts w:eastAsia="Times New Roman" w:cstheme="minorHAnsi"/>
          <w:color w:val="171717"/>
          <w:sz w:val="20"/>
          <w:szCs w:val="20"/>
        </w:rPr>
        <w:t>The application does not need to stay up 24/7. However, the system must handle node failures or application crashes.</w:t>
      </w:r>
    </w:p>
    <w:p w14:paraId="02718409" w14:textId="7243542C" w:rsidR="00052010" w:rsidRPr="00F84DEE" w:rsidRDefault="00052010" w:rsidP="00F84DEE">
      <w:pPr>
        <w:pStyle w:val="ListParagraph"/>
        <w:numPr>
          <w:ilvl w:val="0"/>
          <w:numId w:val="31"/>
        </w:numPr>
        <w:shd w:val="clear" w:color="auto" w:fill="FFFFFF"/>
        <w:rPr>
          <w:rFonts w:eastAsia="Times New Roman" w:cstheme="minorHAnsi"/>
          <w:color w:val="171717"/>
          <w:sz w:val="20"/>
          <w:szCs w:val="20"/>
        </w:rPr>
      </w:pPr>
      <w:r w:rsidRPr="00F84DEE">
        <w:rPr>
          <w:rFonts w:eastAsia="Times New Roman" w:cstheme="minorHAnsi"/>
          <w:color w:val="171717"/>
          <w:sz w:val="20"/>
          <w:szCs w:val="20"/>
        </w:rPr>
        <w:t xml:space="preserve">For some applications, tasks are independent and can run in parallel. In other cases, tasks are tightly coupled, meaning they must interact or exchange intermediate results. </w:t>
      </w:r>
    </w:p>
    <w:p w14:paraId="57E2FFD8" w14:textId="7311296C" w:rsidR="00052010" w:rsidRPr="00F84DEE" w:rsidRDefault="00052010" w:rsidP="00F84DEE">
      <w:pPr>
        <w:pStyle w:val="ListParagraph"/>
        <w:numPr>
          <w:ilvl w:val="0"/>
          <w:numId w:val="31"/>
        </w:numPr>
        <w:shd w:val="clear" w:color="auto" w:fill="FFFFFF"/>
        <w:rPr>
          <w:rFonts w:eastAsia="Times New Roman" w:cstheme="minorHAnsi"/>
          <w:color w:val="171717"/>
          <w:sz w:val="20"/>
          <w:szCs w:val="20"/>
        </w:rPr>
      </w:pPr>
      <w:r w:rsidRPr="00F84DEE">
        <w:rPr>
          <w:rFonts w:eastAsia="Times New Roman" w:cstheme="minorHAnsi"/>
          <w:color w:val="171717"/>
          <w:sz w:val="20"/>
          <w:szCs w:val="20"/>
        </w:rPr>
        <w:t xml:space="preserve">Depending on your workload, you might use </w:t>
      </w:r>
      <w:proofErr w:type="gramStart"/>
      <w:r w:rsidRPr="00F84DEE">
        <w:rPr>
          <w:rFonts w:eastAsia="Times New Roman" w:cstheme="minorHAnsi"/>
          <w:color w:val="171717"/>
          <w:sz w:val="20"/>
          <w:szCs w:val="20"/>
        </w:rPr>
        <w:t>compute-intensive</w:t>
      </w:r>
      <w:proofErr w:type="gramEnd"/>
      <w:r w:rsidRPr="00F84DEE">
        <w:rPr>
          <w:rFonts w:eastAsia="Times New Roman" w:cstheme="minorHAnsi"/>
          <w:color w:val="171717"/>
          <w:sz w:val="20"/>
          <w:szCs w:val="20"/>
        </w:rPr>
        <w:t xml:space="preserve"> VM sizes (H16r, H16mr, and A9)</w:t>
      </w:r>
      <w:r w:rsidR="00F50AD2">
        <w:rPr>
          <w:rFonts w:eastAsia="Times New Roman" w:cstheme="minorHAnsi"/>
          <w:color w:val="171717"/>
          <w:sz w:val="20"/>
          <w:szCs w:val="20"/>
        </w:rPr>
        <w:t xml:space="preserve"> or Azure Batch Service</w:t>
      </w:r>
    </w:p>
    <w:p w14:paraId="7238A875" w14:textId="4BB0D8AC" w:rsidR="00052010" w:rsidRPr="00F84DEE" w:rsidRDefault="00052010" w:rsidP="00F84DEE">
      <w:pPr>
        <w:shd w:val="clear" w:color="auto" w:fill="FFFFFF"/>
        <w:contextualSpacing/>
        <w:rPr>
          <w:rFonts w:eastAsia="Times New Roman" w:cstheme="minorHAnsi"/>
          <w:color w:val="171717"/>
          <w:sz w:val="20"/>
          <w:szCs w:val="20"/>
        </w:rPr>
      </w:pPr>
    </w:p>
    <w:p w14:paraId="05D1B195" w14:textId="77777777" w:rsidR="00052010" w:rsidRPr="00F84DEE" w:rsidRDefault="00052010" w:rsidP="00F84DEE">
      <w:pPr>
        <w:contextualSpacing/>
        <w:rPr>
          <w:rFonts w:cstheme="minorHAnsi"/>
          <w:b/>
          <w:bCs/>
          <w:sz w:val="20"/>
          <w:szCs w:val="20"/>
        </w:rPr>
      </w:pPr>
      <w:r w:rsidRPr="00F84DEE">
        <w:rPr>
          <w:rFonts w:cstheme="minorHAnsi"/>
          <w:b/>
          <w:bCs/>
          <w:sz w:val="20"/>
          <w:szCs w:val="20"/>
        </w:rPr>
        <w:t>When to use this architecture</w:t>
      </w:r>
    </w:p>
    <w:p w14:paraId="58964A43" w14:textId="77777777" w:rsidR="00052010" w:rsidRPr="00F84DEE" w:rsidRDefault="00052010" w:rsidP="00F84DEE">
      <w:pPr>
        <w:pStyle w:val="ListParagraph"/>
        <w:numPr>
          <w:ilvl w:val="0"/>
          <w:numId w:val="33"/>
        </w:numPr>
        <w:shd w:val="clear" w:color="auto" w:fill="FFFFFF"/>
        <w:rPr>
          <w:rFonts w:cstheme="minorHAnsi"/>
          <w:color w:val="171717"/>
          <w:sz w:val="20"/>
          <w:szCs w:val="20"/>
        </w:rPr>
      </w:pPr>
      <w:r w:rsidRPr="00F84DEE">
        <w:rPr>
          <w:rFonts w:cstheme="minorHAnsi"/>
          <w:color w:val="171717"/>
          <w:sz w:val="20"/>
          <w:szCs w:val="20"/>
        </w:rPr>
        <w:t>Computationally intensive operations such as simulation and number crunching.</w:t>
      </w:r>
    </w:p>
    <w:p w14:paraId="18ABE1D5" w14:textId="77777777" w:rsidR="00052010" w:rsidRPr="00F84DEE" w:rsidRDefault="00052010" w:rsidP="00F84DEE">
      <w:pPr>
        <w:pStyle w:val="ListParagraph"/>
        <w:numPr>
          <w:ilvl w:val="0"/>
          <w:numId w:val="33"/>
        </w:numPr>
        <w:shd w:val="clear" w:color="auto" w:fill="FFFFFF"/>
        <w:rPr>
          <w:rFonts w:cstheme="minorHAnsi"/>
          <w:color w:val="171717"/>
          <w:sz w:val="20"/>
          <w:szCs w:val="20"/>
        </w:rPr>
      </w:pPr>
      <w:r w:rsidRPr="00F84DEE">
        <w:rPr>
          <w:rFonts w:cstheme="minorHAnsi"/>
          <w:color w:val="171717"/>
          <w:sz w:val="20"/>
          <w:szCs w:val="20"/>
        </w:rPr>
        <w:t>Simulations that are computationally intensive and must be split across CPUs in multiple computers (10-1000s).</w:t>
      </w:r>
    </w:p>
    <w:p w14:paraId="150354AA" w14:textId="77777777" w:rsidR="00052010" w:rsidRPr="00F84DEE" w:rsidRDefault="00052010" w:rsidP="00F84DEE">
      <w:pPr>
        <w:pStyle w:val="ListParagraph"/>
        <w:numPr>
          <w:ilvl w:val="0"/>
          <w:numId w:val="33"/>
        </w:numPr>
        <w:shd w:val="clear" w:color="auto" w:fill="FFFFFF"/>
        <w:rPr>
          <w:rFonts w:cstheme="minorHAnsi"/>
          <w:color w:val="171717"/>
          <w:sz w:val="20"/>
          <w:szCs w:val="20"/>
        </w:rPr>
      </w:pPr>
      <w:r w:rsidRPr="00F84DEE">
        <w:rPr>
          <w:rFonts w:cstheme="minorHAnsi"/>
          <w:color w:val="171717"/>
          <w:sz w:val="20"/>
          <w:szCs w:val="20"/>
        </w:rPr>
        <w:t>Simulations that require too much memory for one computer, and must be split across multiple computers.</w:t>
      </w:r>
    </w:p>
    <w:p w14:paraId="3BD3BEA5" w14:textId="77777777" w:rsidR="00052010" w:rsidRPr="00F84DEE" w:rsidRDefault="00052010" w:rsidP="00F84DEE">
      <w:pPr>
        <w:pStyle w:val="ListParagraph"/>
        <w:numPr>
          <w:ilvl w:val="0"/>
          <w:numId w:val="33"/>
        </w:numPr>
        <w:shd w:val="clear" w:color="auto" w:fill="FFFFFF"/>
        <w:rPr>
          <w:rFonts w:cstheme="minorHAnsi"/>
          <w:color w:val="171717"/>
          <w:sz w:val="20"/>
          <w:szCs w:val="20"/>
        </w:rPr>
      </w:pPr>
      <w:r w:rsidRPr="00F84DEE">
        <w:rPr>
          <w:rFonts w:cstheme="minorHAnsi"/>
          <w:color w:val="171717"/>
          <w:sz w:val="20"/>
          <w:szCs w:val="20"/>
        </w:rPr>
        <w:t>Long-running computations that would take too long to complete on a single computer.</w:t>
      </w:r>
    </w:p>
    <w:p w14:paraId="4545A552" w14:textId="77777777" w:rsidR="00052010" w:rsidRPr="00F84DEE" w:rsidRDefault="00052010" w:rsidP="00F84DEE">
      <w:pPr>
        <w:pStyle w:val="ListParagraph"/>
        <w:numPr>
          <w:ilvl w:val="0"/>
          <w:numId w:val="33"/>
        </w:numPr>
        <w:shd w:val="clear" w:color="auto" w:fill="FFFFFF"/>
        <w:rPr>
          <w:rFonts w:cstheme="minorHAnsi"/>
          <w:color w:val="171717"/>
          <w:sz w:val="20"/>
          <w:szCs w:val="20"/>
        </w:rPr>
      </w:pPr>
      <w:r w:rsidRPr="00F84DEE">
        <w:rPr>
          <w:rFonts w:cstheme="minorHAnsi"/>
          <w:color w:val="171717"/>
          <w:sz w:val="20"/>
          <w:szCs w:val="20"/>
        </w:rPr>
        <w:t>Smaller computations that must be run 100s or 1000s of times, such as Monte Carlo simulations.</w:t>
      </w:r>
    </w:p>
    <w:p w14:paraId="5A750D15" w14:textId="77777777" w:rsidR="00052010" w:rsidRPr="00F84DEE" w:rsidRDefault="00052010" w:rsidP="00F84DEE">
      <w:pPr>
        <w:shd w:val="clear" w:color="auto" w:fill="FFFFFF"/>
        <w:contextualSpacing/>
        <w:rPr>
          <w:rFonts w:eastAsia="Times New Roman" w:cstheme="minorHAnsi"/>
          <w:color w:val="171717"/>
          <w:sz w:val="20"/>
          <w:szCs w:val="20"/>
        </w:rPr>
      </w:pPr>
    </w:p>
    <w:p w14:paraId="69A23B7B" w14:textId="77777777" w:rsidR="00052010" w:rsidRPr="00F84DEE" w:rsidRDefault="00052010" w:rsidP="00F84DEE">
      <w:pPr>
        <w:pStyle w:val="Heading2"/>
        <w:shd w:val="clear" w:color="auto" w:fill="FFFFFF"/>
        <w:spacing w:before="0"/>
        <w:contextualSpacing/>
        <w:rPr>
          <w:rFonts w:asciiTheme="minorHAnsi" w:hAnsiTheme="minorHAnsi" w:cstheme="minorHAnsi"/>
          <w:b/>
          <w:bCs/>
          <w:color w:val="171717"/>
          <w:sz w:val="20"/>
          <w:szCs w:val="20"/>
        </w:rPr>
      </w:pPr>
      <w:r w:rsidRPr="00F84DEE">
        <w:rPr>
          <w:rFonts w:asciiTheme="minorHAnsi" w:hAnsiTheme="minorHAnsi" w:cstheme="minorHAnsi"/>
          <w:b/>
          <w:bCs/>
          <w:color w:val="171717"/>
          <w:sz w:val="20"/>
          <w:szCs w:val="20"/>
        </w:rPr>
        <w:t>Benefits</w:t>
      </w:r>
    </w:p>
    <w:p w14:paraId="0FD0D905" w14:textId="4C9A17BF" w:rsidR="00052010" w:rsidRPr="00F84DEE" w:rsidRDefault="00052010" w:rsidP="00F84DEE">
      <w:pPr>
        <w:pStyle w:val="ListParagraph"/>
        <w:numPr>
          <w:ilvl w:val="0"/>
          <w:numId w:val="35"/>
        </w:numPr>
        <w:shd w:val="clear" w:color="auto" w:fill="FFFFFF"/>
        <w:rPr>
          <w:rFonts w:cstheme="minorHAnsi"/>
          <w:color w:val="171717"/>
          <w:sz w:val="20"/>
          <w:szCs w:val="20"/>
        </w:rPr>
      </w:pPr>
      <w:r w:rsidRPr="00F84DEE">
        <w:rPr>
          <w:rFonts w:cstheme="minorHAnsi"/>
          <w:color w:val="171717"/>
          <w:sz w:val="20"/>
          <w:szCs w:val="20"/>
        </w:rPr>
        <w:t>High performance with "embarrassingly parallel" processing.</w:t>
      </w:r>
    </w:p>
    <w:p w14:paraId="5A22478B" w14:textId="77777777" w:rsidR="00052010" w:rsidRPr="00F84DEE" w:rsidRDefault="00052010" w:rsidP="00F84DEE">
      <w:pPr>
        <w:pStyle w:val="ListParagraph"/>
        <w:numPr>
          <w:ilvl w:val="0"/>
          <w:numId w:val="35"/>
        </w:numPr>
        <w:shd w:val="clear" w:color="auto" w:fill="FFFFFF"/>
        <w:rPr>
          <w:rFonts w:cstheme="minorHAnsi"/>
          <w:color w:val="171717"/>
          <w:sz w:val="20"/>
          <w:szCs w:val="20"/>
        </w:rPr>
      </w:pPr>
      <w:r w:rsidRPr="00F84DEE">
        <w:rPr>
          <w:rFonts w:cstheme="minorHAnsi"/>
          <w:color w:val="171717"/>
          <w:sz w:val="20"/>
          <w:szCs w:val="20"/>
        </w:rPr>
        <w:t>Can harness hundreds or thousands of computer cores to solve large problems faster.</w:t>
      </w:r>
    </w:p>
    <w:p w14:paraId="701F7835" w14:textId="77777777" w:rsidR="00052010" w:rsidRPr="00F84DEE" w:rsidRDefault="00052010" w:rsidP="00F84DEE">
      <w:pPr>
        <w:pStyle w:val="ListParagraph"/>
        <w:numPr>
          <w:ilvl w:val="0"/>
          <w:numId w:val="35"/>
        </w:numPr>
        <w:shd w:val="clear" w:color="auto" w:fill="FFFFFF"/>
        <w:rPr>
          <w:rFonts w:cstheme="minorHAnsi"/>
          <w:color w:val="171717"/>
          <w:sz w:val="20"/>
          <w:szCs w:val="20"/>
        </w:rPr>
      </w:pPr>
      <w:r w:rsidRPr="00F84DEE">
        <w:rPr>
          <w:rFonts w:cstheme="minorHAnsi"/>
          <w:color w:val="171717"/>
          <w:sz w:val="20"/>
          <w:szCs w:val="20"/>
        </w:rPr>
        <w:t>Access to specialized high-performance hardware, with dedicated high-speed InfiniBand networks.</w:t>
      </w:r>
    </w:p>
    <w:p w14:paraId="02538BDC" w14:textId="77777777" w:rsidR="00052010" w:rsidRPr="00F84DEE" w:rsidRDefault="00052010" w:rsidP="00F84DEE">
      <w:pPr>
        <w:pStyle w:val="ListParagraph"/>
        <w:numPr>
          <w:ilvl w:val="0"/>
          <w:numId w:val="35"/>
        </w:numPr>
        <w:shd w:val="clear" w:color="auto" w:fill="FFFFFF"/>
        <w:rPr>
          <w:rFonts w:cstheme="minorHAnsi"/>
          <w:color w:val="171717"/>
          <w:sz w:val="20"/>
          <w:szCs w:val="20"/>
        </w:rPr>
      </w:pPr>
      <w:r w:rsidRPr="00F84DEE">
        <w:rPr>
          <w:rFonts w:cstheme="minorHAnsi"/>
          <w:color w:val="171717"/>
          <w:sz w:val="20"/>
          <w:szCs w:val="20"/>
        </w:rPr>
        <w:t>You can provision VMs as needed to do work, and then tear them down.</w:t>
      </w:r>
    </w:p>
    <w:p w14:paraId="7FAF2756" w14:textId="4E8DC89C" w:rsidR="00052010" w:rsidRPr="00F84DEE" w:rsidRDefault="00052010" w:rsidP="00F84DEE">
      <w:pPr>
        <w:contextualSpacing/>
        <w:rPr>
          <w:rFonts w:cstheme="minorHAnsi"/>
          <w:sz w:val="20"/>
          <w:szCs w:val="20"/>
        </w:rPr>
      </w:pPr>
    </w:p>
    <w:p w14:paraId="6403EB90" w14:textId="77777777" w:rsidR="00052010" w:rsidRPr="00F84DEE" w:rsidRDefault="00052010" w:rsidP="00F84DEE">
      <w:pPr>
        <w:contextualSpacing/>
        <w:rPr>
          <w:rFonts w:cstheme="minorHAnsi"/>
          <w:b/>
          <w:bCs/>
          <w:sz w:val="20"/>
          <w:szCs w:val="20"/>
        </w:rPr>
      </w:pPr>
      <w:r w:rsidRPr="00F84DEE">
        <w:rPr>
          <w:rFonts w:cstheme="minorHAnsi"/>
          <w:b/>
          <w:bCs/>
          <w:sz w:val="20"/>
          <w:szCs w:val="20"/>
        </w:rPr>
        <w:t>Challenges</w:t>
      </w:r>
    </w:p>
    <w:p w14:paraId="0570DA45" w14:textId="77777777" w:rsidR="00052010" w:rsidRPr="00F84DEE" w:rsidRDefault="00052010" w:rsidP="00F84DEE">
      <w:pPr>
        <w:pStyle w:val="ListParagraph"/>
        <w:numPr>
          <w:ilvl w:val="0"/>
          <w:numId w:val="37"/>
        </w:numPr>
        <w:shd w:val="clear" w:color="auto" w:fill="FFFFFF"/>
        <w:rPr>
          <w:rFonts w:cstheme="minorHAnsi"/>
          <w:color w:val="171717"/>
          <w:sz w:val="20"/>
          <w:szCs w:val="20"/>
        </w:rPr>
      </w:pPr>
      <w:r w:rsidRPr="00F84DEE">
        <w:rPr>
          <w:rFonts w:cstheme="minorHAnsi"/>
          <w:color w:val="171717"/>
          <w:sz w:val="20"/>
          <w:szCs w:val="20"/>
        </w:rPr>
        <w:t>Managing the VM infrastructure.</w:t>
      </w:r>
    </w:p>
    <w:p w14:paraId="55722C35" w14:textId="77777777" w:rsidR="00052010" w:rsidRPr="00F84DEE" w:rsidRDefault="00052010" w:rsidP="00F84DEE">
      <w:pPr>
        <w:pStyle w:val="ListParagraph"/>
        <w:numPr>
          <w:ilvl w:val="0"/>
          <w:numId w:val="37"/>
        </w:numPr>
        <w:shd w:val="clear" w:color="auto" w:fill="FFFFFF"/>
        <w:rPr>
          <w:rFonts w:cstheme="minorHAnsi"/>
          <w:color w:val="171717"/>
          <w:sz w:val="20"/>
          <w:szCs w:val="20"/>
        </w:rPr>
      </w:pPr>
      <w:r w:rsidRPr="00F84DEE">
        <w:rPr>
          <w:rFonts w:cstheme="minorHAnsi"/>
          <w:color w:val="171717"/>
          <w:sz w:val="20"/>
          <w:szCs w:val="20"/>
        </w:rPr>
        <w:t>Managing the volume of number crunching</w:t>
      </w:r>
    </w:p>
    <w:p w14:paraId="1816CE5D" w14:textId="77777777" w:rsidR="00052010" w:rsidRPr="00F84DEE" w:rsidRDefault="00052010" w:rsidP="00F84DEE">
      <w:pPr>
        <w:pStyle w:val="ListParagraph"/>
        <w:numPr>
          <w:ilvl w:val="0"/>
          <w:numId w:val="37"/>
        </w:numPr>
        <w:shd w:val="clear" w:color="auto" w:fill="FFFFFF"/>
        <w:rPr>
          <w:rFonts w:cstheme="minorHAnsi"/>
          <w:color w:val="171717"/>
          <w:sz w:val="20"/>
          <w:szCs w:val="20"/>
        </w:rPr>
      </w:pPr>
      <w:r w:rsidRPr="00F84DEE">
        <w:rPr>
          <w:rFonts w:cstheme="minorHAnsi"/>
          <w:color w:val="171717"/>
          <w:sz w:val="20"/>
          <w:szCs w:val="20"/>
        </w:rPr>
        <w:t>Provisioning thousands of cores in a timely manner.</w:t>
      </w:r>
    </w:p>
    <w:p w14:paraId="3DF788D9" w14:textId="77777777" w:rsidR="00052010" w:rsidRPr="00F84DEE" w:rsidRDefault="00052010" w:rsidP="00F84DEE">
      <w:pPr>
        <w:pStyle w:val="ListParagraph"/>
        <w:numPr>
          <w:ilvl w:val="0"/>
          <w:numId w:val="37"/>
        </w:numPr>
        <w:shd w:val="clear" w:color="auto" w:fill="FFFFFF"/>
        <w:rPr>
          <w:rFonts w:cstheme="minorHAnsi"/>
          <w:color w:val="171717"/>
          <w:sz w:val="20"/>
          <w:szCs w:val="20"/>
        </w:rPr>
      </w:pPr>
      <w:r w:rsidRPr="00F84DEE">
        <w:rPr>
          <w:rFonts w:cstheme="minorHAnsi"/>
          <w:color w:val="171717"/>
          <w:sz w:val="20"/>
          <w:szCs w:val="20"/>
        </w:rPr>
        <w:t>For tightly coupled tasks, adding more cores can have diminishing returns. You may need to experiment to find the optimum number of cores.</w:t>
      </w:r>
    </w:p>
    <w:p w14:paraId="3055FACA" w14:textId="6F42EA5D" w:rsidR="00052010" w:rsidRPr="00F84DEE" w:rsidRDefault="00052010" w:rsidP="00F84DEE">
      <w:pPr>
        <w:contextualSpacing/>
        <w:rPr>
          <w:rFonts w:cstheme="minorHAnsi"/>
          <w:sz w:val="20"/>
          <w:szCs w:val="20"/>
        </w:rPr>
      </w:pPr>
    </w:p>
    <w:p w14:paraId="5CCAF263" w14:textId="18C88F56" w:rsidR="00052010" w:rsidRPr="00F84DEE" w:rsidRDefault="00052010" w:rsidP="00F84DEE">
      <w:pPr>
        <w:contextualSpacing/>
        <w:rPr>
          <w:rFonts w:cstheme="minorHAnsi"/>
          <w:b/>
          <w:bCs/>
          <w:sz w:val="20"/>
          <w:szCs w:val="20"/>
        </w:rPr>
      </w:pPr>
      <w:r w:rsidRPr="00F84DEE">
        <w:rPr>
          <w:rFonts w:cstheme="minorHAnsi"/>
          <w:b/>
          <w:bCs/>
          <w:sz w:val="20"/>
          <w:szCs w:val="20"/>
        </w:rPr>
        <w:t>Big compute using Azure Batch:</w:t>
      </w:r>
    </w:p>
    <w:p w14:paraId="612FA1FE" w14:textId="4E462B63" w:rsidR="00052010" w:rsidRPr="00F84DEE" w:rsidRDefault="00052010" w:rsidP="00F84DEE">
      <w:pPr>
        <w:contextualSpacing/>
        <w:rPr>
          <w:rFonts w:cstheme="minorHAnsi"/>
          <w:b/>
          <w:bCs/>
          <w:sz w:val="20"/>
          <w:szCs w:val="20"/>
        </w:rPr>
      </w:pPr>
      <w:r w:rsidRPr="00F84DEE">
        <w:rPr>
          <w:rFonts w:cstheme="minorHAnsi"/>
          <w:sz w:val="20"/>
          <w:szCs w:val="20"/>
          <w:shd w:val="clear" w:color="auto" w:fill="FFFFFF"/>
        </w:rPr>
        <w:t>Azure Batch</w:t>
      </w:r>
      <w:r w:rsidRPr="00F84DEE">
        <w:rPr>
          <w:rFonts w:cstheme="minorHAnsi"/>
          <w:color w:val="171717"/>
          <w:sz w:val="20"/>
          <w:szCs w:val="20"/>
          <w:shd w:val="clear" w:color="auto" w:fill="FFFFFF"/>
        </w:rPr>
        <w:t> is a managed service for running large-scale high-performance computing (HPC) applications.</w:t>
      </w:r>
    </w:p>
    <w:p w14:paraId="7525E0DD" w14:textId="1D2DD5FD" w:rsidR="00052010" w:rsidRPr="00F84DEE" w:rsidRDefault="00052010" w:rsidP="00F84DEE">
      <w:pPr>
        <w:contextualSpacing/>
        <w:rPr>
          <w:rFonts w:cstheme="minorHAnsi"/>
          <w:sz w:val="20"/>
          <w:szCs w:val="20"/>
        </w:rPr>
      </w:pPr>
      <w:r w:rsidRPr="00F84DEE">
        <w:rPr>
          <w:rFonts w:cstheme="minorHAnsi"/>
          <w:noProof/>
          <w:sz w:val="20"/>
          <w:szCs w:val="20"/>
        </w:rPr>
        <w:drawing>
          <wp:inline distT="0" distB="0" distL="0" distR="0" wp14:anchorId="5B14BBFC" wp14:editId="3BF99A9C">
            <wp:extent cx="2639403" cy="2011430"/>
            <wp:effectExtent l="0" t="0" r="8890" b="8255"/>
            <wp:docPr id="16" name="Picture 16" descr="Diagram of big compute using Azure B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iagram of big compute using Azure Batc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4592" cy="2015385"/>
                    </a:xfrm>
                    <a:prstGeom prst="rect">
                      <a:avLst/>
                    </a:prstGeom>
                    <a:noFill/>
                    <a:ln>
                      <a:noFill/>
                    </a:ln>
                  </pic:spPr>
                </pic:pic>
              </a:graphicData>
            </a:graphic>
          </wp:inline>
        </w:drawing>
      </w:r>
    </w:p>
    <w:p w14:paraId="02770489" w14:textId="77777777" w:rsidR="00052010" w:rsidRPr="00F84DEE" w:rsidRDefault="00052010" w:rsidP="00F84DEE">
      <w:pPr>
        <w:contextualSpacing/>
        <w:rPr>
          <w:rFonts w:cstheme="minorHAnsi"/>
          <w:sz w:val="20"/>
          <w:szCs w:val="20"/>
        </w:rPr>
      </w:pPr>
    </w:p>
    <w:p w14:paraId="79FC53F4" w14:textId="4B3221DC" w:rsidR="00560E0D" w:rsidRPr="00F84DEE" w:rsidRDefault="00560E0D" w:rsidP="00F84DEE">
      <w:pPr>
        <w:pStyle w:val="HeadingWithBlackBackground"/>
        <w:contextualSpacing/>
      </w:pPr>
      <w:r w:rsidRPr="00F84DEE">
        <w:t>Big Data</w:t>
      </w:r>
      <w:r w:rsidR="00E52F9C" w:rsidRPr="00F84DEE">
        <w:t xml:space="preserve"> Architectural Style</w:t>
      </w:r>
    </w:p>
    <w:p w14:paraId="4CB2377C" w14:textId="7408BB71" w:rsidR="00560E0D" w:rsidRPr="00F84DEE" w:rsidRDefault="00A43185" w:rsidP="00F84DEE">
      <w:pPr>
        <w:contextualSpacing/>
        <w:rPr>
          <w:rFonts w:cstheme="minorHAnsi"/>
          <w:sz w:val="20"/>
          <w:szCs w:val="20"/>
        </w:rPr>
      </w:pPr>
      <w:r w:rsidRPr="00F84DEE">
        <w:rPr>
          <w:rFonts w:cstheme="minorHAnsi"/>
          <w:noProof/>
          <w:sz w:val="20"/>
          <w:szCs w:val="20"/>
        </w:rPr>
        <w:drawing>
          <wp:inline distT="0" distB="0" distL="0" distR="0" wp14:anchorId="0E0BE407" wp14:editId="2F7B346F">
            <wp:extent cx="4255667" cy="1541909"/>
            <wp:effectExtent l="0" t="0" r="0" b="127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6"/>
                    <a:stretch>
                      <a:fillRect/>
                    </a:stretch>
                  </pic:blipFill>
                  <pic:spPr>
                    <a:xfrm>
                      <a:off x="0" y="0"/>
                      <a:ext cx="4274273" cy="1548650"/>
                    </a:xfrm>
                    <a:prstGeom prst="rect">
                      <a:avLst/>
                    </a:prstGeom>
                  </pic:spPr>
                </pic:pic>
              </a:graphicData>
            </a:graphic>
          </wp:inline>
        </w:drawing>
      </w:r>
    </w:p>
    <w:p w14:paraId="27B5D8D9" w14:textId="77777777" w:rsidR="00E52F9C" w:rsidRPr="00E52F9C" w:rsidRDefault="00E52F9C" w:rsidP="00F84DEE">
      <w:pPr>
        <w:shd w:val="clear" w:color="auto" w:fill="FFFFFF"/>
        <w:contextualSpacing/>
        <w:rPr>
          <w:rFonts w:eastAsia="Times New Roman" w:cstheme="minorHAnsi"/>
          <w:color w:val="171717"/>
          <w:sz w:val="20"/>
          <w:szCs w:val="20"/>
        </w:rPr>
      </w:pPr>
      <w:r w:rsidRPr="00E52F9C">
        <w:rPr>
          <w:rFonts w:eastAsia="Times New Roman" w:cstheme="minorHAnsi"/>
          <w:color w:val="171717"/>
          <w:sz w:val="20"/>
          <w:szCs w:val="20"/>
        </w:rPr>
        <w:t>Big data solutions typically involve one or more of the following types of workload:</w:t>
      </w:r>
    </w:p>
    <w:p w14:paraId="064CBEEC" w14:textId="77777777" w:rsidR="00E52F9C" w:rsidRPr="00F84DEE" w:rsidRDefault="00E52F9C" w:rsidP="00F84DEE">
      <w:pPr>
        <w:pStyle w:val="ListParagraph"/>
        <w:numPr>
          <w:ilvl w:val="0"/>
          <w:numId w:val="39"/>
        </w:numPr>
        <w:shd w:val="clear" w:color="auto" w:fill="FFFFFF"/>
        <w:rPr>
          <w:rFonts w:eastAsia="Times New Roman" w:cstheme="minorHAnsi"/>
          <w:sz w:val="20"/>
          <w:szCs w:val="20"/>
        </w:rPr>
      </w:pPr>
      <w:r w:rsidRPr="00F84DEE">
        <w:rPr>
          <w:rFonts w:eastAsia="Times New Roman" w:cstheme="minorHAnsi"/>
          <w:sz w:val="20"/>
          <w:szCs w:val="20"/>
        </w:rPr>
        <w:t>Batch processing of big data sources at rest.</w:t>
      </w:r>
    </w:p>
    <w:p w14:paraId="49451F27" w14:textId="77777777" w:rsidR="00E52F9C" w:rsidRPr="00F84DEE" w:rsidRDefault="00E52F9C" w:rsidP="00F84DEE">
      <w:pPr>
        <w:pStyle w:val="ListParagraph"/>
        <w:numPr>
          <w:ilvl w:val="0"/>
          <w:numId w:val="39"/>
        </w:numPr>
        <w:shd w:val="clear" w:color="auto" w:fill="FFFFFF"/>
        <w:rPr>
          <w:rFonts w:eastAsia="Times New Roman" w:cstheme="minorHAnsi"/>
          <w:sz w:val="20"/>
          <w:szCs w:val="20"/>
        </w:rPr>
      </w:pPr>
      <w:r w:rsidRPr="00F84DEE">
        <w:rPr>
          <w:rFonts w:eastAsia="Times New Roman" w:cstheme="minorHAnsi"/>
          <w:sz w:val="20"/>
          <w:szCs w:val="20"/>
        </w:rPr>
        <w:t>Real-time processing of big data in motion.</w:t>
      </w:r>
    </w:p>
    <w:p w14:paraId="7BC8F694" w14:textId="77777777" w:rsidR="00E52F9C" w:rsidRPr="00F84DEE" w:rsidRDefault="00E52F9C" w:rsidP="00F84DEE">
      <w:pPr>
        <w:pStyle w:val="ListParagraph"/>
        <w:numPr>
          <w:ilvl w:val="0"/>
          <w:numId w:val="39"/>
        </w:numPr>
        <w:shd w:val="clear" w:color="auto" w:fill="FFFFFF"/>
        <w:rPr>
          <w:rFonts w:eastAsia="Times New Roman" w:cstheme="minorHAnsi"/>
          <w:sz w:val="20"/>
          <w:szCs w:val="20"/>
        </w:rPr>
      </w:pPr>
      <w:r w:rsidRPr="00F84DEE">
        <w:rPr>
          <w:rFonts w:eastAsia="Times New Roman" w:cstheme="minorHAnsi"/>
          <w:sz w:val="20"/>
          <w:szCs w:val="20"/>
        </w:rPr>
        <w:t>Interactive exploration of big data.</w:t>
      </w:r>
    </w:p>
    <w:p w14:paraId="67A87CAE" w14:textId="77777777" w:rsidR="00E52F9C" w:rsidRPr="00F84DEE" w:rsidRDefault="00E52F9C" w:rsidP="00F84DEE">
      <w:pPr>
        <w:pStyle w:val="ListParagraph"/>
        <w:numPr>
          <w:ilvl w:val="0"/>
          <w:numId w:val="39"/>
        </w:numPr>
        <w:shd w:val="clear" w:color="auto" w:fill="FFFFFF"/>
        <w:rPr>
          <w:rFonts w:eastAsia="Times New Roman" w:cstheme="minorHAnsi"/>
          <w:sz w:val="20"/>
          <w:szCs w:val="20"/>
        </w:rPr>
      </w:pPr>
      <w:r w:rsidRPr="00F84DEE">
        <w:rPr>
          <w:rFonts w:eastAsia="Times New Roman" w:cstheme="minorHAnsi"/>
          <w:sz w:val="20"/>
          <w:szCs w:val="20"/>
        </w:rPr>
        <w:t>Predictive analytics and machine learning.</w:t>
      </w:r>
    </w:p>
    <w:p w14:paraId="5DFF477D" w14:textId="67B1A388" w:rsidR="00A43185" w:rsidRPr="00F84DEE" w:rsidRDefault="00A43185" w:rsidP="00F84DEE">
      <w:pPr>
        <w:contextualSpacing/>
        <w:rPr>
          <w:rFonts w:cstheme="minorHAnsi"/>
          <w:sz w:val="20"/>
          <w:szCs w:val="20"/>
        </w:rPr>
      </w:pPr>
    </w:p>
    <w:p w14:paraId="58FB9494" w14:textId="77777777" w:rsidR="00612A4C" w:rsidRPr="00F84DEE" w:rsidRDefault="00612A4C" w:rsidP="00F84DEE">
      <w:pPr>
        <w:pStyle w:val="Heading2"/>
        <w:shd w:val="clear" w:color="auto" w:fill="FFFFFF"/>
        <w:spacing w:before="0"/>
        <w:contextualSpacing/>
        <w:rPr>
          <w:rFonts w:asciiTheme="minorHAnsi" w:hAnsiTheme="minorHAnsi" w:cstheme="minorHAnsi"/>
          <w:b/>
          <w:bCs/>
          <w:color w:val="171717"/>
          <w:sz w:val="20"/>
          <w:szCs w:val="20"/>
        </w:rPr>
      </w:pPr>
      <w:r w:rsidRPr="00F84DEE">
        <w:rPr>
          <w:rFonts w:asciiTheme="minorHAnsi" w:hAnsiTheme="minorHAnsi" w:cstheme="minorHAnsi"/>
          <w:b/>
          <w:bCs/>
          <w:color w:val="171717"/>
          <w:sz w:val="20"/>
          <w:szCs w:val="20"/>
        </w:rPr>
        <w:t>When to use this architecture</w:t>
      </w:r>
    </w:p>
    <w:p w14:paraId="306DA293" w14:textId="77777777" w:rsidR="00612A4C" w:rsidRPr="00F84DEE" w:rsidRDefault="00612A4C" w:rsidP="00F84DEE">
      <w:pPr>
        <w:pStyle w:val="ListParagraph"/>
        <w:numPr>
          <w:ilvl w:val="0"/>
          <w:numId w:val="41"/>
        </w:numPr>
        <w:shd w:val="clear" w:color="auto" w:fill="FFFFFF"/>
        <w:rPr>
          <w:rFonts w:cstheme="minorHAnsi"/>
          <w:color w:val="171717"/>
          <w:sz w:val="20"/>
          <w:szCs w:val="20"/>
        </w:rPr>
      </w:pPr>
      <w:r w:rsidRPr="00F84DEE">
        <w:rPr>
          <w:rFonts w:cstheme="minorHAnsi"/>
          <w:color w:val="171717"/>
          <w:sz w:val="20"/>
          <w:szCs w:val="20"/>
        </w:rPr>
        <w:t>Store and process data in volumes too large for a traditional database.</w:t>
      </w:r>
    </w:p>
    <w:p w14:paraId="7902BB77" w14:textId="77777777" w:rsidR="00612A4C" w:rsidRPr="00F84DEE" w:rsidRDefault="00612A4C" w:rsidP="00F84DEE">
      <w:pPr>
        <w:pStyle w:val="ListParagraph"/>
        <w:numPr>
          <w:ilvl w:val="0"/>
          <w:numId w:val="41"/>
        </w:numPr>
        <w:shd w:val="clear" w:color="auto" w:fill="FFFFFF"/>
        <w:rPr>
          <w:rFonts w:cstheme="minorHAnsi"/>
          <w:color w:val="171717"/>
          <w:sz w:val="20"/>
          <w:szCs w:val="20"/>
        </w:rPr>
      </w:pPr>
      <w:r w:rsidRPr="00F84DEE">
        <w:rPr>
          <w:rFonts w:cstheme="minorHAnsi"/>
          <w:color w:val="171717"/>
          <w:sz w:val="20"/>
          <w:szCs w:val="20"/>
        </w:rPr>
        <w:t>Transform unstructured data for analysis and reporting.</w:t>
      </w:r>
    </w:p>
    <w:p w14:paraId="78DEAACE" w14:textId="77777777" w:rsidR="00612A4C" w:rsidRPr="00F84DEE" w:rsidRDefault="00612A4C" w:rsidP="00F84DEE">
      <w:pPr>
        <w:pStyle w:val="ListParagraph"/>
        <w:numPr>
          <w:ilvl w:val="0"/>
          <w:numId w:val="41"/>
        </w:numPr>
        <w:shd w:val="clear" w:color="auto" w:fill="FFFFFF"/>
        <w:rPr>
          <w:rFonts w:cstheme="minorHAnsi"/>
          <w:color w:val="171717"/>
          <w:sz w:val="20"/>
          <w:szCs w:val="20"/>
        </w:rPr>
      </w:pPr>
      <w:r w:rsidRPr="00F84DEE">
        <w:rPr>
          <w:rFonts w:cstheme="minorHAnsi"/>
          <w:color w:val="171717"/>
          <w:sz w:val="20"/>
          <w:szCs w:val="20"/>
        </w:rPr>
        <w:t>Capture, process, and analyze unbounded streams of data in real time, or with low latency.</w:t>
      </w:r>
    </w:p>
    <w:p w14:paraId="114B944E" w14:textId="77777777" w:rsidR="00612A4C" w:rsidRPr="00F84DEE" w:rsidRDefault="00612A4C" w:rsidP="00F84DEE">
      <w:pPr>
        <w:pStyle w:val="ListParagraph"/>
        <w:numPr>
          <w:ilvl w:val="0"/>
          <w:numId w:val="41"/>
        </w:numPr>
        <w:shd w:val="clear" w:color="auto" w:fill="FFFFFF"/>
        <w:rPr>
          <w:rFonts w:cstheme="minorHAnsi"/>
          <w:color w:val="171717"/>
          <w:sz w:val="20"/>
          <w:szCs w:val="20"/>
        </w:rPr>
      </w:pPr>
      <w:r w:rsidRPr="00F84DEE">
        <w:rPr>
          <w:rFonts w:cstheme="minorHAnsi"/>
          <w:color w:val="171717"/>
          <w:sz w:val="20"/>
          <w:szCs w:val="20"/>
        </w:rPr>
        <w:t>Use Azure Machine Learning or Microsoft Cognitive Services.</w:t>
      </w:r>
    </w:p>
    <w:p w14:paraId="24DB753F" w14:textId="6C320478" w:rsidR="00E52F9C" w:rsidRPr="00F84DEE" w:rsidRDefault="00E52F9C" w:rsidP="00F84DEE">
      <w:pPr>
        <w:contextualSpacing/>
        <w:rPr>
          <w:rFonts w:cstheme="minorHAnsi"/>
          <w:sz w:val="20"/>
          <w:szCs w:val="20"/>
        </w:rPr>
      </w:pPr>
    </w:p>
    <w:p w14:paraId="3F66AA09" w14:textId="77777777" w:rsidR="00F84DEE" w:rsidRPr="00F84DEE" w:rsidRDefault="00F84DEE" w:rsidP="00F84DEE">
      <w:pPr>
        <w:contextualSpacing/>
        <w:rPr>
          <w:rFonts w:cstheme="minorHAnsi"/>
          <w:b/>
          <w:bCs/>
          <w:sz w:val="20"/>
          <w:szCs w:val="20"/>
        </w:rPr>
      </w:pPr>
      <w:r w:rsidRPr="00F84DEE">
        <w:rPr>
          <w:rFonts w:cstheme="minorHAnsi"/>
          <w:b/>
          <w:bCs/>
          <w:sz w:val="20"/>
          <w:szCs w:val="20"/>
        </w:rPr>
        <w:t>Benefits</w:t>
      </w:r>
    </w:p>
    <w:p w14:paraId="6095F5B5" w14:textId="77777777" w:rsidR="00F84DEE" w:rsidRPr="00F84DEE" w:rsidRDefault="00F84DEE" w:rsidP="00F84DEE">
      <w:pPr>
        <w:pStyle w:val="ListParagraph"/>
        <w:numPr>
          <w:ilvl w:val="0"/>
          <w:numId w:val="43"/>
        </w:numPr>
        <w:shd w:val="clear" w:color="auto" w:fill="FFFFFF"/>
        <w:rPr>
          <w:rFonts w:cstheme="minorHAnsi"/>
          <w:color w:val="171717"/>
          <w:sz w:val="20"/>
          <w:szCs w:val="20"/>
        </w:rPr>
      </w:pPr>
      <w:r w:rsidRPr="00F84DEE">
        <w:rPr>
          <w:rStyle w:val="Strong"/>
          <w:rFonts w:cstheme="minorHAnsi"/>
          <w:color w:val="171717"/>
          <w:sz w:val="20"/>
          <w:szCs w:val="20"/>
        </w:rPr>
        <w:t>Technology choices</w:t>
      </w:r>
      <w:r w:rsidRPr="00F84DEE">
        <w:rPr>
          <w:rFonts w:cstheme="minorHAnsi"/>
          <w:color w:val="171717"/>
          <w:sz w:val="20"/>
          <w:szCs w:val="20"/>
        </w:rPr>
        <w:t>. You can mix and match Azure managed services and Apache technologies in HDInsight clusters, to capitalize on existing skills or technology investments.</w:t>
      </w:r>
    </w:p>
    <w:p w14:paraId="740003CE" w14:textId="77777777" w:rsidR="00F84DEE" w:rsidRPr="00F84DEE" w:rsidRDefault="00F84DEE" w:rsidP="00F84DEE">
      <w:pPr>
        <w:pStyle w:val="ListParagraph"/>
        <w:numPr>
          <w:ilvl w:val="0"/>
          <w:numId w:val="43"/>
        </w:numPr>
        <w:shd w:val="clear" w:color="auto" w:fill="FFFFFF"/>
        <w:rPr>
          <w:rFonts w:cstheme="minorHAnsi"/>
          <w:color w:val="171717"/>
          <w:sz w:val="20"/>
          <w:szCs w:val="20"/>
        </w:rPr>
      </w:pPr>
      <w:r w:rsidRPr="00F84DEE">
        <w:rPr>
          <w:rStyle w:val="Strong"/>
          <w:rFonts w:cstheme="minorHAnsi"/>
          <w:color w:val="171717"/>
          <w:sz w:val="20"/>
          <w:szCs w:val="20"/>
        </w:rPr>
        <w:t>Performance through parallelism</w:t>
      </w:r>
      <w:r w:rsidRPr="00F84DEE">
        <w:rPr>
          <w:rFonts w:cstheme="minorHAnsi"/>
          <w:color w:val="171717"/>
          <w:sz w:val="20"/>
          <w:szCs w:val="20"/>
        </w:rPr>
        <w:t>. Big data solutions take advantage of parallelism, enabling high-performance solutions that scale to large volumes of data.</w:t>
      </w:r>
    </w:p>
    <w:p w14:paraId="3F9EFAFC" w14:textId="77777777" w:rsidR="00F84DEE" w:rsidRPr="00F84DEE" w:rsidRDefault="00F84DEE" w:rsidP="00F84DEE">
      <w:pPr>
        <w:pStyle w:val="ListParagraph"/>
        <w:numPr>
          <w:ilvl w:val="0"/>
          <w:numId w:val="43"/>
        </w:numPr>
        <w:shd w:val="clear" w:color="auto" w:fill="FFFFFF"/>
        <w:rPr>
          <w:rFonts w:cstheme="minorHAnsi"/>
          <w:color w:val="171717"/>
          <w:sz w:val="20"/>
          <w:szCs w:val="20"/>
        </w:rPr>
      </w:pPr>
      <w:r w:rsidRPr="00F84DEE">
        <w:rPr>
          <w:rStyle w:val="Strong"/>
          <w:rFonts w:cstheme="minorHAnsi"/>
          <w:color w:val="171717"/>
          <w:sz w:val="20"/>
          <w:szCs w:val="20"/>
        </w:rPr>
        <w:t>Elastic scale</w:t>
      </w:r>
      <w:r w:rsidRPr="00F84DEE">
        <w:rPr>
          <w:rFonts w:cstheme="minorHAnsi"/>
          <w:color w:val="171717"/>
          <w:sz w:val="20"/>
          <w:szCs w:val="20"/>
        </w:rPr>
        <w:t>. All of the components in the big data architecture support scale-out provisioning, so that you can adjust your solution to small or large workloads, and pay only for the resources that you use.</w:t>
      </w:r>
    </w:p>
    <w:p w14:paraId="510F66D8" w14:textId="4FB3481E" w:rsidR="00F84DEE" w:rsidRPr="00F84DEE" w:rsidRDefault="00F84DEE" w:rsidP="00F84DEE">
      <w:pPr>
        <w:pStyle w:val="ListParagraph"/>
        <w:numPr>
          <w:ilvl w:val="0"/>
          <w:numId w:val="43"/>
        </w:numPr>
        <w:shd w:val="clear" w:color="auto" w:fill="FFFFFF"/>
        <w:rPr>
          <w:rFonts w:cstheme="minorHAnsi"/>
          <w:color w:val="171717"/>
          <w:sz w:val="20"/>
          <w:szCs w:val="20"/>
        </w:rPr>
      </w:pPr>
      <w:r w:rsidRPr="00F84DEE">
        <w:rPr>
          <w:rStyle w:val="Strong"/>
          <w:rFonts w:cstheme="minorHAnsi"/>
          <w:color w:val="171717"/>
          <w:sz w:val="20"/>
          <w:szCs w:val="20"/>
        </w:rPr>
        <w:t>Interoperability with existing solutions</w:t>
      </w:r>
      <w:r w:rsidRPr="00F84DEE">
        <w:rPr>
          <w:rFonts w:cstheme="minorHAnsi"/>
          <w:color w:val="171717"/>
          <w:sz w:val="20"/>
          <w:szCs w:val="20"/>
        </w:rPr>
        <w:t>. The components of the big data architecture are also used for IoT processing and enterprise BI solutions, enabling you to create an integrated solution across data workloads</w:t>
      </w:r>
    </w:p>
    <w:p w14:paraId="2BE28084" w14:textId="78C45420" w:rsidR="00F84DEE" w:rsidRPr="00F84DEE" w:rsidRDefault="00F84DEE" w:rsidP="00F84DEE">
      <w:pPr>
        <w:shd w:val="clear" w:color="auto" w:fill="FFFFFF"/>
        <w:contextualSpacing/>
        <w:rPr>
          <w:rFonts w:cstheme="minorHAnsi"/>
          <w:color w:val="171717"/>
          <w:sz w:val="20"/>
          <w:szCs w:val="20"/>
        </w:rPr>
      </w:pPr>
    </w:p>
    <w:p w14:paraId="1EDC596C" w14:textId="2BE89785" w:rsidR="00F84DEE" w:rsidRPr="00F84DEE" w:rsidRDefault="00F84DEE" w:rsidP="00F84DEE">
      <w:pPr>
        <w:shd w:val="clear" w:color="auto" w:fill="FFFFFF"/>
        <w:contextualSpacing/>
        <w:rPr>
          <w:rFonts w:cstheme="minorHAnsi"/>
          <w:color w:val="171717"/>
          <w:sz w:val="20"/>
          <w:szCs w:val="20"/>
        </w:rPr>
      </w:pPr>
      <w:r w:rsidRPr="00F84DEE">
        <w:rPr>
          <w:rFonts w:cstheme="minorHAnsi"/>
          <w:color w:val="171717"/>
          <w:sz w:val="20"/>
          <w:szCs w:val="20"/>
        </w:rPr>
        <w:t>Challenges:</w:t>
      </w:r>
    </w:p>
    <w:p w14:paraId="1509851D" w14:textId="07B1C038" w:rsidR="00F84DEE" w:rsidRPr="00F84DEE" w:rsidRDefault="00F84DEE" w:rsidP="00F84DEE">
      <w:pPr>
        <w:pStyle w:val="ListParagraph"/>
        <w:numPr>
          <w:ilvl w:val="0"/>
          <w:numId w:val="44"/>
        </w:numPr>
        <w:shd w:val="clear" w:color="auto" w:fill="FFFFFF"/>
        <w:rPr>
          <w:rFonts w:cstheme="minorHAnsi"/>
          <w:color w:val="171717"/>
          <w:sz w:val="20"/>
          <w:szCs w:val="20"/>
        </w:rPr>
      </w:pPr>
      <w:r w:rsidRPr="00F84DEE">
        <w:rPr>
          <w:rFonts w:cstheme="minorHAnsi"/>
          <w:color w:val="171717"/>
          <w:sz w:val="20"/>
          <w:szCs w:val="20"/>
        </w:rPr>
        <w:t>Complexity</w:t>
      </w:r>
    </w:p>
    <w:p w14:paraId="4927E562" w14:textId="4EA4F843" w:rsidR="00F84DEE" w:rsidRPr="00F84DEE" w:rsidRDefault="00F84DEE" w:rsidP="00F84DEE">
      <w:pPr>
        <w:pStyle w:val="ListParagraph"/>
        <w:numPr>
          <w:ilvl w:val="0"/>
          <w:numId w:val="44"/>
        </w:numPr>
        <w:shd w:val="clear" w:color="auto" w:fill="FFFFFF"/>
        <w:rPr>
          <w:rFonts w:cstheme="minorHAnsi"/>
          <w:color w:val="171717"/>
          <w:sz w:val="20"/>
          <w:szCs w:val="20"/>
        </w:rPr>
      </w:pPr>
      <w:r w:rsidRPr="00F84DEE">
        <w:rPr>
          <w:rFonts w:cstheme="minorHAnsi"/>
          <w:color w:val="171717"/>
          <w:sz w:val="20"/>
          <w:szCs w:val="20"/>
        </w:rPr>
        <w:t>Skillset</w:t>
      </w:r>
    </w:p>
    <w:p w14:paraId="29D51415" w14:textId="368B7244" w:rsidR="00F84DEE" w:rsidRPr="00F84DEE" w:rsidRDefault="00F84DEE" w:rsidP="00F84DEE">
      <w:pPr>
        <w:pStyle w:val="ListParagraph"/>
        <w:numPr>
          <w:ilvl w:val="0"/>
          <w:numId w:val="44"/>
        </w:numPr>
        <w:shd w:val="clear" w:color="auto" w:fill="FFFFFF"/>
        <w:rPr>
          <w:rFonts w:cstheme="minorHAnsi"/>
          <w:color w:val="171717"/>
          <w:sz w:val="20"/>
          <w:szCs w:val="20"/>
        </w:rPr>
      </w:pPr>
      <w:r w:rsidRPr="00F84DEE">
        <w:rPr>
          <w:rFonts w:cstheme="minorHAnsi"/>
          <w:color w:val="171717"/>
          <w:sz w:val="20"/>
          <w:szCs w:val="20"/>
        </w:rPr>
        <w:t>Technology maturity</w:t>
      </w:r>
    </w:p>
    <w:p w14:paraId="1EAB74EB" w14:textId="3557D4D5" w:rsidR="00F84DEE" w:rsidRPr="00F84DEE" w:rsidRDefault="00F84DEE" w:rsidP="00F84DEE">
      <w:pPr>
        <w:pStyle w:val="ListParagraph"/>
        <w:numPr>
          <w:ilvl w:val="0"/>
          <w:numId w:val="44"/>
        </w:numPr>
        <w:shd w:val="clear" w:color="auto" w:fill="FFFFFF"/>
        <w:rPr>
          <w:rFonts w:cstheme="minorHAnsi"/>
          <w:color w:val="171717"/>
          <w:sz w:val="20"/>
          <w:szCs w:val="20"/>
        </w:rPr>
      </w:pPr>
      <w:r w:rsidRPr="00F84DEE">
        <w:rPr>
          <w:rFonts w:cstheme="minorHAnsi"/>
          <w:color w:val="171717"/>
          <w:sz w:val="20"/>
          <w:szCs w:val="20"/>
        </w:rPr>
        <w:t>Security</w:t>
      </w:r>
    </w:p>
    <w:p w14:paraId="55E2514D" w14:textId="77777777" w:rsidR="00F84DEE" w:rsidRPr="00F84DEE" w:rsidRDefault="00F84DEE" w:rsidP="00F84DEE">
      <w:pPr>
        <w:contextualSpacing/>
        <w:rPr>
          <w:rFonts w:cstheme="minorHAnsi"/>
          <w:sz w:val="20"/>
          <w:szCs w:val="20"/>
        </w:rPr>
      </w:pPr>
    </w:p>
    <w:p w14:paraId="2333E72A" w14:textId="57922902" w:rsidR="00F12684" w:rsidRPr="00346FF3" w:rsidRDefault="00F12684" w:rsidP="00346FF3">
      <w:pPr>
        <w:pStyle w:val="HeadingWithBlackBackground"/>
      </w:pPr>
      <w:r w:rsidRPr="00346FF3">
        <w:t>Technology Choices</w:t>
      </w:r>
    </w:p>
    <w:p w14:paraId="1D3C044D" w14:textId="710367AA" w:rsidR="00F12684" w:rsidRPr="00346FF3" w:rsidRDefault="00F12684" w:rsidP="00346FF3">
      <w:pPr>
        <w:pStyle w:val="ListParagraph"/>
        <w:numPr>
          <w:ilvl w:val="0"/>
          <w:numId w:val="3"/>
        </w:numPr>
        <w:rPr>
          <w:rFonts w:cstheme="minorHAnsi"/>
          <w:sz w:val="20"/>
          <w:szCs w:val="20"/>
        </w:rPr>
      </w:pPr>
      <w:r w:rsidRPr="00346FF3">
        <w:rPr>
          <w:rFonts w:cstheme="minorHAnsi"/>
          <w:sz w:val="20"/>
          <w:szCs w:val="20"/>
        </w:rPr>
        <w:t>Compute</w:t>
      </w:r>
    </w:p>
    <w:p w14:paraId="2AACDF6B" w14:textId="26EFD98F" w:rsidR="00F12684" w:rsidRPr="00346FF3" w:rsidRDefault="00F12684" w:rsidP="00346FF3">
      <w:pPr>
        <w:pStyle w:val="ListParagraph"/>
        <w:numPr>
          <w:ilvl w:val="0"/>
          <w:numId w:val="3"/>
        </w:numPr>
        <w:rPr>
          <w:rFonts w:cstheme="minorHAnsi"/>
          <w:sz w:val="20"/>
          <w:szCs w:val="20"/>
        </w:rPr>
      </w:pPr>
      <w:r w:rsidRPr="00346FF3">
        <w:rPr>
          <w:rFonts w:cstheme="minorHAnsi"/>
          <w:sz w:val="20"/>
          <w:szCs w:val="20"/>
        </w:rPr>
        <w:t>Data stores</w:t>
      </w:r>
    </w:p>
    <w:p w14:paraId="5A7A0F13" w14:textId="5A4837A3" w:rsidR="00F12684" w:rsidRPr="00346FF3" w:rsidRDefault="00F12684" w:rsidP="00346FF3">
      <w:pPr>
        <w:pStyle w:val="ListParagraph"/>
        <w:numPr>
          <w:ilvl w:val="0"/>
          <w:numId w:val="3"/>
        </w:numPr>
        <w:rPr>
          <w:rFonts w:cstheme="minorHAnsi"/>
          <w:sz w:val="20"/>
          <w:szCs w:val="20"/>
        </w:rPr>
      </w:pPr>
      <w:r w:rsidRPr="00346FF3">
        <w:rPr>
          <w:rFonts w:cstheme="minorHAnsi"/>
          <w:sz w:val="20"/>
          <w:szCs w:val="20"/>
        </w:rPr>
        <w:t>Messaging</w:t>
      </w:r>
    </w:p>
    <w:p w14:paraId="1F8B595C" w14:textId="53D9B58A" w:rsidR="00F12684" w:rsidRPr="00346FF3" w:rsidRDefault="00F12684" w:rsidP="00346FF3">
      <w:pPr>
        <w:rPr>
          <w:rFonts w:cstheme="minorHAnsi"/>
          <w:sz w:val="20"/>
          <w:szCs w:val="20"/>
        </w:rPr>
      </w:pPr>
    </w:p>
    <w:p w14:paraId="62164DD7" w14:textId="5C38AC65" w:rsidR="00F12684" w:rsidRPr="00346FF3" w:rsidRDefault="00F12684" w:rsidP="00346FF3">
      <w:pPr>
        <w:pStyle w:val="HeadingWithBlackBackground"/>
      </w:pPr>
      <w:r w:rsidRPr="00346FF3">
        <w:t>Application Architecture</w:t>
      </w:r>
    </w:p>
    <w:p w14:paraId="4740AEEC" w14:textId="4E801998" w:rsidR="00F12684" w:rsidRPr="00346FF3" w:rsidRDefault="00F12684" w:rsidP="00346FF3">
      <w:pPr>
        <w:pStyle w:val="ListParagraph"/>
        <w:numPr>
          <w:ilvl w:val="0"/>
          <w:numId w:val="4"/>
        </w:numPr>
        <w:rPr>
          <w:rFonts w:cstheme="minorHAnsi"/>
          <w:sz w:val="20"/>
          <w:szCs w:val="20"/>
        </w:rPr>
      </w:pPr>
      <w:r w:rsidRPr="00346FF3">
        <w:rPr>
          <w:rFonts w:cstheme="minorHAnsi"/>
          <w:sz w:val="20"/>
          <w:szCs w:val="20"/>
        </w:rPr>
        <w:t>References Architectures</w:t>
      </w:r>
    </w:p>
    <w:p w14:paraId="2362B65C" w14:textId="4958C225" w:rsidR="00F12684" w:rsidRPr="00346FF3" w:rsidRDefault="00F12684" w:rsidP="00346FF3">
      <w:pPr>
        <w:pStyle w:val="ListParagraph"/>
        <w:numPr>
          <w:ilvl w:val="0"/>
          <w:numId w:val="4"/>
        </w:numPr>
        <w:rPr>
          <w:rFonts w:cstheme="minorHAnsi"/>
          <w:sz w:val="20"/>
          <w:szCs w:val="20"/>
        </w:rPr>
      </w:pPr>
      <w:r w:rsidRPr="00346FF3">
        <w:rPr>
          <w:rFonts w:cstheme="minorHAnsi"/>
          <w:sz w:val="20"/>
          <w:szCs w:val="20"/>
        </w:rPr>
        <w:t>Design Principles</w:t>
      </w:r>
    </w:p>
    <w:p w14:paraId="6D1CF23C" w14:textId="765D9DD0" w:rsidR="00F12684" w:rsidRPr="00346FF3" w:rsidRDefault="00F12684" w:rsidP="00346FF3">
      <w:pPr>
        <w:pStyle w:val="ListParagraph"/>
        <w:numPr>
          <w:ilvl w:val="0"/>
          <w:numId w:val="4"/>
        </w:numPr>
        <w:rPr>
          <w:rFonts w:cstheme="minorHAnsi"/>
          <w:sz w:val="20"/>
          <w:szCs w:val="20"/>
        </w:rPr>
      </w:pPr>
      <w:r w:rsidRPr="00346FF3">
        <w:rPr>
          <w:rFonts w:cstheme="minorHAnsi"/>
          <w:sz w:val="20"/>
          <w:szCs w:val="20"/>
        </w:rPr>
        <w:t>Design Patterns</w:t>
      </w:r>
    </w:p>
    <w:p w14:paraId="007C214A" w14:textId="070703E6" w:rsidR="00F12684" w:rsidRPr="00346FF3" w:rsidRDefault="00F12684" w:rsidP="00346FF3">
      <w:pPr>
        <w:pStyle w:val="ListParagraph"/>
        <w:numPr>
          <w:ilvl w:val="0"/>
          <w:numId w:val="4"/>
        </w:numPr>
        <w:rPr>
          <w:rFonts w:cstheme="minorHAnsi"/>
          <w:sz w:val="20"/>
          <w:szCs w:val="20"/>
        </w:rPr>
      </w:pPr>
      <w:r w:rsidRPr="00346FF3">
        <w:rPr>
          <w:rFonts w:cstheme="minorHAnsi"/>
          <w:sz w:val="20"/>
          <w:szCs w:val="20"/>
        </w:rPr>
        <w:t>Best Practices</w:t>
      </w:r>
    </w:p>
    <w:p w14:paraId="332D3E49" w14:textId="14FF734F" w:rsidR="00F12684" w:rsidRPr="00346FF3" w:rsidRDefault="00F12684" w:rsidP="00346FF3">
      <w:pPr>
        <w:rPr>
          <w:rFonts w:cstheme="minorHAnsi"/>
          <w:sz w:val="20"/>
          <w:szCs w:val="20"/>
        </w:rPr>
      </w:pPr>
    </w:p>
    <w:p w14:paraId="26F749E9" w14:textId="70A2E555" w:rsidR="00F12684" w:rsidRPr="00346FF3" w:rsidRDefault="00F12684" w:rsidP="00346FF3">
      <w:pPr>
        <w:pStyle w:val="HeadingWithBlackBackground"/>
      </w:pPr>
      <w:r w:rsidRPr="00346FF3">
        <w:t>Microsoft Azure Well Architected Framework</w:t>
      </w:r>
    </w:p>
    <w:p w14:paraId="3444DA00" w14:textId="056A2E81" w:rsidR="00F12684" w:rsidRPr="00346FF3" w:rsidRDefault="00F12684" w:rsidP="00346FF3">
      <w:pPr>
        <w:pStyle w:val="ListParagraph"/>
        <w:numPr>
          <w:ilvl w:val="0"/>
          <w:numId w:val="5"/>
        </w:numPr>
        <w:rPr>
          <w:rFonts w:cstheme="minorHAnsi"/>
          <w:sz w:val="20"/>
          <w:szCs w:val="20"/>
        </w:rPr>
      </w:pPr>
      <w:r w:rsidRPr="00346FF3">
        <w:rPr>
          <w:rFonts w:cstheme="minorHAnsi"/>
          <w:sz w:val="20"/>
          <w:szCs w:val="20"/>
        </w:rPr>
        <w:t>Cost Optimization</w:t>
      </w:r>
    </w:p>
    <w:p w14:paraId="5586C827" w14:textId="2090CBC3" w:rsidR="00F12684" w:rsidRPr="00346FF3" w:rsidRDefault="00F12684" w:rsidP="00346FF3">
      <w:pPr>
        <w:pStyle w:val="ListParagraph"/>
        <w:numPr>
          <w:ilvl w:val="0"/>
          <w:numId w:val="5"/>
        </w:numPr>
        <w:rPr>
          <w:rFonts w:cstheme="minorHAnsi"/>
          <w:sz w:val="20"/>
          <w:szCs w:val="20"/>
        </w:rPr>
      </w:pPr>
      <w:r w:rsidRPr="00346FF3">
        <w:rPr>
          <w:rFonts w:cstheme="minorHAnsi"/>
          <w:sz w:val="20"/>
          <w:szCs w:val="20"/>
        </w:rPr>
        <w:t>Operational excellence</w:t>
      </w:r>
    </w:p>
    <w:p w14:paraId="6DE5B906" w14:textId="6F227C75" w:rsidR="00F12684" w:rsidRPr="00346FF3" w:rsidRDefault="00F12684" w:rsidP="00346FF3">
      <w:pPr>
        <w:pStyle w:val="ListParagraph"/>
        <w:numPr>
          <w:ilvl w:val="0"/>
          <w:numId w:val="5"/>
        </w:numPr>
        <w:rPr>
          <w:rFonts w:cstheme="minorHAnsi"/>
          <w:sz w:val="20"/>
          <w:szCs w:val="20"/>
        </w:rPr>
      </w:pPr>
      <w:r w:rsidRPr="00346FF3">
        <w:rPr>
          <w:rFonts w:cstheme="minorHAnsi"/>
          <w:sz w:val="20"/>
          <w:szCs w:val="20"/>
        </w:rPr>
        <w:t>Performance efficiency</w:t>
      </w:r>
    </w:p>
    <w:p w14:paraId="190D831A" w14:textId="75F4D525" w:rsidR="00F12684" w:rsidRPr="00346FF3" w:rsidRDefault="00F12684" w:rsidP="00346FF3">
      <w:pPr>
        <w:pStyle w:val="ListParagraph"/>
        <w:numPr>
          <w:ilvl w:val="0"/>
          <w:numId w:val="5"/>
        </w:numPr>
        <w:rPr>
          <w:rFonts w:cstheme="minorHAnsi"/>
          <w:sz w:val="20"/>
          <w:szCs w:val="20"/>
        </w:rPr>
      </w:pPr>
      <w:r w:rsidRPr="00346FF3">
        <w:rPr>
          <w:rFonts w:cstheme="minorHAnsi"/>
          <w:sz w:val="20"/>
          <w:szCs w:val="20"/>
        </w:rPr>
        <w:t>Reliability</w:t>
      </w:r>
    </w:p>
    <w:p w14:paraId="4CA1DDF5" w14:textId="34A5128E" w:rsidR="00F12684" w:rsidRPr="00346FF3" w:rsidRDefault="00F12684" w:rsidP="00346FF3">
      <w:pPr>
        <w:pStyle w:val="ListParagraph"/>
        <w:numPr>
          <w:ilvl w:val="0"/>
          <w:numId w:val="5"/>
        </w:numPr>
        <w:rPr>
          <w:rFonts w:cstheme="minorHAnsi"/>
          <w:sz w:val="20"/>
          <w:szCs w:val="20"/>
        </w:rPr>
      </w:pPr>
      <w:r w:rsidRPr="00346FF3">
        <w:rPr>
          <w:rFonts w:cstheme="minorHAnsi"/>
          <w:sz w:val="20"/>
          <w:szCs w:val="20"/>
        </w:rPr>
        <w:t>Security</w:t>
      </w:r>
    </w:p>
    <w:sectPr w:rsidR="00F12684" w:rsidRPr="00346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3072"/>
    <w:multiLevelType w:val="hybridMultilevel"/>
    <w:tmpl w:val="0E74E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007E4"/>
    <w:multiLevelType w:val="multilevel"/>
    <w:tmpl w:val="CF60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142A9"/>
    <w:multiLevelType w:val="multilevel"/>
    <w:tmpl w:val="353A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95FFE"/>
    <w:multiLevelType w:val="multilevel"/>
    <w:tmpl w:val="B0AA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57707"/>
    <w:multiLevelType w:val="hybridMultilevel"/>
    <w:tmpl w:val="1A9EA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31725"/>
    <w:multiLevelType w:val="hybridMultilevel"/>
    <w:tmpl w:val="1C52E000"/>
    <w:lvl w:ilvl="0" w:tplc="44BAFD6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441E3A"/>
    <w:multiLevelType w:val="hybridMultilevel"/>
    <w:tmpl w:val="9292780E"/>
    <w:lvl w:ilvl="0" w:tplc="44BAFD6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744A27"/>
    <w:multiLevelType w:val="multilevel"/>
    <w:tmpl w:val="1B62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293057"/>
    <w:multiLevelType w:val="multilevel"/>
    <w:tmpl w:val="9248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43259B"/>
    <w:multiLevelType w:val="hybridMultilevel"/>
    <w:tmpl w:val="EA4AB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C64D21"/>
    <w:multiLevelType w:val="multilevel"/>
    <w:tmpl w:val="5D1EDC6E"/>
    <w:lvl w:ilvl="0">
      <w:start w:val="1"/>
      <w:numFmt w:val="bullet"/>
      <w:lvlText w:val=""/>
      <w:lvlJc w:val="left"/>
      <w:pPr>
        <w:tabs>
          <w:tab w:val="num" w:pos="510"/>
        </w:tabs>
        <w:ind w:left="510" w:hanging="360"/>
      </w:pPr>
      <w:rPr>
        <w:rFonts w:ascii="Symbol" w:hAnsi="Symbol" w:hint="default"/>
        <w:sz w:val="20"/>
      </w:rPr>
    </w:lvl>
    <w:lvl w:ilvl="1" w:tentative="1">
      <w:start w:val="1"/>
      <w:numFmt w:val="bullet"/>
      <w:lvlText w:val="o"/>
      <w:lvlJc w:val="left"/>
      <w:pPr>
        <w:tabs>
          <w:tab w:val="num" w:pos="1230"/>
        </w:tabs>
        <w:ind w:left="1230" w:hanging="360"/>
      </w:pPr>
      <w:rPr>
        <w:rFonts w:ascii="Courier New" w:hAnsi="Courier New" w:hint="default"/>
        <w:sz w:val="20"/>
      </w:rPr>
    </w:lvl>
    <w:lvl w:ilvl="2" w:tentative="1">
      <w:start w:val="1"/>
      <w:numFmt w:val="bullet"/>
      <w:lvlText w:val=""/>
      <w:lvlJc w:val="left"/>
      <w:pPr>
        <w:tabs>
          <w:tab w:val="num" w:pos="1950"/>
        </w:tabs>
        <w:ind w:left="1950" w:hanging="360"/>
      </w:pPr>
      <w:rPr>
        <w:rFonts w:ascii="Wingdings" w:hAnsi="Wingdings" w:hint="default"/>
        <w:sz w:val="20"/>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11" w15:restartNumberingAfterBreak="0">
    <w:nsid w:val="20D66129"/>
    <w:multiLevelType w:val="hybridMultilevel"/>
    <w:tmpl w:val="3B5C8F2A"/>
    <w:lvl w:ilvl="0" w:tplc="44BAFD6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927A8F"/>
    <w:multiLevelType w:val="hybridMultilevel"/>
    <w:tmpl w:val="0A2E05D6"/>
    <w:lvl w:ilvl="0" w:tplc="44BAFD6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1B2198"/>
    <w:multiLevelType w:val="multilevel"/>
    <w:tmpl w:val="F886C932"/>
    <w:lvl w:ilvl="0">
      <w:start w:val="1"/>
      <w:numFmt w:val="bullet"/>
      <w:lvlText w:val=""/>
      <w:lvlJc w:val="left"/>
      <w:pPr>
        <w:tabs>
          <w:tab w:val="num" w:pos="510"/>
        </w:tabs>
        <w:ind w:left="510" w:hanging="360"/>
      </w:pPr>
      <w:rPr>
        <w:rFonts w:ascii="Symbol" w:hAnsi="Symbol" w:hint="default"/>
        <w:sz w:val="20"/>
      </w:rPr>
    </w:lvl>
    <w:lvl w:ilvl="1" w:tentative="1">
      <w:start w:val="1"/>
      <w:numFmt w:val="bullet"/>
      <w:lvlText w:val="o"/>
      <w:lvlJc w:val="left"/>
      <w:pPr>
        <w:tabs>
          <w:tab w:val="num" w:pos="1230"/>
        </w:tabs>
        <w:ind w:left="1230" w:hanging="360"/>
      </w:pPr>
      <w:rPr>
        <w:rFonts w:ascii="Courier New" w:hAnsi="Courier New" w:hint="default"/>
        <w:sz w:val="20"/>
      </w:rPr>
    </w:lvl>
    <w:lvl w:ilvl="2" w:tentative="1">
      <w:start w:val="1"/>
      <w:numFmt w:val="bullet"/>
      <w:lvlText w:val=""/>
      <w:lvlJc w:val="left"/>
      <w:pPr>
        <w:tabs>
          <w:tab w:val="num" w:pos="1950"/>
        </w:tabs>
        <w:ind w:left="1950" w:hanging="360"/>
      </w:pPr>
      <w:rPr>
        <w:rFonts w:ascii="Wingdings" w:hAnsi="Wingdings" w:hint="default"/>
        <w:sz w:val="20"/>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14" w15:restartNumberingAfterBreak="0">
    <w:nsid w:val="283F2E1E"/>
    <w:multiLevelType w:val="hybridMultilevel"/>
    <w:tmpl w:val="B37C0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D76943"/>
    <w:multiLevelType w:val="hybridMultilevel"/>
    <w:tmpl w:val="EA4AD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7D0389"/>
    <w:multiLevelType w:val="multilevel"/>
    <w:tmpl w:val="9828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12007A"/>
    <w:multiLevelType w:val="multilevel"/>
    <w:tmpl w:val="F122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CF1F90"/>
    <w:multiLevelType w:val="multilevel"/>
    <w:tmpl w:val="0DF0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84712B"/>
    <w:multiLevelType w:val="multilevel"/>
    <w:tmpl w:val="A6A4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2A4317"/>
    <w:multiLevelType w:val="multilevel"/>
    <w:tmpl w:val="004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526885"/>
    <w:multiLevelType w:val="hybridMultilevel"/>
    <w:tmpl w:val="2488BF56"/>
    <w:lvl w:ilvl="0" w:tplc="44BAFD6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C97A32"/>
    <w:multiLevelType w:val="hybridMultilevel"/>
    <w:tmpl w:val="20164C2A"/>
    <w:lvl w:ilvl="0" w:tplc="44BAFD6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945C98"/>
    <w:multiLevelType w:val="hybridMultilevel"/>
    <w:tmpl w:val="D79CF95E"/>
    <w:lvl w:ilvl="0" w:tplc="44BAFD6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7B7FCC"/>
    <w:multiLevelType w:val="hybridMultilevel"/>
    <w:tmpl w:val="15D6F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06E47E9"/>
    <w:multiLevelType w:val="hybridMultilevel"/>
    <w:tmpl w:val="0CB281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1B562A3"/>
    <w:multiLevelType w:val="hybridMultilevel"/>
    <w:tmpl w:val="BF84B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6AA06A0"/>
    <w:multiLevelType w:val="hybridMultilevel"/>
    <w:tmpl w:val="B4B29C7C"/>
    <w:lvl w:ilvl="0" w:tplc="44BAFD6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00420C"/>
    <w:multiLevelType w:val="hybridMultilevel"/>
    <w:tmpl w:val="F57E66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646134"/>
    <w:multiLevelType w:val="hybridMultilevel"/>
    <w:tmpl w:val="90A20C7E"/>
    <w:lvl w:ilvl="0" w:tplc="44BAFD6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BE6901"/>
    <w:multiLevelType w:val="hybridMultilevel"/>
    <w:tmpl w:val="513CE832"/>
    <w:lvl w:ilvl="0" w:tplc="44BAFD6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1C04EF5"/>
    <w:multiLevelType w:val="multilevel"/>
    <w:tmpl w:val="B054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5E6207"/>
    <w:multiLevelType w:val="multilevel"/>
    <w:tmpl w:val="EDE6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E92568"/>
    <w:multiLevelType w:val="multilevel"/>
    <w:tmpl w:val="94E6E1D2"/>
    <w:lvl w:ilvl="0">
      <w:start w:val="1"/>
      <w:numFmt w:val="bullet"/>
      <w:lvlText w:val=""/>
      <w:lvlJc w:val="left"/>
      <w:pPr>
        <w:tabs>
          <w:tab w:val="num" w:pos="510"/>
        </w:tabs>
        <w:ind w:left="510" w:hanging="360"/>
      </w:pPr>
      <w:rPr>
        <w:rFonts w:ascii="Symbol" w:hAnsi="Symbol" w:hint="default"/>
        <w:sz w:val="20"/>
      </w:rPr>
    </w:lvl>
    <w:lvl w:ilvl="1" w:tentative="1">
      <w:start w:val="1"/>
      <w:numFmt w:val="bullet"/>
      <w:lvlText w:val="o"/>
      <w:lvlJc w:val="left"/>
      <w:pPr>
        <w:tabs>
          <w:tab w:val="num" w:pos="1230"/>
        </w:tabs>
        <w:ind w:left="1230" w:hanging="360"/>
      </w:pPr>
      <w:rPr>
        <w:rFonts w:ascii="Courier New" w:hAnsi="Courier New" w:hint="default"/>
        <w:sz w:val="20"/>
      </w:rPr>
    </w:lvl>
    <w:lvl w:ilvl="2" w:tentative="1">
      <w:start w:val="1"/>
      <w:numFmt w:val="bullet"/>
      <w:lvlText w:val=""/>
      <w:lvlJc w:val="left"/>
      <w:pPr>
        <w:tabs>
          <w:tab w:val="num" w:pos="1950"/>
        </w:tabs>
        <w:ind w:left="1950" w:hanging="360"/>
      </w:pPr>
      <w:rPr>
        <w:rFonts w:ascii="Wingdings" w:hAnsi="Wingdings" w:hint="default"/>
        <w:sz w:val="20"/>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34" w15:restartNumberingAfterBreak="0">
    <w:nsid w:val="64154F20"/>
    <w:multiLevelType w:val="multilevel"/>
    <w:tmpl w:val="AF0A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E97B5E"/>
    <w:multiLevelType w:val="hybridMultilevel"/>
    <w:tmpl w:val="24289EA2"/>
    <w:lvl w:ilvl="0" w:tplc="44BAFD6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5C20E6"/>
    <w:multiLevelType w:val="hybridMultilevel"/>
    <w:tmpl w:val="C0E231E4"/>
    <w:lvl w:ilvl="0" w:tplc="44BAFD6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FE1969"/>
    <w:multiLevelType w:val="hybridMultilevel"/>
    <w:tmpl w:val="296A4752"/>
    <w:lvl w:ilvl="0" w:tplc="44BAFD6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DD3D91"/>
    <w:multiLevelType w:val="hybridMultilevel"/>
    <w:tmpl w:val="26A6F514"/>
    <w:lvl w:ilvl="0" w:tplc="44BAFD6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996AB1"/>
    <w:multiLevelType w:val="hybridMultilevel"/>
    <w:tmpl w:val="909AD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5E6485A"/>
    <w:multiLevelType w:val="hybridMultilevel"/>
    <w:tmpl w:val="D30C1C08"/>
    <w:lvl w:ilvl="0" w:tplc="44BAFD6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D161B"/>
    <w:multiLevelType w:val="hybridMultilevel"/>
    <w:tmpl w:val="787A4C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A240625"/>
    <w:multiLevelType w:val="hybridMultilevel"/>
    <w:tmpl w:val="B146493C"/>
    <w:lvl w:ilvl="0" w:tplc="44BAFD6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8D533C"/>
    <w:multiLevelType w:val="multilevel"/>
    <w:tmpl w:val="BCBA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637912">
    <w:abstractNumId w:val="15"/>
  </w:num>
  <w:num w:numId="2" w16cid:durableId="1452168757">
    <w:abstractNumId w:val="28"/>
  </w:num>
  <w:num w:numId="3" w16cid:durableId="1981156150">
    <w:abstractNumId w:val="41"/>
  </w:num>
  <w:num w:numId="4" w16cid:durableId="1657025402">
    <w:abstractNumId w:val="0"/>
  </w:num>
  <w:num w:numId="5" w16cid:durableId="1120341378">
    <w:abstractNumId w:val="14"/>
  </w:num>
  <w:num w:numId="6" w16cid:durableId="739445651">
    <w:abstractNumId w:val="33"/>
  </w:num>
  <w:num w:numId="7" w16cid:durableId="638416665">
    <w:abstractNumId w:val="25"/>
  </w:num>
  <w:num w:numId="8" w16cid:durableId="1578974622">
    <w:abstractNumId w:val="19"/>
  </w:num>
  <w:num w:numId="9" w16cid:durableId="1766030863">
    <w:abstractNumId w:val="26"/>
  </w:num>
  <w:num w:numId="10" w16cid:durableId="1330788417">
    <w:abstractNumId w:val="18"/>
  </w:num>
  <w:num w:numId="11" w16cid:durableId="1553418047">
    <w:abstractNumId w:val="39"/>
  </w:num>
  <w:num w:numId="12" w16cid:durableId="211617424">
    <w:abstractNumId w:val="3"/>
  </w:num>
  <w:num w:numId="13" w16cid:durableId="1314329699">
    <w:abstractNumId w:val="24"/>
  </w:num>
  <w:num w:numId="14" w16cid:durableId="569005122">
    <w:abstractNumId w:val="16"/>
  </w:num>
  <w:num w:numId="15" w16cid:durableId="541359646">
    <w:abstractNumId w:val="9"/>
  </w:num>
  <w:num w:numId="16" w16cid:durableId="653413781">
    <w:abstractNumId w:val="17"/>
  </w:num>
  <w:num w:numId="17" w16cid:durableId="1947076491">
    <w:abstractNumId w:val="4"/>
  </w:num>
  <w:num w:numId="18" w16cid:durableId="140317488">
    <w:abstractNumId w:val="30"/>
  </w:num>
  <w:num w:numId="19" w16cid:durableId="1870413540">
    <w:abstractNumId w:val="37"/>
  </w:num>
  <w:num w:numId="20" w16cid:durableId="926495983">
    <w:abstractNumId w:val="36"/>
  </w:num>
  <w:num w:numId="21" w16cid:durableId="332799777">
    <w:abstractNumId w:val="35"/>
  </w:num>
  <w:num w:numId="22" w16cid:durableId="702941180">
    <w:abstractNumId w:val="10"/>
  </w:num>
  <w:num w:numId="23" w16cid:durableId="1580096517">
    <w:abstractNumId w:val="42"/>
  </w:num>
  <w:num w:numId="24" w16cid:durableId="1926571626">
    <w:abstractNumId w:val="20"/>
  </w:num>
  <w:num w:numId="25" w16cid:durableId="2065521330">
    <w:abstractNumId w:val="11"/>
  </w:num>
  <w:num w:numId="26" w16cid:durableId="1705980477">
    <w:abstractNumId w:val="13"/>
  </w:num>
  <w:num w:numId="27" w16cid:durableId="1229073399">
    <w:abstractNumId w:val="38"/>
  </w:num>
  <w:num w:numId="28" w16cid:durableId="942147533">
    <w:abstractNumId w:val="1"/>
  </w:num>
  <w:num w:numId="29" w16cid:durableId="280455462">
    <w:abstractNumId w:val="5"/>
  </w:num>
  <w:num w:numId="30" w16cid:durableId="1798864637">
    <w:abstractNumId w:val="2"/>
  </w:num>
  <w:num w:numId="31" w16cid:durableId="1403403560">
    <w:abstractNumId w:val="40"/>
  </w:num>
  <w:num w:numId="32" w16cid:durableId="1792245309">
    <w:abstractNumId w:val="8"/>
  </w:num>
  <w:num w:numId="33" w16cid:durableId="564603181">
    <w:abstractNumId w:val="29"/>
  </w:num>
  <w:num w:numId="34" w16cid:durableId="1285499291">
    <w:abstractNumId w:val="7"/>
  </w:num>
  <w:num w:numId="35" w16cid:durableId="1312827125">
    <w:abstractNumId w:val="21"/>
  </w:num>
  <w:num w:numId="36" w16cid:durableId="1407728557">
    <w:abstractNumId w:val="32"/>
  </w:num>
  <w:num w:numId="37" w16cid:durableId="1140265119">
    <w:abstractNumId w:val="27"/>
  </w:num>
  <w:num w:numId="38" w16cid:durableId="850293196">
    <w:abstractNumId w:val="34"/>
  </w:num>
  <w:num w:numId="39" w16cid:durableId="1670988754">
    <w:abstractNumId w:val="6"/>
  </w:num>
  <w:num w:numId="40" w16cid:durableId="1214343517">
    <w:abstractNumId w:val="43"/>
  </w:num>
  <w:num w:numId="41" w16cid:durableId="1952542965">
    <w:abstractNumId w:val="22"/>
  </w:num>
  <w:num w:numId="42" w16cid:durableId="326330408">
    <w:abstractNumId w:val="31"/>
  </w:num>
  <w:num w:numId="43" w16cid:durableId="1073239550">
    <w:abstractNumId w:val="23"/>
  </w:num>
  <w:num w:numId="44" w16cid:durableId="20923862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84"/>
    <w:rsid w:val="00052010"/>
    <w:rsid w:val="0017003B"/>
    <w:rsid w:val="00270153"/>
    <w:rsid w:val="002F30D9"/>
    <w:rsid w:val="00340D39"/>
    <w:rsid w:val="00346FF3"/>
    <w:rsid w:val="003538BD"/>
    <w:rsid w:val="0046351B"/>
    <w:rsid w:val="00560E0D"/>
    <w:rsid w:val="005779C3"/>
    <w:rsid w:val="005D014D"/>
    <w:rsid w:val="00612A4C"/>
    <w:rsid w:val="006F7800"/>
    <w:rsid w:val="00754833"/>
    <w:rsid w:val="007D212F"/>
    <w:rsid w:val="0085639A"/>
    <w:rsid w:val="00877D4C"/>
    <w:rsid w:val="008B6400"/>
    <w:rsid w:val="00917518"/>
    <w:rsid w:val="00964A7C"/>
    <w:rsid w:val="00987DD0"/>
    <w:rsid w:val="009F7E47"/>
    <w:rsid w:val="00A10083"/>
    <w:rsid w:val="00A26BF1"/>
    <w:rsid w:val="00A43185"/>
    <w:rsid w:val="00A727B1"/>
    <w:rsid w:val="00A97BA2"/>
    <w:rsid w:val="00AB21CC"/>
    <w:rsid w:val="00B352A2"/>
    <w:rsid w:val="00B36168"/>
    <w:rsid w:val="00B559EC"/>
    <w:rsid w:val="00B83534"/>
    <w:rsid w:val="00B84687"/>
    <w:rsid w:val="00C37D8C"/>
    <w:rsid w:val="00C91419"/>
    <w:rsid w:val="00C97E61"/>
    <w:rsid w:val="00CC7B5B"/>
    <w:rsid w:val="00CE3E58"/>
    <w:rsid w:val="00D30922"/>
    <w:rsid w:val="00DC6BFA"/>
    <w:rsid w:val="00E31D5E"/>
    <w:rsid w:val="00E52F9C"/>
    <w:rsid w:val="00E8122C"/>
    <w:rsid w:val="00F12684"/>
    <w:rsid w:val="00F50AD2"/>
    <w:rsid w:val="00F8023A"/>
    <w:rsid w:val="00F84DEE"/>
    <w:rsid w:val="00F850B9"/>
    <w:rsid w:val="00FE0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656F7"/>
  <w15:chartTrackingRefBased/>
  <w15:docId w15:val="{3FD119B9-D6E1-4F65-9085-A053D5E04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97E6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64A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WithBlackBackground">
    <w:name w:val="Heading With Black Background"/>
    <w:basedOn w:val="Normal"/>
    <w:link w:val="HeadingWithBlackBackgroundChar"/>
    <w:qFormat/>
    <w:rsid w:val="00A10083"/>
    <w:pPr>
      <w:pBdr>
        <w:top w:val="single" w:sz="4" w:space="1" w:color="auto"/>
        <w:left w:val="single" w:sz="4" w:space="4" w:color="auto"/>
        <w:bottom w:val="single" w:sz="4" w:space="1" w:color="auto"/>
        <w:right w:val="single" w:sz="4" w:space="4" w:color="auto"/>
      </w:pBdr>
      <w:shd w:val="clear" w:color="auto" w:fill="000000" w:themeFill="text1"/>
      <w:jc w:val="center"/>
    </w:pPr>
    <w:rPr>
      <w:rFonts w:cstheme="minorHAnsi"/>
      <w:b/>
      <w:bCs/>
      <w:sz w:val="20"/>
      <w:szCs w:val="20"/>
    </w:rPr>
  </w:style>
  <w:style w:type="character" w:customStyle="1" w:styleId="HeadingWithBlackBackgroundChar">
    <w:name w:val="Heading With Black Background Char"/>
    <w:basedOn w:val="DefaultParagraphFont"/>
    <w:link w:val="HeadingWithBlackBackground"/>
    <w:rsid w:val="00A10083"/>
    <w:rPr>
      <w:rFonts w:cstheme="minorHAnsi"/>
      <w:b/>
      <w:bCs/>
      <w:sz w:val="20"/>
      <w:szCs w:val="20"/>
      <w:shd w:val="clear" w:color="auto" w:fill="000000" w:themeFill="text1"/>
    </w:rPr>
  </w:style>
  <w:style w:type="paragraph" w:styleId="NormalWeb">
    <w:name w:val="Normal (Web)"/>
    <w:basedOn w:val="Normal"/>
    <w:autoRedefine/>
    <w:uiPriority w:val="99"/>
    <w:unhideWhenUsed/>
    <w:qFormat/>
    <w:rsid w:val="00560E0D"/>
    <w:pPr>
      <w:spacing w:before="100" w:beforeAutospacing="1" w:after="100" w:afterAutospacing="1" w:line="240" w:lineRule="auto"/>
    </w:pPr>
    <w:rPr>
      <w:rFonts w:eastAsia="Times New Roman" w:cs="Times New Roman"/>
      <w:b/>
      <w:bCs/>
      <w:szCs w:val="28"/>
    </w:rPr>
  </w:style>
  <w:style w:type="paragraph" w:styleId="ListParagraph">
    <w:name w:val="List Paragraph"/>
    <w:basedOn w:val="Normal"/>
    <w:uiPriority w:val="34"/>
    <w:qFormat/>
    <w:rsid w:val="00F12684"/>
    <w:pPr>
      <w:ind w:left="720"/>
      <w:contextualSpacing/>
    </w:pPr>
  </w:style>
  <w:style w:type="character" w:styleId="Emphasis">
    <w:name w:val="Emphasis"/>
    <w:basedOn w:val="DefaultParagraphFont"/>
    <w:uiPriority w:val="20"/>
    <w:qFormat/>
    <w:rsid w:val="00F12684"/>
    <w:rPr>
      <w:i/>
      <w:iCs/>
    </w:rPr>
  </w:style>
  <w:style w:type="character" w:customStyle="1" w:styleId="Heading3Char">
    <w:name w:val="Heading 3 Char"/>
    <w:basedOn w:val="DefaultParagraphFont"/>
    <w:link w:val="Heading3"/>
    <w:uiPriority w:val="9"/>
    <w:rsid w:val="00964A7C"/>
    <w:rPr>
      <w:rFonts w:ascii="Times New Roman" w:eastAsia="Times New Roman" w:hAnsi="Times New Roman" w:cs="Times New Roman"/>
      <w:b/>
      <w:bCs/>
      <w:sz w:val="27"/>
      <w:szCs w:val="27"/>
    </w:rPr>
  </w:style>
  <w:style w:type="character" w:styleId="Strong">
    <w:name w:val="Strong"/>
    <w:basedOn w:val="DefaultParagraphFont"/>
    <w:uiPriority w:val="22"/>
    <w:qFormat/>
    <w:rsid w:val="00A43185"/>
    <w:rPr>
      <w:b/>
      <w:bCs/>
    </w:rPr>
  </w:style>
  <w:style w:type="character" w:styleId="Hyperlink">
    <w:name w:val="Hyperlink"/>
    <w:basedOn w:val="DefaultParagraphFont"/>
    <w:uiPriority w:val="99"/>
    <w:semiHidden/>
    <w:unhideWhenUsed/>
    <w:rsid w:val="00A43185"/>
    <w:rPr>
      <w:color w:val="0000FF"/>
      <w:u w:val="single"/>
    </w:rPr>
  </w:style>
  <w:style w:type="character" w:customStyle="1" w:styleId="Heading2Char">
    <w:name w:val="Heading 2 Char"/>
    <w:basedOn w:val="DefaultParagraphFont"/>
    <w:link w:val="Heading2"/>
    <w:uiPriority w:val="9"/>
    <w:semiHidden/>
    <w:rsid w:val="00C97E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9000">
      <w:bodyDiv w:val="1"/>
      <w:marLeft w:val="0"/>
      <w:marRight w:val="0"/>
      <w:marTop w:val="0"/>
      <w:marBottom w:val="0"/>
      <w:divBdr>
        <w:top w:val="none" w:sz="0" w:space="0" w:color="auto"/>
        <w:left w:val="none" w:sz="0" w:space="0" w:color="auto"/>
        <w:bottom w:val="none" w:sz="0" w:space="0" w:color="auto"/>
        <w:right w:val="none" w:sz="0" w:space="0" w:color="auto"/>
      </w:divBdr>
    </w:div>
    <w:div w:id="56325427">
      <w:bodyDiv w:val="1"/>
      <w:marLeft w:val="0"/>
      <w:marRight w:val="0"/>
      <w:marTop w:val="0"/>
      <w:marBottom w:val="0"/>
      <w:divBdr>
        <w:top w:val="none" w:sz="0" w:space="0" w:color="auto"/>
        <w:left w:val="none" w:sz="0" w:space="0" w:color="auto"/>
        <w:bottom w:val="none" w:sz="0" w:space="0" w:color="auto"/>
        <w:right w:val="none" w:sz="0" w:space="0" w:color="auto"/>
      </w:divBdr>
    </w:div>
    <w:div w:id="139347828">
      <w:bodyDiv w:val="1"/>
      <w:marLeft w:val="0"/>
      <w:marRight w:val="0"/>
      <w:marTop w:val="0"/>
      <w:marBottom w:val="0"/>
      <w:divBdr>
        <w:top w:val="none" w:sz="0" w:space="0" w:color="auto"/>
        <w:left w:val="none" w:sz="0" w:space="0" w:color="auto"/>
        <w:bottom w:val="none" w:sz="0" w:space="0" w:color="auto"/>
        <w:right w:val="none" w:sz="0" w:space="0" w:color="auto"/>
      </w:divBdr>
    </w:div>
    <w:div w:id="157500275">
      <w:bodyDiv w:val="1"/>
      <w:marLeft w:val="0"/>
      <w:marRight w:val="0"/>
      <w:marTop w:val="0"/>
      <w:marBottom w:val="0"/>
      <w:divBdr>
        <w:top w:val="none" w:sz="0" w:space="0" w:color="auto"/>
        <w:left w:val="none" w:sz="0" w:space="0" w:color="auto"/>
        <w:bottom w:val="none" w:sz="0" w:space="0" w:color="auto"/>
        <w:right w:val="none" w:sz="0" w:space="0" w:color="auto"/>
      </w:divBdr>
    </w:div>
    <w:div w:id="228806825">
      <w:bodyDiv w:val="1"/>
      <w:marLeft w:val="0"/>
      <w:marRight w:val="0"/>
      <w:marTop w:val="0"/>
      <w:marBottom w:val="0"/>
      <w:divBdr>
        <w:top w:val="none" w:sz="0" w:space="0" w:color="auto"/>
        <w:left w:val="none" w:sz="0" w:space="0" w:color="auto"/>
        <w:bottom w:val="none" w:sz="0" w:space="0" w:color="auto"/>
        <w:right w:val="none" w:sz="0" w:space="0" w:color="auto"/>
      </w:divBdr>
    </w:div>
    <w:div w:id="248781047">
      <w:bodyDiv w:val="1"/>
      <w:marLeft w:val="0"/>
      <w:marRight w:val="0"/>
      <w:marTop w:val="0"/>
      <w:marBottom w:val="0"/>
      <w:divBdr>
        <w:top w:val="none" w:sz="0" w:space="0" w:color="auto"/>
        <w:left w:val="none" w:sz="0" w:space="0" w:color="auto"/>
        <w:bottom w:val="none" w:sz="0" w:space="0" w:color="auto"/>
        <w:right w:val="none" w:sz="0" w:space="0" w:color="auto"/>
      </w:divBdr>
    </w:div>
    <w:div w:id="290206716">
      <w:bodyDiv w:val="1"/>
      <w:marLeft w:val="0"/>
      <w:marRight w:val="0"/>
      <w:marTop w:val="0"/>
      <w:marBottom w:val="0"/>
      <w:divBdr>
        <w:top w:val="none" w:sz="0" w:space="0" w:color="auto"/>
        <w:left w:val="none" w:sz="0" w:space="0" w:color="auto"/>
        <w:bottom w:val="none" w:sz="0" w:space="0" w:color="auto"/>
        <w:right w:val="none" w:sz="0" w:space="0" w:color="auto"/>
      </w:divBdr>
    </w:div>
    <w:div w:id="325019109">
      <w:bodyDiv w:val="1"/>
      <w:marLeft w:val="0"/>
      <w:marRight w:val="0"/>
      <w:marTop w:val="0"/>
      <w:marBottom w:val="0"/>
      <w:divBdr>
        <w:top w:val="none" w:sz="0" w:space="0" w:color="auto"/>
        <w:left w:val="none" w:sz="0" w:space="0" w:color="auto"/>
        <w:bottom w:val="none" w:sz="0" w:space="0" w:color="auto"/>
        <w:right w:val="none" w:sz="0" w:space="0" w:color="auto"/>
      </w:divBdr>
    </w:div>
    <w:div w:id="428625103">
      <w:bodyDiv w:val="1"/>
      <w:marLeft w:val="0"/>
      <w:marRight w:val="0"/>
      <w:marTop w:val="0"/>
      <w:marBottom w:val="0"/>
      <w:divBdr>
        <w:top w:val="none" w:sz="0" w:space="0" w:color="auto"/>
        <w:left w:val="none" w:sz="0" w:space="0" w:color="auto"/>
        <w:bottom w:val="none" w:sz="0" w:space="0" w:color="auto"/>
        <w:right w:val="none" w:sz="0" w:space="0" w:color="auto"/>
      </w:divBdr>
    </w:div>
    <w:div w:id="543255256">
      <w:bodyDiv w:val="1"/>
      <w:marLeft w:val="0"/>
      <w:marRight w:val="0"/>
      <w:marTop w:val="0"/>
      <w:marBottom w:val="0"/>
      <w:divBdr>
        <w:top w:val="none" w:sz="0" w:space="0" w:color="auto"/>
        <w:left w:val="none" w:sz="0" w:space="0" w:color="auto"/>
        <w:bottom w:val="none" w:sz="0" w:space="0" w:color="auto"/>
        <w:right w:val="none" w:sz="0" w:space="0" w:color="auto"/>
      </w:divBdr>
    </w:div>
    <w:div w:id="701594560">
      <w:bodyDiv w:val="1"/>
      <w:marLeft w:val="0"/>
      <w:marRight w:val="0"/>
      <w:marTop w:val="0"/>
      <w:marBottom w:val="0"/>
      <w:divBdr>
        <w:top w:val="none" w:sz="0" w:space="0" w:color="auto"/>
        <w:left w:val="none" w:sz="0" w:space="0" w:color="auto"/>
        <w:bottom w:val="none" w:sz="0" w:space="0" w:color="auto"/>
        <w:right w:val="none" w:sz="0" w:space="0" w:color="auto"/>
      </w:divBdr>
    </w:div>
    <w:div w:id="702286998">
      <w:bodyDiv w:val="1"/>
      <w:marLeft w:val="0"/>
      <w:marRight w:val="0"/>
      <w:marTop w:val="0"/>
      <w:marBottom w:val="0"/>
      <w:divBdr>
        <w:top w:val="none" w:sz="0" w:space="0" w:color="auto"/>
        <w:left w:val="none" w:sz="0" w:space="0" w:color="auto"/>
        <w:bottom w:val="none" w:sz="0" w:space="0" w:color="auto"/>
        <w:right w:val="none" w:sz="0" w:space="0" w:color="auto"/>
      </w:divBdr>
    </w:div>
    <w:div w:id="724572331">
      <w:bodyDiv w:val="1"/>
      <w:marLeft w:val="0"/>
      <w:marRight w:val="0"/>
      <w:marTop w:val="0"/>
      <w:marBottom w:val="0"/>
      <w:divBdr>
        <w:top w:val="none" w:sz="0" w:space="0" w:color="auto"/>
        <w:left w:val="none" w:sz="0" w:space="0" w:color="auto"/>
        <w:bottom w:val="none" w:sz="0" w:space="0" w:color="auto"/>
        <w:right w:val="none" w:sz="0" w:space="0" w:color="auto"/>
      </w:divBdr>
    </w:div>
    <w:div w:id="791944795">
      <w:bodyDiv w:val="1"/>
      <w:marLeft w:val="0"/>
      <w:marRight w:val="0"/>
      <w:marTop w:val="0"/>
      <w:marBottom w:val="0"/>
      <w:divBdr>
        <w:top w:val="none" w:sz="0" w:space="0" w:color="auto"/>
        <w:left w:val="none" w:sz="0" w:space="0" w:color="auto"/>
        <w:bottom w:val="none" w:sz="0" w:space="0" w:color="auto"/>
        <w:right w:val="none" w:sz="0" w:space="0" w:color="auto"/>
      </w:divBdr>
    </w:div>
    <w:div w:id="848257308">
      <w:bodyDiv w:val="1"/>
      <w:marLeft w:val="0"/>
      <w:marRight w:val="0"/>
      <w:marTop w:val="0"/>
      <w:marBottom w:val="0"/>
      <w:divBdr>
        <w:top w:val="none" w:sz="0" w:space="0" w:color="auto"/>
        <w:left w:val="none" w:sz="0" w:space="0" w:color="auto"/>
        <w:bottom w:val="none" w:sz="0" w:space="0" w:color="auto"/>
        <w:right w:val="none" w:sz="0" w:space="0" w:color="auto"/>
      </w:divBdr>
    </w:div>
    <w:div w:id="890924320">
      <w:bodyDiv w:val="1"/>
      <w:marLeft w:val="0"/>
      <w:marRight w:val="0"/>
      <w:marTop w:val="0"/>
      <w:marBottom w:val="0"/>
      <w:divBdr>
        <w:top w:val="none" w:sz="0" w:space="0" w:color="auto"/>
        <w:left w:val="none" w:sz="0" w:space="0" w:color="auto"/>
        <w:bottom w:val="none" w:sz="0" w:space="0" w:color="auto"/>
        <w:right w:val="none" w:sz="0" w:space="0" w:color="auto"/>
      </w:divBdr>
    </w:div>
    <w:div w:id="926621198">
      <w:bodyDiv w:val="1"/>
      <w:marLeft w:val="0"/>
      <w:marRight w:val="0"/>
      <w:marTop w:val="0"/>
      <w:marBottom w:val="0"/>
      <w:divBdr>
        <w:top w:val="none" w:sz="0" w:space="0" w:color="auto"/>
        <w:left w:val="none" w:sz="0" w:space="0" w:color="auto"/>
        <w:bottom w:val="none" w:sz="0" w:space="0" w:color="auto"/>
        <w:right w:val="none" w:sz="0" w:space="0" w:color="auto"/>
      </w:divBdr>
    </w:div>
    <w:div w:id="937911360">
      <w:bodyDiv w:val="1"/>
      <w:marLeft w:val="0"/>
      <w:marRight w:val="0"/>
      <w:marTop w:val="0"/>
      <w:marBottom w:val="0"/>
      <w:divBdr>
        <w:top w:val="none" w:sz="0" w:space="0" w:color="auto"/>
        <w:left w:val="none" w:sz="0" w:space="0" w:color="auto"/>
        <w:bottom w:val="none" w:sz="0" w:space="0" w:color="auto"/>
        <w:right w:val="none" w:sz="0" w:space="0" w:color="auto"/>
      </w:divBdr>
    </w:div>
    <w:div w:id="1034385208">
      <w:bodyDiv w:val="1"/>
      <w:marLeft w:val="0"/>
      <w:marRight w:val="0"/>
      <w:marTop w:val="0"/>
      <w:marBottom w:val="0"/>
      <w:divBdr>
        <w:top w:val="none" w:sz="0" w:space="0" w:color="auto"/>
        <w:left w:val="none" w:sz="0" w:space="0" w:color="auto"/>
        <w:bottom w:val="none" w:sz="0" w:space="0" w:color="auto"/>
        <w:right w:val="none" w:sz="0" w:space="0" w:color="auto"/>
      </w:divBdr>
    </w:div>
    <w:div w:id="1152991026">
      <w:bodyDiv w:val="1"/>
      <w:marLeft w:val="0"/>
      <w:marRight w:val="0"/>
      <w:marTop w:val="0"/>
      <w:marBottom w:val="0"/>
      <w:divBdr>
        <w:top w:val="none" w:sz="0" w:space="0" w:color="auto"/>
        <w:left w:val="none" w:sz="0" w:space="0" w:color="auto"/>
        <w:bottom w:val="none" w:sz="0" w:space="0" w:color="auto"/>
        <w:right w:val="none" w:sz="0" w:space="0" w:color="auto"/>
      </w:divBdr>
    </w:div>
    <w:div w:id="1193104509">
      <w:bodyDiv w:val="1"/>
      <w:marLeft w:val="0"/>
      <w:marRight w:val="0"/>
      <w:marTop w:val="0"/>
      <w:marBottom w:val="0"/>
      <w:divBdr>
        <w:top w:val="none" w:sz="0" w:space="0" w:color="auto"/>
        <w:left w:val="none" w:sz="0" w:space="0" w:color="auto"/>
        <w:bottom w:val="none" w:sz="0" w:space="0" w:color="auto"/>
        <w:right w:val="none" w:sz="0" w:space="0" w:color="auto"/>
      </w:divBdr>
    </w:div>
    <w:div w:id="1228687180">
      <w:bodyDiv w:val="1"/>
      <w:marLeft w:val="0"/>
      <w:marRight w:val="0"/>
      <w:marTop w:val="0"/>
      <w:marBottom w:val="0"/>
      <w:divBdr>
        <w:top w:val="none" w:sz="0" w:space="0" w:color="auto"/>
        <w:left w:val="none" w:sz="0" w:space="0" w:color="auto"/>
        <w:bottom w:val="none" w:sz="0" w:space="0" w:color="auto"/>
        <w:right w:val="none" w:sz="0" w:space="0" w:color="auto"/>
      </w:divBdr>
    </w:div>
    <w:div w:id="1290239410">
      <w:bodyDiv w:val="1"/>
      <w:marLeft w:val="0"/>
      <w:marRight w:val="0"/>
      <w:marTop w:val="0"/>
      <w:marBottom w:val="0"/>
      <w:divBdr>
        <w:top w:val="none" w:sz="0" w:space="0" w:color="auto"/>
        <w:left w:val="none" w:sz="0" w:space="0" w:color="auto"/>
        <w:bottom w:val="none" w:sz="0" w:space="0" w:color="auto"/>
        <w:right w:val="none" w:sz="0" w:space="0" w:color="auto"/>
      </w:divBdr>
    </w:div>
    <w:div w:id="1323580293">
      <w:bodyDiv w:val="1"/>
      <w:marLeft w:val="0"/>
      <w:marRight w:val="0"/>
      <w:marTop w:val="0"/>
      <w:marBottom w:val="0"/>
      <w:divBdr>
        <w:top w:val="none" w:sz="0" w:space="0" w:color="auto"/>
        <w:left w:val="none" w:sz="0" w:space="0" w:color="auto"/>
        <w:bottom w:val="none" w:sz="0" w:space="0" w:color="auto"/>
        <w:right w:val="none" w:sz="0" w:space="0" w:color="auto"/>
      </w:divBdr>
    </w:div>
    <w:div w:id="1465539558">
      <w:bodyDiv w:val="1"/>
      <w:marLeft w:val="0"/>
      <w:marRight w:val="0"/>
      <w:marTop w:val="0"/>
      <w:marBottom w:val="0"/>
      <w:divBdr>
        <w:top w:val="none" w:sz="0" w:space="0" w:color="auto"/>
        <w:left w:val="none" w:sz="0" w:space="0" w:color="auto"/>
        <w:bottom w:val="none" w:sz="0" w:space="0" w:color="auto"/>
        <w:right w:val="none" w:sz="0" w:space="0" w:color="auto"/>
      </w:divBdr>
    </w:div>
    <w:div w:id="1494292778">
      <w:bodyDiv w:val="1"/>
      <w:marLeft w:val="0"/>
      <w:marRight w:val="0"/>
      <w:marTop w:val="0"/>
      <w:marBottom w:val="0"/>
      <w:divBdr>
        <w:top w:val="none" w:sz="0" w:space="0" w:color="auto"/>
        <w:left w:val="none" w:sz="0" w:space="0" w:color="auto"/>
        <w:bottom w:val="none" w:sz="0" w:space="0" w:color="auto"/>
        <w:right w:val="none" w:sz="0" w:space="0" w:color="auto"/>
      </w:divBdr>
    </w:div>
    <w:div w:id="1618870573">
      <w:bodyDiv w:val="1"/>
      <w:marLeft w:val="0"/>
      <w:marRight w:val="0"/>
      <w:marTop w:val="0"/>
      <w:marBottom w:val="0"/>
      <w:divBdr>
        <w:top w:val="none" w:sz="0" w:space="0" w:color="auto"/>
        <w:left w:val="none" w:sz="0" w:space="0" w:color="auto"/>
        <w:bottom w:val="none" w:sz="0" w:space="0" w:color="auto"/>
        <w:right w:val="none" w:sz="0" w:space="0" w:color="auto"/>
      </w:divBdr>
    </w:div>
    <w:div w:id="1714379591">
      <w:bodyDiv w:val="1"/>
      <w:marLeft w:val="0"/>
      <w:marRight w:val="0"/>
      <w:marTop w:val="0"/>
      <w:marBottom w:val="0"/>
      <w:divBdr>
        <w:top w:val="none" w:sz="0" w:space="0" w:color="auto"/>
        <w:left w:val="none" w:sz="0" w:space="0" w:color="auto"/>
        <w:bottom w:val="none" w:sz="0" w:space="0" w:color="auto"/>
        <w:right w:val="none" w:sz="0" w:space="0" w:color="auto"/>
      </w:divBdr>
    </w:div>
    <w:div w:id="1714843490">
      <w:bodyDiv w:val="1"/>
      <w:marLeft w:val="0"/>
      <w:marRight w:val="0"/>
      <w:marTop w:val="0"/>
      <w:marBottom w:val="0"/>
      <w:divBdr>
        <w:top w:val="none" w:sz="0" w:space="0" w:color="auto"/>
        <w:left w:val="none" w:sz="0" w:space="0" w:color="auto"/>
        <w:bottom w:val="none" w:sz="0" w:space="0" w:color="auto"/>
        <w:right w:val="none" w:sz="0" w:space="0" w:color="auto"/>
      </w:divBdr>
    </w:div>
    <w:div w:id="1783959917">
      <w:bodyDiv w:val="1"/>
      <w:marLeft w:val="0"/>
      <w:marRight w:val="0"/>
      <w:marTop w:val="0"/>
      <w:marBottom w:val="0"/>
      <w:divBdr>
        <w:top w:val="none" w:sz="0" w:space="0" w:color="auto"/>
        <w:left w:val="none" w:sz="0" w:space="0" w:color="auto"/>
        <w:bottom w:val="none" w:sz="0" w:space="0" w:color="auto"/>
        <w:right w:val="none" w:sz="0" w:space="0" w:color="auto"/>
      </w:divBdr>
    </w:div>
    <w:div w:id="1873566953">
      <w:bodyDiv w:val="1"/>
      <w:marLeft w:val="0"/>
      <w:marRight w:val="0"/>
      <w:marTop w:val="0"/>
      <w:marBottom w:val="0"/>
      <w:divBdr>
        <w:top w:val="none" w:sz="0" w:space="0" w:color="auto"/>
        <w:left w:val="none" w:sz="0" w:space="0" w:color="auto"/>
        <w:bottom w:val="none" w:sz="0" w:space="0" w:color="auto"/>
        <w:right w:val="none" w:sz="0" w:space="0" w:color="auto"/>
      </w:divBdr>
    </w:div>
    <w:div w:id="1995719045">
      <w:bodyDiv w:val="1"/>
      <w:marLeft w:val="0"/>
      <w:marRight w:val="0"/>
      <w:marTop w:val="0"/>
      <w:marBottom w:val="0"/>
      <w:divBdr>
        <w:top w:val="none" w:sz="0" w:space="0" w:color="auto"/>
        <w:left w:val="none" w:sz="0" w:space="0" w:color="auto"/>
        <w:bottom w:val="none" w:sz="0" w:space="0" w:color="auto"/>
        <w:right w:val="none" w:sz="0" w:space="0" w:color="auto"/>
      </w:divBdr>
    </w:div>
    <w:div w:id="199668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earn.microsoft.com/en-us/azure/architecture/patterns/publisher-subscrib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2001</Words>
  <Characters>11411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29</cp:revision>
  <cp:lastPrinted>2023-01-28T04:05:00Z</cp:lastPrinted>
  <dcterms:created xsi:type="dcterms:W3CDTF">2022-12-14T05:54:00Z</dcterms:created>
  <dcterms:modified xsi:type="dcterms:W3CDTF">2023-01-28T04:07:00Z</dcterms:modified>
</cp:coreProperties>
</file>