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5DBC7" w14:textId="77777777" w:rsidR="00817B6F" w:rsidRPr="00817B6F" w:rsidRDefault="00817B6F" w:rsidP="00817B6F">
      <w:pPr>
        <w:rPr>
          <w:b/>
          <w:bCs/>
        </w:rPr>
      </w:pPr>
      <w:r w:rsidRPr="00817B6F">
        <w:rPr>
          <w:b/>
          <w:bCs/>
        </w:rPr>
        <w:t>5-Day AI Agents Intensive Course with Google</w:t>
      </w:r>
    </w:p>
    <w:p w14:paraId="639D5FEC" w14:textId="327708B3" w:rsidR="00817B6F" w:rsidRPr="00817B6F" w:rsidRDefault="00817B6F" w:rsidP="00817B6F">
      <w:r w:rsidRPr="00817B6F">
        <w:drawing>
          <wp:inline distT="0" distB="0" distL="0" distR="0" wp14:anchorId="72CBE574" wp14:editId="52AA683F">
            <wp:extent cx="5731510" cy="5731510"/>
            <wp:effectExtent l="0" t="0" r="2540" b="2540"/>
            <wp:docPr id="1522998898" name="Picture 16" descr="Kaggle-Mento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Kaggle-Mentor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2775B987" w14:textId="77777777" w:rsidR="00817B6F" w:rsidRPr="00817B6F" w:rsidRDefault="00817B6F" w:rsidP="00817B6F">
      <w:r w:rsidRPr="00817B6F">
        <w:br/>
      </w:r>
    </w:p>
    <w:p w14:paraId="6A5B2CE2" w14:textId="77777777" w:rsidR="00817B6F" w:rsidRPr="00817B6F" w:rsidRDefault="00817B6F" w:rsidP="00817B6F">
      <w:pPr>
        <w:rPr>
          <w:b/>
          <w:bCs/>
        </w:rPr>
      </w:pPr>
      <w:r w:rsidRPr="00817B6F">
        <w:rPr>
          <w:b/>
          <w:bCs/>
        </w:rPr>
        <w:t>Welcome to our 5-Day AI Agents Intensive Course with Google!</w:t>
      </w:r>
    </w:p>
    <w:p w14:paraId="46D5C6D3" w14:textId="77777777" w:rsidR="00817B6F" w:rsidRPr="00817B6F" w:rsidRDefault="00817B6F" w:rsidP="00817B6F">
      <w:pPr>
        <w:rPr>
          <w:b/>
          <w:bCs/>
        </w:rPr>
      </w:pPr>
      <w:r w:rsidRPr="00817B6F">
        <w:rPr>
          <w:b/>
          <w:bCs/>
        </w:rPr>
        <w:t>What is the 5-Day AI Agents Intensive?</w:t>
      </w:r>
    </w:p>
    <w:p w14:paraId="123955A3" w14:textId="77777777" w:rsidR="00817B6F" w:rsidRPr="00817B6F" w:rsidRDefault="00817B6F" w:rsidP="00817B6F">
      <w:r w:rsidRPr="00817B6F">
        <w:t>This 5-day online course was crafted by Google’s ML researchers and engineers to help developers explore the foundations and practical applications of AI agents. You’ll learn the core components – models, tools, orchestration, memory and evaluation. Finally, you’ll discover how agents move beyond LLM prototypes to become production-ready systems.</w:t>
      </w:r>
      <w:r w:rsidRPr="00817B6F">
        <w:br/>
      </w:r>
      <w:r w:rsidRPr="00817B6F">
        <w:br/>
        <w:t xml:space="preserve">Each day blends conceptual deep dives with hands-on examples, </w:t>
      </w:r>
      <w:proofErr w:type="spellStart"/>
      <w:r w:rsidRPr="00817B6F">
        <w:t>codelabs</w:t>
      </w:r>
      <w:proofErr w:type="spellEnd"/>
      <w:r w:rsidRPr="00817B6F">
        <w:t xml:space="preserve">, and live </w:t>
      </w:r>
      <w:r w:rsidRPr="00817B6F">
        <w:lastRenderedPageBreak/>
        <w:t>discussions. By the end, you’ll be ready to build, evaluate, and deploy agents that solve real-world problems.</w:t>
      </w:r>
    </w:p>
    <w:p w14:paraId="3C96FE8B" w14:textId="77777777" w:rsidR="00817B6F" w:rsidRPr="00817B6F" w:rsidRDefault="00817B6F" w:rsidP="00817B6F">
      <w:pPr>
        <w:rPr>
          <w:b/>
          <w:bCs/>
        </w:rPr>
      </w:pPr>
      <w:r w:rsidRPr="00817B6F">
        <w:rPr>
          <w:b/>
          <w:bCs/>
        </w:rPr>
        <w:t>This page serves as the central hub for all course materials, updates and resources.</w:t>
      </w:r>
    </w:p>
    <w:p w14:paraId="07AFFA68" w14:textId="5D2206B8" w:rsidR="00817B6F" w:rsidRPr="00817B6F" w:rsidRDefault="00817B6F" w:rsidP="00817B6F">
      <w:r w:rsidRPr="00817B6F">
        <mc:AlternateContent>
          <mc:Choice Requires="wps">
            <w:drawing>
              <wp:inline distT="0" distB="0" distL="0" distR="0" wp14:anchorId="132E9931" wp14:editId="2B65029D">
                <wp:extent cx="476250" cy="476250"/>
                <wp:effectExtent l="0" t="0" r="0" b="0"/>
                <wp:docPr id="1370265816" name="Rectangle 15" descr="Other Resourc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76250" cy="476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C7EE62" id="Rectangle 15" o:spid="_x0000_s1026" alt="Other Resources" style="width:37.5pt;height: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" filled="f" stroked="f">
                <o:lock v:ext="edit" aspectratio="t"/>
                <w10:anchorlock/>
              </v:rect>
            </w:pict>
          </mc:Fallback>
        </mc:AlternateContent>
      </w:r>
    </w:p>
    <w:p w14:paraId="05262E71" w14:textId="77777777" w:rsidR="00817B6F" w:rsidRPr="00817B6F" w:rsidRDefault="00817B6F" w:rsidP="00817B6F">
      <w:pPr>
        <w:rPr>
          <w:b/>
          <w:bCs/>
        </w:rPr>
      </w:pPr>
      <w:r w:rsidRPr="00817B6F">
        <w:rPr>
          <w:b/>
          <w:bCs/>
        </w:rPr>
        <w:t>How the Course Works:</w:t>
      </w:r>
    </w:p>
    <w:p w14:paraId="24D0638B" w14:textId="77777777" w:rsidR="00817B6F" w:rsidRPr="00817B6F" w:rsidRDefault="00817B6F" w:rsidP="00817B6F">
      <w:r w:rsidRPr="00817B6F">
        <w:br/>
        <w:t>The course is designed to be flexible and interactive, allowing you to learn at your own pace while benefiting from live sessions and community engagement.</w:t>
      </w:r>
      <w:r w:rsidRPr="00817B6F">
        <w:br/>
      </w:r>
    </w:p>
    <w:p w14:paraId="698791B4" w14:textId="77777777" w:rsidR="00817B6F" w:rsidRPr="00817B6F" w:rsidRDefault="00817B6F" w:rsidP="00817B6F">
      <w:pPr>
        <w:numPr>
          <w:ilvl w:val="0"/>
          <w:numId w:val="1"/>
        </w:numPr>
      </w:pPr>
      <w:r w:rsidRPr="00817B6F">
        <w:rPr>
          <w:b/>
          <w:bCs/>
        </w:rPr>
        <w:t>Daily Content Release:</w:t>
      </w:r>
      <w:r w:rsidRPr="00817B6F">
        <w:t> New assignments will be posted each day on this Kaggle course page - your primary source for all course materials.</w:t>
      </w:r>
    </w:p>
    <w:p w14:paraId="10ED87CD" w14:textId="77777777" w:rsidR="00817B6F" w:rsidRPr="00817B6F" w:rsidRDefault="00817B6F" w:rsidP="00817B6F">
      <w:pPr>
        <w:numPr>
          <w:ilvl w:val="0"/>
          <w:numId w:val="1"/>
        </w:numPr>
      </w:pPr>
      <w:r w:rsidRPr="00817B6F">
        <w:rPr>
          <w:b/>
          <w:bCs/>
        </w:rPr>
        <w:t>Assignment Notifications (Fast Follow):</w:t>
      </w:r>
      <w:r w:rsidRPr="00817B6F">
        <w:t xml:space="preserve"> Given the large number of participants, links to all assignment materials including whitepapers, </w:t>
      </w:r>
      <w:proofErr w:type="spellStart"/>
      <w:r w:rsidRPr="00817B6F">
        <w:t>codelabs</w:t>
      </w:r>
      <w:proofErr w:type="spellEnd"/>
      <w:r w:rsidRPr="00817B6F">
        <w:t xml:space="preserve"> and podcast episodes — will also be shared on the </w:t>
      </w:r>
      <w:hyperlink r:id="rId6" w:tgtFrame="_blank" w:history="1">
        <w:r w:rsidRPr="00817B6F">
          <w:rPr>
            <w:rStyle w:val="Hyperlink"/>
          </w:rPr>
          <w:t>Kaggle Discord</w:t>
        </w:r>
      </w:hyperlink>
      <w:r w:rsidRPr="00817B6F">
        <w:t> and sent via follow-up email shortly after being posted.</w:t>
      </w:r>
    </w:p>
    <w:p w14:paraId="037F7C0C" w14:textId="77777777" w:rsidR="00817B6F" w:rsidRPr="00817B6F" w:rsidRDefault="00817B6F" w:rsidP="00817B6F">
      <w:pPr>
        <w:numPr>
          <w:ilvl w:val="0"/>
          <w:numId w:val="1"/>
        </w:numPr>
      </w:pPr>
      <w:r w:rsidRPr="00817B6F">
        <w:rPr>
          <w:b/>
          <w:bCs/>
        </w:rPr>
        <w:t>Support &amp; Discussion:</w:t>
      </w:r>
      <w:r w:rsidRPr="00817B6F">
        <w:t> Join the discussion on our dedicated Discord channels to connect with other learners, ask questions, and get support from Google researchers and engineers who will be monitoring the channels throughout the week.</w:t>
      </w:r>
    </w:p>
    <w:p w14:paraId="4CC69128" w14:textId="77777777" w:rsidR="00817B6F" w:rsidRPr="00817B6F" w:rsidRDefault="00817B6F" w:rsidP="00817B6F">
      <w:pPr>
        <w:numPr>
          <w:ilvl w:val="0"/>
          <w:numId w:val="1"/>
        </w:numPr>
      </w:pPr>
      <w:r w:rsidRPr="00817B6F">
        <w:rPr>
          <w:b/>
          <w:bCs/>
        </w:rPr>
        <w:t>Daily Livestreams:</w:t>
      </w:r>
      <w:r w:rsidRPr="00817B6F">
        <w:t> Join </w:t>
      </w:r>
      <w:hyperlink r:id="rId7" w:tgtFrame="_blank" w:history="1">
        <w:r w:rsidRPr="00817B6F">
          <w:rPr>
            <w:rStyle w:val="Hyperlink"/>
          </w:rPr>
          <w:t>Kanchana Patlolla</w:t>
        </w:r>
      </w:hyperlink>
      <w:r w:rsidRPr="00817B6F">
        <w:t> and </w:t>
      </w:r>
      <w:hyperlink r:id="rId8" w:tgtFrame="_blank" w:history="1">
        <w:r w:rsidRPr="00817B6F">
          <w:rPr>
            <w:rStyle w:val="Hyperlink"/>
          </w:rPr>
          <w:t xml:space="preserve">Anant </w:t>
        </w:r>
        <w:proofErr w:type="spellStart"/>
        <w:r w:rsidRPr="00817B6F">
          <w:rPr>
            <w:rStyle w:val="Hyperlink"/>
          </w:rPr>
          <w:t>Nawalgaria</w:t>
        </w:r>
        <w:proofErr w:type="spellEnd"/>
      </w:hyperlink>
      <w:r w:rsidRPr="00817B6F">
        <w:t> live each day starting Monday, November 10th at 11 AM PT / 8 PM CET / 12:30 AM IST on </w:t>
      </w:r>
      <w:hyperlink r:id="rId9" w:tgtFrame="_blank" w:history="1">
        <w:r w:rsidRPr="00817B6F">
          <w:rPr>
            <w:rStyle w:val="Hyperlink"/>
          </w:rPr>
          <w:t>Kaggle’s YouTube channel</w:t>
        </w:r>
      </w:hyperlink>
      <w:r w:rsidRPr="00817B6F">
        <w:t>. They will be joined by special guests from Google, NVIDIA, Cohere and more. After each session, recordings will be shared on Discord.</w:t>
      </w:r>
    </w:p>
    <w:p w14:paraId="78BB793B" w14:textId="77777777" w:rsidR="00817B6F" w:rsidRPr="00817B6F" w:rsidRDefault="00817B6F" w:rsidP="00817B6F">
      <w:pPr>
        <w:numPr>
          <w:ilvl w:val="0"/>
          <w:numId w:val="1"/>
        </w:numPr>
      </w:pPr>
      <w:r w:rsidRPr="00817B6F">
        <w:rPr>
          <w:b/>
          <w:bCs/>
        </w:rPr>
        <w:t>Course Completion:</w:t>
      </w:r>
      <w:r w:rsidRPr="00817B6F">
        <w:t xml:space="preserve"> To get the most out of this intensive, we recommend completing all course materials including whitepapers, podcasts and </w:t>
      </w:r>
      <w:proofErr w:type="spellStart"/>
      <w:r w:rsidRPr="00817B6F">
        <w:t>codelabs</w:t>
      </w:r>
      <w:proofErr w:type="spellEnd"/>
      <w:r w:rsidRPr="00817B6F">
        <w:t xml:space="preserve"> before starting the capstone project. Assignments are provided for your learning, so assignment submissions are not </w:t>
      </w:r>
      <w:proofErr w:type="gramStart"/>
      <w:r w:rsidRPr="00817B6F">
        <w:t>required</w:t>
      </w:r>
      <w:proofErr w:type="gramEnd"/>
      <w:r w:rsidRPr="00817B6F">
        <w:t xml:space="preserve"> and you can complete them at your own pace.</w:t>
      </w:r>
    </w:p>
    <w:p w14:paraId="4B26B422" w14:textId="77777777" w:rsidR="00817B6F" w:rsidRPr="00817B6F" w:rsidRDefault="00817B6F" w:rsidP="00817B6F">
      <w:pPr>
        <w:numPr>
          <w:ilvl w:val="0"/>
          <w:numId w:val="1"/>
        </w:numPr>
      </w:pPr>
      <w:r w:rsidRPr="00817B6F">
        <w:rPr>
          <w:b/>
          <w:bCs/>
        </w:rPr>
        <w:t>Capstone Project:</w:t>
      </w:r>
      <w:r w:rsidRPr="00817B6F">
        <w:t> On the final day, you’ll have the chance to apply everything you’ve learned by building your own AI agent. By participating in the capstone project, you will earn a badge on Kaggle.</w:t>
      </w:r>
    </w:p>
    <w:p w14:paraId="26D9652E" w14:textId="77777777" w:rsidR="00817B6F" w:rsidRPr="00817B6F" w:rsidRDefault="00817B6F" w:rsidP="00817B6F">
      <w:pPr>
        <w:numPr>
          <w:ilvl w:val="0"/>
          <w:numId w:val="1"/>
        </w:numPr>
      </w:pPr>
      <w:r w:rsidRPr="00817B6F">
        <w:rPr>
          <w:b/>
          <w:bCs/>
        </w:rPr>
        <w:lastRenderedPageBreak/>
        <w:t>Community</w:t>
      </w:r>
      <w:r w:rsidRPr="00817B6F">
        <w:t>: We want this community to be positive and supportive. Please follow Kaggle’s community guidelines found </w:t>
      </w:r>
      <w:hyperlink r:id="rId10" w:tgtFrame="_blank" w:history="1">
        <w:r w:rsidRPr="00817B6F">
          <w:rPr>
            <w:rStyle w:val="Hyperlink"/>
          </w:rPr>
          <w:t>here</w:t>
        </w:r>
      </w:hyperlink>
      <w:r w:rsidRPr="00817B6F">
        <w:t>.</w:t>
      </w:r>
    </w:p>
    <w:p w14:paraId="7D0B4D9B" w14:textId="760D5E40" w:rsidR="00817B6F" w:rsidRPr="00817B6F" w:rsidRDefault="00817B6F" w:rsidP="00817B6F">
      <w:r w:rsidRPr="00817B6F">
        <mc:AlternateContent>
          <mc:Choice Requires="wps">
            <w:drawing>
              <wp:inline distT="0" distB="0" distL="0" distR="0" wp14:anchorId="7DB79EA0" wp14:editId="1BC52AF3">
                <wp:extent cx="609600" cy="609600"/>
                <wp:effectExtent l="0" t="0" r="0" b="0"/>
                <wp:docPr id="1402388866" name="Rectangle 14" descr="Other Resourc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09600" cy="60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67F7BA" id="Rectangle 14" o:spid="_x0000_s1026" alt="Other Resources" style="width:48pt;height: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" filled="f" stroked="f">
                <o:lock v:ext="edit" aspectratio="t"/>
                <w10:anchorlock/>
              </v:rect>
            </w:pict>
          </mc:Fallback>
        </mc:AlternateContent>
      </w:r>
    </w:p>
    <w:p w14:paraId="35AD207B" w14:textId="77777777" w:rsidR="00817B6F" w:rsidRPr="00817B6F" w:rsidRDefault="00817B6F" w:rsidP="00817B6F">
      <w:pPr>
        <w:rPr>
          <w:b/>
          <w:bCs/>
        </w:rPr>
      </w:pPr>
      <w:r w:rsidRPr="00817B6F">
        <w:rPr>
          <w:b/>
          <w:bCs/>
        </w:rPr>
        <w:t>Setup Instructions</w:t>
      </w:r>
    </w:p>
    <w:p w14:paraId="4DC3DB2F" w14:textId="77777777" w:rsidR="00817B6F" w:rsidRPr="00817B6F" w:rsidRDefault="00817B6F" w:rsidP="00817B6F">
      <w:r w:rsidRPr="00817B6F">
        <w:t>To ensure you are ready for the course, please complete these essential setup steps:</w:t>
      </w:r>
    </w:p>
    <w:p w14:paraId="6DBC855E" w14:textId="77777777" w:rsidR="00817B6F" w:rsidRPr="00817B6F" w:rsidRDefault="00817B6F" w:rsidP="00817B6F">
      <w:r w:rsidRPr="00817B6F">
        <w:t> </w:t>
      </w:r>
      <w:hyperlink r:id="rId11" w:tgtFrame="_blank" w:history="1">
        <w:r w:rsidRPr="00817B6F">
          <w:rPr>
            <w:rStyle w:val="Hyperlink"/>
          </w:rPr>
          <w:t>Kaggle</w:t>
        </w:r>
      </w:hyperlink>
      <w:r w:rsidRPr="00817B6F">
        <w:t> account: Sign up for a Kaggle account and </w:t>
      </w:r>
      <w:hyperlink r:id="rId12" w:tgtFrame="_blank" w:history="1">
        <w:r w:rsidRPr="00817B6F">
          <w:rPr>
            <w:rStyle w:val="Hyperlink"/>
          </w:rPr>
          <w:t>learn how Notebooks work</w:t>
        </w:r>
      </w:hyperlink>
      <w:r w:rsidRPr="00817B6F">
        <w:t>. Make sure to </w:t>
      </w:r>
      <w:hyperlink r:id="rId13" w:tgtFrame="_blank" w:history="1">
        <w:r w:rsidRPr="00817B6F">
          <w:rPr>
            <w:rStyle w:val="Hyperlink"/>
          </w:rPr>
          <w:t>phone verify</w:t>
        </w:r>
      </w:hyperlink>
      <w:r w:rsidRPr="00817B6F">
        <w:t xml:space="preserve"> your account, it’s necessary for the course’s </w:t>
      </w:r>
      <w:proofErr w:type="spellStart"/>
      <w:r w:rsidRPr="00817B6F">
        <w:t>codelabs</w:t>
      </w:r>
      <w:proofErr w:type="spellEnd"/>
      <w:r w:rsidRPr="00817B6F">
        <w:t>.</w:t>
      </w:r>
      <w:r w:rsidRPr="00817B6F">
        <w:br/>
        <w:t> </w:t>
      </w:r>
      <w:hyperlink r:id="rId14" w:tgtFrame="_blank" w:history="1">
        <w:r w:rsidRPr="00817B6F">
          <w:rPr>
            <w:rStyle w:val="Hyperlink"/>
          </w:rPr>
          <w:t>AI Studio</w:t>
        </w:r>
      </w:hyperlink>
      <w:r w:rsidRPr="00817B6F">
        <w:t> account: Sign up for an AI Studio account and ensure you can generate an </w:t>
      </w:r>
      <w:hyperlink r:id="rId15" w:tgtFrame="_blank" w:history="1">
        <w:r w:rsidRPr="00817B6F">
          <w:rPr>
            <w:rStyle w:val="Hyperlink"/>
          </w:rPr>
          <w:t>API key</w:t>
        </w:r>
      </w:hyperlink>
      <w:r w:rsidRPr="00817B6F">
        <w:t>.</w:t>
      </w:r>
      <w:r w:rsidRPr="00817B6F">
        <w:br/>
        <w:t> </w:t>
      </w:r>
      <w:hyperlink r:id="rId16" w:tgtFrame="_blank" w:history="1">
        <w:r w:rsidRPr="00817B6F">
          <w:rPr>
            <w:rStyle w:val="Hyperlink"/>
          </w:rPr>
          <w:t>Kaggle Discord</w:t>
        </w:r>
      </w:hyperlink>
      <w:r w:rsidRPr="00817B6F">
        <w:t>: Sign up for a Discord account and join us on the Kaggle Discord server. We have the following channels dedicated to this event:</w:t>
      </w:r>
    </w:p>
    <w:p w14:paraId="74556B8B" w14:textId="77777777" w:rsidR="00817B6F" w:rsidRPr="00817B6F" w:rsidRDefault="00817B6F" w:rsidP="00817B6F">
      <w:r w:rsidRPr="00817B6F">
        <w:t> </w:t>
      </w:r>
      <w:hyperlink r:id="rId17" w:tgtFrame="_blank" w:history="1">
        <w:r w:rsidRPr="00817B6F">
          <w:rPr>
            <w:rStyle w:val="Hyperlink"/>
          </w:rPr>
          <w:t>#5dgai-announcements</w:t>
        </w:r>
      </w:hyperlink>
      <w:r w:rsidRPr="00817B6F">
        <w:t>: find official course announcements and livestream recordings.</w:t>
      </w:r>
      <w:r w:rsidRPr="00817B6F">
        <w:br/>
        <w:t> </w:t>
      </w:r>
      <w:hyperlink r:id="rId18" w:tgtFrame="_blank" w:history="1">
        <w:r w:rsidRPr="00817B6F">
          <w:rPr>
            <w:rStyle w:val="Hyperlink"/>
          </w:rPr>
          <w:t>#5dgai-introductions</w:t>
        </w:r>
      </w:hyperlink>
      <w:r w:rsidRPr="00817B6F">
        <w:t>: introduce yourself and meet other participants from around the world.</w:t>
      </w:r>
      <w:r w:rsidRPr="00817B6F">
        <w:br/>
        <w:t> </w:t>
      </w:r>
      <w:hyperlink r:id="rId19" w:tgtFrame="_blank" w:history="1">
        <w:r w:rsidRPr="00817B6F">
          <w:rPr>
            <w:rStyle w:val="Hyperlink"/>
          </w:rPr>
          <w:t>#5dgai-question-forum</w:t>
        </w:r>
      </w:hyperlink>
      <w:r w:rsidRPr="00817B6F">
        <w:t>: Discord forum-style channel for asking questions and discussions about the assignments.</w:t>
      </w:r>
      <w:r w:rsidRPr="00817B6F">
        <w:br/>
        <w:t> </w:t>
      </w:r>
      <w:hyperlink r:id="rId20" w:tgtFrame="_blank" w:history="1">
        <w:r w:rsidRPr="00817B6F">
          <w:rPr>
            <w:rStyle w:val="Hyperlink"/>
          </w:rPr>
          <w:t>#5dgai-general-chat</w:t>
        </w:r>
      </w:hyperlink>
      <w:r w:rsidRPr="00817B6F">
        <w:t>: a general channel to discuss course materials and network with other participants.</w:t>
      </w:r>
      <w:r w:rsidRPr="00817B6F">
        <w:br/>
        <w:t> Please note that if you would like to post on other channels on the Kaggle discord you will need to link your Kaggle account to discord here: </w:t>
      </w:r>
      <w:hyperlink r:id="rId21" w:tgtFrame="_blank" w:history="1">
        <w:r w:rsidRPr="00817B6F">
          <w:rPr>
            <w:rStyle w:val="Hyperlink"/>
          </w:rPr>
          <w:t>https://kaggle.com/discord/confirmation</w:t>
        </w:r>
      </w:hyperlink>
      <w:r w:rsidRPr="00817B6F">
        <w:t>.</w:t>
      </w:r>
    </w:p>
    <w:p w14:paraId="0C0BB234" w14:textId="18DAA8BA" w:rsidR="00817B6F" w:rsidRPr="00817B6F" w:rsidRDefault="00817B6F" w:rsidP="00817B6F">
      <w:r w:rsidRPr="00817B6F">
        <mc:AlternateContent>
          <mc:Choice Requires="wps">
            <w:drawing>
              <wp:inline distT="0" distB="0" distL="0" distR="0" wp14:anchorId="084D5850" wp14:editId="239B5362">
                <wp:extent cx="609600" cy="609600"/>
                <wp:effectExtent l="0" t="0" r="0" b="0"/>
                <wp:docPr id="2143795823" name="Rectangle 13" descr="Other Resourc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09600" cy="60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4F0EBA" id="Rectangle 13" o:spid="_x0000_s1026" alt="Other Resources" style="width:48pt;height: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" filled="f" stroked="f">
                <o:lock v:ext="edit" aspectratio="t"/>
                <w10:anchorlock/>
              </v:rect>
            </w:pict>
          </mc:Fallback>
        </mc:AlternateContent>
      </w:r>
    </w:p>
    <w:p w14:paraId="37C02E5D" w14:textId="77777777" w:rsidR="00817B6F" w:rsidRPr="00817B6F" w:rsidRDefault="00817B6F" w:rsidP="00817B6F">
      <w:pPr>
        <w:rPr>
          <w:b/>
          <w:bCs/>
        </w:rPr>
      </w:pPr>
      <w:r w:rsidRPr="00817B6F">
        <w:rPr>
          <w:b/>
          <w:bCs/>
        </w:rPr>
        <w:t>Day 1 (Introduction to Agents)</w:t>
      </w:r>
    </w:p>
    <w:p w14:paraId="62BF6579" w14:textId="77777777" w:rsidR="00817B6F" w:rsidRPr="00817B6F" w:rsidRDefault="00817B6F" w:rsidP="00817B6F">
      <w:r w:rsidRPr="00817B6F">
        <w:t>Today’s whitepaper introduces Al agents. It presents a taxonomy of agent capabilities, emphasizes the need for an Agent Ops discipline for reliability and governance, and discusses the importance of agent interoperability and security through identity and constrained policies.</w:t>
      </w:r>
      <w:r w:rsidRPr="00817B6F">
        <w:br/>
      </w:r>
      <w:r w:rsidRPr="00817B6F">
        <w:br/>
        <w:t xml:space="preserve">In today's </w:t>
      </w:r>
      <w:proofErr w:type="spellStart"/>
      <w:r w:rsidRPr="00817B6F">
        <w:t>codelabs</w:t>
      </w:r>
      <w:proofErr w:type="spellEnd"/>
      <w:r w:rsidRPr="00817B6F">
        <w:t xml:space="preserve">, you'll be building your first AI agent and your first multi-agent system, using Agent Development Kit (ADK), powered by Gemini, and giving it the ability to use Google Search to answer questions with up-to-date information. In the second </w:t>
      </w:r>
      <w:proofErr w:type="spellStart"/>
      <w:r w:rsidRPr="00817B6F">
        <w:t>codelab</w:t>
      </w:r>
      <w:proofErr w:type="spellEnd"/>
      <w:r w:rsidRPr="00817B6F">
        <w:t xml:space="preserve">, the focus will be on multi-agent systems, where you'll learn how to create </w:t>
      </w:r>
      <w:r w:rsidRPr="00817B6F">
        <w:lastRenderedPageBreak/>
        <w:t>teams of specialized agents and explore different architectural patterns.</w:t>
      </w:r>
      <w:r w:rsidRPr="00817B6F">
        <w:br/>
      </w:r>
      <w:r w:rsidRPr="00817B6F">
        <w:br/>
      </w:r>
      <w:r w:rsidRPr="00817B6F">
        <w:rPr>
          <w:b/>
          <w:bCs/>
        </w:rPr>
        <w:t>Day 1 Assignments</w:t>
      </w:r>
    </w:p>
    <w:p w14:paraId="63A4BBEE" w14:textId="77777777" w:rsidR="00817B6F" w:rsidRPr="00817B6F" w:rsidRDefault="00817B6F" w:rsidP="00817B6F">
      <w:r w:rsidRPr="00817B6F">
        <w:t>1. Complete the Unit 1 – “Introduction to Agents”:</w:t>
      </w:r>
    </w:p>
    <w:p w14:paraId="41CA85A8" w14:textId="77777777" w:rsidR="00817B6F" w:rsidRPr="00817B6F" w:rsidRDefault="00817B6F" w:rsidP="00817B6F">
      <w:r w:rsidRPr="00817B6F">
        <w:br/>
        <w:t> Listen to the </w:t>
      </w:r>
      <w:hyperlink r:id="rId22" w:tgtFrame="_blank" w:history="1">
        <w:r w:rsidRPr="00817B6F">
          <w:rPr>
            <w:rStyle w:val="Hyperlink"/>
          </w:rPr>
          <w:t>summary podcast episode</w:t>
        </w:r>
      </w:hyperlink>
      <w:r w:rsidRPr="00817B6F">
        <w:t> for this unit, created by </w:t>
      </w:r>
      <w:proofErr w:type="spellStart"/>
      <w:r w:rsidRPr="00817B6F">
        <w:fldChar w:fldCharType="begin"/>
      </w:r>
      <w:r w:rsidRPr="00817B6F">
        <w:instrText>HYPERLINK "https://notebooklm.google.com/" \t "_blank"</w:instrText>
      </w:r>
      <w:r w:rsidRPr="00817B6F">
        <w:fldChar w:fldCharType="separate"/>
      </w:r>
      <w:r w:rsidRPr="00817B6F">
        <w:rPr>
          <w:rStyle w:val="Hyperlink"/>
        </w:rPr>
        <w:t>NotebookLM</w:t>
      </w:r>
      <w:proofErr w:type="spellEnd"/>
      <w:r w:rsidRPr="00817B6F">
        <w:fldChar w:fldCharType="end"/>
      </w:r>
      <w:r w:rsidRPr="00817B6F">
        <w:t>.</w:t>
      </w:r>
      <w:r w:rsidRPr="00817B6F">
        <w:br/>
        <w:t> To complement the podcast, read the </w:t>
      </w:r>
      <w:hyperlink r:id="rId23" w:tgtFrame="_blank" w:history="1">
        <w:r w:rsidRPr="00817B6F">
          <w:rPr>
            <w:rStyle w:val="Hyperlink"/>
          </w:rPr>
          <w:t>“Introduction to Agents” whitepaper</w:t>
        </w:r>
      </w:hyperlink>
      <w:r w:rsidRPr="00817B6F">
        <w:br/>
        <w:t xml:space="preserve"> Complete these </w:t>
      </w:r>
      <w:proofErr w:type="spellStart"/>
      <w:r w:rsidRPr="00817B6F">
        <w:t>codelabs</w:t>
      </w:r>
      <w:proofErr w:type="spellEnd"/>
      <w:r w:rsidRPr="00817B6F">
        <w:t xml:space="preserve"> on Kaggle:</w:t>
      </w:r>
    </w:p>
    <w:p w14:paraId="117662F6" w14:textId="77777777" w:rsidR="00817B6F" w:rsidRPr="00817B6F" w:rsidRDefault="00817B6F" w:rsidP="00817B6F">
      <w:r w:rsidRPr="00817B6F">
        <w:t> </w:t>
      </w:r>
      <w:hyperlink r:id="rId24" w:tgtFrame="_blank" w:history="1">
        <w:r w:rsidRPr="00817B6F">
          <w:rPr>
            <w:rStyle w:val="Hyperlink"/>
          </w:rPr>
          <w:t>Build</w:t>
        </w:r>
      </w:hyperlink>
      <w:r w:rsidRPr="00817B6F">
        <w:t> your first agent using Gemini and ADK.</w:t>
      </w:r>
      <w:r w:rsidRPr="00817B6F">
        <w:br/>
        <w:t> </w:t>
      </w:r>
      <w:hyperlink r:id="rId25" w:tgtFrame="_blank" w:history="1">
        <w:r w:rsidRPr="00817B6F">
          <w:rPr>
            <w:rStyle w:val="Hyperlink"/>
          </w:rPr>
          <w:t>Build</w:t>
        </w:r>
      </w:hyperlink>
      <w:r w:rsidRPr="00817B6F">
        <w:t> your first multi-agent systems using ADK.</w:t>
      </w:r>
      <w:r w:rsidRPr="00817B6F">
        <w:br/>
        <w:t> Make sure you </w:t>
      </w:r>
      <w:hyperlink r:id="rId26" w:tgtFrame="_blank" w:history="1">
        <w:r w:rsidRPr="00817B6F">
          <w:rPr>
            <w:rStyle w:val="Hyperlink"/>
          </w:rPr>
          <w:t>phone verify</w:t>
        </w:r>
      </w:hyperlink>
      <w:r w:rsidRPr="00817B6F">
        <w:t xml:space="preserve"> your Kaggle account before starting, it's necessary for the </w:t>
      </w:r>
      <w:proofErr w:type="spellStart"/>
      <w:r w:rsidRPr="00817B6F">
        <w:t>codelabs</w:t>
      </w:r>
      <w:proofErr w:type="spellEnd"/>
      <w:r w:rsidRPr="00817B6F">
        <w:t>.</w:t>
      </w:r>
      <w:r w:rsidRPr="00817B6F">
        <w:br/>
        <w:t> We also have a </w:t>
      </w:r>
      <w:hyperlink r:id="rId27" w:tgtFrame="_blank" w:history="1">
        <w:r w:rsidRPr="00817B6F">
          <w:rPr>
            <w:rStyle w:val="Hyperlink"/>
          </w:rPr>
          <w:t>troubleshooting guide</w:t>
        </w:r>
      </w:hyperlink>
      <w:r w:rsidRPr="00817B6F">
        <w:t xml:space="preserve"> for the </w:t>
      </w:r>
      <w:proofErr w:type="spellStart"/>
      <w:r w:rsidRPr="00817B6F">
        <w:t>codelabs</w:t>
      </w:r>
      <w:proofErr w:type="spellEnd"/>
      <w:r w:rsidRPr="00817B6F">
        <w:t>. Be sure to check there for solutions to common problems.</w:t>
      </w:r>
      <w:r w:rsidRPr="00817B6F">
        <w:br/>
        <w:t> Want to have an </w:t>
      </w:r>
      <w:hyperlink r:id="rId28" w:tgtFrame="_blank" w:history="1">
        <w:r w:rsidRPr="00817B6F">
          <w:rPr>
            <w:rStyle w:val="Hyperlink"/>
          </w:rPr>
          <w:t>interactive conversation</w:t>
        </w:r>
      </w:hyperlink>
      <w:r w:rsidRPr="00817B6F">
        <w:t>? Try adding the whitepapers to </w:t>
      </w:r>
      <w:proofErr w:type="spellStart"/>
      <w:r w:rsidRPr="00817B6F">
        <w:fldChar w:fldCharType="begin"/>
      </w:r>
      <w:r w:rsidRPr="00817B6F">
        <w:instrText>HYPERLINK "https://notebooklm.google.com/" \t "_blank"</w:instrText>
      </w:r>
      <w:r w:rsidRPr="00817B6F">
        <w:fldChar w:fldCharType="separate"/>
      </w:r>
      <w:r w:rsidRPr="00817B6F">
        <w:rPr>
          <w:rStyle w:val="Hyperlink"/>
        </w:rPr>
        <w:t>NotebookLM</w:t>
      </w:r>
      <w:proofErr w:type="spellEnd"/>
      <w:r w:rsidRPr="00817B6F">
        <w:fldChar w:fldCharType="end"/>
      </w:r>
      <w:r w:rsidRPr="00817B6F">
        <w:t>.</w:t>
      </w:r>
    </w:p>
    <w:p w14:paraId="05BF448C" w14:textId="741FDB90" w:rsidR="00817B6F" w:rsidRPr="00817B6F" w:rsidRDefault="00817B6F" w:rsidP="00817B6F">
      <w:r w:rsidRPr="00817B6F">
        <mc:AlternateContent>
          <mc:Choice Requires="wps">
            <w:drawing>
              <wp:inline distT="0" distB="0" distL="0" distR="0" wp14:anchorId="1A41B607" wp14:editId="462E2A76">
                <wp:extent cx="609600" cy="609600"/>
                <wp:effectExtent l="0" t="0" r="0" b="0"/>
                <wp:docPr id="1583784755" name="Rectangle 12" descr="Other Resourc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09600" cy="60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04F267" id="Rectangle 12" o:spid="_x0000_s1026" alt="Other Resources" style="width:48pt;height: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" filled="f" stroked="f">
                <o:lock v:ext="edit" aspectratio="t"/>
                <w10:anchorlock/>
              </v:rect>
            </w:pict>
          </mc:Fallback>
        </mc:AlternateContent>
      </w:r>
    </w:p>
    <w:p w14:paraId="15B565C9" w14:textId="77777777" w:rsidR="00817B6F" w:rsidRPr="00817B6F" w:rsidRDefault="00817B6F" w:rsidP="00817B6F">
      <w:pPr>
        <w:rPr>
          <w:b/>
          <w:bCs/>
        </w:rPr>
      </w:pPr>
      <w:r w:rsidRPr="00817B6F">
        <w:rPr>
          <w:b/>
          <w:bCs/>
        </w:rPr>
        <w:t>Day 2 (Agent Tools &amp; Interoperability with Model Context Protocol (MCP))</w:t>
      </w:r>
    </w:p>
    <w:p w14:paraId="6B0E88F6" w14:textId="77777777" w:rsidR="00817B6F" w:rsidRPr="00817B6F" w:rsidRDefault="00817B6F" w:rsidP="00817B6F">
      <w:r w:rsidRPr="00817B6F">
        <w:t>Today’s whitepaper focuses on external tools functions that allow an agent to perform actions or retrieve real-time data beyond its training set and introduces best practices for designing effective tools. You'll learn about MCP, highlighting its architectural components, communication layer, risks and enterprise readiness gaps.</w:t>
      </w:r>
      <w:r w:rsidRPr="00817B6F">
        <w:br/>
      </w:r>
      <w:r w:rsidRPr="00817B6F">
        <w:br/>
        <w:t xml:space="preserve">In today's </w:t>
      </w:r>
      <w:proofErr w:type="spellStart"/>
      <w:r w:rsidRPr="00817B6F">
        <w:t>codelabs</w:t>
      </w:r>
      <w:proofErr w:type="spellEnd"/>
      <w:r w:rsidRPr="00817B6F">
        <w:t>, you will create custom tools for your agents by turning your own Python functions into actions your agent can perform. You'll also use MCP and implement long-running operations where an agent can pause tool calls while waiting for human approval, before resuming.</w:t>
      </w:r>
      <w:r w:rsidRPr="00817B6F">
        <w:br/>
      </w:r>
      <w:r w:rsidRPr="00817B6F">
        <w:br/>
      </w:r>
      <w:r w:rsidRPr="00817B6F">
        <w:rPr>
          <w:b/>
          <w:bCs/>
        </w:rPr>
        <w:t>Day 2 Assignments</w:t>
      </w:r>
      <w:r w:rsidRPr="00817B6F">
        <w:br/>
      </w:r>
      <w:r w:rsidRPr="00817B6F">
        <w:br/>
        <w:t>Complete Unit 2 - “Agent Tools &amp; Interoperability with Model Context Protocol (MCP)”:</w:t>
      </w:r>
    </w:p>
    <w:p w14:paraId="27A9475F" w14:textId="77777777" w:rsidR="00817B6F" w:rsidRPr="00817B6F" w:rsidRDefault="00817B6F" w:rsidP="00817B6F">
      <w:r w:rsidRPr="00817B6F">
        <w:br/>
        <w:t> Listen to the </w:t>
      </w:r>
      <w:hyperlink r:id="rId29" w:tgtFrame="_blank" w:history="1">
        <w:r w:rsidRPr="00817B6F">
          <w:rPr>
            <w:rStyle w:val="Hyperlink"/>
          </w:rPr>
          <w:t>summary podcast episode</w:t>
        </w:r>
      </w:hyperlink>
      <w:r w:rsidRPr="00817B6F">
        <w:t> for this unit, created by </w:t>
      </w:r>
      <w:proofErr w:type="spellStart"/>
      <w:r w:rsidRPr="00817B6F">
        <w:fldChar w:fldCharType="begin"/>
      </w:r>
      <w:r w:rsidRPr="00817B6F">
        <w:instrText>HYPERLINK "https://notebooklm.google/" \t "_blank"</w:instrText>
      </w:r>
      <w:r w:rsidRPr="00817B6F">
        <w:fldChar w:fldCharType="separate"/>
      </w:r>
      <w:r w:rsidRPr="00817B6F">
        <w:rPr>
          <w:rStyle w:val="Hyperlink"/>
        </w:rPr>
        <w:t>NotebookLM</w:t>
      </w:r>
      <w:proofErr w:type="spellEnd"/>
      <w:r w:rsidRPr="00817B6F">
        <w:fldChar w:fldCharType="end"/>
      </w:r>
      <w:r w:rsidRPr="00817B6F">
        <w:t>.</w:t>
      </w:r>
      <w:r w:rsidRPr="00817B6F">
        <w:br/>
        <w:t> To complement the podcast, read the </w:t>
      </w:r>
      <w:hyperlink r:id="rId30" w:tgtFrame="_blank" w:history="1">
        <w:r w:rsidRPr="00817B6F">
          <w:rPr>
            <w:rStyle w:val="Hyperlink"/>
          </w:rPr>
          <w:t>“Agent Tools &amp; Interoperability with Model Context Protocol (MCP)” whitepaper</w:t>
        </w:r>
      </w:hyperlink>
      <w:r w:rsidRPr="00817B6F">
        <w:t>.</w:t>
      </w:r>
      <w:r w:rsidRPr="00817B6F">
        <w:br/>
        <w:t xml:space="preserve"> Complete these </w:t>
      </w:r>
      <w:proofErr w:type="spellStart"/>
      <w:r w:rsidRPr="00817B6F">
        <w:t>codelabs</w:t>
      </w:r>
      <w:proofErr w:type="spellEnd"/>
      <w:r w:rsidRPr="00817B6F">
        <w:t xml:space="preserve"> on Kaggle:</w:t>
      </w:r>
    </w:p>
    <w:p w14:paraId="2423C0AF" w14:textId="77777777" w:rsidR="00817B6F" w:rsidRPr="00817B6F" w:rsidRDefault="00817B6F" w:rsidP="00817B6F">
      <w:r w:rsidRPr="00817B6F">
        <w:lastRenderedPageBreak/>
        <w:t> </w:t>
      </w:r>
      <w:hyperlink r:id="rId31" w:tgtFrame="_blank" w:history="1">
        <w:r w:rsidRPr="00817B6F">
          <w:rPr>
            <w:rStyle w:val="Hyperlink"/>
          </w:rPr>
          <w:t>Explore</w:t>
        </w:r>
      </w:hyperlink>
      <w:r w:rsidRPr="00817B6F">
        <w:t> new ways to add tools to extend what your agents can do.</w:t>
      </w:r>
      <w:r w:rsidRPr="00817B6F">
        <w:br/>
        <w:t> </w:t>
      </w:r>
      <w:hyperlink r:id="rId32" w:tgtFrame="_blank" w:history="1">
        <w:r w:rsidRPr="00817B6F">
          <w:rPr>
            <w:rStyle w:val="Hyperlink"/>
          </w:rPr>
          <w:t>Explore</w:t>
        </w:r>
      </w:hyperlink>
      <w:r w:rsidRPr="00817B6F">
        <w:t> best practices for tools, including using MCP and long-running operations.</w:t>
      </w:r>
      <w:r w:rsidRPr="00817B6F">
        <w:br/>
        <w:t> Want to have an </w:t>
      </w:r>
      <w:hyperlink r:id="rId33" w:tgtFrame="_blank" w:history="1">
        <w:r w:rsidRPr="00817B6F">
          <w:rPr>
            <w:rStyle w:val="Hyperlink"/>
          </w:rPr>
          <w:t>interactive conversation</w:t>
        </w:r>
      </w:hyperlink>
      <w:r w:rsidRPr="00817B6F">
        <w:t>? Try adding the whitepapers to </w:t>
      </w:r>
      <w:proofErr w:type="spellStart"/>
      <w:r w:rsidRPr="00817B6F">
        <w:fldChar w:fldCharType="begin"/>
      </w:r>
      <w:r w:rsidRPr="00817B6F">
        <w:instrText>HYPERLINK "https://notebooklm.google/" \t "_blank"</w:instrText>
      </w:r>
      <w:r w:rsidRPr="00817B6F">
        <w:fldChar w:fldCharType="separate"/>
      </w:r>
      <w:r w:rsidRPr="00817B6F">
        <w:rPr>
          <w:rStyle w:val="Hyperlink"/>
        </w:rPr>
        <w:t>NotebookLM</w:t>
      </w:r>
      <w:proofErr w:type="spellEnd"/>
      <w:r w:rsidRPr="00817B6F">
        <w:fldChar w:fldCharType="end"/>
      </w:r>
      <w:r w:rsidRPr="00817B6F">
        <w:t>.</w:t>
      </w:r>
    </w:p>
    <w:p w14:paraId="0AA3C3C2" w14:textId="49546B57" w:rsidR="00817B6F" w:rsidRPr="00817B6F" w:rsidRDefault="00817B6F" w:rsidP="00817B6F">
      <w:r w:rsidRPr="00817B6F">
        <mc:AlternateContent>
          <mc:Choice Requires="wps">
            <w:drawing>
              <wp:inline distT="0" distB="0" distL="0" distR="0" wp14:anchorId="65F0F086" wp14:editId="36969164">
                <wp:extent cx="609600" cy="609600"/>
                <wp:effectExtent l="0" t="0" r="0" b="0"/>
                <wp:docPr id="1956328163" name="Rectangle 11" descr="Other Resourc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09600" cy="60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650648" id="Rectangle 11" o:spid="_x0000_s1026" alt="Other Resources" style="width:48pt;height: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" filled="f" stroked="f">
                <o:lock v:ext="edit" aspectratio="t"/>
                <w10:anchorlock/>
              </v:rect>
            </w:pict>
          </mc:Fallback>
        </mc:AlternateContent>
      </w:r>
    </w:p>
    <w:p w14:paraId="47999635" w14:textId="77777777" w:rsidR="00817B6F" w:rsidRPr="00817B6F" w:rsidRDefault="00817B6F" w:rsidP="00817B6F">
      <w:pPr>
        <w:rPr>
          <w:b/>
          <w:bCs/>
        </w:rPr>
      </w:pPr>
      <w:r w:rsidRPr="00817B6F">
        <w:rPr>
          <w:b/>
          <w:bCs/>
        </w:rPr>
        <w:t>Day 3 (Context Engineering: Sessions &amp; Memory)</w:t>
      </w:r>
    </w:p>
    <w:p w14:paraId="6A2459F3" w14:textId="77777777" w:rsidR="00817B6F" w:rsidRPr="00817B6F" w:rsidRDefault="00817B6F" w:rsidP="00817B6F">
      <w:r w:rsidRPr="00817B6F">
        <w:t>This whitepaper explores context engineering as the practice of dynamically assembling and managing information within an agent's context window to create stateful and personalized Al experiences. It defines Sessions as the container for a single, immediate conversation's history, and Memory as the long-term persistence mechanism.</w:t>
      </w:r>
      <w:r w:rsidRPr="00817B6F">
        <w:br/>
      </w:r>
      <w:r w:rsidRPr="00817B6F">
        <w:br/>
        <w:t xml:space="preserve">In the </w:t>
      </w:r>
      <w:proofErr w:type="spellStart"/>
      <w:r w:rsidRPr="00817B6F">
        <w:t>codelabs</w:t>
      </w:r>
      <w:proofErr w:type="spellEnd"/>
      <w:r w:rsidRPr="00817B6F">
        <w:t>, you will learn how to make agents stateful by managing conversation history through context engineering in ADK, and working memory within a session, allowing your agent to remember context and have coherent, multi-turn conversations. In the second notebook, you'll give your agent long-term memory that persists across different sessions.</w:t>
      </w:r>
      <w:r w:rsidRPr="00817B6F">
        <w:br/>
      </w:r>
      <w:r w:rsidRPr="00817B6F">
        <w:br/>
      </w:r>
      <w:r w:rsidRPr="00817B6F">
        <w:rPr>
          <w:b/>
          <w:bCs/>
        </w:rPr>
        <w:t>Day 3 Assignment</w:t>
      </w:r>
      <w:r w:rsidRPr="00817B6F">
        <w:br/>
      </w:r>
      <w:r w:rsidRPr="00817B6F">
        <w:br/>
        <w:t>Complete Unit 3 - “Context Engineering: Sessions &amp; Memory”:</w:t>
      </w:r>
    </w:p>
    <w:p w14:paraId="0F9BB24C" w14:textId="77777777" w:rsidR="00817B6F" w:rsidRPr="00817B6F" w:rsidRDefault="00817B6F" w:rsidP="00817B6F">
      <w:r w:rsidRPr="00817B6F">
        <w:br/>
        <w:t> Listen to the </w:t>
      </w:r>
      <w:hyperlink r:id="rId34" w:tgtFrame="_blank" w:history="1">
        <w:r w:rsidRPr="00817B6F">
          <w:rPr>
            <w:rStyle w:val="Hyperlink"/>
          </w:rPr>
          <w:t>summary podcast episode</w:t>
        </w:r>
      </w:hyperlink>
      <w:r w:rsidRPr="00817B6F">
        <w:t> for this unit, created by </w:t>
      </w:r>
      <w:proofErr w:type="spellStart"/>
      <w:r w:rsidRPr="00817B6F">
        <w:fldChar w:fldCharType="begin"/>
      </w:r>
      <w:r w:rsidRPr="00817B6F">
        <w:instrText>HYPERLINK "https://notebooklm.google.com/" \t "_blank"</w:instrText>
      </w:r>
      <w:r w:rsidRPr="00817B6F">
        <w:fldChar w:fldCharType="separate"/>
      </w:r>
      <w:r w:rsidRPr="00817B6F">
        <w:rPr>
          <w:rStyle w:val="Hyperlink"/>
        </w:rPr>
        <w:t>NotebookLM</w:t>
      </w:r>
      <w:proofErr w:type="spellEnd"/>
      <w:r w:rsidRPr="00817B6F">
        <w:fldChar w:fldCharType="end"/>
      </w:r>
      <w:r w:rsidRPr="00817B6F">
        <w:t>.</w:t>
      </w:r>
      <w:r w:rsidRPr="00817B6F">
        <w:br/>
        <w:t> To complement the podcast, read the </w:t>
      </w:r>
      <w:hyperlink r:id="rId35" w:tgtFrame="_blank" w:history="1">
        <w:r w:rsidRPr="00817B6F">
          <w:rPr>
            <w:rStyle w:val="Hyperlink"/>
          </w:rPr>
          <w:t>“Context Engineering: Sessions &amp; Memory whitepaper”</w:t>
        </w:r>
      </w:hyperlink>
      <w:r w:rsidRPr="00817B6F">
        <w:t>.</w:t>
      </w:r>
      <w:r w:rsidRPr="00817B6F">
        <w:br/>
        <w:t xml:space="preserve"> Complete these </w:t>
      </w:r>
      <w:proofErr w:type="spellStart"/>
      <w:r w:rsidRPr="00817B6F">
        <w:t>codelabs</w:t>
      </w:r>
      <w:proofErr w:type="spellEnd"/>
      <w:r w:rsidRPr="00817B6F">
        <w:t xml:space="preserve"> on Kaggle:</w:t>
      </w:r>
    </w:p>
    <w:p w14:paraId="6313BA1D" w14:textId="77777777" w:rsidR="00817B6F" w:rsidRPr="00817B6F" w:rsidRDefault="00817B6F" w:rsidP="00817B6F">
      <w:r w:rsidRPr="00817B6F">
        <w:t> </w:t>
      </w:r>
      <w:hyperlink r:id="rId36" w:tgtFrame="_blank" w:history="1">
        <w:r w:rsidRPr="00817B6F">
          <w:rPr>
            <w:rStyle w:val="Hyperlink"/>
          </w:rPr>
          <w:t>Build</w:t>
        </w:r>
      </w:hyperlink>
      <w:r w:rsidRPr="00817B6F">
        <w:t> stateful agents and perform context engineering.</w:t>
      </w:r>
      <w:r w:rsidRPr="00817B6F">
        <w:br/>
        <w:t> </w:t>
      </w:r>
      <w:hyperlink r:id="rId37" w:tgtFrame="_blank" w:history="1">
        <w:r w:rsidRPr="00817B6F">
          <w:rPr>
            <w:rStyle w:val="Hyperlink"/>
          </w:rPr>
          <w:t>Explore</w:t>
        </w:r>
      </w:hyperlink>
      <w:r w:rsidRPr="00817B6F">
        <w:t> how to use memory with your agent.</w:t>
      </w:r>
      <w:r w:rsidRPr="00817B6F">
        <w:br/>
        <w:t> Want to have an </w:t>
      </w:r>
      <w:hyperlink r:id="rId38" w:tgtFrame="_blank" w:history="1">
        <w:r w:rsidRPr="00817B6F">
          <w:rPr>
            <w:rStyle w:val="Hyperlink"/>
          </w:rPr>
          <w:t>interactive conversation</w:t>
        </w:r>
      </w:hyperlink>
      <w:r w:rsidRPr="00817B6F">
        <w:t>? Try adding the whitepapers to </w:t>
      </w:r>
      <w:proofErr w:type="spellStart"/>
      <w:r w:rsidRPr="00817B6F">
        <w:fldChar w:fldCharType="begin"/>
      </w:r>
      <w:r w:rsidRPr="00817B6F">
        <w:instrText>HYPERLINK "https://notebooklm.google/" \t "_blank"</w:instrText>
      </w:r>
      <w:r w:rsidRPr="00817B6F">
        <w:fldChar w:fldCharType="separate"/>
      </w:r>
      <w:r w:rsidRPr="00817B6F">
        <w:rPr>
          <w:rStyle w:val="Hyperlink"/>
        </w:rPr>
        <w:t>NotebookLM</w:t>
      </w:r>
      <w:proofErr w:type="spellEnd"/>
      <w:r w:rsidRPr="00817B6F">
        <w:fldChar w:fldCharType="end"/>
      </w:r>
      <w:r w:rsidRPr="00817B6F">
        <w:t>.</w:t>
      </w:r>
    </w:p>
    <w:p w14:paraId="06D7E6B2" w14:textId="6797E6A0" w:rsidR="00817B6F" w:rsidRPr="00817B6F" w:rsidRDefault="00817B6F" w:rsidP="00817B6F">
      <w:r w:rsidRPr="00817B6F">
        <mc:AlternateContent>
          <mc:Choice Requires="wps">
            <w:drawing>
              <wp:inline distT="0" distB="0" distL="0" distR="0" wp14:anchorId="6748378B" wp14:editId="63665356">
                <wp:extent cx="609600" cy="609600"/>
                <wp:effectExtent l="0" t="0" r="0" b="0"/>
                <wp:docPr id="1337422727" name="Rectangle 10" descr="Other Resourc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09600" cy="60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AE9441" id="Rectangle 10" o:spid="_x0000_s1026" alt="Other Resources" style="width:48pt;height: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" filled="f" stroked="f">
                <o:lock v:ext="edit" aspectratio="t"/>
                <w10:anchorlock/>
              </v:rect>
            </w:pict>
          </mc:Fallback>
        </mc:AlternateContent>
      </w:r>
    </w:p>
    <w:p w14:paraId="23B9ED51" w14:textId="77777777" w:rsidR="00817B6F" w:rsidRPr="00817B6F" w:rsidRDefault="00817B6F" w:rsidP="00817B6F">
      <w:pPr>
        <w:rPr>
          <w:b/>
          <w:bCs/>
        </w:rPr>
      </w:pPr>
      <w:r w:rsidRPr="00817B6F">
        <w:rPr>
          <w:b/>
          <w:bCs/>
        </w:rPr>
        <w:t>Day 4 (Agent Quality)</w:t>
      </w:r>
    </w:p>
    <w:p w14:paraId="2ED20E2D" w14:textId="77777777" w:rsidR="00817B6F" w:rsidRPr="00817B6F" w:rsidRDefault="00817B6F" w:rsidP="00817B6F">
      <w:r w:rsidRPr="00817B6F">
        <w:t xml:space="preserve">This whitepaper addresses the challenge of assuring quality in Al agents by introducing a holistic evaluation framework. The necessary technical foundation for this is Observability, built on three pillars: Logs (the diary), Traces (the narrative), and Metrics </w:t>
      </w:r>
      <w:r w:rsidRPr="00817B6F">
        <w:lastRenderedPageBreak/>
        <w:t>(the health report), enabling a continuous feedback loop using scalable methods like LLM-as-a-Judge and Human-in-the-Loop (HITL) evaluation.</w:t>
      </w:r>
      <w:r w:rsidRPr="00817B6F">
        <w:br/>
      </w:r>
      <w:r w:rsidRPr="00817B6F">
        <w:br/>
        <w:t xml:space="preserve">For today's </w:t>
      </w:r>
      <w:proofErr w:type="spellStart"/>
      <w:r w:rsidRPr="00817B6F">
        <w:t>codelabs</w:t>
      </w:r>
      <w:proofErr w:type="spellEnd"/>
      <w:r w:rsidRPr="00817B6F">
        <w:t xml:space="preserve">, you'll learn how to use logs, traces, and metrics to get full visibility into your agent's decision-making process, allowing you to debug failures and understand why your agent behaves the way it does. In the second </w:t>
      </w:r>
      <w:proofErr w:type="spellStart"/>
      <w:r w:rsidRPr="00817B6F">
        <w:t>codelab</w:t>
      </w:r>
      <w:proofErr w:type="spellEnd"/>
      <w:r w:rsidRPr="00817B6F">
        <w:t>, you'll learn how to evaluate your agents to score your agent's response quality and tool usage.</w:t>
      </w:r>
      <w:r w:rsidRPr="00817B6F">
        <w:br/>
      </w:r>
      <w:r w:rsidRPr="00817B6F">
        <w:br/>
      </w:r>
      <w:r w:rsidRPr="00817B6F">
        <w:rPr>
          <w:b/>
          <w:bCs/>
        </w:rPr>
        <w:t>Day 4 Assignment</w:t>
      </w:r>
      <w:r w:rsidRPr="00817B6F">
        <w:br/>
      </w:r>
      <w:r w:rsidRPr="00817B6F">
        <w:br/>
        <w:t>Complete Unit 4 - “Agent Quality”:</w:t>
      </w:r>
    </w:p>
    <w:p w14:paraId="4B768E57" w14:textId="77777777" w:rsidR="00817B6F" w:rsidRPr="00817B6F" w:rsidRDefault="00817B6F" w:rsidP="00817B6F">
      <w:r w:rsidRPr="00817B6F">
        <w:br/>
        <w:t> Listen to the </w:t>
      </w:r>
      <w:hyperlink r:id="rId39" w:tgtFrame="_blank" w:history="1">
        <w:r w:rsidRPr="00817B6F">
          <w:rPr>
            <w:rStyle w:val="Hyperlink"/>
          </w:rPr>
          <w:t>summary podcast episode</w:t>
        </w:r>
      </w:hyperlink>
      <w:r w:rsidRPr="00817B6F">
        <w:t> for this unit, created by </w:t>
      </w:r>
      <w:proofErr w:type="spellStart"/>
      <w:r w:rsidRPr="00817B6F">
        <w:fldChar w:fldCharType="begin"/>
      </w:r>
      <w:r w:rsidRPr="00817B6F">
        <w:instrText>HYPERLINK "https://notebooklm.google.com/" \t "_blank"</w:instrText>
      </w:r>
      <w:r w:rsidRPr="00817B6F">
        <w:fldChar w:fldCharType="separate"/>
      </w:r>
      <w:r w:rsidRPr="00817B6F">
        <w:rPr>
          <w:rStyle w:val="Hyperlink"/>
        </w:rPr>
        <w:t>NotebookLM</w:t>
      </w:r>
      <w:proofErr w:type="spellEnd"/>
      <w:r w:rsidRPr="00817B6F">
        <w:fldChar w:fldCharType="end"/>
      </w:r>
      <w:r w:rsidRPr="00817B6F">
        <w:t>.</w:t>
      </w:r>
      <w:r w:rsidRPr="00817B6F">
        <w:br/>
        <w:t> To complement the podcast, read the </w:t>
      </w:r>
      <w:hyperlink r:id="rId40" w:tgtFrame="_blank" w:history="1">
        <w:r w:rsidRPr="00817B6F">
          <w:rPr>
            <w:rStyle w:val="Hyperlink"/>
          </w:rPr>
          <w:t>Agent Quality whitepaper</w:t>
        </w:r>
      </w:hyperlink>
      <w:r w:rsidRPr="00817B6F">
        <w:t>.</w:t>
      </w:r>
      <w:r w:rsidRPr="00817B6F">
        <w:br/>
        <w:t xml:space="preserve"> Complete these </w:t>
      </w:r>
      <w:proofErr w:type="spellStart"/>
      <w:r w:rsidRPr="00817B6F">
        <w:t>codelabs</w:t>
      </w:r>
      <w:proofErr w:type="spellEnd"/>
      <w:r w:rsidRPr="00817B6F">
        <w:t xml:space="preserve"> on Kaggle:</w:t>
      </w:r>
    </w:p>
    <w:p w14:paraId="1E3F9013" w14:textId="77777777" w:rsidR="00817B6F" w:rsidRPr="00817B6F" w:rsidRDefault="00817B6F" w:rsidP="00817B6F">
      <w:r w:rsidRPr="00817B6F">
        <w:t> </w:t>
      </w:r>
      <w:hyperlink r:id="rId41" w:tgtFrame="_blank" w:history="1">
        <w:r w:rsidRPr="00817B6F">
          <w:rPr>
            <w:rStyle w:val="Hyperlink"/>
          </w:rPr>
          <w:t>Implement</w:t>
        </w:r>
      </w:hyperlink>
      <w:r w:rsidRPr="00817B6F">
        <w:t> observability to help you debug your agents.</w:t>
      </w:r>
      <w:r w:rsidRPr="00817B6F">
        <w:br/>
        <w:t> </w:t>
      </w:r>
      <w:hyperlink r:id="rId42" w:tgtFrame="_blank" w:history="1">
        <w:r w:rsidRPr="00817B6F">
          <w:rPr>
            <w:rStyle w:val="Hyperlink"/>
          </w:rPr>
          <w:t>Evaluate </w:t>
        </w:r>
      </w:hyperlink>
      <w:r w:rsidRPr="00817B6F">
        <w:t>your agents.</w:t>
      </w:r>
    </w:p>
    <w:p w14:paraId="0786F509" w14:textId="2041DFC5" w:rsidR="00817B6F" w:rsidRPr="00817B6F" w:rsidRDefault="00817B6F" w:rsidP="00817B6F">
      <w:r w:rsidRPr="00817B6F">
        <mc:AlternateContent>
          <mc:Choice Requires="wps">
            <w:drawing>
              <wp:inline distT="0" distB="0" distL="0" distR="0" wp14:anchorId="5887BACB" wp14:editId="0493416F">
                <wp:extent cx="609600" cy="609600"/>
                <wp:effectExtent l="0" t="0" r="0" b="0"/>
                <wp:docPr id="1894887475" name="Rectangle 9" descr="Other Resourc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09600" cy="60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C99297" id="Rectangle 9" o:spid="_x0000_s1026" alt="Other Resources" style="width:48pt;height: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" filled="f" stroked="f">
                <o:lock v:ext="edit" aspectratio="t"/>
                <w10:anchorlock/>
              </v:rect>
            </w:pict>
          </mc:Fallback>
        </mc:AlternateContent>
      </w:r>
    </w:p>
    <w:p w14:paraId="5F72FC5C" w14:textId="77777777" w:rsidR="00817B6F" w:rsidRPr="00817B6F" w:rsidRDefault="00817B6F" w:rsidP="00817B6F">
      <w:pPr>
        <w:rPr>
          <w:b/>
          <w:bCs/>
        </w:rPr>
      </w:pPr>
      <w:r w:rsidRPr="00817B6F">
        <w:rPr>
          <w:b/>
          <w:bCs/>
        </w:rPr>
        <w:t>Day 5 (Prototype to Production)</w:t>
      </w:r>
    </w:p>
    <w:p w14:paraId="59484810" w14:textId="77777777" w:rsidR="00817B6F" w:rsidRPr="00817B6F" w:rsidRDefault="00817B6F" w:rsidP="00817B6F">
      <w:r w:rsidRPr="00817B6F">
        <w:t xml:space="preserve">Welcome to Day 5 - we’ve reached the last day’s assignment! </w:t>
      </w:r>
      <w:r w:rsidRPr="00817B6F">
        <w:rPr>
          <w:rFonts w:ascii="Segoe UI Emoji" w:hAnsi="Segoe UI Emoji" w:cs="Segoe UI Emoji"/>
        </w:rPr>
        <w:t>🎉</w:t>
      </w:r>
      <w:r w:rsidRPr="00817B6F">
        <w:br/>
      </w:r>
      <w:r w:rsidRPr="00817B6F">
        <w:br/>
        <w:t xml:space="preserve">This whitepaper provides a technical guide to the operational lifecycle of AI agents, focusing on deployment, scaling and </w:t>
      </w:r>
      <w:proofErr w:type="spellStart"/>
      <w:r w:rsidRPr="00817B6F">
        <w:t>productionization</w:t>
      </w:r>
      <w:proofErr w:type="spellEnd"/>
      <w:r w:rsidRPr="00817B6F">
        <w:t>. It explores the challenges of transitioning agentic systems from prototypes to enterprise-grade solutions, with special attention to Agent2Agent (A2A) Protocol.</w:t>
      </w:r>
      <w:r w:rsidRPr="00817B6F">
        <w:br/>
      </w:r>
      <w:r w:rsidRPr="00817B6F">
        <w:br/>
        <w:t xml:space="preserve">For today's </w:t>
      </w:r>
      <w:proofErr w:type="spellStart"/>
      <w:r w:rsidRPr="00817B6F">
        <w:t>codelabs</w:t>
      </w:r>
      <w:proofErr w:type="spellEnd"/>
      <w:r w:rsidRPr="00817B6F">
        <w:t>, you'll learn how to build systems of multiple, independent agents that can communicate and collaborate using A2A Protocol. You'll also learn how to take your agent from your local machine to a production-ready, scalable service, by deploying your agent to Vertex AI Agent Engine on Google Cloud.</w:t>
      </w:r>
      <w:r w:rsidRPr="00817B6F">
        <w:br/>
      </w:r>
      <w:r w:rsidRPr="00817B6F">
        <w:br/>
      </w:r>
      <w:r w:rsidRPr="00817B6F">
        <w:rPr>
          <w:rFonts w:ascii="Segoe UI Emoji" w:hAnsi="Segoe UI Emoji" w:cs="Segoe UI Emoji"/>
          <w:b/>
          <w:bCs/>
        </w:rPr>
        <w:t>🎒</w:t>
      </w:r>
      <w:r w:rsidRPr="00817B6F">
        <w:rPr>
          <w:b/>
          <w:bCs/>
        </w:rPr>
        <w:t xml:space="preserve"> Final Assignment</w:t>
      </w:r>
      <w:r w:rsidRPr="00817B6F">
        <w:br/>
      </w:r>
      <w:r w:rsidRPr="00817B6F">
        <w:br/>
        <w:t>Complete Unit 5 - “Prototype to Production”:</w:t>
      </w:r>
    </w:p>
    <w:p w14:paraId="45016434" w14:textId="77777777" w:rsidR="00817B6F" w:rsidRPr="00817B6F" w:rsidRDefault="00817B6F" w:rsidP="00817B6F">
      <w:r w:rsidRPr="00817B6F">
        <w:br/>
        <w:t> Listen to the </w:t>
      </w:r>
      <w:hyperlink r:id="rId43" w:tgtFrame="_blank" w:history="1">
        <w:r w:rsidRPr="00817B6F">
          <w:rPr>
            <w:rStyle w:val="Hyperlink"/>
          </w:rPr>
          <w:t>summary podcast episode</w:t>
        </w:r>
      </w:hyperlink>
      <w:r w:rsidRPr="00817B6F">
        <w:t> for this unit.</w:t>
      </w:r>
      <w:r w:rsidRPr="00817B6F">
        <w:br/>
      </w:r>
      <w:r w:rsidRPr="00817B6F">
        <w:lastRenderedPageBreak/>
        <w:t> To complement the podcast, read the </w:t>
      </w:r>
      <w:hyperlink r:id="rId44" w:tgtFrame="_blank" w:history="1">
        <w:r w:rsidRPr="00817B6F">
          <w:rPr>
            <w:rStyle w:val="Hyperlink"/>
          </w:rPr>
          <w:t>“Prototype to Production” whitepaper</w:t>
        </w:r>
      </w:hyperlink>
      <w:r w:rsidRPr="00817B6F">
        <w:t>.</w:t>
      </w:r>
      <w:r w:rsidRPr="00817B6F">
        <w:br/>
        <w:t xml:space="preserve"> Complete these </w:t>
      </w:r>
      <w:proofErr w:type="spellStart"/>
      <w:r w:rsidRPr="00817B6F">
        <w:t>codelabs</w:t>
      </w:r>
      <w:proofErr w:type="spellEnd"/>
      <w:r w:rsidRPr="00817B6F">
        <w:t xml:space="preserve"> on Kaggle:</w:t>
      </w:r>
    </w:p>
    <w:p w14:paraId="616E0949" w14:textId="77777777" w:rsidR="00817B6F" w:rsidRPr="00817B6F" w:rsidRDefault="00817B6F" w:rsidP="00817B6F">
      <w:r w:rsidRPr="00817B6F">
        <w:t> </w:t>
      </w:r>
      <w:hyperlink r:id="rId45" w:tgtFrame="_blank" w:history="1">
        <w:r w:rsidRPr="00817B6F">
          <w:rPr>
            <w:rStyle w:val="Hyperlink"/>
          </w:rPr>
          <w:t>Explore</w:t>
        </w:r>
      </w:hyperlink>
      <w:r w:rsidRPr="00817B6F">
        <w:t> how to use A2A Protocol to have agents interact with each other.</w:t>
      </w:r>
      <w:r w:rsidRPr="00817B6F">
        <w:br/>
        <w:t> [Optional] </w:t>
      </w:r>
      <w:hyperlink r:id="rId46" w:tgtFrame="_blank" w:history="1">
        <w:r w:rsidRPr="00817B6F">
          <w:rPr>
            <w:rStyle w:val="Hyperlink"/>
          </w:rPr>
          <w:t>Deploy</w:t>
        </w:r>
      </w:hyperlink>
      <w:r w:rsidRPr="00817B6F">
        <w:t> your agent to Agent Engine on Google Cloud.</w:t>
      </w:r>
    </w:p>
    <w:p w14:paraId="55673306" w14:textId="77777777" w:rsidR="00817B6F" w:rsidRPr="00817B6F" w:rsidRDefault="00817B6F" w:rsidP="00817B6F">
      <w:r w:rsidRPr="00817B6F">
        <w:rPr>
          <w:rFonts w:ascii="Segoe UI Emoji" w:hAnsi="Segoe UI Emoji" w:cs="Segoe UI Emoji"/>
          <w:b/>
          <w:bCs/>
        </w:rPr>
        <w:t>📋</w:t>
      </w:r>
      <w:r w:rsidRPr="00817B6F">
        <w:rPr>
          <w:b/>
          <w:bCs/>
        </w:rPr>
        <w:t xml:space="preserve"> Reminders and Announcements:</w:t>
      </w:r>
    </w:p>
    <w:p w14:paraId="731D5088" w14:textId="77777777" w:rsidR="00817B6F" w:rsidRPr="00817B6F" w:rsidRDefault="00817B6F" w:rsidP="00817B6F"/>
    <w:p w14:paraId="46A76C10" w14:textId="77777777" w:rsidR="00817B6F" w:rsidRPr="00817B6F" w:rsidRDefault="00817B6F" w:rsidP="00817B6F">
      <w:r w:rsidRPr="00817B6F">
        <w:t>1. Find the </w:t>
      </w:r>
      <w:hyperlink r:id="rId47" w:tgtFrame="_blank" w:history="1">
        <w:r w:rsidRPr="00817B6F">
          <w:rPr>
            <w:rStyle w:val="Hyperlink"/>
          </w:rPr>
          <w:t>complete list of scheduled livestreams and past recordings here</w:t>
        </w:r>
      </w:hyperlink>
      <w:r w:rsidRPr="00817B6F">
        <w:t>.</w:t>
      </w:r>
      <w:r w:rsidRPr="00817B6F">
        <w:br/>
      </w:r>
      <w:r w:rsidRPr="00817B6F">
        <w:br/>
        <w:t>2. </w:t>
      </w:r>
      <w:hyperlink r:id="rId48" w:tgtFrame="_blank" w:history="1">
        <w:r w:rsidRPr="00817B6F">
          <w:rPr>
            <w:rStyle w:val="Hyperlink"/>
          </w:rPr>
          <w:t>Tomorrow’s livestream</w:t>
        </w:r>
      </w:hyperlink>
      <w:r w:rsidRPr="00817B6F">
        <w:t xml:space="preserve"> will be hosted by Kanchana Patlolla and Anant </w:t>
      </w:r>
      <w:proofErr w:type="spellStart"/>
      <w:r w:rsidRPr="00817B6F">
        <w:t>Nawalgaria</w:t>
      </w:r>
      <w:proofErr w:type="spellEnd"/>
      <w:r w:rsidRPr="00817B6F">
        <w:t xml:space="preserve"> at 11 AM PT / 8 PM CET / 12:30 AM IST (next day). They will be joined by </w:t>
      </w:r>
      <w:proofErr w:type="spellStart"/>
      <w:r w:rsidRPr="00817B6F">
        <w:t>codelabs</w:t>
      </w:r>
      <w:proofErr w:type="spellEnd"/>
      <w:r w:rsidRPr="00817B6F">
        <w:t xml:space="preserve"> author </w:t>
      </w:r>
      <w:hyperlink r:id="rId49" w:tgtFrame="_blank" w:history="1">
        <w:r w:rsidRPr="00817B6F">
          <w:rPr>
            <w:rStyle w:val="Hyperlink"/>
          </w:rPr>
          <w:t>Laxmi Harikumar</w:t>
        </w:r>
      </w:hyperlink>
      <w:r w:rsidRPr="00817B6F">
        <w:t>, along with guests from Google: Will Grannis, Sokratis Kartakis, Elia Secchi and Saurabh Tiwary.</w:t>
      </w:r>
      <w:r w:rsidRPr="00817B6F">
        <w:br/>
      </w:r>
      <w:r w:rsidRPr="00817B6F">
        <w:br/>
        <w:t>3. We want this community to be positive and supportive. Please follow Kaggle’s community guidelines found </w:t>
      </w:r>
      <w:hyperlink r:id="rId50" w:tgtFrame="_blank" w:history="1">
        <w:r w:rsidRPr="00817B6F">
          <w:rPr>
            <w:rStyle w:val="Hyperlink"/>
          </w:rPr>
          <w:t>here</w:t>
        </w:r>
      </w:hyperlink>
      <w:r w:rsidRPr="00817B6F">
        <w:t>.</w:t>
      </w:r>
    </w:p>
    <w:p w14:paraId="60C87F5F" w14:textId="77777777" w:rsidR="00817B6F" w:rsidRDefault="00817B6F"/>
    <w:sectPr w:rsidR="00817B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5C538F"/>
    <w:multiLevelType w:val="multilevel"/>
    <w:tmpl w:val="D7D6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80883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B6F"/>
    <w:rsid w:val="006A3A43"/>
    <w:rsid w:val="00817B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EE0F1"/>
  <w15:chartTrackingRefBased/>
  <w15:docId w15:val="{4CAFA5A3-ED99-4E83-B8BA-674C402EE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B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7B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7B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7B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7B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7B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B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B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B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B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7B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7B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7B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7B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7B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B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B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B6F"/>
    <w:rPr>
      <w:rFonts w:eastAsiaTheme="majorEastAsia" w:cstheme="majorBidi"/>
      <w:color w:val="272727" w:themeColor="text1" w:themeTint="D8"/>
    </w:rPr>
  </w:style>
  <w:style w:type="paragraph" w:styleId="Title">
    <w:name w:val="Title"/>
    <w:basedOn w:val="Normal"/>
    <w:next w:val="Normal"/>
    <w:link w:val="TitleChar"/>
    <w:uiPriority w:val="10"/>
    <w:qFormat/>
    <w:rsid w:val="00817B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B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B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B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B6F"/>
    <w:pPr>
      <w:spacing w:before="160"/>
      <w:jc w:val="center"/>
    </w:pPr>
    <w:rPr>
      <w:i/>
      <w:iCs/>
      <w:color w:val="404040" w:themeColor="text1" w:themeTint="BF"/>
    </w:rPr>
  </w:style>
  <w:style w:type="character" w:customStyle="1" w:styleId="QuoteChar">
    <w:name w:val="Quote Char"/>
    <w:basedOn w:val="DefaultParagraphFont"/>
    <w:link w:val="Quote"/>
    <w:uiPriority w:val="29"/>
    <w:rsid w:val="00817B6F"/>
    <w:rPr>
      <w:i/>
      <w:iCs/>
      <w:color w:val="404040" w:themeColor="text1" w:themeTint="BF"/>
    </w:rPr>
  </w:style>
  <w:style w:type="paragraph" w:styleId="ListParagraph">
    <w:name w:val="List Paragraph"/>
    <w:basedOn w:val="Normal"/>
    <w:uiPriority w:val="34"/>
    <w:qFormat/>
    <w:rsid w:val="00817B6F"/>
    <w:pPr>
      <w:ind w:left="720"/>
      <w:contextualSpacing/>
    </w:pPr>
  </w:style>
  <w:style w:type="character" w:styleId="IntenseEmphasis">
    <w:name w:val="Intense Emphasis"/>
    <w:basedOn w:val="DefaultParagraphFont"/>
    <w:uiPriority w:val="21"/>
    <w:qFormat/>
    <w:rsid w:val="00817B6F"/>
    <w:rPr>
      <w:i/>
      <w:iCs/>
      <w:color w:val="0F4761" w:themeColor="accent1" w:themeShade="BF"/>
    </w:rPr>
  </w:style>
  <w:style w:type="paragraph" w:styleId="IntenseQuote">
    <w:name w:val="Intense Quote"/>
    <w:basedOn w:val="Normal"/>
    <w:next w:val="Normal"/>
    <w:link w:val="IntenseQuoteChar"/>
    <w:uiPriority w:val="30"/>
    <w:qFormat/>
    <w:rsid w:val="00817B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7B6F"/>
    <w:rPr>
      <w:i/>
      <w:iCs/>
      <w:color w:val="0F4761" w:themeColor="accent1" w:themeShade="BF"/>
    </w:rPr>
  </w:style>
  <w:style w:type="character" w:styleId="IntenseReference">
    <w:name w:val="Intense Reference"/>
    <w:basedOn w:val="DefaultParagraphFont"/>
    <w:uiPriority w:val="32"/>
    <w:qFormat/>
    <w:rsid w:val="00817B6F"/>
    <w:rPr>
      <w:b/>
      <w:bCs/>
      <w:smallCaps/>
      <w:color w:val="0F4761" w:themeColor="accent1" w:themeShade="BF"/>
      <w:spacing w:val="5"/>
    </w:rPr>
  </w:style>
  <w:style w:type="character" w:styleId="Hyperlink">
    <w:name w:val="Hyperlink"/>
    <w:basedOn w:val="DefaultParagraphFont"/>
    <w:uiPriority w:val="99"/>
    <w:unhideWhenUsed/>
    <w:rsid w:val="00817B6F"/>
    <w:rPr>
      <w:color w:val="467886" w:themeColor="hyperlink"/>
      <w:u w:val="single"/>
    </w:rPr>
  </w:style>
  <w:style w:type="character" w:styleId="UnresolvedMention">
    <w:name w:val="Unresolved Mention"/>
    <w:basedOn w:val="DefaultParagraphFont"/>
    <w:uiPriority w:val="99"/>
    <w:semiHidden/>
    <w:unhideWhenUsed/>
    <w:rsid w:val="00817B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kaggle.com/settings" TargetMode="External"/><Relationship Id="rId18" Type="http://schemas.openxmlformats.org/officeDocument/2006/relationships/hyperlink" Target="https://discord.com/channels/1101210829807956100/1303438635772809311" TargetMode="External"/><Relationship Id="rId26" Type="http://schemas.openxmlformats.org/officeDocument/2006/relationships/hyperlink" Target="https://www.kaggle.com/settings" TargetMode="External"/><Relationship Id="rId39" Type="http://schemas.openxmlformats.org/officeDocument/2006/relationships/hyperlink" Target="https://www.youtube.com/watch?v=LFQRy-Ci-lk" TargetMode="External"/><Relationship Id="rId21" Type="http://schemas.openxmlformats.org/officeDocument/2006/relationships/hyperlink" Target="https://kaggle.com/discord/confirmation" TargetMode="External"/><Relationship Id="rId34" Type="http://schemas.openxmlformats.org/officeDocument/2006/relationships/hyperlink" Target="https://www.youtube.com/watch?v=FMcExVE15a4" TargetMode="External"/><Relationship Id="rId42" Type="http://schemas.openxmlformats.org/officeDocument/2006/relationships/hyperlink" Target="https://www.kaggle.com/code/kaggle5daysofai/day-4b-agent-evaluation" TargetMode="External"/><Relationship Id="rId47" Type="http://schemas.openxmlformats.org/officeDocument/2006/relationships/hyperlink" Target="https://www.youtube.com/playlist?list=PLqFaTIg4myu9r7uRoNfbJhHUbLp-1t1YE" TargetMode="External"/><Relationship Id="rId50" Type="http://schemas.openxmlformats.org/officeDocument/2006/relationships/hyperlink" Target="https://www.kaggle.com/community-guidelines" TargetMode="External"/><Relationship Id="rId7" Type="http://schemas.openxmlformats.org/officeDocument/2006/relationships/hyperlink" Target="https://www.linkedin.com/in/kanchanapatlolla/" TargetMode="External"/><Relationship Id="rId2" Type="http://schemas.openxmlformats.org/officeDocument/2006/relationships/styles" Target="styles.xml"/><Relationship Id="rId16" Type="http://schemas.openxmlformats.org/officeDocument/2006/relationships/hyperlink" Target="http://discord.gg/kaggle" TargetMode="External"/><Relationship Id="rId29" Type="http://schemas.openxmlformats.org/officeDocument/2006/relationships/hyperlink" Target="https://www.youtube.com/watch?v=Cr4NA6rxHAM" TargetMode="External"/><Relationship Id="rId11" Type="http://schemas.openxmlformats.org/officeDocument/2006/relationships/hyperlink" Target="https://www.kaggle.com/" TargetMode="External"/><Relationship Id="rId24" Type="http://schemas.openxmlformats.org/officeDocument/2006/relationships/hyperlink" Target="https://www.kaggle.com/code/kaggle5daysofai/day-1a-from-prompt-to-action" TargetMode="External"/><Relationship Id="rId32" Type="http://schemas.openxmlformats.org/officeDocument/2006/relationships/hyperlink" Target="https://www.kaggle.com/code/kaggle5daysofai/day-2b-agent-tools-best-practices" TargetMode="External"/><Relationship Id="rId37" Type="http://schemas.openxmlformats.org/officeDocument/2006/relationships/hyperlink" Target="https://www.kaggle.com/code/kaggle5daysofai/day-3b-agent-memory" TargetMode="External"/><Relationship Id="rId40" Type="http://schemas.openxmlformats.org/officeDocument/2006/relationships/hyperlink" Target="https://www.kaggle.com/whitepaper-agent-quality" TargetMode="External"/><Relationship Id="rId45" Type="http://schemas.openxmlformats.org/officeDocument/2006/relationships/hyperlink" Target="https://www.kaggle.com/code/kaggle5daysofai/day-5a-agent2agent-communication" TargetMode="External"/><Relationship Id="rId5" Type="http://schemas.openxmlformats.org/officeDocument/2006/relationships/image" Target="media/image1.png"/><Relationship Id="rId15" Type="http://schemas.openxmlformats.org/officeDocument/2006/relationships/hyperlink" Target="https://aistudio.google.com/app/apikey" TargetMode="External"/><Relationship Id="rId23" Type="http://schemas.openxmlformats.org/officeDocument/2006/relationships/hyperlink" Target="https://www.kaggle.com/whitepaper-introduction-to-agents" TargetMode="External"/><Relationship Id="rId28" Type="http://schemas.openxmlformats.org/officeDocument/2006/relationships/hyperlink" Target="https://support.google.com/notebooklm/answer/15731776" TargetMode="External"/><Relationship Id="rId36" Type="http://schemas.openxmlformats.org/officeDocument/2006/relationships/hyperlink" Target="https://www.kaggle.com/code/kaggle5daysofai/day-3a-agent-sessions" TargetMode="External"/><Relationship Id="rId49" Type="http://schemas.openxmlformats.org/officeDocument/2006/relationships/hyperlink" Target="https://www.linkedin.com/in/laxmi-harikumar/" TargetMode="External"/><Relationship Id="rId10" Type="http://schemas.openxmlformats.org/officeDocument/2006/relationships/hyperlink" Target="https://www.kaggle.com/community-guidelines" TargetMode="External"/><Relationship Id="rId19" Type="http://schemas.openxmlformats.org/officeDocument/2006/relationships/hyperlink" Target="https://discord.com/channels/1101210829807956100/1305578408042041394" TargetMode="External"/><Relationship Id="rId31" Type="http://schemas.openxmlformats.org/officeDocument/2006/relationships/hyperlink" Target="https://www.kaggle.com/code/kaggle5daysofai/day-2a-agent-tools" TargetMode="External"/><Relationship Id="rId44" Type="http://schemas.openxmlformats.org/officeDocument/2006/relationships/hyperlink" Target="https://www.kaggle.com/whitepaper-prototype-to-production"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youtube.com/@kaggle" TargetMode="External"/><Relationship Id="rId14" Type="http://schemas.openxmlformats.org/officeDocument/2006/relationships/hyperlink" Target="https://aistudio.google.com/" TargetMode="External"/><Relationship Id="rId22" Type="http://schemas.openxmlformats.org/officeDocument/2006/relationships/hyperlink" Target="https://www.youtube.com/watch?v=zTxvGzpfF-g" TargetMode="External"/><Relationship Id="rId27" Type="http://schemas.openxmlformats.org/officeDocument/2006/relationships/hyperlink" Target="https://www.kaggle.com/code/kaggle5daysofai/day-0-troubleshooting-and-faqs" TargetMode="External"/><Relationship Id="rId30" Type="http://schemas.openxmlformats.org/officeDocument/2006/relationships/hyperlink" Target="https://www.kaggle.com/whitepaper-agent-tools-and-interoperability-with-mcp" TargetMode="External"/><Relationship Id="rId35" Type="http://schemas.openxmlformats.org/officeDocument/2006/relationships/hyperlink" Target="https://www.kaggle.com/whitepaper-context-engineering-sessions-and-memory" TargetMode="External"/><Relationship Id="rId43" Type="http://schemas.openxmlformats.org/officeDocument/2006/relationships/hyperlink" Target="https://www.youtube.com/watch?v=8Wyt9l7ge-g" TargetMode="External"/><Relationship Id="rId48" Type="http://schemas.openxmlformats.org/officeDocument/2006/relationships/hyperlink" Target="https://www.youtube.com/live/4XjPh5or0ws" TargetMode="External"/><Relationship Id="rId8" Type="http://schemas.openxmlformats.org/officeDocument/2006/relationships/hyperlink" Target="https://www.linkedin.com/in/anant-nawalgaria/"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www.youtube.com/watch?v=BPQDZLPtgDc" TargetMode="External"/><Relationship Id="rId17" Type="http://schemas.openxmlformats.org/officeDocument/2006/relationships/hyperlink" Target="https://discord.com/channels/1101210829807956100/1305239683156017202" TargetMode="External"/><Relationship Id="rId25" Type="http://schemas.openxmlformats.org/officeDocument/2006/relationships/hyperlink" Target="https://www.kaggle.com/code/kaggle5daysofai/day-1b-agent-architectures" TargetMode="External"/><Relationship Id="rId33" Type="http://schemas.openxmlformats.org/officeDocument/2006/relationships/hyperlink" Target="https://support.google.com/notebooklm/answer/15731776?hl=en&amp;ref_topic=14272601&amp;sjid=16012842710481496794-EU" TargetMode="External"/><Relationship Id="rId38" Type="http://schemas.openxmlformats.org/officeDocument/2006/relationships/hyperlink" Target="https://support.google.com/notebooklm/answer/15731776?hl=en&amp;ref_topic=14272601&amp;sjid=16012842710481496794-EU" TargetMode="External"/><Relationship Id="rId46" Type="http://schemas.openxmlformats.org/officeDocument/2006/relationships/hyperlink" Target="https://www.kaggle.com/code/kaggle5daysofai/day-5b-agent-deployment" TargetMode="External"/><Relationship Id="rId20" Type="http://schemas.openxmlformats.org/officeDocument/2006/relationships/hyperlink" Target="https://discord.com/channels/1101210829807956100/1303438361117069363" TargetMode="External"/><Relationship Id="rId41" Type="http://schemas.openxmlformats.org/officeDocument/2006/relationships/hyperlink" Target="https://www.kaggle.com/code/kaggle5daysofai/day-4a-agent-observability" TargetMode="External"/><Relationship Id="rId1" Type="http://schemas.openxmlformats.org/officeDocument/2006/relationships/numbering" Target="numbering.xml"/><Relationship Id="rId6" Type="http://schemas.openxmlformats.org/officeDocument/2006/relationships/hyperlink" Target="http://discord.gg/kagg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2007</Words>
  <Characters>12268</Characters>
  <Application>Microsoft Office Word</Application>
  <DocSecurity>0</DocSecurity>
  <Lines>223</Lines>
  <Paragraphs>96</Paragraphs>
  <ScaleCrop>false</ScaleCrop>
  <Company/>
  <LinksUpToDate>false</LinksUpToDate>
  <CharactersWithSpaces>14179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Sandeepudeg2025</dc:creator>
  <cp:keywords/>
  <dc:description/>
  <cp:lastModifiedBy>Sandeepudeg2025</cp:lastModifiedBy>
  <cp:revision>1</cp:revision>
  <dcterms:created xsi:type="dcterms:W3CDTF">2025-11-14T14:33:00Z</dcterms:created>
  <dcterms:modified xsi:type="dcterms:W3CDTF">2025-11-14T14:34:00Z</dcterms:modified>
</cp:coreProperties>
</file>