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D3606" w14:textId="542E1230" w:rsidR="00CB0D39" w:rsidRPr="005951AA" w:rsidRDefault="00CB0D39" w:rsidP="004A6485">
      <w:pPr>
        <w:widowControl w:val="0"/>
        <w:pBdr>
          <w:top w:val="nil"/>
          <w:left w:val="nil"/>
          <w:bottom w:val="nil"/>
          <w:right w:val="nil"/>
          <w:between w:val="nil"/>
        </w:pBdr>
        <w:spacing w:line="240" w:lineRule="auto"/>
        <w:rPr>
          <w:rFonts w:ascii="Open Sans" w:hAnsi="Open Sans" w:cs="Open Sans"/>
          <w:color w:val="404040" w:themeColor="text1" w:themeTint="BF"/>
        </w:rPr>
      </w:pPr>
    </w:p>
    <w:p w14:paraId="42DC8465" w14:textId="27926DB7" w:rsidR="001E5E8B" w:rsidRPr="005951AA" w:rsidRDefault="001E5E8B" w:rsidP="001E5E8B">
      <w:pPr>
        <w:jc w:val="center"/>
        <w:rPr>
          <w:rFonts w:ascii="Open Sans" w:hAnsi="Open Sans" w:cs="Open Sans"/>
          <w:b/>
          <w:color w:val="404040" w:themeColor="text1" w:themeTint="BF"/>
          <w:sz w:val="32"/>
          <w:szCs w:val="32"/>
        </w:rPr>
      </w:pPr>
      <w:r w:rsidRPr="005951AA">
        <w:rPr>
          <w:rFonts w:ascii="Open Sans" w:hAnsi="Open Sans" w:cs="Open Sans"/>
          <w:b/>
          <w:color w:val="404040" w:themeColor="text1" w:themeTint="BF"/>
          <w:sz w:val="32"/>
          <w:szCs w:val="32"/>
        </w:rPr>
        <w:t xml:space="preserve">Lesson 1: </w:t>
      </w:r>
      <w:r w:rsidR="00CD0241" w:rsidRPr="005951AA">
        <w:rPr>
          <w:rFonts w:ascii="Open Sans" w:hAnsi="Open Sans" w:cs="Open Sans"/>
          <w:b/>
          <w:color w:val="404040" w:themeColor="text1" w:themeTint="BF"/>
          <w:sz w:val="32"/>
          <w:szCs w:val="32"/>
        </w:rPr>
        <w:t>Introduction to Generative Models</w:t>
      </w:r>
    </w:p>
    <w:p w14:paraId="7F17727A" w14:textId="53962A2B" w:rsidR="00912045" w:rsidRPr="005951AA" w:rsidRDefault="00912045" w:rsidP="00912045">
      <w:pPr>
        <w:jc w:val="center"/>
        <w:rPr>
          <w:rFonts w:ascii="Open Sans" w:hAnsi="Open Sans" w:cs="Open Sans"/>
          <w:color w:val="404040" w:themeColor="text1" w:themeTint="BF"/>
          <w:sz w:val="28"/>
          <w:szCs w:val="28"/>
          <w:u w:val="single"/>
        </w:rPr>
      </w:pPr>
    </w:p>
    <w:p w14:paraId="51E85BE1" w14:textId="51A9A387" w:rsidR="00F76E02" w:rsidRPr="005951AA" w:rsidRDefault="00C56FC6" w:rsidP="00F76E02">
      <w:pPr>
        <w:rPr>
          <w:rFonts w:ascii="Open Sans" w:hAnsi="Open Sans" w:cs="Open Sans"/>
          <w:b/>
          <w:color w:val="404040" w:themeColor="text1" w:themeTint="BF"/>
          <w:sz w:val="32"/>
          <w:szCs w:val="32"/>
          <w:lang w:val="en-US"/>
        </w:rPr>
      </w:pPr>
      <w:r w:rsidRPr="005951AA">
        <w:rPr>
          <w:rFonts w:ascii="Open Sans" w:hAnsi="Open Sans" w:cs="Open Sans"/>
          <w:b/>
          <w:color w:val="404040" w:themeColor="text1" w:themeTint="BF"/>
          <w:sz w:val="32"/>
          <w:szCs w:val="32"/>
          <w:lang w:val="en-US"/>
        </w:rPr>
        <w:t>Overview</w:t>
      </w:r>
      <w:r w:rsidR="00D64618" w:rsidRPr="005951AA">
        <w:rPr>
          <w:rFonts w:ascii="Open Sans" w:hAnsi="Open Sans" w:cs="Open Sans"/>
          <w:b/>
          <w:color w:val="404040" w:themeColor="text1" w:themeTint="BF"/>
          <w:sz w:val="32"/>
          <w:szCs w:val="32"/>
          <w:lang w:val="en-US"/>
        </w:rPr>
        <w:t>:</w:t>
      </w:r>
    </w:p>
    <w:p w14:paraId="7E26CA82" w14:textId="080A394E" w:rsidR="08C2850B" w:rsidRPr="0009331E" w:rsidRDefault="08C2850B" w:rsidP="1964F2BA">
      <w:pPr>
        <w:rPr>
          <w:rFonts w:ascii="Open Sans" w:hAnsi="Open Sans" w:cs="Open Sans"/>
          <w:color w:val="404040" w:themeColor="text1" w:themeTint="BF"/>
          <w:lang w:val="en-US"/>
        </w:rPr>
      </w:pPr>
      <w:r w:rsidRPr="0009331E">
        <w:rPr>
          <w:rFonts w:ascii="Open Sans" w:hAnsi="Open Sans" w:cs="Open Sans"/>
          <w:color w:val="404040" w:themeColor="text1" w:themeTint="BF"/>
          <w:lang w:val="en-US"/>
        </w:rPr>
        <w:t xml:space="preserve">In this activity, test your understanding of the different generative model types covered in this module. </w:t>
      </w:r>
      <w:r w:rsidR="5A096087" w:rsidRPr="0009331E">
        <w:rPr>
          <w:rFonts w:ascii="Open Sans" w:hAnsi="Open Sans" w:cs="Open Sans"/>
          <w:color w:val="404040" w:themeColor="text1" w:themeTint="BF"/>
          <w:lang w:val="en-US"/>
        </w:rPr>
        <w:t>This activity enhances your understanding of generative models by having you select and explain the best model for specific scenarios. It develops your analytical skills and practical knowledge, making it valuable for those in technology-related fields.</w:t>
      </w:r>
    </w:p>
    <w:p w14:paraId="383C09E8" w14:textId="77777777" w:rsidR="005951AA" w:rsidRPr="005951AA" w:rsidRDefault="005951AA" w:rsidP="00F76E02">
      <w:pPr>
        <w:rPr>
          <w:rFonts w:ascii="Open Sans" w:hAnsi="Open Sans" w:cs="Open Sans"/>
          <w:color w:val="404040" w:themeColor="text1" w:themeTint="BF"/>
          <w:sz w:val="24"/>
          <w:szCs w:val="24"/>
          <w:lang w:val="en-US"/>
        </w:rPr>
      </w:pPr>
    </w:p>
    <w:p w14:paraId="1702CC4E" w14:textId="77777777" w:rsidR="007651D2" w:rsidRPr="005951AA" w:rsidRDefault="007651D2" w:rsidP="007651D2">
      <w:pPr>
        <w:rPr>
          <w:rFonts w:ascii="Open Sans" w:hAnsi="Open Sans" w:cs="Open Sans"/>
          <w:b/>
          <w:color w:val="404040" w:themeColor="text1" w:themeTint="BF"/>
          <w:sz w:val="32"/>
          <w:szCs w:val="32"/>
        </w:rPr>
      </w:pPr>
      <w:r w:rsidRPr="005951AA">
        <w:rPr>
          <w:rFonts w:ascii="Open Sans" w:hAnsi="Open Sans" w:cs="Open Sans"/>
          <w:b/>
          <w:color w:val="404040" w:themeColor="text1" w:themeTint="BF"/>
          <w:sz w:val="32"/>
          <w:szCs w:val="32"/>
        </w:rPr>
        <w:t>Instructions:</w:t>
      </w:r>
    </w:p>
    <w:p w14:paraId="61649697" w14:textId="77777777" w:rsidR="007651D2" w:rsidRPr="005951AA" w:rsidRDefault="007651D2" w:rsidP="007651D2">
      <w:pPr>
        <w:pStyle w:val="paragraph"/>
        <w:numPr>
          <w:ilvl w:val="0"/>
          <w:numId w:val="31"/>
        </w:numPr>
        <w:spacing w:before="0" w:beforeAutospacing="0" w:after="0" w:afterAutospacing="0"/>
        <w:jc w:val="both"/>
        <w:textAlignment w:val="baseline"/>
        <w:rPr>
          <w:rFonts w:ascii="Open Sans" w:hAnsi="Open Sans" w:cs="Open Sans"/>
          <w:color w:val="404040" w:themeColor="text1" w:themeTint="BF"/>
          <w:sz w:val="22"/>
          <w:szCs w:val="22"/>
        </w:rPr>
      </w:pPr>
      <w:r w:rsidRPr="005951AA">
        <w:rPr>
          <w:rStyle w:val="normaltextrun"/>
          <w:rFonts w:ascii="Open Sans" w:hAnsi="Open Sans" w:cs="Open Sans"/>
          <w:color w:val="404040" w:themeColor="text1" w:themeTint="BF"/>
          <w:sz w:val="22"/>
          <w:szCs w:val="22"/>
        </w:rPr>
        <w:t>Read the problem carefully</w:t>
      </w:r>
    </w:p>
    <w:p w14:paraId="6AF1F8EB" w14:textId="77777777" w:rsidR="007651D2" w:rsidRPr="005951AA" w:rsidRDefault="007651D2" w:rsidP="007651D2">
      <w:pPr>
        <w:pStyle w:val="paragraph"/>
        <w:numPr>
          <w:ilvl w:val="0"/>
          <w:numId w:val="31"/>
        </w:numPr>
        <w:spacing w:before="0" w:beforeAutospacing="0" w:after="0" w:afterAutospacing="0"/>
        <w:jc w:val="both"/>
        <w:textAlignment w:val="baseline"/>
        <w:rPr>
          <w:rFonts w:ascii="Open Sans" w:hAnsi="Open Sans" w:cs="Open Sans"/>
          <w:color w:val="404040" w:themeColor="text1" w:themeTint="BF"/>
          <w:sz w:val="22"/>
          <w:szCs w:val="22"/>
        </w:rPr>
      </w:pPr>
      <w:r w:rsidRPr="005951AA">
        <w:rPr>
          <w:rStyle w:val="normaltextrun"/>
          <w:rFonts w:ascii="Open Sans" w:hAnsi="Open Sans" w:cs="Open Sans"/>
          <w:color w:val="404040" w:themeColor="text1" w:themeTint="BF"/>
          <w:sz w:val="22"/>
          <w:szCs w:val="22"/>
        </w:rPr>
        <w:t>Identify the concepts that are relevant to the scenarios</w:t>
      </w:r>
    </w:p>
    <w:p w14:paraId="440D7861" w14:textId="22B1DAEB" w:rsidR="007651D2" w:rsidRPr="005951AA" w:rsidRDefault="007651D2" w:rsidP="007C48C6">
      <w:pPr>
        <w:pStyle w:val="paragraph"/>
        <w:numPr>
          <w:ilvl w:val="0"/>
          <w:numId w:val="31"/>
        </w:numPr>
        <w:spacing w:before="0" w:beforeAutospacing="0" w:after="0" w:afterAutospacing="0"/>
        <w:jc w:val="both"/>
        <w:textAlignment w:val="baseline"/>
        <w:rPr>
          <w:rFonts w:ascii="Open Sans" w:hAnsi="Open Sans" w:cs="Open Sans"/>
          <w:color w:val="404040" w:themeColor="text1" w:themeTint="BF"/>
          <w:sz w:val="22"/>
          <w:szCs w:val="22"/>
        </w:rPr>
      </w:pPr>
      <w:r w:rsidRPr="005951AA">
        <w:rPr>
          <w:rStyle w:val="normaltextrun"/>
          <w:rFonts w:ascii="Open Sans" w:hAnsi="Open Sans" w:cs="Open Sans"/>
          <w:color w:val="404040" w:themeColor="text1" w:themeTint="BF"/>
          <w:sz w:val="22"/>
          <w:szCs w:val="22"/>
        </w:rPr>
        <w:t>Apply the concepts learned to solve the problem</w:t>
      </w:r>
    </w:p>
    <w:p w14:paraId="0B109A79" w14:textId="77777777" w:rsidR="007651D2" w:rsidRPr="005951AA" w:rsidRDefault="007651D2" w:rsidP="00F76E02">
      <w:pPr>
        <w:rPr>
          <w:rFonts w:ascii="Open Sans" w:hAnsi="Open Sans" w:cs="Open Sans"/>
          <w:color w:val="404040" w:themeColor="text1" w:themeTint="BF"/>
          <w:sz w:val="24"/>
          <w:szCs w:val="24"/>
          <w:lang w:val="en-US"/>
        </w:rPr>
      </w:pPr>
    </w:p>
    <w:p w14:paraId="244E8533" w14:textId="2FADF387" w:rsidR="7B41C476" w:rsidRPr="005951AA" w:rsidRDefault="7B41C476" w:rsidP="7B41C476">
      <w:pPr>
        <w:rPr>
          <w:rFonts w:ascii="Open Sans" w:hAnsi="Open Sans" w:cs="Open Sans"/>
          <w:b/>
          <w:color w:val="404040" w:themeColor="text1" w:themeTint="BF"/>
          <w:sz w:val="24"/>
          <w:szCs w:val="24"/>
          <w:lang w:val="en-US"/>
        </w:rPr>
      </w:pPr>
    </w:p>
    <w:p w14:paraId="177F9CA9" w14:textId="677458F2" w:rsidR="0ADB471A" w:rsidRPr="005951AA" w:rsidRDefault="0ADB471A" w:rsidP="7B41C476">
      <w:pPr>
        <w:rPr>
          <w:rFonts w:ascii="Open Sans" w:hAnsi="Open Sans" w:cs="Open Sans"/>
          <w:b/>
          <w:color w:val="404040" w:themeColor="text1" w:themeTint="BF"/>
          <w:sz w:val="32"/>
          <w:szCs w:val="32"/>
        </w:rPr>
      </w:pPr>
      <w:r w:rsidRPr="005951AA">
        <w:rPr>
          <w:rFonts w:ascii="Open Sans" w:hAnsi="Open Sans" w:cs="Open Sans"/>
          <w:b/>
          <w:color w:val="404040" w:themeColor="text1" w:themeTint="BF"/>
          <w:sz w:val="32"/>
          <w:szCs w:val="32"/>
        </w:rPr>
        <w:t>Tasks:</w:t>
      </w:r>
    </w:p>
    <w:p w14:paraId="4238193A" w14:textId="676C265E" w:rsidR="7B41C476" w:rsidRPr="005951AA" w:rsidRDefault="7B41C476" w:rsidP="7B41C476">
      <w:pPr>
        <w:rPr>
          <w:rFonts w:ascii="Open Sans" w:hAnsi="Open Sans" w:cs="Open Sans"/>
          <w:b/>
          <w:color w:val="404040" w:themeColor="text1" w:themeTint="BF"/>
          <w:sz w:val="32"/>
          <w:szCs w:val="32"/>
        </w:rPr>
      </w:pPr>
    </w:p>
    <w:p w14:paraId="51529F42" w14:textId="3AD6B2D1" w:rsidR="13346B0F" w:rsidRPr="0009331E" w:rsidRDefault="137D4AA8" w:rsidP="28ED5027">
      <w:pPr>
        <w:rPr>
          <w:rFonts w:ascii="Open Sans" w:hAnsi="Open Sans" w:cs="Open Sans"/>
          <w:b/>
          <w:bCs/>
          <w:color w:val="404040" w:themeColor="text1" w:themeTint="BF"/>
        </w:rPr>
      </w:pPr>
      <w:r w:rsidRPr="28ED5027">
        <w:rPr>
          <w:rFonts w:ascii="Open Sans" w:hAnsi="Open Sans" w:cs="Open Sans"/>
          <w:b/>
          <w:bCs/>
          <w:color w:val="404040" w:themeColor="text1" w:themeTint="BF"/>
        </w:rPr>
        <w:t>Task 1: Read the provided scenarios</w:t>
      </w:r>
      <w:r w:rsidR="15E45FEB" w:rsidRPr="28ED5027">
        <w:rPr>
          <w:rFonts w:ascii="Open Sans" w:hAnsi="Open Sans" w:cs="Open Sans"/>
          <w:b/>
          <w:bCs/>
          <w:color w:val="404040" w:themeColor="text1" w:themeTint="BF"/>
        </w:rPr>
        <w:t xml:space="preserve"> and c</w:t>
      </w:r>
      <w:r w:rsidR="11454CFE" w:rsidRPr="28ED5027">
        <w:rPr>
          <w:rFonts w:ascii="Open Sans" w:hAnsi="Open Sans" w:cs="Open Sans"/>
          <w:b/>
          <w:bCs/>
          <w:color w:val="404040" w:themeColor="text1" w:themeTint="BF"/>
        </w:rPr>
        <w:t xml:space="preserve">hoose the most suitable generative AI model </w:t>
      </w:r>
      <w:r w:rsidR="2270F88B" w:rsidRPr="28ED5027">
        <w:rPr>
          <w:rFonts w:ascii="Open Sans" w:hAnsi="Open Sans" w:cs="Open Sans"/>
          <w:b/>
          <w:bCs/>
          <w:color w:val="404040" w:themeColor="text1" w:themeTint="BF"/>
        </w:rPr>
        <w:t xml:space="preserve">given in task 2 </w:t>
      </w:r>
      <w:r w:rsidR="2583F76A" w:rsidRPr="28ED5027">
        <w:rPr>
          <w:rFonts w:ascii="Open Sans" w:hAnsi="Open Sans" w:cs="Open Sans"/>
          <w:b/>
          <w:bCs/>
          <w:color w:val="404040" w:themeColor="text1" w:themeTint="BF"/>
        </w:rPr>
        <w:t>to complete th</w:t>
      </w:r>
      <w:r w:rsidR="5E3EC6C2" w:rsidRPr="28ED5027">
        <w:rPr>
          <w:rFonts w:ascii="Open Sans" w:hAnsi="Open Sans" w:cs="Open Sans"/>
          <w:b/>
          <w:bCs/>
          <w:color w:val="404040" w:themeColor="text1" w:themeTint="BF"/>
        </w:rPr>
        <w:t>is activity</w:t>
      </w:r>
      <w:r w:rsidR="2583F76A" w:rsidRPr="28ED5027">
        <w:rPr>
          <w:rFonts w:ascii="Open Sans" w:hAnsi="Open Sans" w:cs="Open Sans"/>
          <w:b/>
          <w:bCs/>
          <w:color w:val="404040" w:themeColor="text1" w:themeTint="BF"/>
        </w:rPr>
        <w:t>.</w:t>
      </w:r>
    </w:p>
    <w:p w14:paraId="1A4278C5" w14:textId="71276763" w:rsidR="00DF0CF7" w:rsidRPr="0009331E" w:rsidRDefault="00DF0CF7" w:rsidP="00F76E02">
      <w:pPr>
        <w:rPr>
          <w:rFonts w:ascii="Open Sans" w:hAnsi="Open Sans" w:cs="Open Sans"/>
          <w:b/>
          <w:color w:val="404040" w:themeColor="text1" w:themeTint="BF"/>
        </w:rPr>
      </w:pPr>
    </w:p>
    <w:p w14:paraId="1F459143" w14:textId="62E1AEBD" w:rsidR="00654341" w:rsidRPr="0009331E" w:rsidRDefault="00654341" w:rsidP="00654341">
      <w:pPr>
        <w:rPr>
          <w:rFonts w:ascii="Open Sans" w:hAnsi="Open Sans" w:cs="Open Sans"/>
          <w:color w:val="404040" w:themeColor="text1" w:themeTint="BF"/>
          <w:lang w:val="en-US"/>
        </w:rPr>
      </w:pPr>
      <w:r w:rsidRPr="0009331E">
        <w:rPr>
          <w:rFonts w:ascii="Open Sans" w:hAnsi="Open Sans" w:cs="Open Sans"/>
          <w:b/>
          <w:color w:val="404040" w:themeColor="text1" w:themeTint="BF"/>
          <w:lang w:val="en-US"/>
        </w:rPr>
        <w:t>Scenario 1:</w:t>
      </w:r>
      <w:r w:rsidRPr="0009331E">
        <w:rPr>
          <w:rFonts w:ascii="Open Sans" w:hAnsi="Open Sans" w:cs="Open Sans"/>
          <w:color w:val="404040" w:themeColor="text1" w:themeTint="BF"/>
          <w:lang w:val="en-US"/>
        </w:rPr>
        <w:t xml:space="preserve"> You are tasked with fine-tuning a generative AI model for a specialized task in your industry.</w:t>
      </w:r>
    </w:p>
    <w:p w14:paraId="4AE28A5C" w14:textId="77777777" w:rsidR="00654341" w:rsidRPr="0009331E" w:rsidRDefault="00654341" w:rsidP="00654341">
      <w:pPr>
        <w:rPr>
          <w:rFonts w:ascii="Open Sans" w:hAnsi="Open Sans" w:cs="Open Sans"/>
          <w:color w:val="404040" w:themeColor="text1" w:themeTint="BF"/>
          <w:lang w:val="en-US"/>
        </w:rPr>
      </w:pPr>
    </w:p>
    <w:p w14:paraId="6FE2CF26" w14:textId="66EE7E23" w:rsidR="00654341" w:rsidRPr="0009331E" w:rsidRDefault="00654341" w:rsidP="00654341">
      <w:pPr>
        <w:rPr>
          <w:rFonts w:ascii="Open Sans" w:hAnsi="Open Sans" w:cs="Open Sans"/>
          <w:color w:val="404040" w:themeColor="text1" w:themeTint="BF"/>
          <w:lang w:val="en-US"/>
        </w:rPr>
      </w:pPr>
      <w:r w:rsidRPr="0009331E">
        <w:rPr>
          <w:rFonts w:ascii="Open Sans" w:hAnsi="Open Sans" w:cs="Open Sans"/>
          <w:b/>
          <w:color w:val="404040" w:themeColor="text1" w:themeTint="BF"/>
          <w:lang w:val="en-US"/>
        </w:rPr>
        <w:t>Scenario 2:</w:t>
      </w:r>
      <w:r w:rsidRPr="0009331E">
        <w:rPr>
          <w:rFonts w:ascii="Open Sans" w:hAnsi="Open Sans" w:cs="Open Sans"/>
          <w:color w:val="404040" w:themeColor="text1" w:themeTint="BF"/>
          <w:lang w:val="en-US"/>
        </w:rPr>
        <w:t xml:space="preserve"> You are tasked with evaluating the quality of a generative AI model in terms of its ability to generate diverse and novel content.</w:t>
      </w:r>
    </w:p>
    <w:p w14:paraId="6B31DBF0" w14:textId="77777777" w:rsidR="00654341" w:rsidRPr="0009331E" w:rsidRDefault="00654341" w:rsidP="00654341">
      <w:pPr>
        <w:rPr>
          <w:rFonts w:ascii="Open Sans" w:hAnsi="Open Sans" w:cs="Open Sans"/>
          <w:color w:val="404040" w:themeColor="text1" w:themeTint="BF"/>
          <w:lang w:val="en-US"/>
        </w:rPr>
      </w:pPr>
    </w:p>
    <w:p w14:paraId="72CF7F32" w14:textId="34B06F62" w:rsidR="00654341" w:rsidRPr="0009331E" w:rsidRDefault="00654341" w:rsidP="00654341">
      <w:pPr>
        <w:rPr>
          <w:rFonts w:ascii="Open Sans" w:hAnsi="Open Sans" w:cs="Open Sans"/>
          <w:color w:val="404040" w:themeColor="text1" w:themeTint="BF"/>
          <w:lang w:val="en-US"/>
        </w:rPr>
      </w:pPr>
      <w:r w:rsidRPr="0009331E">
        <w:rPr>
          <w:rFonts w:ascii="Open Sans" w:hAnsi="Open Sans" w:cs="Open Sans"/>
          <w:b/>
          <w:color w:val="404040" w:themeColor="text1" w:themeTint="BF"/>
          <w:lang w:val="en-US"/>
        </w:rPr>
        <w:t>Scenario 3:</w:t>
      </w:r>
      <w:r w:rsidRPr="0009331E">
        <w:rPr>
          <w:rFonts w:ascii="Open Sans" w:hAnsi="Open Sans" w:cs="Open Sans"/>
          <w:color w:val="404040" w:themeColor="text1" w:themeTint="BF"/>
          <w:lang w:val="en-US"/>
        </w:rPr>
        <w:t xml:space="preserve"> You are tasked with implementing a genera</w:t>
      </w:r>
      <w:r w:rsidR="00977AFF">
        <w:rPr>
          <w:rFonts w:ascii="Open Sans" w:hAnsi="Open Sans" w:cs="Open Sans"/>
          <w:color w:val="404040" w:themeColor="text1" w:themeTint="BF"/>
          <w:lang w:val="en-US"/>
        </w:rPr>
        <w:t>tive AI</w:t>
      </w:r>
      <w:r w:rsidRPr="0009331E">
        <w:rPr>
          <w:rFonts w:ascii="Open Sans" w:hAnsi="Open Sans" w:cs="Open Sans"/>
          <w:color w:val="404040" w:themeColor="text1" w:themeTint="BF"/>
          <w:lang w:val="en-US"/>
        </w:rPr>
        <w:t xml:space="preserve"> model in a question-answering system.</w:t>
      </w:r>
    </w:p>
    <w:p w14:paraId="3F69DD01" w14:textId="77777777" w:rsidR="00DF0CF7" w:rsidRPr="0009331E" w:rsidRDefault="00DF0CF7" w:rsidP="00F76E02">
      <w:pPr>
        <w:rPr>
          <w:rFonts w:ascii="Open Sans" w:hAnsi="Open Sans" w:cs="Open Sans"/>
          <w:color w:val="404040" w:themeColor="text1" w:themeTint="BF"/>
          <w:lang w:val="en-US"/>
        </w:rPr>
      </w:pPr>
    </w:p>
    <w:p w14:paraId="2F719FF5" w14:textId="07DDDB83" w:rsidR="00DF0CF7" w:rsidRPr="0009331E" w:rsidRDefault="7286DDA7" w:rsidP="00F76E02">
      <w:pPr>
        <w:rPr>
          <w:rFonts w:ascii="Open Sans" w:hAnsi="Open Sans" w:cs="Open Sans"/>
          <w:b/>
          <w:color w:val="404040" w:themeColor="text1" w:themeTint="BF"/>
          <w:lang w:val="en-US"/>
        </w:rPr>
      </w:pPr>
      <w:r w:rsidRPr="0009331E">
        <w:rPr>
          <w:rFonts w:ascii="Open Sans" w:hAnsi="Open Sans" w:cs="Open Sans"/>
          <w:b/>
          <w:color w:val="404040" w:themeColor="text1" w:themeTint="BF"/>
          <w:lang w:val="en-US"/>
        </w:rPr>
        <w:t xml:space="preserve">Task 2: Identify the concepts that are relevant to the scenarios  </w:t>
      </w:r>
    </w:p>
    <w:p w14:paraId="3644E5CB" w14:textId="1F6710B9" w:rsidR="00BC5101" w:rsidRPr="0009331E" w:rsidRDefault="74B3E757" w:rsidP="005951AA">
      <w:pPr>
        <w:rPr>
          <w:rFonts w:ascii="Open Sans" w:hAnsi="Open Sans" w:cs="Open Sans"/>
          <w:b/>
          <w:color w:val="404040" w:themeColor="text1" w:themeTint="BF"/>
          <w:lang w:val="en-US"/>
        </w:rPr>
      </w:pPr>
      <w:r w:rsidRPr="0009331E">
        <w:rPr>
          <w:rFonts w:ascii="Open Sans" w:hAnsi="Open Sans" w:cs="Open Sans"/>
          <w:b/>
          <w:color w:val="404040" w:themeColor="text1" w:themeTint="BF"/>
          <w:lang w:val="en-US"/>
        </w:rPr>
        <w:t>Options:</w:t>
      </w:r>
    </w:p>
    <w:p w14:paraId="701C1EF9" w14:textId="1FFF1983" w:rsidR="00996993" w:rsidRPr="0009331E" w:rsidRDefault="3FADF158" w:rsidP="7B41C476">
      <w:pPr>
        <w:pStyle w:val="ListParagraph"/>
        <w:numPr>
          <w:ilvl w:val="0"/>
          <w:numId w:val="33"/>
        </w:numPr>
        <w:rPr>
          <w:rFonts w:ascii="Open Sans" w:eastAsia="Times New Roman" w:hAnsi="Open Sans" w:cs="Open Sans"/>
          <w:color w:val="404040" w:themeColor="text1" w:themeTint="BF"/>
          <w:sz w:val="22"/>
          <w:szCs w:val="22"/>
          <w:lang w:val="en-US"/>
        </w:rPr>
      </w:pPr>
      <w:r w:rsidRPr="0009331E">
        <w:rPr>
          <w:rFonts w:ascii="Open Sans" w:eastAsia="Times New Roman" w:hAnsi="Open Sans" w:cs="Open Sans"/>
          <w:color w:val="404040" w:themeColor="text1" w:themeTint="BF"/>
          <w:sz w:val="22"/>
          <w:szCs w:val="22"/>
        </w:rPr>
        <w:t>Transformer-based Model</w:t>
      </w:r>
    </w:p>
    <w:p w14:paraId="56BED050" w14:textId="1EC6C5D0" w:rsidR="3FADF158" w:rsidRPr="0009331E" w:rsidRDefault="3FADF158" w:rsidP="7B41C476">
      <w:pPr>
        <w:pStyle w:val="ListParagraph"/>
        <w:numPr>
          <w:ilvl w:val="0"/>
          <w:numId w:val="33"/>
        </w:numPr>
        <w:rPr>
          <w:rFonts w:ascii="Open Sans" w:eastAsia="Times New Roman" w:hAnsi="Open Sans" w:cs="Open Sans"/>
          <w:color w:val="404040" w:themeColor="text1" w:themeTint="BF"/>
          <w:sz w:val="22"/>
          <w:szCs w:val="22"/>
        </w:rPr>
      </w:pPr>
      <w:r w:rsidRPr="0009331E">
        <w:rPr>
          <w:rFonts w:ascii="Open Sans" w:eastAsia="Times New Roman" w:hAnsi="Open Sans" w:cs="Open Sans"/>
          <w:color w:val="404040" w:themeColor="text1" w:themeTint="BF"/>
          <w:sz w:val="22"/>
          <w:szCs w:val="22"/>
        </w:rPr>
        <w:t>Retrieval Augmentation Generation</w:t>
      </w:r>
    </w:p>
    <w:p w14:paraId="7802EB2E" w14:textId="0A1F52DC" w:rsidR="005951AA" w:rsidRPr="0009331E" w:rsidRDefault="00F774EE" w:rsidP="7B41C476">
      <w:pPr>
        <w:pStyle w:val="ListParagraph"/>
        <w:numPr>
          <w:ilvl w:val="0"/>
          <w:numId w:val="33"/>
        </w:numPr>
        <w:rPr>
          <w:rFonts w:ascii="Open Sans" w:eastAsia="Times New Roman" w:hAnsi="Open Sans" w:cs="Open Sans"/>
          <w:color w:val="404040" w:themeColor="text1" w:themeTint="BF"/>
          <w:sz w:val="22"/>
          <w:szCs w:val="22"/>
        </w:rPr>
      </w:pPr>
      <w:r w:rsidRPr="0009331E">
        <w:rPr>
          <w:rFonts w:ascii="Open Sans" w:eastAsia="Times New Roman" w:hAnsi="Open Sans" w:cs="Open Sans"/>
          <w:color w:val="404040" w:themeColor="text1" w:themeTint="BF"/>
          <w:sz w:val="22"/>
          <w:szCs w:val="22"/>
        </w:rPr>
        <w:t>Generative Adversarial Networks</w:t>
      </w:r>
    </w:p>
    <w:p w14:paraId="1BD20263" w14:textId="77777777" w:rsidR="00996993" w:rsidRPr="0009331E" w:rsidRDefault="00996993" w:rsidP="00F656A9">
      <w:pPr>
        <w:rPr>
          <w:rFonts w:ascii="Open Sans" w:hAnsi="Open Sans" w:cs="Open Sans"/>
          <w:b/>
          <w:color w:val="404040" w:themeColor="text1" w:themeTint="BF"/>
          <w:lang w:val="en-US"/>
        </w:rPr>
      </w:pPr>
    </w:p>
    <w:p w14:paraId="6D33BED1" w14:textId="77777777" w:rsidR="00996993" w:rsidRPr="0009331E" w:rsidRDefault="00996993" w:rsidP="00F656A9">
      <w:pPr>
        <w:rPr>
          <w:rFonts w:ascii="Open Sans" w:hAnsi="Open Sans" w:cs="Open Sans"/>
          <w:b/>
          <w:color w:val="404040" w:themeColor="text1" w:themeTint="BF"/>
          <w:lang w:val="en-US"/>
        </w:rPr>
      </w:pPr>
    </w:p>
    <w:p w14:paraId="5A576478" w14:textId="6587B5A6" w:rsidR="00996993" w:rsidRPr="0009331E" w:rsidRDefault="00996993" w:rsidP="7B41C476">
      <w:pPr>
        <w:spacing w:after="160" w:line="259" w:lineRule="auto"/>
        <w:rPr>
          <w:rFonts w:ascii="Open Sans" w:eastAsia="Calibri Light" w:hAnsi="Open Sans" w:cs="Open Sans"/>
          <w:b/>
          <w:color w:val="404040" w:themeColor="text1" w:themeTint="BF"/>
        </w:rPr>
      </w:pPr>
    </w:p>
    <w:p w14:paraId="5E17BEAF" w14:textId="56CDBF62" w:rsidR="00996993" w:rsidRPr="005951AA" w:rsidRDefault="00996993" w:rsidP="7B41C476">
      <w:pPr>
        <w:spacing w:after="160" w:line="259" w:lineRule="auto"/>
        <w:rPr>
          <w:rFonts w:ascii="Open Sans" w:eastAsia="Calibri Light" w:hAnsi="Open Sans" w:cs="Open Sans"/>
          <w:b/>
          <w:color w:val="404040" w:themeColor="text1" w:themeTint="BF"/>
          <w:sz w:val="32"/>
          <w:szCs w:val="32"/>
        </w:rPr>
      </w:pPr>
    </w:p>
    <w:p w14:paraId="2CAB8D86" w14:textId="5CE5D73D" w:rsidR="00996993" w:rsidRPr="005951AA" w:rsidRDefault="78707247" w:rsidP="7B41C476">
      <w:pPr>
        <w:spacing w:after="160" w:line="259" w:lineRule="auto"/>
        <w:rPr>
          <w:rFonts w:ascii="Open Sans" w:eastAsia="Calibri Light" w:hAnsi="Open Sans" w:cs="Open Sans"/>
          <w:color w:val="404040" w:themeColor="text1" w:themeTint="BF"/>
          <w:sz w:val="32"/>
          <w:szCs w:val="32"/>
          <w:lang w:val="en-US"/>
        </w:rPr>
      </w:pPr>
      <w:r w:rsidRPr="005951AA">
        <w:rPr>
          <w:rFonts w:ascii="Open Sans" w:eastAsia="Calibri Light" w:hAnsi="Open Sans" w:cs="Open Sans"/>
          <w:b/>
          <w:color w:val="404040" w:themeColor="text1" w:themeTint="BF"/>
          <w:sz w:val="32"/>
          <w:szCs w:val="32"/>
        </w:rPr>
        <w:t>Discussion Questions (Optional)</w:t>
      </w:r>
    </w:p>
    <w:p w14:paraId="5E091AEB" w14:textId="47E79F9E" w:rsidR="00996993" w:rsidRPr="0009331E" w:rsidRDefault="78707247" w:rsidP="7B41C476">
      <w:pPr>
        <w:spacing w:after="160" w:line="259" w:lineRule="auto"/>
        <w:rPr>
          <w:rFonts w:ascii="Open Sans" w:eastAsia="Calibri Light" w:hAnsi="Open Sans" w:cs="Open Sans"/>
          <w:color w:val="404040" w:themeColor="text1" w:themeTint="BF"/>
          <w:lang w:val="en-US"/>
        </w:rPr>
      </w:pPr>
      <w:r w:rsidRPr="0009331E">
        <w:rPr>
          <w:rFonts w:ascii="Open Sans" w:eastAsia="Calibri Light" w:hAnsi="Open Sans" w:cs="Open Sans"/>
          <w:color w:val="404040" w:themeColor="text1" w:themeTint="BF"/>
        </w:rPr>
        <w:t>If time permits, discuss the following questions:</w:t>
      </w:r>
    </w:p>
    <w:p w14:paraId="67B8AB2C" w14:textId="56850C63" w:rsidR="00996993" w:rsidRPr="0009331E" w:rsidRDefault="78707247" w:rsidP="7B41C476">
      <w:pPr>
        <w:pStyle w:val="ListParagraph"/>
        <w:numPr>
          <w:ilvl w:val="0"/>
          <w:numId w:val="32"/>
        </w:numPr>
        <w:rPr>
          <w:rFonts w:ascii="Open Sans" w:eastAsia="Times New Roman" w:hAnsi="Open Sans" w:cs="Open Sans"/>
          <w:color w:val="404040" w:themeColor="text1" w:themeTint="BF"/>
          <w:sz w:val="22"/>
          <w:szCs w:val="22"/>
        </w:rPr>
      </w:pPr>
      <w:r w:rsidRPr="1061C61A">
        <w:rPr>
          <w:rFonts w:ascii="Open Sans" w:eastAsia="Times New Roman" w:hAnsi="Open Sans" w:cs="Open Sans"/>
          <w:color w:val="404040" w:themeColor="text1" w:themeTint="BF"/>
          <w:sz w:val="22"/>
          <w:szCs w:val="22"/>
        </w:rPr>
        <w:t>How would you creatively refine a generative AI model to meet task requirements</w:t>
      </w:r>
      <w:r w:rsidR="1E330FF6" w:rsidRPr="1061C61A">
        <w:rPr>
          <w:rFonts w:ascii="Open Sans" w:eastAsia="Times New Roman" w:hAnsi="Open Sans" w:cs="Open Sans"/>
          <w:color w:val="404040" w:themeColor="text1" w:themeTint="BF"/>
          <w:sz w:val="22"/>
          <w:szCs w:val="22"/>
        </w:rPr>
        <w:t>,</w:t>
      </w:r>
      <w:r w:rsidRPr="1061C61A">
        <w:rPr>
          <w:rFonts w:ascii="Open Sans" w:eastAsia="Times New Roman" w:hAnsi="Open Sans" w:cs="Open Sans"/>
          <w:color w:val="404040" w:themeColor="text1" w:themeTint="BF"/>
          <w:sz w:val="22"/>
          <w:szCs w:val="22"/>
        </w:rPr>
        <w:t xml:space="preserve"> while also fostering surprise and innovation in its outputs?</w:t>
      </w:r>
    </w:p>
    <w:p w14:paraId="55B89F15" w14:textId="422819CD" w:rsidR="00996993" w:rsidRPr="0009331E" w:rsidRDefault="78707247" w:rsidP="7B41C476">
      <w:pPr>
        <w:pStyle w:val="ListParagraph"/>
        <w:numPr>
          <w:ilvl w:val="0"/>
          <w:numId w:val="32"/>
        </w:numPr>
        <w:rPr>
          <w:rFonts w:ascii="Open Sans" w:eastAsia="Times New Roman" w:hAnsi="Open Sans" w:cs="Open Sans"/>
          <w:color w:val="404040" w:themeColor="text1" w:themeTint="BF"/>
          <w:sz w:val="22"/>
          <w:szCs w:val="22"/>
        </w:rPr>
      </w:pPr>
      <w:r w:rsidRPr="0009331E">
        <w:rPr>
          <w:rFonts w:ascii="Open Sans" w:eastAsia="Times New Roman" w:hAnsi="Open Sans" w:cs="Open Sans"/>
          <w:color w:val="404040" w:themeColor="text1" w:themeTint="BF"/>
          <w:sz w:val="22"/>
          <w:szCs w:val="22"/>
        </w:rPr>
        <w:t>When evaluating a generative AI model's content diversity, what unconventional criteria would you consider measuring its creativity and ability to generate truly novel content?</w:t>
      </w:r>
    </w:p>
    <w:p w14:paraId="2DB900E6" w14:textId="1A50AE60" w:rsidR="009124D2" w:rsidRPr="005951AA" w:rsidRDefault="009124D2" w:rsidP="0009331E">
      <w:pPr>
        <w:rPr>
          <w:rFonts w:ascii="Open Sans" w:hAnsi="Open Sans" w:cs="Open Sans"/>
          <w:b/>
          <w:color w:val="404040" w:themeColor="text1" w:themeTint="BF"/>
          <w:sz w:val="32"/>
          <w:szCs w:val="32"/>
          <w:lang w:val="en-US"/>
        </w:rPr>
      </w:pPr>
    </w:p>
    <w:p w14:paraId="164ED8F8" w14:textId="3E8BFA75" w:rsidR="00996993" w:rsidRPr="005951AA" w:rsidRDefault="00996993" w:rsidP="00996993">
      <w:pPr>
        <w:jc w:val="center"/>
        <w:rPr>
          <w:rFonts w:ascii="Open Sans" w:hAnsi="Open Sans" w:cs="Open Sans"/>
          <w:b/>
          <w:color w:val="404040" w:themeColor="text1" w:themeTint="BF"/>
          <w:sz w:val="32"/>
          <w:szCs w:val="32"/>
          <w:lang w:val="en-US"/>
        </w:rPr>
      </w:pPr>
      <w:r w:rsidRPr="005951AA">
        <w:rPr>
          <w:rFonts w:ascii="Open Sans" w:hAnsi="Open Sans" w:cs="Open Sans"/>
          <w:b/>
          <w:color w:val="404040" w:themeColor="text1" w:themeTint="BF"/>
          <w:sz w:val="32"/>
          <w:szCs w:val="32"/>
          <w:lang w:val="en-US"/>
        </w:rPr>
        <w:t>Answer Key</w:t>
      </w:r>
    </w:p>
    <w:p w14:paraId="78A554E1" w14:textId="77777777" w:rsidR="00B05E18" w:rsidRPr="005951AA" w:rsidRDefault="00B05E18" w:rsidP="00996993">
      <w:pPr>
        <w:jc w:val="center"/>
        <w:rPr>
          <w:rFonts w:ascii="Open Sans" w:hAnsi="Open Sans" w:cs="Open Sans"/>
          <w:b/>
          <w:color w:val="404040" w:themeColor="text1" w:themeTint="BF"/>
          <w:sz w:val="32"/>
          <w:szCs w:val="32"/>
          <w:lang w:val="en-US"/>
        </w:rPr>
      </w:pPr>
    </w:p>
    <w:p w14:paraId="5E23C128" w14:textId="31C25277" w:rsidR="00996993" w:rsidRPr="0009331E" w:rsidRDefault="00FB6433" w:rsidP="00996993">
      <w:pPr>
        <w:rPr>
          <w:rFonts w:ascii="Open Sans" w:eastAsia="Times New Roman" w:hAnsi="Open Sans" w:cs="Open Sans"/>
          <w:b/>
          <w:color w:val="404040" w:themeColor="text1" w:themeTint="BF"/>
        </w:rPr>
      </w:pPr>
      <w:r w:rsidRPr="0009331E">
        <w:rPr>
          <w:rFonts w:ascii="Open Sans" w:eastAsia="Times New Roman" w:hAnsi="Open Sans" w:cs="Open Sans"/>
          <w:b/>
          <w:color w:val="404040" w:themeColor="text1" w:themeTint="BF"/>
        </w:rPr>
        <w:t>Scenario 1</w:t>
      </w:r>
      <w:r w:rsidR="00715929" w:rsidRPr="0009331E">
        <w:rPr>
          <w:rFonts w:ascii="Open Sans" w:eastAsia="Times New Roman" w:hAnsi="Open Sans" w:cs="Open Sans"/>
          <w:b/>
          <w:color w:val="404040" w:themeColor="text1" w:themeTint="BF"/>
        </w:rPr>
        <w:t>:</w:t>
      </w:r>
      <w:r w:rsidR="00092E7B" w:rsidRPr="0009331E">
        <w:rPr>
          <w:rFonts w:ascii="Open Sans" w:eastAsia="Times New Roman" w:hAnsi="Open Sans" w:cs="Open Sans"/>
          <w:b/>
          <w:color w:val="404040" w:themeColor="text1" w:themeTint="BF"/>
        </w:rPr>
        <w:t xml:space="preserve"> Transformer-based Model</w:t>
      </w:r>
    </w:p>
    <w:p w14:paraId="57D3D472" w14:textId="493F191F" w:rsidR="00210DD5" w:rsidRDefault="00210DD5" w:rsidP="1061C61A">
      <w:pPr>
        <w:rPr>
          <w:rFonts w:ascii="Open Sans" w:eastAsia="Times New Roman" w:hAnsi="Open Sans" w:cs="Open Sans"/>
          <w:color w:val="404040" w:themeColor="text1" w:themeTint="BF"/>
        </w:rPr>
      </w:pPr>
      <w:r w:rsidRPr="1061C61A">
        <w:rPr>
          <w:rFonts w:ascii="Open Sans" w:eastAsia="Times New Roman" w:hAnsi="Open Sans" w:cs="Open Sans"/>
          <w:b/>
          <w:bCs/>
          <w:color w:val="404040" w:themeColor="text1" w:themeTint="BF"/>
        </w:rPr>
        <w:t xml:space="preserve">Explanation: </w:t>
      </w:r>
      <w:r w:rsidR="4E42E51B" w:rsidRPr="1061C61A">
        <w:rPr>
          <w:rFonts w:ascii="Open Sans" w:eastAsia="Times New Roman" w:hAnsi="Open Sans" w:cs="Open Sans"/>
          <w:color w:val="404040" w:themeColor="text1" w:themeTint="BF"/>
        </w:rPr>
        <w:t>The fine-tuned model showed improved performance in generating industry-relevant outputs. It understood domain-specific nuances, making it a valuable tool for specialized tasks. The Transformer-based Model's flexibility allowed for efficient customization, highlighting its adaptability to specific industry needs.</w:t>
      </w:r>
    </w:p>
    <w:p w14:paraId="7ACED206" w14:textId="77777777" w:rsidR="001914F2" w:rsidRPr="0009331E" w:rsidRDefault="001914F2" w:rsidP="00996993">
      <w:pPr>
        <w:rPr>
          <w:rFonts w:ascii="Open Sans" w:eastAsia="Times New Roman" w:hAnsi="Open Sans" w:cs="Open Sans"/>
          <w:color w:val="404040" w:themeColor="text1" w:themeTint="BF"/>
        </w:rPr>
      </w:pPr>
    </w:p>
    <w:p w14:paraId="1313B3E6" w14:textId="50503461" w:rsidR="00FB6433" w:rsidRPr="0009331E" w:rsidRDefault="00FB6433" w:rsidP="00996993">
      <w:pPr>
        <w:rPr>
          <w:rFonts w:ascii="Open Sans" w:eastAsia="Times New Roman" w:hAnsi="Open Sans" w:cs="Open Sans"/>
          <w:b/>
          <w:color w:val="404040" w:themeColor="text1" w:themeTint="BF"/>
        </w:rPr>
      </w:pPr>
      <w:r w:rsidRPr="0009331E">
        <w:rPr>
          <w:rFonts w:ascii="Open Sans" w:eastAsia="Times New Roman" w:hAnsi="Open Sans" w:cs="Open Sans"/>
          <w:b/>
          <w:color w:val="404040" w:themeColor="text1" w:themeTint="BF"/>
        </w:rPr>
        <w:t>Scenario 2</w:t>
      </w:r>
      <w:r w:rsidR="00715929" w:rsidRPr="0009331E">
        <w:rPr>
          <w:rFonts w:ascii="Open Sans" w:eastAsia="Times New Roman" w:hAnsi="Open Sans" w:cs="Open Sans"/>
          <w:b/>
          <w:color w:val="404040" w:themeColor="text1" w:themeTint="BF"/>
        </w:rPr>
        <w:t>:</w:t>
      </w:r>
      <w:r w:rsidR="003526BB" w:rsidRPr="0009331E">
        <w:rPr>
          <w:rFonts w:ascii="Open Sans" w:eastAsia="Times New Roman" w:hAnsi="Open Sans" w:cs="Open Sans"/>
          <w:b/>
          <w:color w:val="404040" w:themeColor="text1" w:themeTint="BF"/>
        </w:rPr>
        <w:t xml:space="preserve"> Transformer-based Model</w:t>
      </w:r>
    </w:p>
    <w:p w14:paraId="789893AF" w14:textId="025D62C5" w:rsidR="00376A81" w:rsidRPr="0009331E" w:rsidRDefault="00210DD5" w:rsidP="00376A81">
      <w:pPr>
        <w:rPr>
          <w:rFonts w:ascii="Open Sans" w:eastAsia="Times New Roman" w:hAnsi="Open Sans" w:cs="Open Sans"/>
          <w:color w:val="404040" w:themeColor="text1" w:themeTint="BF"/>
        </w:rPr>
      </w:pPr>
      <w:r w:rsidRPr="1061C61A">
        <w:rPr>
          <w:rFonts w:ascii="Open Sans" w:eastAsia="Times New Roman" w:hAnsi="Open Sans" w:cs="Open Sans"/>
          <w:b/>
          <w:bCs/>
          <w:color w:val="404040" w:themeColor="text1" w:themeTint="BF"/>
        </w:rPr>
        <w:t xml:space="preserve">Explanation: </w:t>
      </w:r>
      <w:r w:rsidR="5D923280" w:rsidRPr="1061C61A">
        <w:rPr>
          <w:rFonts w:ascii="Open Sans" w:eastAsia="Times New Roman" w:hAnsi="Open Sans" w:cs="Open Sans"/>
          <w:color w:val="404040" w:themeColor="text1" w:themeTint="BF"/>
        </w:rPr>
        <w:t>The evaluation showed the generative AI model's excellence in generating diverse and novel content. The Transformer-based Models' ability to capture complex patterns and generate creative outputs was beneficial. These results provided insights into the model's strengths and weaknesses, informing potential adjustments or improvements for future iterations.</w:t>
      </w:r>
    </w:p>
    <w:p w14:paraId="02CFBAE5" w14:textId="45DA00BA" w:rsidR="1964F2BA" w:rsidRPr="0009331E" w:rsidRDefault="1964F2BA" w:rsidP="1964F2BA">
      <w:pPr>
        <w:rPr>
          <w:rFonts w:ascii="Open Sans" w:eastAsia="Times New Roman" w:hAnsi="Open Sans" w:cs="Open Sans"/>
          <w:color w:val="404040" w:themeColor="text1" w:themeTint="BF"/>
        </w:rPr>
      </w:pPr>
    </w:p>
    <w:p w14:paraId="3DF19973" w14:textId="77777777" w:rsidR="00376A81" w:rsidRPr="0009331E" w:rsidRDefault="00376A81" w:rsidP="00996993">
      <w:pPr>
        <w:rPr>
          <w:rFonts w:ascii="Open Sans" w:eastAsia="Times New Roman" w:hAnsi="Open Sans" w:cs="Open Sans"/>
          <w:color w:val="404040" w:themeColor="text1" w:themeTint="BF"/>
        </w:rPr>
      </w:pPr>
    </w:p>
    <w:p w14:paraId="5466D836" w14:textId="1028894B" w:rsidR="00892011" w:rsidRPr="0009331E" w:rsidRDefault="00892011" w:rsidP="00996993">
      <w:pPr>
        <w:rPr>
          <w:rFonts w:ascii="Open Sans" w:eastAsia="Times New Roman" w:hAnsi="Open Sans" w:cs="Open Sans"/>
          <w:b/>
          <w:color w:val="404040" w:themeColor="text1" w:themeTint="BF"/>
        </w:rPr>
      </w:pPr>
      <w:r w:rsidRPr="0009331E">
        <w:rPr>
          <w:rFonts w:ascii="Open Sans" w:eastAsia="Times New Roman" w:hAnsi="Open Sans" w:cs="Open Sans"/>
          <w:b/>
          <w:color w:val="404040" w:themeColor="text1" w:themeTint="BF"/>
        </w:rPr>
        <w:t>Scenario 3:</w:t>
      </w:r>
      <w:r w:rsidR="00210DD5" w:rsidRPr="0009331E">
        <w:rPr>
          <w:rFonts w:ascii="Open Sans" w:eastAsia="Times New Roman" w:hAnsi="Open Sans" w:cs="Open Sans"/>
          <w:b/>
          <w:color w:val="404040" w:themeColor="text1" w:themeTint="BF"/>
        </w:rPr>
        <w:t xml:space="preserve"> Retrieval</w:t>
      </w:r>
      <w:r w:rsidR="50C9A6B0" w:rsidRPr="0009331E">
        <w:rPr>
          <w:rFonts w:ascii="Open Sans" w:eastAsia="Times New Roman" w:hAnsi="Open Sans" w:cs="Open Sans"/>
          <w:b/>
          <w:bCs/>
          <w:color w:val="404040" w:themeColor="text1" w:themeTint="BF"/>
        </w:rPr>
        <w:t>-</w:t>
      </w:r>
      <w:r w:rsidR="00210DD5" w:rsidRPr="0009331E">
        <w:rPr>
          <w:rFonts w:ascii="Open Sans" w:eastAsia="Times New Roman" w:hAnsi="Open Sans" w:cs="Open Sans"/>
          <w:b/>
          <w:color w:val="404040" w:themeColor="text1" w:themeTint="BF"/>
        </w:rPr>
        <w:t>Augmentation Generation</w:t>
      </w:r>
    </w:p>
    <w:p w14:paraId="3D667331" w14:textId="0E7219DE" w:rsidR="00210DD5" w:rsidRDefault="00210DD5" w:rsidP="1061C61A">
      <w:pPr>
        <w:rPr>
          <w:rFonts w:ascii="Open Sans" w:eastAsia="Times New Roman" w:hAnsi="Open Sans" w:cs="Open Sans"/>
          <w:color w:val="404040" w:themeColor="text1" w:themeTint="BF"/>
        </w:rPr>
      </w:pPr>
      <w:r w:rsidRPr="1061C61A">
        <w:rPr>
          <w:rFonts w:ascii="Open Sans" w:eastAsia="Times New Roman" w:hAnsi="Open Sans" w:cs="Open Sans"/>
          <w:b/>
          <w:bCs/>
          <w:color w:val="404040" w:themeColor="text1" w:themeTint="BF"/>
        </w:rPr>
        <w:t xml:space="preserve">Explanation: </w:t>
      </w:r>
      <w:r w:rsidR="64117B1D" w:rsidRPr="1061C61A">
        <w:rPr>
          <w:rFonts w:ascii="Open Sans" w:eastAsia="Times New Roman" w:hAnsi="Open Sans" w:cs="Open Sans"/>
          <w:color w:val="404040" w:themeColor="text1" w:themeTint="BF"/>
        </w:rPr>
        <w:t>Implementing the RAG model significantly enhanced the question-answering system's performance. It combined information retrieval and generation strengths, providing more accurate and contextually relevant answers. Users experienced greater satisfaction with the system's improved understanding and response capabilities. This showcased the effectiveness of the Retrieval-Augmented Generation approach in question-answering scenarios.</w:t>
      </w:r>
    </w:p>
    <w:p w14:paraId="5594E2B3" w14:textId="686FEFAD" w:rsidR="1061C61A" w:rsidRDefault="1061C61A" w:rsidP="1061C61A">
      <w:pPr>
        <w:rPr>
          <w:rFonts w:ascii="Open Sans" w:eastAsia="Times New Roman" w:hAnsi="Open Sans" w:cs="Open Sans"/>
          <w:b/>
          <w:bCs/>
          <w:color w:val="404040" w:themeColor="text1" w:themeTint="BF"/>
        </w:rPr>
      </w:pPr>
    </w:p>
    <w:p w14:paraId="1E842996" w14:textId="7E549535" w:rsidR="1061C61A" w:rsidRDefault="1061C61A" w:rsidP="1061C61A">
      <w:pPr>
        <w:rPr>
          <w:rFonts w:ascii="Open Sans" w:eastAsia="Times New Roman" w:hAnsi="Open Sans" w:cs="Open Sans"/>
          <w:b/>
          <w:bCs/>
          <w:color w:val="404040" w:themeColor="text1" w:themeTint="BF"/>
        </w:rPr>
      </w:pPr>
    </w:p>
    <w:p w14:paraId="1BBBEBCB" w14:textId="77777777" w:rsidR="003A258F" w:rsidRPr="0009331E" w:rsidRDefault="003A258F" w:rsidP="00996993">
      <w:pPr>
        <w:rPr>
          <w:rFonts w:ascii="Open Sans" w:eastAsia="Times New Roman" w:hAnsi="Open Sans" w:cs="Open Sans"/>
          <w:color w:val="404040" w:themeColor="text1" w:themeTint="BF"/>
        </w:rPr>
      </w:pPr>
    </w:p>
    <w:p w14:paraId="7C99A12D" w14:textId="6695276D" w:rsidR="00DB0815" w:rsidRPr="005951AA" w:rsidRDefault="00DB0815" w:rsidP="7B41C476">
      <w:pPr>
        <w:rPr>
          <w:rFonts w:ascii="Open Sans" w:eastAsia="Times New Roman" w:hAnsi="Open Sans" w:cs="Open Sans"/>
          <w:color w:val="404040" w:themeColor="text1" w:themeTint="BF"/>
          <w:sz w:val="24"/>
          <w:szCs w:val="24"/>
        </w:rPr>
      </w:pPr>
    </w:p>
    <w:sectPr w:rsidR="00DB0815" w:rsidRPr="005951AA">
      <w:pgSz w:w="12240" w:h="15840"/>
      <w:pgMar w:top="961" w:right="1410" w:bottom="1448"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F7395"/>
    <w:multiLevelType w:val="hybridMultilevel"/>
    <w:tmpl w:val="B276E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85553"/>
    <w:multiLevelType w:val="multilevel"/>
    <w:tmpl w:val="4F3AE7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93752"/>
    <w:multiLevelType w:val="hybridMultilevel"/>
    <w:tmpl w:val="EE4EDD1A"/>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 w15:restartNumberingAfterBreak="0">
    <w:nsid w:val="19672A49"/>
    <w:multiLevelType w:val="multilevel"/>
    <w:tmpl w:val="BA54D2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D18C43"/>
    <w:multiLevelType w:val="hybridMultilevel"/>
    <w:tmpl w:val="353A454E"/>
    <w:lvl w:ilvl="0" w:tplc="21CE625A">
      <w:start w:val="1"/>
      <w:numFmt w:val="lowerLetter"/>
      <w:lvlText w:val="%1."/>
      <w:lvlJc w:val="left"/>
      <w:pPr>
        <w:ind w:left="1440" w:hanging="360"/>
      </w:pPr>
    </w:lvl>
    <w:lvl w:ilvl="1" w:tplc="71B8FB56">
      <w:start w:val="1"/>
      <w:numFmt w:val="lowerLetter"/>
      <w:lvlText w:val="%2."/>
      <w:lvlJc w:val="left"/>
      <w:pPr>
        <w:ind w:left="2160" w:hanging="360"/>
      </w:pPr>
    </w:lvl>
    <w:lvl w:ilvl="2" w:tplc="A5C4D4C0">
      <w:start w:val="1"/>
      <w:numFmt w:val="lowerRoman"/>
      <w:lvlText w:val="%3."/>
      <w:lvlJc w:val="right"/>
      <w:pPr>
        <w:ind w:left="2880" w:hanging="180"/>
      </w:pPr>
    </w:lvl>
    <w:lvl w:ilvl="3" w:tplc="7E283834">
      <w:start w:val="1"/>
      <w:numFmt w:val="decimal"/>
      <w:lvlText w:val="%4."/>
      <w:lvlJc w:val="left"/>
      <w:pPr>
        <w:ind w:left="3600" w:hanging="360"/>
      </w:pPr>
    </w:lvl>
    <w:lvl w:ilvl="4" w:tplc="7A7A0D10">
      <w:start w:val="1"/>
      <w:numFmt w:val="lowerLetter"/>
      <w:lvlText w:val="%5."/>
      <w:lvlJc w:val="left"/>
      <w:pPr>
        <w:ind w:left="4320" w:hanging="360"/>
      </w:pPr>
    </w:lvl>
    <w:lvl w:ilvl="5" w:tplc="8F0A1292">
      <w:start w:val="1"/>
      <w:numFmt w:val="lowerRoman"/>
      <w:lvlText w:val="%6."/>
      <w:lvlJc w:val="right"/>
      <w:pPr>
        <w:ind w:left="5040" w:hanging="180"/>
      </w:pPr>
    </w:lvl>
    <w:lvl w:ilvl="6" w:tplc="D6FAD1F6">
      <w:start w:val="1"/>
      <w:numFmt w:val="decimal"/>
      <w:lvlText w:val="%7."/>
      <w:lvlJc w:val="left"/>
      <w:pPr>
        <w:ind w:left="5760" w:hanging="360"/>
      </w:pPr>
    </w:lvl>
    <w:lvl w:ilvl="7" w:tplc="53CC0904">
      <w:start w:val="1"/>
      <w:numFmt w:val="lowerLetter"/>
      <w:lvlText w:val="%8."/>
      <w:lvlJc w:val="left"/>
      <w:pPr>
        <w:ind w:left="6480" w:hanging="360"/>
      </w:pPr>
    </w:lvl>
    <w:lvl w:ilvl="8" w:tplc="532C4AC0">
      <w:start w:val="1"/>
      <w:numFmt w:val="lowerRoman"/>
      <w:lvlText w:val="%9."/>
      <w:lvlJc w:val="right"/>
      <w:pPr>
        <w:ind w:left="7200" w:hanging="180"/>
      </w:pPr>
    </w:lvl>
  </w:abstractNum>
  <w:abstractNum w:abstractNumId="5" w15:restartNumberingAfterBreak="0">
    <w:nsid w:val="2F5E6882"/>
    <w:multiLevelType w:val="multilevel"/>
    <w:tmpl w:val="23CC9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6E3925"/>
    <w:multiLevelType w:val="hybridMultilevel"/>
    <w:tmpl w:val="EC704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056F97"/>
    <w:multiLevelType w:val="hybridMultilevel"/>
    <w:tmpl w:val="7740302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E3E7F46"/>
    <w:multiLevelType w:val="multilevel"/>
    <w:tmpl w:val="CAC43CFA"/>
    <w:lvl w:ilvl="0">
      <w:start w:val="1"/>
      <w:numFmt w:val="decimal"/>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16468DF"/>
    <w:multiLevelType w:val="hybridMultilevel"/>
    <w:tmpl w:val="1D0CDB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DC7FB4"/>
    <w:multiLevelType w:val="hybridMultilevel"/>
    <w:tmpl w:val="6C0464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1421EBE"/>
    <w:multiLevelType w:val="hybridMultilevel"/>
    <w:tmpl w:val="2EE21B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2264211"/>
    <w:multiLevelType w:val="multilevel"/>
    <w:tmpl w:val="7AB6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BE5889"/>
    <w:multiLevelType w:val="hybridMultilevel"/>
    <w:tmpl w:val="76C017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9EF7051"/>
    <w:multiLevelType w:val="multilevel"/>
    <w:tmpl w:val="3DAE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78651B"/>
    <w:multiLevelType w:val="multilevel"/>
    <w:tmpl w:val="231C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EB4E2F"/>
    <w:multiLevelType w:val="multilevel"/>
    <w:tmpl w:val="5A68B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08D58C4"/>
    <w:multiLevelType w:val="multilevel"/>
    <w:tmpl w:val="46BE6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0C583E"/>
    <w:multiLevelType w:val="multilevel"/>
    <w:tmpl w:val="18FA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C96033"/>
    <w:multiLevelType w:val="hybridMultilevel"/>
    <w:tmpl w:val="7A60189C"/>
    <w:lvl w:ilvl="0" w:tplc="DCF68D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074589A"/>
    <w:multiLevelType w:val="hybridMultilevel"/>
    <w:tmpl w:val="27462AA2"/>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71047DBE"/>
    <w:multiLevelType w:val="hybridMultilevel"/>
    <w:tmpl w:val="7630889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9C31E9"/>
    <w:multiLevelType w:val="hybridMultilevel"/>
    <w:tmpl w:val="F2543BEE"/>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F663FF"/>
    <w:multiLevelType w:val="multilevel"/>
    <w:tmpl w:val="FE76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AD2E59"/>
    <w:multiLevelType w:val="hybridMultilevel"/>
    <w:tmpl w:val="ABCA18B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9055312">
    <w:abstractNumId w:val="8"/>
  </w:num>
  <w:num w:numId="2" w16cid:durableId="946544263">
    <w:abstractNumId w:val="19"/>
  </w:num>
  <w:num w:numId="3" w16cid:durableId="426998068">
    <w:abstractNumId w:val="3"/>
  </w:num>
  <w:num w:numId="4" w16cid:durableId="106434313">
    <w:abstractNumId w:val="3"/>
  </w:num>
  <w:num w:numId="5" w16cid:durableId="106434313">
    <w:abstractNumId w:val="3"/>
  </w:num>
  <w:num w:numId="6" w16cid:durableId="106434313">
    <w:abstractNumId w:val="3"/>
  </w:num>
  <w:num w:numId="7" w16cid:durableId="897858761">
    <w:abstractNumId w:val="23"/>
  </w:num>
  <w:num w:numId="8" w16cid:durableId="1999963067">
    <w:abstractNumId w:val="1"/>
  </w:num>
  <w:num w:numId="9" w16cid:durableId="1999963067">
    <w:abstractNumId w:val="1"/>
  </w:num>
  <w:num w:numId="10" w16cid:durableId="332992260">
    <w:abstractNumId w:val="7"/>
  </w:num>
  <w:num w:numId="11" w16cid:durableId="1429738026">
    <w:abstractNumId w:val="20"/>
  </w:num>
  <w:num w:numId="12" w16cid:durableId="1672030188">
    <w:abstractNumId w:val="5"/>
  </w:num>
  <w:num w:numId="13" w16cid:durableId="1776363542">
    <w:abstractNumId w:val="5"/>
  </w:num>
  <w:num w:numId="14" w16cid:durableId="1776363542">
    <w:abstractNumId w:val="5"/>
  </w:num>
  <w:num w:numId="15" w16cid:durableId="1153333256">
    <w:abstractNumId w:val="17"/>
  </w:num>
  <w:num w:numId="16" w16cid:durableId="1058672734">
    <w:abstractNumId w:val="17"/>
  </w:num>
  <w:num w:numId="17" w16cid:durableId="1058672734">
    <w:abstractNumId w:val="17"/>
  </w:num>
  <w:num w:numId="18" w16cid:durableId="1557350320">
    <w:abstractNumId w:val="18"/>
  </w:num>
  <w:num w:numId="19" w16cid:durableId="1783769043">
    <w:abstractNumId w:val="12"/>
  </w:num>
  <w:num w:numId="20" w16cid:durableId="1124537685">
    <w:abstractNumId w:val="16"/>
  </w:num>
  <w:num w:numId="21" w16cid:durableId="793065213">
    <w:abstractNumId w:val="13"/>
  </w:num>
  <w:num w:numId="22" w16cid:durableId="237325624">
    <w:abstractNumId w:val="6"/>
  </w:num>
  <w:num w:numId="23" w16cid:durableId="582568676">
    <w:abstractNumId w:val="24"/>
  </w:num>
  <w:num w:numId="24" w16cid:durableId="1321884511">
    <w:abstractNumId w:val="0"/>
  </w:num>
  <w:num w:numId="25" w16cid:durableId="1856115377">
    <w:abstractNumId w:val="10"/>
  </w:num>
  <w:num w:numId="26" w16cid:durableId="1730348932">
    <w:abstractNumId w:val="15"/>
  </w:num>
  <w:num w:numId="27" w16cid:durableId="158926146">
    <w:abstractNumId w:val="22"/>
  </w:num>
  <w:num w:numId="28" w16cid:durableId="1107307955">
    <w:abstractNumId w:val="21"/>
  </w:num>
  <w:num w:numId="29" w16cid:durableId="2055691130">
    <w:abstractNumId w:val="14"/>
  </w:num>
  <w:num w:numId="30" w16cid:durableId="1514224872">
    <w:abstractNumId w:val="9"/>
  </w:num>
  <w:num w:numId="31" w16cid:durableId="2068331370">
    <w:abstractNumId w:val="2"/>
  </w:num>
  <w:num w:numId="32" w16cid:durableId="943414251">
    <w:abstractNumId w:val="11"/>
  </w:num>
  <w:num w:numId="33" w16cid:durableId="19754831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D39"/>
    <w:rsid w:val="000249A4"/>
    <w:rsid w:val="00030475"/>
    <w:rsid w:val="00032307"/>
    <w:rsid w:val="00092E7B"/>
    <w:rsid w:val="0009331E"/>
    <w:rsid w:val="00105C48"/>
    <w:rsid w:val="001125D8"/>
    <w:rsid w:val="00113A66"/>
    <w:rsid w:val="00127995"/>
    <w:rsid w:val="001301F3"/>
    <w:rsid w:val="00132E99"/>
    <w:rsid w:val="00153E2E"/>
    <w:rsid w:val="001914F2"/>
    <w:rsid w:val="001B0527"/>
    <w:rsid w:val="001E1F5E"/>
    <w:rsid w:val="001E5E8B"/>
    <w:rsid w:val="001F10DB"/>
    <w:rsid w:val="00210DD5"/>
    <w:rsid w:val="00223191"/>
    <w:rsid w:val="002370BA"/>
    <w:rsid w:val="00285093"/>
    <w:rsid w:val="002D0A5E"/>
    <w:rsid w:val="002E7343"/>
    <w:rsid w:val="00300E90"/>
    <w:rsid w:val="003257E0"/>
    <w:rsid w:val="003526BB"/>
    <w:rsid w:val="00376A81"/>
    <w:rsid w:val="003A258F"/>
    <w:rsid w:val="00406DC6"/>
    <w:rsid w:val="004653B0"/>
    <w:rsid w:val="0047024E"/>
    <w:rsid w:val="004759F1"/>
    <w:rsid w:val="004A4D06"/>
    <w:rsid w:val="004A6485"/>
    <w:rsid w:val="00555518"/>
    <w:rsid w:val="00581492"/>
    <w:rsid w:val="00583A40"/>
    <w:rsid w:val="00585383"/>
    <w:rsid w:val="0058696E"/>
    <w:rsid w:val="005951AA"/>
    <w:rsid w:val="005D032D"/>
    <w:rsid w:val="00607A57"/>
    <w:rsid w:val="00654341"/>
    <w:rsid w:val="006653BD"/>
    <w:rsid w:val="006747D9"/>
    <w:rsid w:val="006763E2"/>
    <w:rsid w:val="00685299"/>
    <w:rsid w:val="006A2A58"/>
    <w:rsid w:val="006E5EB2"/>
    <w:rsid w:val="00715929"/>
    <w:rsid w:val="007651D2"/>
    <w:rsid w:val="0076731F"/>
    <w:rsid w:val="007C48C6"/>
    <w:rsid w:val="007F3E6C"/>
    <w:rsid w:val="008368B9"/>
    <w:rsid w:val="008557E1"/>
    <w:rsid w:val="00875E4D"/>
    <w:rsid w:val="00876386"/>
    <w:rsid w:val="00891E34"/>
    <w:rsid w:val="00892011"/>
    <w:rsid w:val="008E07D0"/>
    <w:rsid w:val="008F34AD"/>
    <w:rsid w:val="0091106B"/>
    <w:rsid w:val="00912045"/>
    <w:rsid w:val="009124D2"/>
    <w:rsid w:val="00933E02"/>
    <w:rsid w:val="00977AFF"/>
    <w:rsid w:val="00987079"/>
    <w:rsid w:val="00996993"/>
    <w:rsid w:val="009C055A"/>
    <w:rsid w:val="00A137A3"/>
    <w:rsid w:val="00A14937"/>
    <w:rsid w:val="00A4153C"/>
    <w:rsid w:val="00A57D67"/>
    <w:rsid w:val="00A66485"/>
    <w:rsid w:val="00A776CC"/>
    <w:rsid w:val="00A86E9B"/>
    <w:rsid w:val="00AB34C2"/>
    <w:rsid w:val="00AD3F08"/>
    <w:rsid w:val="00AD5B59"/>
    <w:rsid w:val="00AF5BA3"/>
    <w:rsid w:val="00B0248F"/>
    <w:rsid w:val="00B05E18"/>
    <w:rsid w:val="00BB02FD"/>
    <w:rsid w:val="00BC05CF"/>
    <w:rsid w:val="00BC5101"/>
    <w:rsid w:val="00BC647E"/>
    <w:rsid w:val="00BF3AA3"/>
    <w:rsid w:val="00C26F0C"/>
    <w:rsid w:val="00C36579"/>
    <w:rsid w:val="00C42551"/>
    <w:rsid w:val="00C56FC6"/>
    <w:rsid w:val="00C86E56"/>
    <w:rsid w:val="00C944AD"/>
    <w:rsid w:val="00CB0D39"/>
    <w:rsid w:val="00CD0241"/>
    <w:rsid w:val="00D4406F"/>
    <w:rsid w:val="00D5535F"/>
    <w:rsid w:val="00D56D08"/>
    <w:rsid w:val="00D64618"/>
    <w:rsid w:val="00DB0815"/>
    <w:rsid w:val="00DF0CF7"/>
    <w:rsid w:val="00DF30DE"/>
    <w:rsid w:val="00DF6FE8"/>
    <w:rsid w:val="00E10040"/>
    <w:rsid w:val="00E37CA0"/>
    <w:rsid w:val="00E700B6"/>
    <w:rsid w:val="00E85724"/>
    <w:rsid w:val="00EB0D3E"/>
    <w:rsid w:val="00EB1BC8"/>
    <w:rsid w:val="00ED43AC"/>
    <w:rsid w:val="00F07657"/>
    <w:rsid w:val="00F279B5"/>
    <w:rsid w:val="00F562EF"/>
    <w:rsid w:val="00F656A9"/>
    <w:rsid w:val="00F76E02"/>
    <w:rsid w:val="00F774EE"/>
    <w:rsid w:val="00F82EF2"/>
    <w:rsid w:val="00F87E2D"/>
    <w:rsid w:val="00FB6433"/>
    <w:rsid w:val="00FE6D0E"/>
    <w:rsid w:val="01FC1E41"/>
    <w:rsid w:val="02651FA2"/>
    <w:rsid w:val="08C2850B"/>
    <w:rsid w:val="0ADB471A"/>
    <w:rsid w:val="0D3BC58B"/>
    <w:rsid w:val="0EDA650D"/>
    <w:rsid w:val="1061C61A"/>
    <w:rsid w:val="11454CFE"/>
    <w:rsid w:val="11576BED"/>
    <w:rsid w:val="13346B0F"/>
    <w:rsid w:val="137D4AA8"/>
    <w:rsid w:val="15E45FEB"/>
    <w:rsid w:val="1964F2BA"/>
    <w:rsid w:val="1BF6077A"/>
    <w:rsid w:val="1E330FF6"/>
    <w:rsid w:val="200A65BD"/>
    <w:rsid w:val="2270F88B"/>
    <w:rsid w:val="2583F76A"/>
    <w:rsid w:val="28ED5027"/>
    <w:rsid w:val="2C019907"/>
    <w:rsid w:val="2D9D6968"/>
    <w:rsid w:val="2EB6A1F9"/>
    <w:rsid w:val="329F923D"/>
    <w:rsid w:val="3E977CA1"/>
    <w:rsid w:val="3FADF158"/>
    <w:rsid w:val="478F912B"/>
    <w:rsid w:val="4AA09D7F"/>
    <w:rsid w:val="4C49C764"/>
    <w:rsid w:val="4E42E51B"/>
    <w:rsid w:val="50C9A6B0"/>
    <w:rsid w:val="50F016E7"/>
    <w:rsid w:val="537A89A0"/>
    <w:rsid w:val="537B248C"/>
    <w:rsid w:val="59E12004"/>
    <w:rsid w:val="5A096087"/>
    <w:rsid w:val="5D923280"/>
    <w:rsid w:val="5DB57192"/>
    <w:rsid w:val="5E3EC6C2"/>
    <w:rsid w:val="62AF880F"/>
    <w:rsid w:val="64117B1D"/>
    <w:rsid w:val="6733493D"/>
    <w:rsid w:val="6D2387EE"/>
    <w:rsid w:val="71C76BD9"/>
    <w:rsid w:val="7286DDA7"/>
    <w:rsid w:val="74B3E757"/>
    <w:rsid w:val="76225CC6"/>
    <w:rsid w:val="77C6B5FF"/>
    <w:rsid w:val="78707247"/>
    <w:rsid w:val="79CEB955"/>
    <w:rsid w:val="7B41C47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D837E7"/>
  <w15:docId w15:val="{660D4794-5C99-41DB-A408-842B6FD39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423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23D5"/>
    <w:pPr>
      <w:spacing w:line="240" w:lineRule="auto"/>
      <w:ind w:left="720"/>
      <w:contextualSpacing/>
    </w:pPr>
    <w:rPr>
      <w:rFonts w:asciiTheme="minorHAnsi" w:eastAsiaTheme="minorHAnsi" w:hAnsiTheme="minorHAnsi" w:cstheme="minorBidi"/>
      <w:sz w:val="24"/>
      <w:szCs w:val="24"/>
      <w:lang w:val="en-GB" w:eastAsia="en-US"/>
    </w:rPr>
  </w:style>
  <w:style w:type="table" w:customStyle="1" w:styleId="a">
    <w:basedOn w:val="TableNormal"/>
    <w:pPr>
      <w:spacing w:line="240" w:lineRule="auto"/>
    </w:pPr>
    <w:tblPr>
      <w:tblStyleRowBandSize w:val="1"/>
      <w:tblStyleColBandSize w:val="1"/>
    </w:tblPr>
  </w:style>
  <w:style w:type="character" w:customStyle="1" w:styleId="normaltextrun">
    <w:name w:val="normaltextrun"/>
    <w:basedOn w:val="DefaultParagraphFont"/>
    <w:rsid w:val="00912045"/>
  </w:style>
  <w:style w:type="character" w:customStyle="1" w:styleId="eop">
    <w:name w:val="eop"/>
    <w:basedOn w:val="DefaultParagraphFont"/>
    <w:rsid w:val="00912045"/>
  </w:style>
  <w:style w:type="character" w:styleId="CommentReference">
    <w:name w:val="annotation reference"/>
    <w:basedOn w:val="DefaultParagraphFont"/>
    <w:uiPriority w:val="99"/>
    <w:semiHidden/>
    <w:unhideWhenUsed/>
    <w:rsid w:val="008557E1"/>
    <w:rPr>
      <w:sz w:val="16"/>
      <w:szCs w:val="16"/>
    </w:rPr>
  </w:style>
  <w:style w:type="paragraph" w:styleId="CommentText">
    <w:name w:val="annotation text"/>
    <w:basedOn w:val="Normal"/>
    <w:link w:val="CommentTextChar"/>
    <w:uiPriority w:val="99"/>
    <w:unhideWhenUsed/>
    <w:rsid w:val="008557E1"/>
    <w:pPr>
      <w:spacing w:line="240" w:lineRule="auto"/>
    </w:pPr>
    <w:rPr>
      <w:sz w:val="20"/>
      <w:szCs w:val="20"/>
    </w:rPr>
  </w:style>
  <w:style w:type="character" w:customStyle="1" w:styleId="CommentTextChar">
    <w:name w:val="Comment Text Char"/>
    <w:basedOn w:val="DefaultParagraphFont"/>
    <w:link w:val="CommentText"/>
    <w:uiPriority w:val="99"/>
    <w:rsid w:val="008557E1"/>
    <w:rPr>
      <w:sz w:val="20"/>
      <w:szCs w:val="20"/>
    </w:rPr>
  </w:style>
  <w:style w:type="paragraph" w:styleId="CommentSubject">
    <w:name w:val="annotation subject"/>
    <w:basedOn w:val="CommentText"/>
    <w:next w:val="CommentText"/>
    <w:link w:val="CommentSubjectChar"/>
    <w:uiPriority w:val="99"/>
    <w:semiHidden/>
    <w:unhideWhenUsed/>
    <w:rsid w:val="008557E1"/>
    <w:rPr>
      <w:b/>
      <w:bCs/>
    </w:rPr>
  </w:style>
  <w:style w:type="character" w:customStyle="1" w:styleId="CommentSubjectChar">
    <w:name w:val="Comment Subject Char"/>
    <w:basedOn w:val="CommentTextChar"/>
    <w:link w:val="CommentSubject"/>
    <w:uiPriority w:val="99"/>
    <w:semiHidden/>
    <w:rsid w:val="008557E1"/>
    <w:rPr>
      <w:b/>
      <w:bCs/>
      <w:sz w:val="20"/>
      <w:szCs w:val="20"/>
    </w:rPr>
  </w:style>
  <w:style w:type="paragraph" w:customStyle="1" w:styleId="ql-indent-1">
    <w:name w:val="ql-indent-1"/>
    <w:basedOn w:val="Normal"/>
    <w:rsid w:val="00BC51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51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651D2"/>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4323">
      <w:bodyDiv w:val="1"/>
      <w:marLeft w:val="0"/>
      <w:marRight w:val="0"/>
      <w:marTop w:val="0"/>
      <w:marBottom w:val="0"/>
      <w:divBdr>
        <w:top w:val="none" w:sz="0" w:space="0" w:color="auto"/>
        <w:left w:val="none" w:sz="0" w:space="0" w:color="auto"/>
        <w:bottom w:val="none" w:sz="0" w:space="0" w:color="auto"/>
        <w:right w:val="none" w:sz="0" w:space="0" w:color="auto"/>
      </w:divBdr>
    </w:div>
    <w:div w:id="121923277">
      <w:bodyDiv w:val="1"/>
      <w:marLeft w:val="0"/>
      <w:marRight w:val="0"/>
      <w:marTop w:val="0"/>
      <w:marBottom w:val="0"/>
      <w:divBdr>
        <w:top w:val="none" w:sz="0" w:space="0" w:color="auto"/>
        <w:left w:val="none" w:sz="0" w:space="0" w:color="auto"/>
        <w:bottom w:val="none" w:sz="0" w:space="0" w:color="auto"/>
        <w:right w:val="none" w:sz="0" w:space="0" w:color="auto"/>
      </w:divBdr>
    </w:div>
    <w:div w:id="173617421">
      <w:bodyDiv w:val="1"/>
      <w:marLeft w:val="0"/>
      <w:marRight w:val="0"/>
      <w:marTop w:val="0"/>
      <w:marBottom w:val="0"/>
      <w:divBdr>
        <w:top w:val="none" w:sz="0" w:space="0" w:color="auto"/>
        <w:left w:val="none" w:sz="0" w:space="0" w:color="auto"/>
        <w:bottom w:val="none" w:sz="0" w:space="0" w:color="auto"/>
        <w:right w:val="none" w:sz="0" w:space="0" w:color="auto"/>
      </w:divBdr>
    </w:div>
    <w:div w:id="190191238">
      <w:bodyDiv w:val="1"/>
      <w:marLeft w:val="0"/>
      <w:marRight w:val="0"/>
      <w:marTop w:val="0"/>
      <w:marBottom w:val="0"/>
      <w:divBdr>
        <w:top w:val="none" w:sz="0" w:space="0" w:color="auto"/>
        <w:left w:val="none" w:sz="0" w:space="0" w:color="auto"/>
        <w:bottom w:val="none" w:sz="0" w:space="0" w:color="auto"/>
        <w:right w:val="none" w:sz="0" w:space="0" w:color="auto"/>
      </w:divBdr>
    </w:div>
    <w:div w:id="493304889">
      <w:bodyDiv w:val="1"/>
      <w:marLeft w:val="0"/>
      <w:marRight w:val="0"/>
      <w:marTop w:val="0"/>
      <w:marBottom w:val="0"/>
      <w:divBdr>
        <w:top w:val="none" w:sz="0" w:space="0" w:color="auto"/>
        <w:left w:val="none" w:sz="0" w:space="0" w:color="auto"/>
        <w:bottom w:val="none" w:sz="0" w:space="0" w:color="auto"/>
        <w:right w:val="none" w:sz="0" w:space="0" w:color="auto"/>
      </w:divBdr>
    </w:div>
    <w:div w:id="769665439">
      <w:bodyDiv w:val="1"/>
      <w:marLeft w:val="0"/>
      <w:marRight w:val="0"/>
      <w:marTop w:val="0"/>
      <w:marBottom w:val="0"/>
      <w:divBdr>
        <w:top w:val="none" w:sz="0" w:space="0" w:color="auto"/>
        <w:left w:val="none" w:sz="0" w:space="0" w:color="auto"/>
        <w:bottom w:val="none" w:sz="0" w:space="0" w:color="auto"/>
        <w:right w:val="none" w:sz="0" w:space="0" w:color="auto"/>
      </w:divBdr>
    </w:div>
    <w:div w:id="832181839">
      <w:bodyDiv w:val="1"/>
      <w:marLeft w:val="0"/>
      <w:marRight w:val="0"/>
      <w:marTop w:val="0"/>
      <w:marBottom w:val="0"/>
      <w:divBdr>
        <w:top w:val="none" w:sz="0" w:space="0" w:color="auto"/>
        <w:left w:val="none" w:sz="0" w:space="0" w:color="auto"/>
        <w:bottom w:val="none" w:sz="0" w:space="0" w:color="auto"/>
        <w:right w:val="none" w:sz="0" w:space="0" w:color="auto"/>
      </w:divBdr>
    </w:div>
    <w:div w:id="1228496516">
      <w:bodyDiv w:val="1"/>
      <w:marLeft w:val="0"/>
      <w:marRight w:val="0"/>
      <w:marTop w:val="0"/>
      <w:marBottom w:val="0"/>
      <w:divBdr>
        <w:top w:val="none" w:sz="0" w:space="0" w:color="auto"/>
        <w:left w:val="none" w:sz="0" w:space="0" w:color="auto"/>
        <w:bottom w:val="none" w:sz="0" w:space="0" w:color="auto"/>
        <w:right w:val="none" w:sz="0" w:space="0" w:color="auto"/>
      </w:divBdr>
    </w:div>
    <w:div w:id="1329401452">
      <w:bodyDiv w:val="1"/>
      <w:marLeft w:val="0"/>
      <w:marRight w:val="0"/>
      <w:marTop w:val="0"/>
      <w:marBottom w:val="0"/>
      <w:divBdr>
        <w:top w:val="none" w:sz="0" w:space="0" w:color="auto"/>
        <w:left w:val="none" w:sz="0" w:space="0" w:color="auto"/>
        <w:bottom w:val="none" w:sz="0" w:space="0" w:color="auto"/>
        <w:right w:val="none" w:sz="0" w:space="0" w:color="auto"/>
      </w:divBdr>
    </w:div>
    <w:div w:id="1402364308">
      <w:bodyDiv w:val="1"/>
      <w:marLeft w:val="0"/>
      <w:marRight w:val="0"/>
      <w:marTop w:val="0"/>
      <w:marBottom w:val="0"/>
      <w:divBdr>
        <w:top w:val="none" w:sz="0" w:space="0" w:color="auto"/>
        <w:left w:val="none" w:sz="0" w:space="0" w:color="auto"/>
        <w:bottom w:val="none" w:sz="0" w:space="0" w:color="auto"/>
        <w:right w:val="none" w:sz="0" w:space="0" w:color="auto"/>
      </w:divBdr>
    </w:div>
    <w:div w:id="1454789034">
      <w:bodyDiv w:val="1"/>
      <w:marLeft w:val="0"/>
      <w:marRight w:val="0"/>
      <w:marTop w:val="0"/>
      <w:marBottom w:val="0"/>
      <w:divBdr>
        <w:top w:val="none" w:sz="0" w:space="0" w:color="auto"/>
        <w:left w:val="none" w:sz="0" w:space="0" w:color="auto"/>
        <w:bottom w:val="none" w:sz="0" w:space="0" w:color="auto"/>
        <w:right w:val="none" w:sz="0" w:space="0" w:color="auto"/>
      </w:divBdr>
    </w:div>
    <w:div w:id="1772093456">
      <w:bodyDiv w:val="1"/>
      <w:marLeft w:val="0"/>
      <w:marRight w:val="0"/>
      <w:marTop w:val="0"/>
      <w:marBottom w:val="0"/>
      <w:divBdr>
        <w:top w:val="none" w:sz="0" w:space="0" w:color="auto"/>
        <w:left w:val="none" w:sz="0" w:space="0" w:color="auto"/>
        <w:bottom w:val="none" w:sz="0" w:space="0" w:color="auto"/>
        <w:right w:val="none" w:sz="0" w:space="0" w:color="auto"/>
      </w:divBdr>
    </w:div>
    <w:div w:id="1915433653">
      <w:bodyDiv w:val="1"/>
      <w:marLeft w:val="0"/>
      <w:marRight w:val="0"/>
      <w:marTop w:val="0"/>
      <w:marBottom w:val="0"/>
      <w:divBdr>
        <w:top w:val="none" w:sz="0" w:space="0" w:color="auto"/>
        <w:left w:val="none" w:sz="0" w:space="0" w:color="auto"/>
        <w:bottom w:val="none" w:sz="0" w:space="0" w:color="auto"/>
        <w:right w:val="none" w:sz="0" w:space="0" w:color="auto"/>
      </w:divBdr>
    </w:div>
    <w:div w:id="2006861801">
      <w:bodyDiv w:val="1"/>
      <w:marLeft w:val="0"/>
      <w:marRight w:val="0"/>
      <w:marTop w:val="0"/>
      <w:marBottom w:val="0"/>
      <w:divBdr>
        <w:top w:val="none" w:sz="0" w:space="0" w:color="auto"/>
        <w:left w:val="none" w:sz="0" w:space="0" w:color="auto"/>
        <w:bottom w:val="none" w:sz="0" w:space="0" w:color="auto"/>
        <w:right w:val="none" w:sz="0" w:space="0" w:color="auto"/>
      </w:divBdr>
    </w:div>
    <w:div w:id="2098859861">
      <w:bodyDiv w:val="1"/>
      <w:marLeft w:val="0"/>
      <w:marRight w:val="0"/>
      <w:marTop w:val="0"/>
      <w:marBottom w:val="0"/>
      <w:divBdr>
        <w:top w:val="none" w:sz="0" w:space="0" w:color="auto"/>
        <w:left w:val="none" w:sz="0" w:space="0" w:color="auto"/>
        <w:bottom w:val="none" w:sz="0" w:space="0" w:color="auto"/>
        <w:right w:val="none" w:sz="0" w:space="0" w:color="auto"/>
      </w:divBdr>
    </w:div>
    <w:div w:id="2146385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12Z/vE6ufpdQvu6OXk+7GQtCBnQ==">AMUW2mU+uctAIj71FXLi2FrD35jbH/gAgnxZvmt+svx5iRUjWbTScmOYqYfXHf21LFBI9CWWud0JvO1XWAENkMcrbxP6hKOGStjxFnw0gX0MEBSOP6N/9c1eCeL0QqXSBTKtSd0tOIJkNEUJkAOqH0xaMkHi3NXOyjOCvmK4S03fv49sgYpfvw6b2MI0AW9ho4PDKuXhYJjVwrzIsWdSEFVrWAg5zNHoXfBV7VEvQiQi8vF6wyAMQ851+8v7WQtikdG0FLlNq+7MbEs3Pea7FX2OqVjlhlBVXA==</go:docsCustomData>
</go:gDocsCustomXmlDataStorage>
</file>

<file path=customXml/itemProps1.xml><?xml version="1.0" encoding="utf-8"?>
<ds:datastoreItem xmlns:ds="http://schemas.openxmlformats.org/officeDocument/2006/customXml" ds:itemID="{28508B97-769B-4B13-BA36-96F4ED9399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394</Words>
  <Characters>2515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venkataramana B</cp:lastModifiedBy>
  <cp:revision>94</cp:revision>
  <dcterms:created xsi:type="dcterms:W3CDTF">2023-01-10T18:27:00Z</dcterms:created>
  <dcterms:modified xsi:type="dcterms:W3CDTF">2024-02-12T10:29:00Z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1a2308c794272284652df4e222c7d4ab7231c66795b5d95d17005d3f1d7028ac</vt:lpwstr>
  </property>
</Properties>
</file>