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highlight w:val="none"/>
        </w:rPr>
      </w:pPr>
      <w:r>
        <w:t xml:space="preserve">CEPH Storage Cluster Installation</w:t>
      </w:r>
      <w:r>
        <w:rPr>
          <w:highlight w:val="none"/>
        </w:rPr>
      </w:r>
    </w:p>
    <w:p w14:paraId="76263ABD">
      <w:pPr>
        <w:pBdr/>
        <w:spacing/>
        <w:ind/>
        <w:jc w:val="left"/>
        <w:rPr/>
      </w:pPr>
      <w:r/>
      <w:r/>
    </w:p>
    <w:p w14:paraId="136A45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lab environment uses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 VMs, 4 GB RAM each, and 50 GB disk per VM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to build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small educational Ceph lab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that demonstrates:</w:t>
      </w:r>
      <w:r/>
    </w:p>
    <w:p w14:paraId="2AB25CAB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Ceph MON (Monitor)</w:t>
      </w:r>
      <w:r/>
    </w:p>
    <w:p w14:paraId="48258BA0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Ceph MGR (Manager)</w:t>
      </w:r>
      <w:r/>
    </w:p>
    <w:p w14:paraId="491B7A67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Ceph OSD (Object Storage Daemons)</w:t>
      </w:r>
      <w:r/>
    </w:p>
    <w:p w14:paraId="03389304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Ceph Object Storage (RGW/S3)</w:t>
      </w:r>
      <w:r/>
    </w:p>
    <w:p w14:paraId="77CDB87B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Ceph Block Storage (RBD)</w:t>
      </w:r>
      <w:r/>
    </w:p>
    <w:p w14:paraId="4DD4B672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Ceph File Storage (CephFS)</w:t>
      </w:r>
      <w:r/>
    </w:p>
    <w:p w14:paraId="2F9A9B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lab will not be production-grade, but it is sufficient to demonstrate Ceph architecture and functionality.</w:t>
      </w:r>
      <w:r/>
    </w:p>
    <w:p w14:paraId="60663D04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Lab Architecture</w:t>
      </w:r>
      <w:r>
        <w:rPr>
          <w:sz w:val="32"/>
          <w:szCs w:val="32"/>
        </w:rPr>
      </w:r>
      <w:r>
        <w:rPr>
          <w:sz w:val="32"/>
          <w:szCs w:val="32"/>
        </w:rPr>
      </w:r>
    </w:p>
    <w:tbl>
      <w:tblPr>
        <w:tblStyle w:val="70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165"/>
        <w:gridCol w:w="2708"/>
        <w:gridCol w:w="2999"/>
      </w:tblGrid>
      <w:tr>
        <w:trPr>
          <w:trHeight w:val="264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65" w:type="dxa"/>
            <w:vAlign w:val="center"/>
            <w:textDirection w:val="lrTb"/>
            <w:noWrap w:val="false"/>
          </w:tcPr>
          <w:p w14:paraId="2C062C4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Server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08" w:type="dxa"/>
            <w:vAlign w:val="center"/>
            <w:textDirection w:val="lrTb"/>
            <w:noWrap w:val="false"/>
          </w:tcPr>
          <w:p w14:paraId="6E369E5A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IP Address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99" w:type="dxa"/>
            <w:vAlign w:val="center"/>
            <w:textDirection w:val="lrTb"/>
            <w:noWrap w:val="false"/>
          </w:tcPr>
          <w:p w14:paraId="296F7586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Role</w:t>
            </w:r>
            <w:r/>
          </w:p>
        </w:tc>
      </w:tr>
      <w:tr>
        <w:trPr>
          <w:trHeight w:val="49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65" w:type="dxa"/>
            <w:vAlign w:val="center"/>
            <w:textDirection w:val="lrTb"/>
            <w:noWrap w:val="false"/>
          </w:tcPr>
          <w:p w14:paraId="68E87F3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ceph1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08" w:type="dxa"/>
            <w:vAlign w:val="center"/>
            <w:textDirection w:val="lrTb"/>
            <w:noWrap w:val="false"/>
          </w:tcPr>
          <w:p w14:paraId="01A126C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192.168.100.101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99" w:type="dxa"/>
            <w:vAlign w:val="center"/>
            <w:textDirection w:val="lrTb"/>
            <w:noWrap w:val="false"/>
          </w:tcPr>
          <w:p w14:paraId="478DEAF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MON, MGR, OSD</w:t>
            </w:r>
            <w:r/>
          </w:p>
        </w:tc>
      </w:tr>
      <w:tr>
        <w:trPr>
          <w:trHeight w:val="264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65" w:type="dxa"/>
            <w:vAlign w:val="center"/>
            <w:textDirection w:val="lrTb"/>
            <w:noWrap w:val="false"/>
          </w:tcPr>
          <w:p w14:paraId="490429C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ceph2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08" w:type="dxa"/>
            <w:vAlign w:val="center"/>
            <w:textDirection w:val="lrTb"/>
            <w:noWrap w:val="false"/>
          </w:tcPr>
          <w:p w14:paraId="2E3717D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192.168.100.102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99" w:type="dxa"/>
            <w:vAlign w:val="center"/>
            <w:textDirection w:val="lrTb"/>
            <w:noWrap w:val="false"/>
          </w:tcPr>
          <w:p w14:paraId="05886D4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OSD</w:t>
            </w:r>
            <w:r/>
          </w:p>
        </w:tc>
      </w:tr>
      <w:tr>
        <w:trPr>
          <w:trHeight w:val="264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65" w:type="dxa"/>
            <w:vAlign w:val="center"/>
            <w:textDirection w:val="lrTb"/>
            <w:noWrap w:val="false"/>
          </w:tcPr>
          <w:p w14:paraId="5AC4882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ceph3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08" w:type="dxa"/>
            <w:vAlign w:val="center"/>
            <w:textDirection w:val="lrTb"/>
            <w:noWrap w:val="false"/>
          </w:tcPr>
          <w:p w14:paraId="5DBB845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192.168.100.103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99" w:type="dxa"/>
            <w:vAlign w:val="center"/>
            <w:textDirection w:val="lrTb"/>
            <w:noWrap w:val="false"/>
          </w:tcPr>
          <w:p w14:paraId="3D2C9DD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OSD, RGW</w:t>
            </w:r>
            <w:r/>
          </w:p>
        </w:tc>
      </w:tr>
    </w:tbl>
    <w:p w14:paraId="5B4583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BA243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Client VM: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tbl>
      <w:tblPr>
        <w:tblStyle w:val="70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080"/>
        <w:gridCol w:w="2512"/>
      </w:tblGrid>
      <w:tr>
        <w:trPr>
          <w:trHeight w:val="25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0" w:type="dxa"/>
            <w:vAlign w:val="center"/>
            <w:textDirection w:val="lrTb"/>
            <w:noWrap w:val="false"/>
          </w:tcPr>
          <w:p w14:paraId="3A2335AB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Server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12" w:type="dxa"/>
            <w:vAlign w:val="center"/>
            <w:textDirection w:val="lrTb"/>
            <w:noWrap w:val="false"/>
          </w:tcPr>
          <w:p w14:paraId="248B9D15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IP</w:t>
            </w:r>
            <w:r/>
          </w:p>
        </w:tc>
      </w:tr>
      <w:tr>
        <w:trPr>
          <w:trHeight w:val="25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0" w:type="dxa"/>
            <w:vAlign w:val="center"/>
            <w:textDirection w:val="lrTb"/>
            <w:noWrap w:val="false"/>
          </w:tcPr>
          <w:p w14:paraId="1C1112F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client1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12" w:type="dxa"/>
            <w:vAlign w:val="center"/>
            <w:textDirection w:val="lrTb"/>
            <w:noWrap w:val="false"/>
          </w:tcPr>
          <w:p w14:paraId="3F06B4A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192.168.100.200</w:t>
            </w:r>
            <w:r/>
          </w:p>
        </w:tc>
      </w:tr>
    </w:tbl>
    <w:p w14:paraId="70C6DF7E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Hardware Requirements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050B02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each Ceph node:</w:t>
      </w:r>
      <w:r/>
    </w:p>
    <w:p w14:paraId="3352E68D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VM Settings</w:t>
      </w:r>
      <w:r/>
    </w:p>
    <w:p w14:paraId="4A3422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CPU: 2 vCPU</w:t>
      </w:r>
      <w:r/>
    </w:p>
    <w:p w14:paraId="1EC9D5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RAM: 4 GB</w:t>
      </w:r>
      <w:r/>
    </w:p>
    <w:p w14:paraId="0DD9CC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Disk 1: 20 GB OS</w:t>
      </w:r>
      <w:r/>
    </w:p>
    <w:p w14:paraId="1DE160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Disk 2: 30 GB OSD</w:t>
      </w:r>
      <w:r/>
    </w:p>
    <w:p w14:paraId="542304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Network: NAT or Bridged </w:t>
      </w:r>
      <w:r/>
    </w:p>
    <w:p w14:paraId="61996050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Operating System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03AB9D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Recommended:</w:t>
      </w:r>
      <w:r/>
    </w:p>
    <w:p w14:paraId="35083DAE">
      <w:pPr>
        <w:pStyle w:val="89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Ubuntu Server 24.04 LTS</w:t>
      </w:r>
      <w:r/>
    </w:p>
    <w:p w14:paraId="314CF7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Ceph packages are easier to deploy on Ubuntu.</w:t>
      </w:r>
      <w:r/>
    </w:p>
    <w:p w14:paraId="41C98ACF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Step 1: Install Ubuntu on All Nodes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4AA7AF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Install Ubuntu Server on:</w:t>
      </w:r>
      <w:r/>
    </w:p>
    <w:p w14:paraId="1A751722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ceph1</w:t>
      </w:r>
      <w:r/>
    </w:p>
    <w:p w14:paraId="49682268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ceph2</w:t>
      </w:r>
      <w:r/>
    </w:p>
    <w:p w14:paraId="610E499E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ceph3</w:t>
      </w:r>
      <w:r/>
    </w:p>
    <w:p w14:paraId="66A8369D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client1</w:t>
      </w:r>
      <w:r/>
    </w:p>
    <w:p w14:paraId="498D1C9C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Step 2: Configure Hostnames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0C78AF4D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ceph1</w:t>
      </w:r>
      <w:r/>
    </w:p>
    <w:p w14:paraId="2DE304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hostnamectl set-hostname ceph1</w:t>
      </w:r>
      <w:r/>
    </w:p>
    <w:p w14:paraId="1A574577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ceph2</w:t>
      </w:r>
      <w:r/>
    </w:p>
    <w:p w14:paraId="529B19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hostnamectl set-hostname ceph2</w:t>
      </w:r>
      <w:r/>
    </w:p>
    <w:p w14:paraId="06CE559C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ceph3</w:t>
      </w:r>
      <w:r/>
    </w:p>
    <w:p w14:paraId="4847D5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hostnamectl set-hostname ceph3</w:t>
      </w:r>
      <w:r/>
    </w:p>
    <w:p w14:paraId="271F3FD3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client1</w:t>
      </w:r>
      <w:r/>
    </w:p>
    <w:p w14:paraId="4345C2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hostnamectl set-hostname client1</w:t>
      </w:r>
      <w:r/>
    </w:p>
    <w:p w14:paraId="5517DD62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Step 3: Configure /etc/hosts</w:t>
      </w:r>
      <w:r/>
    </w:p>
    <w:p w14:paraId="6BB3EB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 on ALL systems:</w:t>
      </w:r>
      <w:r/>
    </w:p>
    <w:p w14:paraId="5D6A0D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192.168.100.101 ceph1</w:t>
        <w:br/>
        <w:t xml:space="preserve">192.168.100.102 ceph2</w:t>
        <w:br/>
        <w:t xml:space="preserve">192.168.100.103 ceph3</w:t>
        <w:br/>
        <w:t xml:space="preserve">192.168.100.200 client1</w:t>
      </w:r>
      <w:r/>
    </w:p>
    <w:p w14:paraId="53A7B6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Test:</w:t>
      </w:r>
      <w:r/>
    </w:p>
    <w:p w14:paraId="7AB57A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ping ceph1</w:t>
        <w:br/>
        <w:t xml:space="preserve">ping ceph2</w:t>
        <w:br/>
        <w:t xml:space="preserve">ping ceph3</w:t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</w:p>
    <w:p w14:paraId="58B0A8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b/>
          <w:bCs/>
          <w:color w:val="000000"/>
          <w:sz w:val="28"/>
          <w:szCs w:val="28"/>
          <w:highlight w:val="none"/>
        </w:rPr>
      </w:pPr>
      <w:r>
        <w:rPr>
          <w:rFonts w:ascii="Courier New" w:hAnsi="Courier New" w:eastAsia="Courier New" w:cs="Courier New"/>
          <w:b/>
          <w:bCs/>
          <w:color w:val="000000"/>
          <w:sz w:val="28"/>
          <w:szCs w:val="28"/>
          <w:highlight w:val="none"/>
        </w:rPr>
        <w:t xml:space="preserve">Install openssh-server on all the systems.</w:t>
      </w:r>
      <w:r>
        <w:rPr>
          <w:b/>
          <w:bCs/>
          <w:sz w:val="28"/>
          <w:szCs w:val="28"/>
        </w:rPr>
      </w:r>
      <w:r>
        <w:rPr>
          <w:rFonts w:ascii="Courier New" w:hAnsi="Courier New" w:eastAsia="Courier New" w:cs="Courier New"/>
          <w:b/>
          <w:bCs/>
          <w:color w:val="000000"/>
          <w:sz w:val="28"/>
          <w:szCs w:val="28"/>
          <w:highlight w:val="none"/>
        </w:rPr>
      </w:r>
    </w:p>
    <w:p w14:paraId="758B97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sz w:val="28"/>
          <w:szCs w:val="28"/>
        </w:rPr>
      </w:pPr>
      <w:r>
        <w:rPr>
          <w:rFonts w:ascii="Courier New" w:hAnsi="Courier New" w:eastAsia="Courier New" w:cs="Courier New"/>
          <w:b/>
          <w:bCs/>
          <w:color w:val="000000"/>
          <w:sz w:val="28"/>
          <w:szCs w:val="28"/>
          <w:highlight w:val="none"/>
        </w:rPr>
        <w:t xml:space="preserve">Configure passwordless SSH for all machines.</w:t>
      </w:r>
      <w:r>
        <w:rPr>
          <w:rFonts w:ascii="Courier New" w:hAnsi="Courier New" w:eastAsia="Courier New" w:cs="Courier New"/>
          <w:b/>
          <w:bCs/>
          <w:color w:val="000000"/>
          <w:sz w:val="28"/>
          <w:szCs w:val="28"/>
          <w:highlight w:val="none"/>
        </w:rPr>
      </w:r>
      <w:r>
        <w:rPr>
          <w:b/>
          <w:bCs/>
          <w:sz w:val="28"/>
          <w:szCs w:val="28"/>
        </w:rPr>
      </w:r>
    </w:p>
    <w:p w14:paraId="69A89781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Step 4: Install cephadm</w:t>
      </w:r>
      <w:r/>
    </w:p>
    <w:p w14:paraId="73B008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 ceph1</w:t>
      </w:r>
      <w:r/>
    </w:p>
    <w:p w14:paraId="2B78AC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apt update</w:t>
        <w:br/>
        <w:t xml:space="preserve">apt install curl -y</w:t>
      </w:r>
      <w:r/>
    </w:p>
    <w:p w14:paraId="5B4F3C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Download cephadm</w:t>
      </w:r>
      <w:r/>
    </w:p>
    <w:p w14:paraId="650ED7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curl --silent --remote-name \</w:t>
        <w:br/>
        <w:t xml:space="preserve">https://download.ceph.com/rpm-reef/el9/noarch/cephadm</w:t>
      </w:r>
      <w:r/>
    </w:p>
    <w:p w14:paraId="0E4BE0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chmod +x cephadm</w:t>
        <w:br/>
        <w:t xml:space="preserve">mv cephadm /usr/local/bin/</w:t>
      </w:r>
      <w:r/>
    </w:p>
    <w:p w14:paraId="6972A704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Step 5: Bootstrap Ceph Cluster</w:t>
      </w:r>
      <w:r/>
    </w:p>
    <w:p w14:paraId="6C7369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 ceph1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0E6595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color w:val="000000"/>
          <w:sz w:val="24"/>
          <w:highlight w:val="none"/>
        </w:rPr>
        <w:t xml:space="preserve">sudo apt install docker.io </w:t>
      </w:r>
      <w:r>
        <w:rPr>
          <w:rFonts w:ascii="Courier New" w:hAnsi="Courier New" w:eastAsia="Courier New" w:cs="Courier New"/>
          <w:color w:val="000000"/>
          <w:sz w:val="24"/>
          <w:highlight w:val="none"/>
        </w:rPr>
      </w:r>
      <w:r>
        <w:rPr>
          <w:rFonts w:ascii="Courier New" w:hAnsi="Courier New" w:cs="Courier New"/>
          <w:sz w:val="24"/>
          <w:szCs w:val="24"/>
        </w:rPr>
      </w:r>
    </w:p>
    <w:p w14:paraId="6D5C7B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cephadm bootstrap --mon-ip 192.168.100.101</w:t>
      </w:r>
      <w:r/>
    </w:p>
    <w:p w14:paraId="05BA2D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Verify: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67F6B1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sudo cephadm ls | grep fsid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62FD60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sudo cephadm  shell —fsid &lt; cluster fsid&gt;  ceph -s   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/>
    </w:p>
    <w:p w14:paraId="0D6A85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 cephadm shell —fsid &lt; cluster fsid&gt; ceph health details</w:t>
      </w:r>
      <w:r/>
    </w:p>
    <w:p w14:paraId="26900E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Expected:</w:t>
      </w:r>
      <w:r/>
    </w:p>
    <w:p w14:paraId="5B4882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HEALTH_WARN</w:t>
      </w:r>
      <w:r/>
    </w:p>
    <w:p w14:paraId="26628DB7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Step 6: Add Hosts</w:t>
      </w:r>
      <w:r/>
    </w:p>
    <w:p w14:paraId="3C01B9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Generate SSH key</w:t>
      </w:r>
      <w:r/>
    </w:p>
    <w:p w14:paraId="3817FB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ceph cephadm get-pub-key &gt; ceph.pub</w:t>
      </w:r>
      <w:r/>
    </w:p>
    <w:p w14:paraId="313CC5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Copy to nodes:</w:t>
      </w:r>
      <w:r/>
    </w:p>
    <w:p w14:paraId="0EBB80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ssh-copy-id root@ceph2</w:t>
        <w:br/>
        <w:t xml:space="preserve">ssh-copy-id root@ceph3</w:t>
      </w:r>
      <w:r/>
    </w:p>
    <w:p w14:paraId="4BF5B4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 hosts</w:t>
      </w:r>
      <w:r/>
    </w:p>
    <w:p w14:paraId="1A7A20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ceph orch host add ceph2 192.168.100.102</w:t>
      </w:r>
      <w:r/>
    </w:p>
    <w:p w14:paraId="3CD7CD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ceph orch host add ceph3 192.168.100.103</w:t>
      </w:r>
      <w:r/>
    </w:p>
    <w:p w14:paraId="03404F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</w:t>
      </w:r>
      <w:r/>
    </w:p>
    <w:p w14:paraId="256D42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ceph orch host ls</w:t>
      </w:r>
      <w:r/>
    </w:p>
    <w:p w14:paraId="067C4040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Step 7: Add OSD Storage</w:t>
      </w:r>
      <w:r/>
    </w:p>
    <w:p w14:paraId="766A65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 disks</w:t>
      </w:r>
      <w:r/>
    </w:p>
    <w:p w14:paraId="633A0E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lsblk</w:t>
      </w:r>
      <w:r/>
    </w:p>
    <w:p w14:paraId="2512C2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Assume:</w:t>
      </w:r>
      <w:r/>
    </w:p>
    <w:p w14:paraId="772ED1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/dev/sdb</w:t>
      </w:r>
      <w:r/>
    </w:p>
    <w:p w14:paraId="4DD93D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 all nodes.</w:t>
      </w:r>
      <w:r/>
    </w:p>
    <w:p w14:paraId="4D126A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Deploy OSDs</w:t>
      </w:r>
      <w:r/>
    </w:p>
    <w:p w14:paraId="5287E7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ceph orch daemon add osd ceph1:/dev/sdb</w:t>
      </w:r>
      <w:r/>
    </w:p>
    <w:p w14:paraId="7561B8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ceph orch daemon add osd ceph2:/dev/sdb</w:t>
      </w:r>
      <w:r/>
    </w:p>
    <w:p w14:paraId="219F56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ceph orch daemon add osd ceph3:/dev/sdb</w:t>
      </w:r>
      <w:r/>
    </w:p>
    <w:p w14:paraId="4D47AD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</w:t>
      </w:r>
      <w:r/>
    </w:p>
    <w:p w14:paraId="1A199B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ceph osd tree</w:t>
      </w:r>
      <w:r/>
    </w:p>
    <w:p w14:paraId="35024C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Expected:</w:t>
      </w:r>
      <w:r/>
    </w:p>
    <w:p w14:paraId="0BBEA4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3 OSDs</w:t>
      </w:r>
      <w:r/>
    </w:p>
    <w:p w14:paraId="17D66252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Step 8: Reduce Replication for Small Lab</w:t>
      </w:r>
      <w:r/>
    </w:p>
    <w:p w14:paraId="5C3EBF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Default Ceph requires 3 replicas.</w:t>
      </w:r>
      <w:r/>
    </w:p>
    <w:p w14:paraId="0AB3C9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test pool:</w:t>
      </w:r>
      <w:r/>
    </w:p>
    <w:p w14:paraId="362EF3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ceph osd pool create labpool</w:t>
      </w:r>
      <w:r/>
    </w:p>
    <w:p w14:paraId="179CE5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 replication:</w:t>
      </w:r>
      <w:r/>
    </w:p>
    <w:p w14:paraId="59D26F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ceph osd pool set labpool size 2</w:t>
      </w:r>
      <w:r/>
    </w:p>
    <w:p w14:paraId="6447AD54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Step 9: Verify Cluster</w:t>
      </w:r>
      <w:r/>
    </w:p>
    <w:p w14:paraId="1AAB9D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ceph -s</w:t>
      </w:r>
      <w:r/>
    </w:p>
    <w:p w14:paraId="2E536F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Expected:</w:t>
      </w:r>
      <w:r/>
    </w:p>
    <w:p w14:paraId="73A282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MON:1</w:t>
        <w:br/>
        <w:t xml:space="preserve">MGR:1</w:t>
        <w:br/>
        <w:t xml:space="preserve">OSD:3</w:t>
        <w:br/>
        <w:t xml:space="preserve">HEALTH_OK</w:t>
      </w:r>
      <w:r/>
    </w:p>
    <w:p w14:paraId="0276E3BF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OBJECT STORAGE (S3)</w:t>
      </w:r>
      <w:r/>
    </w:p>
    <w:p w14:paraId="6384F924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Step 10: Deploy RGW</w:t>
      </w:r>
      <w:r/>
    </w:p>
    <w:p w14:paraId="50462B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RGW service</w:t>
      </w:r>
      <w:r/>
    </w:p>
    <w:p w14:paraId="6C564B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ceph orch apply rgw default \</w:t>
        <w:br/>
        <w:t xml:space="preserve">--placement="1 ceph3"</w:t>
      </w:r>
      <w:r/>
    </w:p>
    <w:p w14:paraId="547038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</w:t>
      </w:r>
      <w:r/>
    </w:p>
    <w:p w14:paraId="128AED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ceph orch ps</w:t>
      </w:r>
      <w:r/>
    </w:p>
    <w:p w14:paraId="2D590A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RGW should run on ceph3.</w:t>
      </w:r>
      <w:r/>
    </w:p>
    <w:p w14:paraId="7F7E7D81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Step 11: Create S3 User</w:t>
      </w:r>
      <w:r/>
    </w:p>
    <w:p w14:paraId="5A28B6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radosgw-admin user create \</w:t>
        <w:br/>
        <w:t xml:space="preserve">--uid=testuser \</w:t>
        <w:br/>
        <w:t xml:space="preserve">--display-name="Test User"</w:t>
      </w:r>
      <w:r/>
    </w:p>
    <w:p w14:paraId="44C929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Output:</w:t>
      </w:r>
      <w:r/>
    </w:p>
    <w:p w14:paraId="420C41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access_key</w:t>
        <w:br/>
        <w:t xml:space="preserve">secret_key</w:t>
      </w:r>
      <w:r/>
    </w:p>
    <w:p w14:paraId="653748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Save them.</w:t>
      </w:r>
      <w:r/>
    </w:p>
    <w:p w14:paraId="6BCA3799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Step 12: Install S3 Client</w:t>
      </w:r>
      <w:r/>
    </w:p>
    <w:p w14:paraId="654176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 client1</w:t>
      </w:r>
      <w:r/>
    </w:p>
    <w:p w14:paraId="64EC8F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apt install awscli -y</w:t>
      </w:r>
      <w:r/>
    </w:p>
    <w:p w14:paraId="111B1C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Configure</w:t>
      </w:r>
      <w:r/>
    </w:p>
    <w:p w14:paraId="6127E4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aws configure</w:t>
      </w:r>
      <w:r/>
    </w:p>
    <w:p w14:paraId="0E07D7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Enter:</w:t>
      </w:r>
      <w:r/>
    </w:p>
    <w:p w14:paraId="05F2BD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Access Key</w:t>
        <w:br/>
        <w:t xml:space="preserve">Secret Key</w:t>
      </w:r>
      <w:r/>
    </w:p>
    <w:p w14:paraId="580162A7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Step 13: Create Bucket</w:t>
      </w:r>
      <w:r/>
    </w:p>
    <w:p w14:paraId="78FA46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aws --endpoint-url http://192.168.100.103 \</w:t>
        <w:br/>
        <w:t xml:space="preserve">s3 mb s3://cephbucket</w:t>
      </w:r>
      <w:r/>
    </w:p>
    <w:p w14:paraId="19A8AD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Upload file</w:t>
      </w:r>
      <w:r/>
    </w:p>
    <w:p w14:paraId="0E7BCD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echo hello &gt; file.txt</w:t>
      </w:r>
      <w:r/>
    </w:p>
    <w:p w14:paraId="781E44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aws --endpoint-url http://192.168.100.103 \</w:t>
        <w:br/>
        <w:t xml:space="preserve">s3 cp file.txt s3://cephbucket</w:t>
      </w:r>
      <w:r/>
    </w:p>
    <w:p w14:paraId="638B08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List</w:t>
      </w:r>
      <w:r/>
    </w:p>
    <w:p w14:paraId="0150F4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aws --endpoint-url http://192.168.100.103 \</w:t>
        <w:br/>
        <w:t xml:space="preserve">s3 ls s3://cephbucket</w:t>
      </w:r>
      <w:r/>
    </w:p>
    <w:p w14:paraId="6E42C819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BLOCK STORAGE (RBD)</w:t>
      </w:r>
      <w:r/>
    </w:p>
    <w:p w14:paraId="4CAACD47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Step 14: Create RBD Pool</w:t>
      </w:r>
      <w:r/>
    </w:p>
    <w:p w14:paraId="1F8E40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ceph osd pool create rbdpool</w:t>
      </w:r>
      <w:r/>
    </w:p>
    <w:p w14:paraId="5C6B14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Enable</w:t>
      </w:r>
      <w:r/>
    </w:p>
    <w:p w14:paraId="0612D3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rbd pool init rbdpool</w:t>
      </w:r>
      <w:r/>
    </w:p>
    <w:p w14:paraId="7CABC44D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Step 15: Create Block Volume</w:t>
      </w:r>
      <w:r/>
    </w:p>
    <w:p w14:paraId="35D3F3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rbd create vm_disk \</w:t>
        <w:br/>
        <w:t xml:space="preserve">--size 1024 \</w:t>
        <w:br/>
        <w:t xml:space="preserve">--pool rbdpool</w:t>
      </w:r>
      <w:r/>
    </w:p>
    <w:p w14:paraId="6F474A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</w:t>
      </w:r>
      <w:r/>
    </w:p>
    <w:p w14:paraId="47609D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rbd ls rbdpool</w:t>
      </w:r>
      <w:r/>
    </w:p>
    <w:p w14:paraId="2FFC5D0F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Step 16: Install Client Tools</w:t>
      </w:r>
      <w:r/>
    </w:p>
    <w:p w14:paraId="4EB8FC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 client1</w:t>
      </w:r>
      <w:r/>
    </w:p>
    <w:p w14:paraId="3C76AC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apt install ceph-common -y</w:t>
      </w:r>
      <w:r/>
    </w:p>
    <w:p w14:paraId="082CEE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Copy:</w:t>
      </w:r>
      <w:r/>
    </w:p>
    <w:p w14:paraId="6E466F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/etc/ceph/ceph.conf</w:t>
      </w:r>
      <w:r/>
    </w:p>
    <w:p w14:paraId="07A514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</w:t>
      </w:r>
      <w:r/>
    </w:p>
    <w:p w14:paraId="230295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/etc/ceph/ceph.client.admin.keyring</w:t>
      </w:r>
      <w:r/>
    </w:p>
    <w:p w14:paraId="1ABA3E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from ceph1.</w:t>
      </w:r>
      <w:r/>
    </w:p>
    <w:p w14:paraId="13F2C354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Step 17: Map RBD Device</w:t>
      </w:r>
      <w:r/>
    </w:p>
    <w:p w14:paraId="62851A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rbd map rbdpool/vm_disk</w:t>
      </w:r>
      <w:r/>
    </w:p>
    <w:p w14:paraId="5FFAD5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</w:t>
      </w:r>
      <w:r/>
    </w:p>
    <w:p w14:paraId="2E7CD4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lsblk</w:t>
      </w:r>
      <w:r/>
    </w:p>
    <w:p w14:paraId="2120B6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58C6F9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/dev/rbd0</w:t>
      </w:r>
      <w:r/>
    </w:p>
    <w:p w14:paraId="26C98D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filesystem</w:t>
      </w:r>
      <w:r/>
    </w:p>
    <w:p w14:paraId="3866D7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mkfs.ext4 /dev/rbd0</w:t>
      </w:r>
      <w:r/>
    </w:p>
    <w:p w14:paraId="4747BF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Mount</w:t>
      </w:r>
      <w:r/>
    </w:p>
    <w:p w14:paraId="2199B1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mkdir /rbd</w:t>
      </w:r>
      <w:r/>
    </w:p>
    <w:p w14:paraId="0F0CD5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mount /dev/rbd0 /rbd</w:t>
      </w:r>
      <w:r/>
    </w:p>
    <w:p w14:paraId="591726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</w:t>
      </w:r>
      <w:r/>
    </w:p>
    <w:p w14:paraId="770008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touch /rbd/testfile</w:t>
      </w:r>
      <w:r/>
    </w:p>
    <w:p w14:paraId="48A1DBCD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FILE STORAGE (CephFS)</w:t>
      </w:r>
      <w:r/>
    </w:p>
    <w:p w14:paraId="0AB5166A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Step 18: Create CephFS</w:t>
      </w:r>
      <w:r/>
    </w:p>
    <w:p w14:paraId="2C5855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pools</w:t>
      </w:r>
      <w:r/>
    </w:p>
    <w:p w14:paraId="4138CB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ceph osd pool create cephfs_data</w:t>
      </w:r>
      <w:r/>
    </w:p>
    <w:p w14:paraId="46DA3F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ceph osd pool create cephfs_metadata</w:t>
      </w:r>
      <w:r/>
    </w:p>
    <w:p w14:paraId="28976A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filesystem</w:t>
      </w:r>
      <w:r/>
    </w:p>
    <w:p w14:paraId="192DC4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ceph fs new cephfs \</w:t>
        <w:br/>
        <w:t xml:space="preserve">cephfs_metadata \</w:t>
        <w:br/>
        <w:t xml:space="preserve">cephfs_data</w:t>
      </w:r>
      <w:r/>
    </w:p>
    <w:p w14:paraId="5F046FDD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Step 19: Deploy MDS</w:t>
      </w:r>
      <w:r/>
    </w:p>
    <w:p w14:paraId="1A5B36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ceph orch apply mds cephfs \</w:t>
        <w:br/>
        <w:t xml:space="preserve">--placement="2 ceph1 ceph2"</w:t>
      </w:r>
      <w:r/>
    </w:p>
    <w:p w14:paraId="41F9C9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</w:t>
      </w:r>
      <w:r/>
    </w:p>
    <w:p w14:paraId="5640B3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ceph fs status</w:t>
      </w:r>
      <w:r/>
    </w:p>
    <w:p w14:paraId="7CABC2D6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Step 20: Create CephFS User</w:t>
      </w:r>
      <w:r/>
    </w:p>
    <w:p w14:paraId="2F51EC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ceph auth get-or-create client.cephfs \</w:t>
        <w:br/>
        <w:t xml:space="preserve">mon 'allow r' \</w:t>
        <w:br/>
        <w:t xml:space="preserve">mds 'allow rw' \</w:t>
        <w:br/>
        <w:t xml:space="preserve">osd 'allow rw pool=cephfs_data'</w:t>
      </w:r>
      <w:r/>
    </w:p>
    <w:p w14:paraId="0205E1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Save output.</w:t>
      </w:r>
      <w:r/>
    </w:p>
    <w:p w14:paraId="1E235866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Step 21: Mount CephFS on Client</w:t>
      </w:r>
      <w:r/>
    </w:p>
    <w:p w14:paraId="36E563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Install client</w:t>
      </w:r>
      <w:r/>
    </w:p>
    <w:p w14:paraId="4D7CCB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apt install ceph-common -y</w:t>
      </w:r>
      <w:r/>
    </w:p>
    <w:p w14:paraId="3975A4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mount point</w:t>
      </w:r>
      <w:r/>
    </w:p>
    <w:p w14:paraId="382325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mkdir /cephfs</w:t>
      </w:r>
      <w:r/>
    </w:p>
    <w:p w14:paraId="007BCA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Mount</w:t>
      </w:r>
      <w:r/>
    </w:p>
    <w:p w14:paraId="3D2A1C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mount -t ceph \</w:t>
        <w:br/>
        <w:t xml:space="preserve">192.168.100.101:6789:/ \</w:t>
        <w:br/>
        <w:t xml:space="preserve">/cephfs \</w:t>
        <w:br/>
        <w:t xml:space="preserve">-o name=client.cephfs,secret=&lt;key&gt;</w:t>
      </w:r>
      <w:r/>
    </w:p>
    <w:p w14:paraId="4B4D04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</w:t>
      </w:r>
      <w:r/>
    </w:p>
    <w:p w14:paraId="576551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df -h</w:t>
      </w:r>
      <w:r/>
    </w:p>
    <w:p w14:paraId="51986C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file</w:t>
      </w:r>
      <w:r/>
    </w:p>
    <w:p w14:paraId="3DA712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touch /cephfs/labtest.txt</w:t>
      </w:r>
      <w:r/>
    </w:p>
    <w:p w14:paraId="6A394E0C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Demonstration Scenarios</w:t>
      </w:r>
      <w:r/>
    </w:p>
    <w:p w14:paraId="1F6E1791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Object Storage Demo</w:t>
      </w:r>
      <w:r/>
    </w:p>
    <w:p w14:paraId="57BC0B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Upload files to S3 bucket:</w:t>
      </w:r>
      <w:r/>
    </w:p>
    <w:p w14:paraId="051BDB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aws s3 cp backup.tar s3://cephbucket</w:t>
      </w:r>
      <w:r/>
    </w:p>
    <w:p w14:paraId="0514A2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Show:</w:t>
      </w:r>
      <w:r/>
    </w:p>
    <w:p w14:paraId="7A0291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aws s3 ls s3://cephbucket</w:t>
      </w:r>
      <w:r/>
    </w:p>
    <w:p w14:paraId="3A9B968B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Block Storage Demo</w:t>
      </w:r>
      <w:r/>
    </w:p>
    <w:p w14:paraId="55EA28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filesystem on RBD.</w:t>
      </w:r>
      <w:r/>
    </w:p>
    <w:p w14:paraId="4E9112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Show:</w:t>
      </w:r>
      <w:r/>
    </w:p>
    <w:p w14:paraId="13F038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dd if=/dev/zero of=/rbd/test.img bs=1M count=100</w:t>
      </w:r>
      <w:r/>
    </w:p>
    <w:p w14:paraId="32D82EDF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File Storage Demo</w:t>
      </w:r>
      <w:r/>
    </w:p>
    <w:p w14:paraId="4E623B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Mount CephFS from multiple clients.</w:t>
      </w:r>
      <w:r/>
    </w:p>
    <w:p w14:paraId="475968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file:</w:t>
      </w:r>
      <w:r/>
    </w:p>
    <w:p w14:paraId="655045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echo CEPH LAB &gt; /cephfs/shared.txt</w:t>
      </w:r>
      <w:r/>
    </w:p>
    <w:p w14:paraId="0B0E49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Read from another client.</w:t>
      </w:r>
      <w:r/>
    </w:p>
    <w:p w14:paraId="56BAFC71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Useful Monitoring Commands</w:t>
      </w:r>
      <w:r/>
    </w:p>
    <w:p w14:paraId="73320D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Cluster status</w:t>
      </w:r>
      <w:r/>
    </w:p>
    <w:p w14:paraId="22BE86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ceph -s</w:t>
      </w:r>
      <w:r/>
    </w:p>
    <w:p w14:paraId="69C8EF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Health</w:t>
      </w:r>
      <w:r/>
    </w:p>
    <w:p w14:paraId="3E2547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ceph health detail</w:t>
      </w:r>
      <w:r/>
    </w:p>
    <w:p w14:paraId="083BBC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OSDs</w:t>
      </w:r>
      <w:r/>
    </w:p>
    <w:p w14:paraId="2FB535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ceph osd tree</w:t>
      </w:r>
      <w:r/>
    </w:p>
    <w:p w14:paraId="141586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Pools</w:t>
      </w:r>
      <w:r/>
    </w:p>
    <w:p w14:paraId="1D1B77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ceph osd pool ls</w:t>
      </w:r>
      <w:r/>
    </w:p>
    <w:p w14:paraId="06D1BC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Filesystem</w:t>
      </w:r>
      <w:r/>
    </w:p>
    <w:p w14:paraId="7E3D44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ceph fs status</w:t>
      </w:r>
      <w:r/>
    </w:p>
    <w:p w14:paraId="3D1648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RGW</w:t>
      </w:r>
      <w:r/>
    </w:p>
    <w:p w14:paraId="5E1294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ceph orch ps</w:t>
      </w:r>
      <w:r/>
    </w:p>
    <w:p w14:paraId="4DC38D60">
      <w:pPr>
        <w:pBdr/>
        <w:spacing/>
        <w:ind/>
        <w:jc w:val="left"/>
        <w:rPr/>
      </w:pPr>
      <w:r>
        <w:rPr>
          <w:highlight w:val="none"/>
        </w:rPr>
      </w:r>
      <w:r>
        <w:rPr>
          <w:highlight w:val="none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D29C1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755414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752E96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 Light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1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2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1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2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3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5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6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3">
    <w:name w:val="Heading 1"/>
    <w:basedOn w:val="892"/>
    <w:next w:val="892"/>
    <w:link w:val="84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4">
    <w:name w:val="Heading 2"/>
    <w:basedOn w:val="892"/>
    <w:next w:val="892"/>
    <w:link w:val="84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5">
    <w:name w:val="Heading 3"/>
    <w:basedOn w:val="892"/>
    <w:next w:val="892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6">
    <w:name w:val="Heading 4"/>
    <w:basedOn w:val="892"/>
    <w:next w:val="892"/>
    <w:link w:val="84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7">
    <w:name w:val="Heading 5"/>
    <w:basedOn w:val="892"/>
    <w:next w:val="892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8">
    <w:name w:val="Heading 6"/>
    <w:basedOn w:val="892"/>
    <w:next w:val="892"/>
    <w:link w:val="84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9">
    <w:name w:val="Heading 7"/>
    <w:basedOn w:val="892"/>
    <w:next w:val="892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0">
    <w:name w:val="Heading 8"/>
    <w:basedOn w:val="892"/>
    <w:next w:val="892"/>
    <w:link w:val="8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1">
    <w:name w:val="Heading 9"/>
    <w:basedOn w:val="892"/>
    <w:next w:val="892"/>
    <w:link w:val="8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2" w:default="1">
    <w:name w:val="Default Paragraph Font"/>
    <w:uiPriority w:val="1"/>
    <w:semiHidden/>
    <w:unhideWhenUsed/>
    <w:pPr>
      <w:pBdr/>
      <w:spacing/>
      <w:ind/>
    </w:pPr>
  </w:style>
  <w:style w:type="character" w:styleId="843">
    <w:name w:val="Heading 1 Char"/>
    <w:basedOn w:val="842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4">
    <w:name w:val="Heading 2 Char"/>
    <w:basedOn w:val="842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5">
    <w:name w:val="Heading 3 Char"/>
    <w:basedOn w:val="842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6">
    <w:name w:val="Heading 4 Char"/>
    <w:basedOn w:val="842"/>
    <w:link w:val="83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7">
    <w:name w:val="Heading 5 Char"/>
    <w:basedOn w:val="842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8">
    <w:name w:val="Heading 6 Char"/>
    <w:basedOn w:val="842"/>
    <w:link w:val="83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9">
    <w:name w:val="Heading 7 Char"/>
    <w:basedOn w:val="842"/>
    <w:link w:val="8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0">
    <w:name w:val="Heading 8 Char"/>
    <w:basedOn w:val="842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1">
    <w:name w:val="Heading 9 Char"/>
    <w:basedOn w:val="842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2">
    <w:name w:val="Title"/>
    <w:basedOn w:val="892"/>
    <w:next w:val="892"/>
    <w:link w:val="85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3">
    <w:name w:val="Title Char"/>
    <w:basedOn w:val="842"/>
    <w:link w:val="8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4">
    <w:name w:val="Subtitle"/>
    <w:basedOn w:val="892"/>
    <w:next w:val="892"/>
    <w:link w:val="85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5">
    <w:name w:val="Subtitle Char"/>
    <w:basedOn w:val="842"/>
    <w:link w:val="85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6">
    <w:name w:val="Quote"/>
    <w:basedOn w:val="892"/>
    <w:next w:val="892"/>
    <w:link w:val="8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7">
    <w:name w:val="Quote Char"/>
    <w:basedOn w:val="842"/>
    <w:link w:val="85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Intense Emphasis"/>
    <w:basedOn w:val="84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9">
    <w:name w:val="Intense Quote"/>
    <w:basedOn w:val="892"/>
    <w:next w:val="892"/>
    <w:link w:val="86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0">
    <w:name w:val="Intense Quote Char"/>
    <w:basedOn w:val="842"/>
    <w:link w:val="85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1">
    <w:name w:val="Intense Reference"/>
    <w:basedOn w:val="84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2">
    <w:name w:val="Subtle Emphasis"/>
    <w:basedOn w:val="84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Emphasis"/>
    <w:basedOn w:val="842"/>
    <w:uiPriority w:val="20"/>
    <w:qFormat/>
    <w:pPr>
      <w:pBdr/>
      <w:spacing/>
      <w:ind/>
    </w:pPr>
    <w:rPr>
      <w:i/>
      <w:iCs/>
    </w:rPr>
  </w:style>
  <w:style w:type="character" w:styleId="864">
    <w:name w:val="Strong"/>
    <w:basedOn w:val="842"/>
    <w:uiPriority w:val="22"/>
    <w:qFormat/>
    <w:pPr>
      <w:pBdr/>
      <w:spacing/>
      <w:ind/>
    </w:pPr>
    <w:rPr>
      <w:b/>
      <w:bCs/>
    </w:rPr>
  </w:style>
  <w:style w:type="character" w:styleId="865">
    <w:name w:val="Subtle Reference"/>
    <w:basedOn w:val="84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6">
    <w:name w:val="Book Title"/>
    <w:basedOn w:val="84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7">
    <w:name w:val="Header"/>
    <w:basedOn w:val="892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Header Char"/>
    <w:basedOn w:val="842"/>
    <w:link w:val="867"/>
    <w:uiPriority w:val="99"/>
    <w:pPr>
      <w:pBdr/>
      <w:spacing/>
      <w:ind/>
    </w:pPr>
  </w:style>
  <w:style w:type="paragraph" w:styleId="869">
    <w:name w:val="Footer"/>
    <w:basedOn w:val="892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Footer Char"/>
    <w:basedOn w:val="842"/>
    <w:link w:val="869"/>
    <w:uiPriority w:val="99"/>
    <w:pPr>
      <w:pBdr/>
      <w:spacing/>
      <w:ind/>
    </w:pPr>
  </w:style>
  <w:style w:type="paragraph" w:styleId="871">
    <w:name w:val="Caption"/>
    <w:basedOn w:val="892"/>
    <w:next w:val="89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2">
    <w:name w:val="footnote text"/>
    <w:basedOn w:val="892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Footnote Text Char"/>
    <w:basedOn w:val="842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foot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paragraph" w:styleId="875">
    <w:name w:val="endnote text"/>
    <w:basedOn w:val="892"/>
    <w:link w:val="8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6">
    <w:name w:val="Endnote Text Char"/>
    <w:basedOn w:val="842"/>
    <w:link w:val="875"/>
    <w:uiPriority w:val="99"/>
    <w:semiHidden/>
    <w:pPr>
      <w:pBdr/>
      <w:spacing/>
      <w:ind/>
    </w:pPr>
    <w:rPr>
      <w:sz w:val="20"/>
      <w:szCs w:val="20"/>
    </w:rPr>
  </w:style>
  <w:style w:type="character" w:styleId="877">
    <w:name w:val="end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character" w:styleId="878">
    <w:name w:val="Hyperlink"/>
    <w:basedOn w:val="84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9">
    <w:name w:val="FollowedHyperlink"/>
    <w:basedOn w:val="84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0">
    <w:name w:val="toc 1"/>
    <w:basedOn w:val="892"/>
    <w:next w:val="892"/>
    <w:uiPriority w:val="39"/>
    <w:unhideWhenUsed/>
    <w:pPr>
      <w:pBdr/>
      <w:spacing w:after="100"/>
      <w:ind/>
    </w:pPr>
  </w:style>
  <w:style w:type="paragraph" w:styleId="881">
    <w:name w:val="toc 2"/>
    <w:basedOn w:val="892"/>
    <w:next w:val="892"/>
    <w:uiPriority w:val="39"/>
    <w:unhideWhenUsed/>
    <w:pPr>
      <w:pBdr/>
      <w:spacing w:after="100"/>
      <w:ind w:left="220"/>
    </w:pPr>
  </w:style>
  <w:style w:type="paragraph" w:styleId="882">
    <w:name w:val="toc 3"/>
    <w:basedOn w:val="892"/>
    <w:next w:val="892"/>
    <w:uiPriority w:val="39"/>
    <w:unhideWhenUsed/>
    <w:pPr>
      <w:pBdr/>
      <w:spacing w:after="100"/>
      <w:ind w:left="440"/>
    </w:pPr>
  </w:style>
  <w:style w:type="paragraph" w:styleId="883">
    <w:name w:val="toc 4"/>
    <w:basedOn w:val="892"/>
    <w:next w:val="892"/>
    <w:uiPriority w:val="39"/>
    <w:unhideWhenUsed/>
    <w:pPr>
      <w:pBdr/>
      <w:spacing w:after="100"/>
      <w:ind w:left="660"/>
    </w:pPr>
  </w:style>
  <w:style w:type="paragraph" w:styleId="884">
    <w:name w:val="toc 5"/>
    <w:basedOn w:val="892"/>
    <w:next w:val="892"/>
    <w:uiPriority w:val="39"/>
    <w:unhideWhenUsed/>
    <w:pPr>
      <w:pBdr/>
      <w:spacing w:after="100"/>
      <w:ind w:left="880"/>
    </w:pPr>
  </w:style>
  <w:style w:type="paragraph" w:styleId="885">
    <w:name w:val="toc 6"/>
    <w:basedOn w:val="892"/>
    <w:next w:val="892"/>
    <w:uiPriority w:val="39"/>
    <w:unhideWhenUsed/>
    <w:pPr>
      <w:pBdr/>
      <w:spacing w:after="100"/>
      <w:ind w:left="1100"/>
    </w:pPr>
  </w:style>
  <w:style w:type="paragraph" w:styleId="886">
    <w:name w:val="toc 7"/>
    <w:basedOn w:val="892"/>
    <w:next w:val="892"/>
    <w:uiPriority w:val="39"/>
    <w:unhideWhenUsed/>
    <w:pPr>
      <w:pBdr/>
      <w:spacing w:after="100"/>
      <w:ind w:left="1320"/>
    </w:pPr>
  </w:style>
  <w:style w:type="paragraph" w:styleId="887">
    <w:name w:val="toc 8"/>
    <w:basedOn w:val="892"/>
    <w:next w:val="892"/>
    <w:uiPriority w:val="39"/>
    <w:unhideWhenUsed/>
    <w:pPr>
      <w:pBdr/>
      <w:spacing w:after="100"/>
      <w:ind w:left="1540"/>
    </w:pPr>
  </w:style>
  <w:style w:type="paragraph" w:styleId="888">
    <w:name w:val="toc 9"/>
    <w:basedOn w:val="892"/>
    <w:next w:val="892"/>
    <w:uiPriority w:val="39"/>
    <w:unhideWhenUsed/>
    <w:pPr>
      <w:pBdr/>
      <w:spacing w:after="100"/>
      <w:ind w:left="1760"/>
    </w:pPr>
  </w:style>
  <w:style w:type="character" w:styleId="889">
    <w:name w:val="Placeholder Text"/>
    <w:basedOn w:val="842"/>
    <w:uiPriority w:val="99"/>
    <w:semiHidden/>
    <w:pPr>
      <w:pBdr/>
      <w:spacing/>
      <w:ind/>
    </w:pPr>
    <w:rPr>
      <w:color w:val="666666"/>
    </w:rPr>
  </w:style>
  <w:style w:type="paragraph" w:styleId="890">
    <w:name w:val="TOC Heading"/>
    <w:uiPriority w:val="39"/>
    <w:unhideWhenUsed/>
    <w:pPr>
      <w:pBdr/>
      <w:spacing/>
      <w:ind/>
    </w:pPr>
  </w:style>
  <w:style w:type="paragraph" w:styleId="891">
    <w:name w:val="table of figures"/>
    <w:basedOn w:val="892"/>
    <w:next w:val="892"/>
    <w:uiPriority w:val="99"/>
    <w:unhideWhenUsed/>
    <w:pPr>
      <w:pBdr/>
      <w:spacing w:after="0" w:afterAutospacing="0"/>
      <w:ind/>
    </w:pPr>
  </w:style>
  <w:style w:type="paragraph" w:styleId="892" w:default="1">
    <w:name w:val="Normal"/>
    <w:qFormat/>
    <w:pPr>
      <w:pBdr/>
      <w:spacing/>
      <w:ind/>
    </w:pPr>
  </w:style>
  <w:style w:type="table" w:styleId="89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4" w:default="1">
    <w:name w:val="No List"/>
    <w:uiPriority w:val="99"/>
    <w:semiHidden/>
    <w:unhideWhenUsed/>
    <w:pPr>
      <w:pBdr/>
      <w:spacing/>
      <w:ind/>
    </w:pPr>
  </w:style>
  <w:style w:type="paragraph" w:styleId="895">
    <w:name w:val="No Spacing"/>
    <w:basedOn w:val="892"/>
    <w:uiPriority w:val="1"/>
    <w:qFormat/>
    <w:pPr>
      <w:pBdr/>
      <w:spacing w:after="0" w:line="240" w:lineRule="auto"/>
      <w:ind/>
    </w:pPr>
  </w:style>
  <w:style w:type="paragraph" w:styleId="896">
    <w:name w:val="List Paragraph"/>
    <w:basedOn w:val="89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2026-06-23T08:07:47Z</dcterms:modified>
</cp:coreProperties>
</file>