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D99E" w14:textId="77777777" w:rsidR="001A2A0A" w:rsidRDefault="001A2A0A" w:rsidP="004D7856">
      <w:pPr>
        <w:ind w:firstLine="360"/>
      </w:pPr>
    </w:p>
    <w:p w14:paraId="784FABB7" w14:textId="123C60C0" w:rsidR="00CF1477" w:rsidRDefault="00CF1477" w:rsidP="004D7856">
      <w:pPr>
        <w:ind w:firstLine="360"/>
      </w:pPr>
      <w:r>
        <w:t xml:space="preserve">I tend to understand the course lectures and readings. </w:t>
      </w:r>
      <w:r w:rsidR="0017135F">
        <w:t xml:space="preserve">I </w:t>
      </w:r>
      <w:r w:rsidR="004D7856">
        <w:t xml:space="preserve">feel </w:t>
      </w:r>
      <w:r w:rsidR="004D7856">
        <w:t>confident</w:t>
      </w:r>
      <w:r w:rsidR="004D7856">
        <w:t xml:space="preserve"> on the conceptual side of lectures and struggle to absorb </w:t>
      </w:r>
      <w:r w:rsidR="004D7856">
        <w:t>all</w:t>
      </w:r>
      <w:r w:rsidR="004D7856">
        <w:t xml:space="preserve"> the details. </w:t>
      </w:r>
      <w:r w:rsidR="004D7856">
        <w:t xml:space="preserve"> </w:t>
      </w:r>
      <w:r w:rsidR="00607A96">
        <w:t>After some of the lectures</w:t>
      </w:r>
      <w:r w:rsidR="0017135F">
        <w:t>,</w:t>
      </w:r>
      <w:r w:rsidR="00607A96">
        <w:t xml:space="preserve"> I need to go back and look at the slides as a lot of information comes in </w:t>
      </w:r>
      <w:r w:rsidR="004D7856">
        <w:t>quickly</w:t>
      </w:r>
      <w:r w:rsidR="00607A96">
        <w:t xml:space="preserve">. I am working on not writing down what is on the slides and focusing on what is said. </w:t>
      </w:r>
    </w:p>
    <w:p w14:paraId="76A55149" w14:textId="0BEFEDE0" w:rsidR="004D7856" w:rsidRDefault="00EF0AC0" w:rsidP="00945CA4">
      <w:pPr>
        <w:ind w:firstLine="360"/>
      </w:pPr>
      <w:r>
        <w:t xml:space="preserve">I usually have a good understanding of the tutorials by the time I complete them. I often struggle initially. I have a hard time moving on until I feel I </w:t>
      </w:r>
      <w:r w:rsidR="00A65ACD">
        <w:t xml:space="preserve">understand everything in a section. This can lead to me feeling stalled out. </w:t>
      </w:r>
      <w:r w:rsidR="00EE1310">
        <w:t>Once I do understand and move on, I tend to do better with each consecutive section</w:t>
      </w:r>
      <w:r w:rsidR="00D94705">
        <w:t xml:space="preserve"> because I </w:t>
      </w:r>
      <w:r w:rsidR="0017135F">
        <w:t>built a strong base</w:t>
      </w:r>
      <w:r w:rsidR="00D94705">
        <w:t xml:space="preserve">. I spend a lot of time in the help window in R studio. </w:t>
      </w:r>
      <w:r w:rsidR="00A65ACD">
        <w:t xml:space="preserve">I am learning to be comfortable </w:t>
      </w:r>
      <w:r w:rsidR="00D94705">
        <w:t xml:space="preserve">with the stalled out feeling and trust that I will get the answers as I look deeper. I need to get a bit more comfortable moving on as I sometimes spend time trying to work something out that is described two lines down. </w:t>
      </w:r>
    </w:p>
    <w:p w14:paraId="1E75F2A5" w14:textId="4A5A1B78" w:rsidR="00D94705" w:rsidRDefault="00945CA4" w:rsidP="00945CA4">
      <w:pPr>
        <w:ind w:firstLine="360"/>
      </w:pPr>
      <w:r>
        <w:t>I do better in group work when I have a chance to work with projects that are similar to my own</w:t>
      </w:r>
      <w:r w:rsidR="00F40B5D">
        <w:t xml:space="preserve">, but I appreciate the added value of </w:t>
      </w:r>
      <w:r w:rsidR="00B32682">
        <w:t xml:space="preserve">varied perspectives. I found it hard in the distributions activity to get a strong understanding of a distribution from someone else explaining it. No fault to my group members, I’m just a visual and experiential learner. I appreciated the opportunity to work with similar data during the metadata activity as it </w:t>
      </w:r>
      <w:r w:rsidR="00BE150A">
        <w:t xml:space="preserve">felt like the focus was mostly on topics immediately relevant to my work. During the project proposal I struggled a bit to follow the conversation that mostly revolved around very different data than my own. It did offer me some insight into how different methods could be used on my data in the </w:t>
      </w:r>
      <w:r w:rsidR="00BA1433">
        <w:t xml:space="preserve">future with an altered study design. </w:t>
      </w:r>
    </w:p>
    <w:p w14:paraId="1623F669" w14:textId="3F632FA1" w:rsidR="00BA1433" w:rsidRDefault="00BA1433" w:rsidP="00BA1433">
      <w:pPr>
        <w:ind w:firstLine="360"/>
      </w:pPr>
      <w:r>
        <w:t xml:space="preserve">I </w:t>
      </w:r>
      <w:r w:rsidR="00D33C51">
        <w:t xml:space="preserve">initially felt good working though my independent project as the data preparation was extensive, and I was able to connect it a bit to distributions. I had a hard time with the proposal as I am still unsure about what type of model I would like to use. I didn’t come into this class with a lot of </w:t>
      </w:r>
      <w:r w:rsidR="0017135F">
        <w:t xml:space="preserve">modeling </w:t>
      </w:r>
      <w:r w:rsidR="00D33C51">
        <w:t xml:space="preserve">experience, and </w:t>
      </w:r>
      <w:r w:rsidR="00152209">
        <w:t xml:space="preserve">we hadn’t covered a lot about modeling before the proposal was due. I tried to focus on data description in the absence of </w:t>
      </w:r>
      <w:r w:rsidR="00560C7B">
        <w:t xml:space="preserve">hard modeling variables. </w:t>
      </w:r>
      <w:r w:rsidR="001B6C7E">
        <w:t xml:space="preserve">Acoustic telemetry data has been a challenge for me in every class I brought it too as it is different from many other forms of ecological data. </w:t>
      </w:r>
    </w:p>
    <w:p w14:paraId="03EF94E0" w14:textId="13B5D036" w:rsidR="00B233EE" w:rsidRDefault="00B233EE" w:rsidP="00BA1433">
      <w:pPr>
        <w:ind w:firstLine="360"/>
      </w:pPr>
      <w:r>
        <w:t xml:space="preserve">During my peer review, I learned more about </w:t>
      </w:r>
      <w:r w:rsidR="00A07594">
        <w:t xml:space="preserve">the possibility of getting predictive variables out of my analysis. I hadn’t considered that possible as acoustic telemetry data is </w:t>
      </w:r>
      <w:r w:rsidR="0017135F">
        <w:t xml:space="preserve">usually </w:t>
      </w:r>
      <w:r w:rsidR="00A07594">
        <w:t>too messy</w:t>
      </w:r>
      <w:r w:rsidR="003E63E5">
        <w:t>, but I learned that it may be possible in this project as</w:t>
      </w:r>
      <w:r w:rsidR="001A2A0A">
        <w:t xml:space="preserve"> I have more years of data than I am used to. </w:t>
      </w:r>
      <w:r w:rsidR="00016231">
        <w:t xml:space="preserve">I look forward to trying to figure that out over the course of this project. </w:t>
      </w:r>
    </w:p>
    <w:sectPr w:rsidR="00B233E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E3CB1" w14:textId="77777777" w:rsidR="001A2A0A" w:rsidRDefault="001A2A0A" w:rsidP="001A2A0A">
      <w:pPr>
        <w:spacing w:after="0" w:line="240" w:lineRule="auto"/>
      </w:pPr>
      <w:r>
        <w:separator/>
      </w:r>
    </w:p>
  </w:endnote>
  <w:endnote w:type="continuationSeparator" w:id="0">
    <w:p w14:paraId="0B492355" w14:textId="77777777" w:rsidR="001A2A0A" w:rsidRDefault="001A2A0A" w:rsidP="001A2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3F5D" w14:textId="77777777" w:rsidR="001A2A0A" w:rsidRDefault="001A2A0A" w:rsidP="001A2A0A">
      <w:pPr>
        <w:spacing w:after="0" w:line="240" w:lineRule="auto"/>
      </w:pPr>
      <w:r>
        <w:separator/>
      </w:r>
    </w:p>
  </w:footnote>
  <w:footnote w:type="continuationSeparator" w:id="0">
    <w:p w14:paraId="0BF70421" w14:textId="77777777" w:rsidR="001A2A0A" w:rsidRDefault="001A2A0A" w:rsidP="001A2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1D5E8" w14:textId="28054C49" w:rsidR="001A2A0A" w:rsidRDefault="001A2A0A">
    <w:pPr>
      <w:pStyle w:val="Header"/>
    </w:pPr>
    <w:r>
      <w:t>Sander Elli</w:t>
    </w:r>
    <w:r w:rsidR="000071E2">
      <w:t>ott</w:t>
    </w:r>
  </w:p>
  <w:p w14:paraId="7F5F5E5F" w14:textId="0555A20A" w:rsidR="000071E2" w:rsidRDefault="000071E2">
    <w:pPr>
      <w:pStyle w:val="Header"/>
    </w:pPr>
    <w:r>
      <w:t>Project Proposal Self Evaluation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43C"/>
    <w:multiLevelType w:val="hybridMultilevel"/>
    <w:tmpl w:val="46A45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0365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F5B"/>
    <w:rsid w:val="000071E2"/>
    <w:rsid w:val="00016231"/>
    <w:rsid w:val="00152209"/>
    <w:rsid w:val="0017135F"/>
    <w:rsid w:val="001A2A0A"/>
    <w:rsid w:val="001B6C7E"/>
    <w:rsid w:val="003E63E5"/>
    <w:rsid w:val="004D7856"/>
    <w:rsid w:val="00513F5B"/>
    <w:rsid w:val="00560C7B"/>
    <w:rsid w:val="005F39CF"/>
    <w:rsid w:val="00607A96"/>
    <w:rsid w:val="00945CA4"/>
    <w:rsid w:val="00A07594"/>
    <w:rsid w:val="00A65ACD"/>
    <w:rsid w:val="00AB6FEF"/>
    <w:rsid w:val="00AC0C9B"/>
    <w:rsid w:val="00B233EE"/>
    <w:rsid w:val="00B32682"/>
    <w:rsid w:val="00BA1433"/>
    <w:rsid w:val="00BE150A"/>
    <w:rsid w:val="00CF1477"/>
    <w:rsid w:val="00D25919"/>
    <w:rsid w:val="00D33C51"/>
    <w:rsid w:val="00D731EF"/>
    <w:rsid w:val="00D94705"/>
    <w:rsid w:val="00D96416"/>
    <w:rsid w:val="00DF5E1E"/>
    <w:rsid w:val="00EE1310"/>
    <w:rsid w:val="00EF0AC0"/>
    <w:rsid w:val="00F40B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3609D"/>
  <w15:chartTrackingRefBased/>
  <w15:docId w15:val="{4ED659F5-8BE2-4E43-8841-F5308C84C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F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F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F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F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F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F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F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F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F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F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F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F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F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F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F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F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F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F5B"/>
    <w:rPr>
      <w:rFonts w:eastAsiaTheme="majorEastAsia" w:cstheme="majorBidi"/>
      <w:color w:val="272727" w:themeColor="text1" w:themeTint="D8"/>
    </w:rPr>
  </w:style>
  <w:style w:type="paragraph" w:styleId="Title">
    <w:name w:val="Title"/>
    <w:basedOn w:val="Normal"/>
    <w:next w:val="Normal"/>
    <w:link w:val="TitleChar"/>
    <w:uiPriority w:val="10"/>
    <w:qFormat/>
    <w:rsid w:val="00513F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F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F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F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F5B"/>
    <w:pPr>
      <w:spacing w:before="160"/>
      <w:jc w:val="center"/>
    </w:pPr>
    <w:rPr>
      <w:i/>
      <w:iCs/>
      <w:color w:val="404040" w:themeColor="text1" w:themeTint="BF"/>
    </w:rPr>
  </w:style>
  <w:style w:type="character" w:customStyle="1" w:styleId="QuoteChar">
    <w:name w:val="Quote Char"/>
    <w:basedOn w:val="DefaultParagraphFont"/>
    <w:link w:val="Quote"/>
    <w:uiPriority w:val="29"/>
    <w:rsid w:val="00513F5B"/>
    <w:rPr>
      <w:i/>
      <w:iCs/>
      <w:color w:val="404040" w:themeColor="text1" w:themeTint="BF"/>
    </w:rPr>
  </w:style>
  <w:style w:type="paragraph" w:styleId="ListParagraph">
    <w:name w:val="List Paragraph"/>
    <w:basedOn w:val="Normal"/>
    <w:uiPriority w:val="34"/>
    <w:qFormat/>
    <w:rsid w:val="00513F5B"/>
    <w:pPr>
      <w:ind w:left="720"/>
      <w:contextualSpacing/>
    </w:pPr>
  </w:style>
  <w:style w:type="character" w:styleId="IntenseEmphasis">
    <w:name w:val="Intense Emphasis"/>
    <w:basedOn w:val="DefaultParagraphFont"/>
    <w:uiPriority w:val="21"/>
    <w:qFormat/>
    <w:rsid w:val="00513F5B"/>
    <w:rPr>
      <w:i/>
      <w:iCs/>
      <w:color w:val="0F4761" w:themeColor="accent1" w:themeShade="BF"/>
    </w:rPr>
  </w:style>
  <w:style w:type="paragraph" w:styleId="IntenseQuote">
    <w:name w:val="Intense Quote"/>
    <w:basedOn w:val="Normal"/>
    <w:next w:val="Normal"/>
    <w:link w:val="IntenseQuoteChar"/>
    <w:uiPriority w:val="30"/>
    <w:qFormat/>
    <w:rsid w:val="00513F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F5B"/>
    <w:rPr>
      <w:i/>
      <w:iCs/>
      <w:color w:val="0F4761" w:themeColor="accent1" w:themeShade="BF"/>
    </w:rPr>
  </w:style>
  <w:style w:type="character" w:styleId="IntenseReference">
    <w:name w:val="Intense Reference"/>
    <w:basedOn w:val="DefaultParagraphFont"/>
    <w:uiPriority w:val="32"/>
    <w:qFormat/>
    <w:rsid w:val="00513F5B"/>
    <w:rPr>
      <w:b/>
      <w:bCs/>
      <w:smallCaps/>
      <w:color w:val="0F4761" w:themeColor="accent1" w:themeShade="BF"/>
      <w:spacing w:val="5"/>
    </w:rPr>
  </w:style>
  <w:style w:type="paragraph" w:styleId="Header">
    <w:name w:val="header"/>
    <w:basedOn w:val="Normal"/>
    <w:link w:val="HeaderChar"/>
    <w:uiPriority w:val="99"/>
    <w:unhideWhenUsed/>
    <w:rsid w:val="001A2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2A0A"/>
  </w:style>
  <w:style w:type="paragraph" w:styleId="Footer">
    <w:name w:val="footer"/>
    <w:basedOn w:val="Normal"/>
    <w:link w:val="FooterChar"/>
    <w:uiPriority w:val="99"/>
    <w:unhideWhenUsed/>
    <w:rsid w:val="001A2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2A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Pages>
  <Words>413</Words>
  <Characters>2360</Characters>
  <Application>Microsoft Office Word</Application>
  <DocSecurity>0</DocSecurity>
  <Lines>19</Lines>
  <Paragraphs>5</Paragraphs>
  <ScaleCrop>false</ScaleCrop>
  <Company>University Of Maine System</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Sander Samuel Elliott</dc:creator>
  <cp:keywords/>
  <dc:description/>
  <cp:lastModifiedBy>Sander Samuel Elliott</cp:lastModifiedBy>
  <cp:revision>28</cp:revision>
  <dcterms:created xsi:type="dcterms:W3CDTF">2026-02-17T17:52:00Z</dcterms:created>
  <dcterms:modified xsi:type="dcterms:W3CDTF">2026-02-17T18:38:00Z</dcterms:modified>
</cp:coreProperties>
</file>