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984"/>
        <w:gridCol w:w="142"/>
        <w:gridCol w:w="1418"/>
        <w:gridCol w:w="2925"/>
      </w:tblGrid>
      <w:tr w:rsidR="001F2C19" w14:paraId="6AFC594C" w14:textId="57C31818" w:rsidTr="001F2C19">
        <w:tc>
          <w:tcPr>
            <w:tcW w:w="5371" w:type="dxa"/>
            <w:gridSpan w:val="4"/>
          </w:tcPr>
          <w:p w14:paraId="01BA813B" w14:textId="03F9AB3B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Use case identification and history.</w:t>
            </w:r>
          </w:p>
        </w:tc>
        <w:tc>
          <w:tcPr>
            <w:tcW w:w="2925" w:type="dxa"/>
          </w:tcPr>
          <w:p w14:paraId="72803665" w14:textId="77777777" w:rsidR="001F2C19" w:rsidRDefault="001F2C19" w:rsidP="000F6C58">
            <w:pPr>
              <w:pStyle w:val="ListParagraph"/>
              <w:tabs>
                <w:tab w:val="left" w:pos="2233"/>
              </w:tabs>
              <w:ind w:left="0"/>
              <w:rPr>
                <w:lang w:val="en-US"/>
              </w:rPr>
            </w:pPr>
          </w:p>
        </w:tc>
      </w:tr>
      <w:tr w:rsidR="00066D86" w14:paraId="74E864A9" w14:textId="3BB3AD30" w:rsidTr="008E3262">
        <w:tc>
          <w:tcPr>
            <w:tcW w:w="1827" w:type="dxa"/>
          </w:tcPr>
          <w:p w14:paraId="1227E303" w14:textId="4585EC2F" w:rsidR="00066D86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ID</w:t>
            </w:r>
          </w:p>
        </w:tc>
        <w:tc>
          <w:tcPr>
            <w:tcW w:w="6469" w:type="dxa"/>
            <w:gridSpan w:val="4"/>
          </w:tcPr>
          <w:p w14:paraId="7707E4DF" w14:textId="37633F56" w:rsidR="00066D86" w:rsidRDefault="0093447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ViewDashboard01</w:t>
            </w:r>
          </w:p>
        </w:tc>
      </w:tr>
      <w:tr w:rsidR="001F2C19" w14:paraId="01C3B246" w14:textId="04E4486F" w:rsidTr="001F2C19">
        <w:tc>
          <w:tcPr>
            <w:tcW w:w="1827" w:type="dxa"/>
          </w:tcPr>
          <w:p w14:paraId="6DFAA089" w14:textId="137003B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Use-case name</w:t>
            </w:r>
          </w:p>
        </w:tc>
        <w:tc>
          <w:tcPr>
            <w:tcW w:w="1984" w:type="dxa"/>
          </w:tcPr>
          <w:p w14:paraId="2FF33D3A" w14:textId="7B2650C4" w:rsidR="001F2C19" w:rsidRDefault="0093447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View </w:t>
            </w:r>
            <w:r w:rsidR="00822A36">
              <w:rPr>
                <w:lang w:val="en-US"/>
              </w:rPr>
              <w:t>Dashboard</w:t>
            </w:r>
          </w:p>
        </w:tc>
        <w:tc>
          <w:tcPr>
            <w:tcW w:w="1560" w:type="dxa"/>
            <w:gridSpan w:val="2"/>
          </w:tcPr>
          <w:p w14:paraId="2FA5ABFC" w14:textId="2F39ABA4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Version number:</w:t>
            </w:r>
          </w:p>
        </w:tc>
        <w:tc>
          <w:tcPr>
            <w:tcW w:w="2925" w:type="dxa"/>
          </w:tcPr>
          <w:p w14:paraId="44BB82E5" w14:textId="38CC9BBB" w:rsidR="001F2C19" w:rsidRDefault="00066D8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F2C19" w14:paraId="5C6DD601" w14:textId="68996A59" w:rsidTr="00764B8B">
        <w:trPr>
          <w:trHeight w:val="1136"/>
        </w:trPr>
        <w:tc>
          <w:tcPr>
            <w:tcW w:w="1827" w:type="dxa"/>
          </w:tcPr>
          <w:p w14:paraId="4B9AE518" w14:textId="7F905AF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6469" w:type="dxa"/>
            <w:gridSpan w:val="4"/>
          </w:tcPr>
          <w:p w14:paraId="6091CC65" w14:textId="053C97FC" w:rsidR="001F2C19" w:rsidRDefault="00424E18" w:rsidP="0050740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This use case </w:t>
            </w:r>
            <w:r w:rsidR="00507408">
              <w:rPr>
                <w:lang w:val="en-US"/>
              </w:rPr>
              <w:t xml:space="preserve">allows the </w:t>
            </w:r>
            <w:r w:rsidR="00822A36">
              <w:rPr>
                <w:lang w:val="en-US"/>
              </w:rPr>
              <w:t>actor</w:t>
            </w:r>
            <w:r w:rsidR="00507408">
              <w:rPr>
                <w:lang w:val="en-US"/>
              </w:rPr>
              <w:t xml:space="preserve"> (Student) to view </w:t>
            </w:r>
            <w:r w:rsidR="00822A36">
              <w:rPr>
                <w:lang w:val="en-US"/>
              </w:rPr>
              <w:t xml:space="preserve">their </w:t>
            </w:r>
            <w:proofErr w:type="spellStart"/>
            <w:r w:rsidR="00822A36">
              <w:rPr>
                <w:lang w:val="en-US"/>
              </w:rPr>
              <w:t>customised</w:t>
            </w:r>
            <w:proofErr w:type="spellEnd"/>
            <w:r w:rsidR="00822A36">
              <w:rPr>
                <w:lang w:val="en-US"/>
              </w:rPr>
              <w:t xml:space="preserve"> pathway based on their selections</w:t>
            </w:r>
            <w:r w:rsidR="009F7536">
              <w:rPr>
                <w:lang w:val="en-US"/>
              </w:rPr>
              <w:t xml:space="preserve"> and</w:t>
            </w:r>
            <w:r w:rsidR="00BB5AE5">
              <w:rPr>
                <w:lang w:val="en-US"/>
              </w:rPr>
              <w:t xml:space="preserve"> </w:t>
            </w:r>
            <w:r w:rsidR="0027356F">
              <w:rPr>
                <w:lang w:val="en-US"/>
              </w:rPr>
              <w:t>can</w:t>
            </w:r>
            <w:r w:rsidR="00BB5AE5">
              <w:rPr>
                <w:lang w:val="en-US"/>
              </w:rPr>
              <w:t xml:space="preserve"> edit their courses in the pathway </w:t>
            </w:r>
            <w:r w:rsidR="0027356F">
              <w:rPr>
                <w:lang w:val="en-US"/>
              </w:rPr>
              <w:t>or reset the pathway.</w:t>
            </w:r>
          </w:p>
        </w:tc>
      </w:tr>
      <w:tr w:rsidR="001F2C19" w14:paraId="2979E434" w14:textId="545B2664" w:rsidTr="001F2C19">
        <w:tc>
          <w:tcPr>
            <w:tcW w:w="1827" w:type="dxa"/>
          </w:tcPr>
          <w:p w14:paraId="7CB7C4CB" w14:textId="68E00CE7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Created by </w:t>
            </w:r>
          </w:p>
        </w:tc>
        <w:tc>
          <w:tcPr>
            <w:tcW w:w="2126" w:type="dxa"/>
            <w:gridSpan w:val="2"/>
          </w:tcPr>
          <w:p w14:paraId="3105972F" w14:textId="1B4069C8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Victor Chua Jia Zhi</w:t>
            </w:r>
          </w:p>
        </w:tc>
        <w:tc>
          <w:tcPr>
            <w:tcW w:w="1418" w:type="dxa"/>
          </w:tcPr>
          <w:p w14:paraId="3E85AE3B" w14:textId="5055205D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2925" w:type="dxa"/>
          </w:tcPr>
          <w:p w14:paraId="47DCB327" w14:textId="155D693A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019B0">
              <w:rPr>
                <w:lang w:val="en-US"/>
              </w:rPr>
              <w:t>9</w:t>
            </w:r>
            <w:r>
              <w:rPr>
                <w:lang w:val="en-US"/>
              </w:rPr>
              <w:t>/09/2023</w:t>
            </w:r>
          </w:p>
        </w:tc>
      </w:tr>
      <w:tr w:rsidR="001F2C19" w14:paraId="14E4CAB8" w14:textId="78D1BD6D" w:rsidTr="00DE451C">
        <w:tc>
          <w:tcPr>
            <w:tcW w:w="1827" w:type="dxa"/>
          </w:tcPr>
          <w:p w14:paraId="44345F67" w14:textId="5EB823DE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Primary actor:</w:t>
            </w:r>
          </w:p>
        </w:tc>
        <w:tc>
          <w:tcPr>
            <w:tcW w:w="6469" w:type="dxa"/>
            <w:gridSpan w:val="4"/>
          </w:tcPr>
          <w:p w14:paraId="215CEBC5" w14:textId="6FAC06F5" w:rsidR="001F2C19" w:rsidRDefault="00822A3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</w:t>
            </w:r>
            <w:r w:rsidR="001578D8">
              <w:rPr>
                <w:lang w:val="en-US"/>
              </w:rPr>
              <w:t xml:space="preserve"> (Student)</w:t>
            </w:r>
          </w:p>
        </w:tc>
      </w:tr>
      <w:tr w:rsidR="001F2C19" w14:paraId="594D79CF" w14:textId="04CDB112" w:rsidTr="00996595">
        <w:tc>
          <w:tcPr>
            <w:tcW w:w="1827" w:type="dxa"/>
          </w:tcPr>
          <w:p w14:paraId="2841C1A6" w14:textId="33A7BA66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Secondary actor:</w:t>
            </w:r>
          </w:p>
        </w:tc>
        <w:tc>
          <w:tcPr>
            <w:tcW w:w="6469" w:type="dxa"/>
            <w:gridSpan w:val="4"/>
          </w:tcPr>
          <w:p w14:paraId="620EC479" w14:textId="6182F6B2" w:rsidR="001F2C19" w:rsidRDefault="001578D8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977182" w14:textId="6B9433FD" w:rsidTr="005271AA">
        <w:tc>
          <w:tcPr>
            <w:tcW w:w="1827" w:type="dxa"/>
          </w:tcPr>
          <w:p w14:paraId="0C46F23D" w14:textId="306B3905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Include Use-case</w:t>
            </w:r>
          </w:p>
        </w:tc>
        <w:tc>
          <w:tcPr>
            <w:tcW w:w="6469" w:type="dxa"/>
            <w:gridSpan w:val="4"/>
          </w:tcPr>
          <w:p w14:paraId="2F9B6F8A" w14:textId="7954CE00" w:rsidR="001F2C19" w:rsidRDefault="00822A36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1F2C19" w14:paraId="5656DDA1" w14:textId="7912DA12" w:rsidTr="00FF110B">
        <w:tc>
          <w:tcPr>
            <w:tcW w:w="1827" w:type="dxa"/>
          </w:tcPr>
          <w:p w14:paraId="12802D71" w14:textId="5573090F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Extend Use-case</w:t>
            </w:r>
          </w:p>
        </w:tc>
        <w:tc>
          <w:tcPr>
            <w:tcW w:w="6469" w:type="dxa"/>
            <w:gridSpan w:val="4"/>
          </w:tcPr>
          <w:p w14:paraId="6344D5AE" w14:textId="13B133D6" w:rsidR="001F2C19" w:rsidRDefault="00D73F3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Edit pathway (ID: ViewDashboard01), </w:t>
            </w:r>
            <w:r w:rsidR="004220E6">
              <w:rPr>
                <w:lang w:val="en-US"/>
              </w:rPr>
              <w:t>Reset pathway (ID: ViewDashboard02)</w:t>
            </w:r>
          </w:p>
        </w:tc>
      </w:tr>
    </w:tbl>
    <w:p w14:paraId="742418FE" w14:textId="0FEED38D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C4541" w14:paraId="1FEE4D00" w14:textId="77777777" w:rsidTr="009C153D">
        <w:tc>
          <w:tcPr>
            <w:tcW w:w="8296" w:type="dxa"/>
          </w:tcPr>
          <w:p w14:paraId="1EAAF7BA" w14:textId="24762913" w:rsidR="002C4541" w:rsidRPr="000F6C58" w:rsidRDefault="001F2C19" w:rsidP="002F761B">
            <w:pPr>
              <w:pStyle w:val="ListParagraph"/>
              <w:ind w:left="0"/>
            </w:pPr>
            <w:r>
              <w:t>Pre-conditions</w:t>
            </w:r>
          </w:p>
        </w:tc>
      </w:tr>
      <w:tr w:rsidR="002C4541" w14:paraId="46A8E5D4" w14:textId="77777777" w:rsidTr="009C153D">
        <w:tc>
          <w:tcPr>
            <w:tcW w:w="8296" w:type="dxa"/>
          </w:tcPr>
          <w:p w14:paraId="22AD6581" w14:textId="359EB09D" w:rsidR="00C019B0" w:rsidRDefault="00C019B0" w:rsidP="00C019B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220E6">
              <w:rPr>
                <w:lang w:val="en-US"/>
              </w:rPr>
              <w:t>actor</w:t>
            </w:r>
            <w:r>
              <w:rPr>
                <w:lang w:val="en-US"/>
              </w:rPr>
              <w:t xml:space="preserve"> </w:t>
            </w:r>
            <w:r w:rsidR="005955A6">
              <w:rPr>
                <w:lang w:val="en-US"/>
              </w:rPr>
              <w:t xml:space="preserve">must be </w:t>
            </w:r>
            <w:r w:rsidR="004220E6">
              <w:rPr>
                <w:lang w:val="en-US"/>
              </w:rPr>
              <w:t>logged in.</w:t>
            </w:r>
          </w:p>
          <w:p w14:paraId="2C679BE8" w14:textId="2965EF1C" w:rsidR="005955A6" w:rsidRPr="00F44D44" w:rsidRDefault="004220E6" w:rsidP="00F44D44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F44D44">
              <w:rPr>
                <w:lang w:val="en-US"/>
              </w:rPr>
              <w:t xml:space="preserve">The actor must complete </w:t>
            </w:r>
            <w:r w:rsidR="00E238E6" w:rsidRPr="00F44D44">
              <w:rPr>
                <w:lang w:val="en-US"/>
              </w:rPr>
              <w:t>the following use case before accessing this use case:</w:t>
            </w:r>
          </w:p>
          <w:p w14:paraId="57177160" w14:textId="50A78688" w:rsidR="00E44B6C" w:rsidRDefault="00F44D44" w:rsidP="00F44D4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E44B6C">
              <w:rPr>
                <w:lang w:val="en-US"/>
              </w:rPr>
              <w:t>Select courses for pathway (ID: SelectCoursesForPathway01)</w:t>
            </w:r>
          </w:p>
          <w:p w14:paraId="140CB5D8" w14:textId="57C4DD67" w:rsidR="00F44D44" w:rsidRPr="00C019B0" w:rsidRDefault="00F44D44" w:rsidP="00F44D44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  Fill in form (ID: FillInForm01)</w:t>
            </w:r>
          </w:p>
        </w:tc>
      </w:tr>
      <w:tr w:rsidR="002C4541" w14:paraId="1DFD1355" w14:textId="77777777" w:rsidTr="009C153D">
        <w:tc>
          <w:tcPr>
            <w:tcW w:w="8296" w:type="dxa"/>
          </w:tcPr>
          <w:p w14:paraId="5885BEFF" w14:textId="6513479B" w:rsidR="002C4541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</w:tr>
      <w:tr w:rsidR="009C153D" w14:paraId="4A9BE541" w14:textId="77777777" w:rsidTr="009C153D">
        <w:tc>
          <w:tcPr>
            <w:tcW w:w="8296" w:type="dxa"/>
          </w:tcPr>
          <w:p w14:paraId="10DB5D6D" w14:textId="4C1E5F6B" w:rsidR="0028780E" w:rsidRDefault="00E44B6C" w:rsidP="009C153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actor can successfully view their </w:t>
            </w:r>
            <w:proofErr w:type="spellStart"/>
            <w:r>
              <w:rPr>
                <w:lang w:val="en-US"/>
              </w:rPr>
              <w:t>customised</w:t>
            </w:r>
            <w:proofErr w:type="spellEnd"/>
            <w:r>
              <w:rPr>
                <w:lang w:val="en-US"/>
              </w:rPr>
              <w:t xml:space="preserve"> pathway</w:t>
            </w:r>
            <w:r w:rsidR="00983ADF">
              <w:rPr>
                <w:lang w:val="en-US"/>
              </w:rPr>
              <w:t>.</w:t>
            </w:r>
          </w:p>
        </w:tc>
      </w:tr>
    </w:tbl>
    <w:p w14:paraId="4FA4BBDC" w14:textId="77777777" w:rsidR="002C4541" w:rsidRDefault="002C4541" w:rsidP="002F761B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4201"/>
      </w:tblGrid>
      <w:tr w:rsidR="001F2C19" w14:paraId="7E08C133" w14:textId="77777777" w:rsidTr="6D1978D4">
        <w:tc>
          <w:tcPr>
            <w:tcW w:w="8296" w:type="dxa"/>
            <w:gridSpan w:val="2"/>
          </w:tcPr>
          <w:p w14:paraId="7C08F0BF" w14:textId="40F8A166" w:rsidR="001F2C19" w:rsidRDefault="001F2C19" w:rsidP="001F2C19">
            <w:pPr>
              <w:pStyle w:val="ListParagraph"/>
              <w:tabs>
                <w:tab w:val="left" w:pos="1476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</w:tr>
      <w:tr w:rsidR="001F2C19" w14:paraId="51096461" w14:textId="77777777" w:rsidTr="00541A41">
        <w:tc>
          <w:tcPr>
            <w:tcW w:w="4095" w:type="dxa"/>
          </w:tcPr>
          <w:p w14:paraId="30E8BE6F" w14:textId="2F47664F" w:rsidR="001F2C19" w:rsidRDefault="0012504B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201" w:type="dxa"/>
          </w:tcPr>
          <w:p w14:paraId="6BDE7A5E" w14:textId="40E80460" w:rsidR="001F2C19" w:rsidRDefault="001F2C19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F2C19" w14:paraId="2CD0CE8B" w14:textId="77777777" w:rsidTr="00541A41">
        <w:tc>
          <w:tcPr>
            <w:tcW w:w="4095" w:type="dxa"/>
          </w:tcPr>
          <w:p w14:paraId="705CBD5E" w14:textId="552C6A3A" w:rsidR="001F2C19" w:rsidRPr="00541A41" w:rsidRDefault="00D02E1D" w:rsidP="00541A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came from </w:t>
            </w:r>
            <w:r w:rsidR="00262B2B">
              <w:rPr>
                <w:lang w:val="en-US"/>
              </w:rPr>
              <w:t xml:space="preserve">the use case </w:t>
            </w:r>
            <w:r w:rsidR="00577931">
              <w:rPr>
                <w:lang w:val="en-US"/>
              </w:rPr>
              <w:t>“Select courses for pathway” (ID</w:t>
            </w:r>
            <w:r w:rsidR="007C45A9">
              <w:rPr>
                <w:lang w:val="en-US"/>
              </w:rPr>
              <w:t xml:space="preserve">: </w:t>
            </w:r>
            <w:r w:rsidR="00FE56F5">
              <w:rPr>
                <w:lang w:val="en-US"/>
              </w:rPr>
              <w:t>SelectCoursesForPathway01)</w:t>
            </w:r>
            <w:r w:rsidR="00A71AD6">
              <w:rPr>
                <w:lang w:val="en-US"/>
              </w:rPr>
              <w:t xml:space="preserve"> or logins</w:t>
            </w:r>
          </w:p>
        </w:tc>
        <w:tc>
          <w:tcPr>
            <w:tcW w:w="4201" w:type="dxa"/>
          </w:tcPr>
          <w:p w14:paraId="30D9C113" w14:textId="3342E1EF" w:rsidR="001F2C19" w:rsidRDefault="00FE56F5" w:rsidP="0012504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system displays the </w:t>
            </w:r>
            <w:r w:rsidR="005F53EB">
              <w:rPr>
                <w:lang w:val="en-US"/>
              </w:rPr>
              <w:t xml:space="preserve">courses </w:t>
            </w:r>
            <w:r w:rsidR="00087323">
              <w:rPr>
                <w:lang w:val="en-US"/>
              </w:rPr>
              <w:t>selected</w:t>
            </w:r>
            <w:r w:rsidR="005F53EB">
              <w:rPr>
                <w:lang w:val="en-US"/>
              </w:rPr>
              <w:t xml:space="preserve"> by the actor </w:t>
            </w:r>
            <w:r w:rsidR="00087323">
              <w:rPr>
                <w:lang w:val="en-US"/>
              </w:rPr>
              <w:t xml:space="preserve">and structures </w:t>
            </w:r>
            <w:r w:rsidR="00351D7B">
              <w:rPr>
                <w:lang w:val="en-US"/>
              </w:rPr>
              <w:t>them</w:t>
            </w:r>
            <w:r w:rsidR="00087323">
              <w:rPr>
                <w:lang w:val="en-US"/>
              </w:rPr>
              <w:t xml:space="preserve"> based on the course availability per semester.</w:t>
            </w:r>
          </w:p>
        </w:tc>
      </w:tr>
      <w:tr w:rsidR="001F2C19" w14:paraId="4562B711" w14:textId="77777777" w:rsidTr="00541A41">
        <w:tc>
          <w:tcPr>
            <w:tcW w:w="4095" w:type="dxa"/>
          </w:tcPr>
          <w:p w14:paraId="61907FC3" w14:textId="08FCC5B4" w:rsidR="001F2C19" w:rsidRDefault="001F2C19" w:rsidP="0012504B">
            <w:pPr>
              <w:pStyle w:val="ListParagraph"/>
              <w:ind w:left="1080"/>
              <w:rPr>
                <w:lang w:val="en-US"/>
              </w:rPr>
            </w:pPr>
          </w:p>
        </w:tc>
        <w:tc>
          <w:tcPr>
            <w:tcW w:w="4201" w:type="dxa"/>
          </w:tcPr>
          <w:p w14:paraId="6B8EAE5C" w14:textId="77777777" w:rsidR="001F2C19" w:rsidRDefault="00351D7B" w:rsidP="0012504B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The system displays two options:</w:t>
            </w:r>
          </w:p>
          <w:p w14:paraId="28CDAE6F" w14:textId="77777777" w:rsidR="00F44D44" w:rsidRDefault="00F44D44" w:rsidP="00F44D4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proofErr w:type="gramStart"/>
            <w:r>
              <w:rPr>
                <w:lang w:val="en-US"/>
              </w:rPr>
              <w:t>pathway</w:t>
            </w:r>
            <w:proofErr w:type="gramEnd"/>
          </w:p>
          <w:p w14:paraId="7F8250CD" w14:textId="5CFDAC33" w:rsidR="00F44D44" w:rsidRDefault="007C415E" w:rsidP="00F44D4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Reset</w:t>
            </w:r>
            <w:r w:rsidR="00F44D44">
              <w:rPr>
                <w:lang w:val="en-US"/>
              </w:rPr>
              <w:t xml:space="preserve"> pathway</w:t>
            </w:r>
          </w:p>
        </w:tc>
      </w:tr>
      <w:tr w:rsidR="00C23BDB" w14:paraId="110A4191" w14:textId="77777777" w:rsidTr="00541A41">
        <w:tc>
          <w:tcPr>
            <w:tcW w:w="4095" w:type="dxa"/>
          </w:tcPr>
          <w:p w14:paraId="4EFEB905" w14:textId="2B7AAEB8" w:rsidR="00C23BDB" w:rsidRDefault="00946BC4" w:rsidP="00946BC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Actor </w:t>
            </w:r>
            <w:r w:rsidR="00C532B4">
              <w:rPr>
                <w:lang w:val="en-US"/>
              </w:rPr>
              <w:t xml:space="preserve">decides </w:t>
            </w:r>
            <w:r w:rsidR="00146F62">
              <w:rPr>
                <w:lang w:val="en-US"/>
              </w:rPr>
              <w:t>only to view the pathway</w:t>
            </w:r>
          </w:p>
        </w:tc>
        <w:tc>
          <w:tcPr>
            <w:tcW w:w="4201" w:type="dxa"/>
          </w:tcPr>
          <w:p w14:paraId="1D0CD9BF" w14:textId="45E0E3B3" w:rsidR="006956C6" w:rsidRPr="0028780E" w:rsidRDefault="006956C6" w:rsidP="00F44D44">
            <w:pPr>
              <w:pStyle w:val="ListParagraph"/>
              <w:ind w:left="360"/>
              <w:rPr>
                <w:lang w:val="en-US"/>
              </w:rPr>
            </w:pPr>
          </w:p>
        </w:tc>
      </w:tr>
    </w:tbl>
    <w:p w14:paraId="2F6AAFEA" w14:textId="77777777" w:rsidR="001F2C19" w:rsidRDefault="001F2C19" w:rsidP="002F761B">
      <w:pPr>
        <w:pStyle w:val="ListParagraph"/>
        <w:rPr>
          <w:lang w:val="en-US"/>
        </w:rPr>
      </w:pPr>
    </w:p>
    <w:p w14:paraId="4B792C25" w14:textId="77777777" w:rsidR="00780D06" w:rsidRDefault="00780D06" w:rsidP="002F761B">
      <w:pPr>
        <w:pStyle w:val="ListParagraph"/>
        <w:rPr>
          <w:lang w:val="en-US"/>
        </w:rPr>
      </w:pPr>
    </w:p>
    <w:p w14:paraId="05368E60" w14:textId="77777777" w:rsidR="00541A41" w:rsidRDefault="00541A41" w:rsidP="002F761B">
      <w:pPr>
        <w:pStyle w:val="ListParagraph"/>
        <w:rPr>
          <w:lang w:val="en-US"/>
        </w:rPr>
      </w:pPr>
    </w:p>
    <w:p w14:paraId="49C12BCA" w14:textId="77777777" w:rsidR="00541A41" w:rsidRDefault="00541A41" w:rsidP="002F761B">
      <w:pPr>
        <w:pStyle w:val="ListParagraph"/>
        <w:rPr>
          <w:lang w:val="en-US"/>
        </w:rPr>
      </w:pPr>
    </w:p>
    <w:p w14:paraId="371BFC10" w14:textId="77777777" w:rsidR="00780D06" w:rsidRDefault="00780D06" w:rsidP="002F761B">
      <w:pPr>
        <w:pStyle w:val="ListParagraph"/>
        <w:rPr>
          <w:lang w:val="en-US"/>
        </w:rPr>
      </w:pPr>
    </w:p>
    <w:p w14:paraId="232EA3F1" w14:textId="77777777" w:rsidR="00780D06" w:rsidRDefault="00780D06" w:rsidP="002F761B">
      <w:pPr>
        <w:pStyle w:val="ListParagraph"/>
        <w:rPr>
          <w:lang w:val="en-US"/>
        </w:rPr>
      </w:pPr>
    </w:p>
    <w:p w14:paraId="69BE586E" w14:textId="77777777" w:rsidR="00780D06" w:rsidRDefault="00780D06" w:rsidP="002F761B">
      <w:pPr>
        <w:pStyle w:val="ListParagraph"/>
        <w:rPr>
          <w:lang w:val="en-US"/>
        </w:rPr>
      </w:pPr>
    </w:p>
    <w:p w14:paraId="0A62C385" w14:textId="0FF254CA" w:rsidR="00780D06" w:rsidRDefault="00780D06" w:rsidP="002F761B">
      <w:pPr>
        <w:pStyle w:val="ListParagraph"/>
        <w:rPr>
          <w:lang w:val="en-US"/>
        </w:rPr>
      </w:pPr>
    </w:p>
    <w:p w14:paraId="76F57228" w14:textId="77777777" w:rsidR="0028780E" w:rsidRDefault="0028780E" w:rsidP="002F761B">
      <w:pPr>
        <w:pStyle w:val="ListParagraph"/>
        <w:rPr>
          <w:lang w:val="en-US"/>
        </w:rPr>
      </w:pPr>
    </w:p>
    <w:p w14:paraId="6A146387" w14:textId="77777777" w:rsidR="0028780E" w:rsidRDefault="0028780E" w:rsidP="002F761B">
      <w:pPr>
        <w:pStyle w:val="ListParagraph"/>
        <w:rPr>
          <w:lang w:val="en-US"/>
        </w:rPr>
      </w:pPr>
    </w:p>
    <w:p w14:paraId="5D370C5D" w14:textId="77777777" w:rsidR="00780D06" w:rsidRDefault="00780D06" w:rsidP="002F761B">
      <w:pPr>
        <w:pStyle w:val="ListParagraph"/>
        <w:rPr>
          <w:lang w:val="en-US"/>
        </w:rPr>
      </w:pPr>
    </w:p>
    <w:p w14:paraId="2739FBC9" w14:textId="77777777" w:rsidR="004450CE" w:rsidRDefault="004450CE" w:rsidP="002F761B">
      <w:pPr>
        <w:pStyle w:val="ListParagraph"/>
        <w:rPr>
          <w:lang w:val="en-US"/>
        </w:rPr>
      </w:pPr>
    </w:p>
    <w:p w14:paraId="3A6C14B9" w14:textId="77777777" w:rsidR="004450CE" w:rsidRDefault="004450CE" w:rsidP="002F761B">
      <w:pPr>
        <w:pStyle w:val="ListParagraph"/>
        <w:rPr>
          <w:lang w:val="en-US"/>
        </w:rPr>
      </w:pPr>
    </w:p>
    <w:p w14:paraId="14CD7291" w14:textId="77777777" w:rsidR="004450CE" w:rsidRDefault="004450CE" w:rsidP="002F761B">
      <w:pPr>
        <w:pStyle w:val="ListParagraph"/>
        <w:rPr>
          <w:lang w:val="en-US"/>
        </w:rPr>
      </w:pPr>
    </w:p>
    <w:p w14:paraId="26ED78FA" w14:textId="77777777" w:rsidR="004450CE" w:rsidRDefault="004450CE" w:rsidP="002F761B">
      <w:pPr>
        <w:pStyle w:val="ListParagraph"/>
        <w:rPr>
          <w:lang w:val="en-US"/>
        </w:rPr>
      </w:pPr>
    </w:p>
    <w:p w14:paraId="3BF903AD" w14:textId="77777777" w:rsidR="00780D06" w:rsidRPr="00F03166" w:rsidRDefault="00780D06" w:rsidP="00F03166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75"/>
      </w:tblGrid>
      <w:tr w:rsidR="00423930" w14:paraId="7BD72B48" w14:textId="77777777" w:rsidTr="00C90BBF">
        <w:trPr>
          <w:trHeight w:val="231"/>
        </w:trPr>
        <w:tc>
          <w:tcPr>
            <w:tcW w:w="7575" w:type="dxa"/>
          </w:tcPr>
          <w:p w14:paraId="7F6FB747" w14:textId="42AC03F7" w:rsidR="00423930" w:rsidRDefault="00423930" w:rsidP="002F761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Alternate Flow</w:t>
            </w:r>
          </w:p>
        </w:tc>
      </w:tr>
      <w:tr w:rsidR="00423930" w14:paraId="23FDDC1B" w14:textId="77777777" w:rsidTr="00C90BBF">
        <w:trPr>
          <w:trHeight w:val="2211"/>
        </w:trPr>
        <w:tc>
          <w:tcPr>
            <w:tcW w:w="7575" w:type="dxa"/>
          </w:tcPr>
          <w:p w14:paraId="710BCDA4" w14:textId="77777777" w:rsidR="00541A41" w:rsidRDefault="00541A41" w:rsidP="00541A41">
            <w:pPr>
              <w:rPr>
                <w:lang w:val="en-US"/>
              </w:rPr>
            </w:pPr>
          </w:p>
          <w:p w14:paraId="215620EC" w14:textId="1355E59A" w:rsidR="00541A41" w:rsidRDefault="00C532B4" w:rsidP="00C532B4">
            <w:pPr>
              <w:rPr>
                <w:lang w:val="en-US"/>
              </w:rPr>
            </w:pPr>
            <w:r w:rsidRPr="00DA2496">
              <w:rPr>
                <w:b/>
                <w:bCs/>
                <w:lang w:val="en-US"/>
              </w:rPr>
              <w:t>4</w:t>
            </w:r>
            <w:r w:rsidR="00DA2496" w:rsidRPr="00DA2496">
              <w:rPr>
                <w:b/>
                <w:bCs/>
                <w:lang w:val="en-US"/>
              </w:rPr>
              <w:t>(a)</w:t>
            </w:r>
            <w:r w:rsidRPr="00C532B4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="00F5147B">
              <w:rPr>
                <w:lang w:val="en-US"/>
              </w:rPr>
              <w:t xml:space="preserve">The </w:t>
            </w:r>
            <w:r w:rsidR="00FE3320">
              <w:rPr>
                <w:lang w:val="en-US"/>
              </w:rPr>
              <w:t xml:space="preserve">actor </w:t>
            </w:r>
            <w:r w:rsidR="00F5147B">
              <w:rPr>
                <w:lang w:val="en-US"/>
              </w:rPr>
              <w:t>decides to edit the pathway</w:t>
            </w:r>
            <w:r w:rsidR="00FE3320">
              <w:rPr>
                <w:lang w:val="en-US"/>
              </w:rPr>
              <w:t>.</w:t>
            </w:r>
          </w:p>
          <w:p w14:paraId="4AC2AE2D" w14:textId="36EBE5ED" w:rsidR="00F5147B" w:rsidRDefault="00F5147B" w:rsidP="00C532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A2496">
              <w:rPr>
                <w:lang w:val="en-US"/>
              </w:rPr>
              <w:t>(a)</w:t>
            </w:r>
            <w:r>
              <w:rPr>
                <w:lang w:val="en-US"/>
              </w:rPr>
              <w:t xml:space="preserve">.1 The system </w:t>
            </w:r>
            <w:r w:rsidR="00FE3320">
              <w:rPr>
                <w:lang w:val="en-US"/>
              </w:rPr>
              <w:t xml:space="preserve">displays a panel and </w:t>
            </w:r>
            <w:r w:rsidR="00D16396">
              <w:rPr>
                <w:lang w:val="en-US"/>
              </w:rPr>
              <w:t>makes the pathway editable</w:t>
            </w:r>
            <w:r w:rsidR="00FE3320">
              <w:rPr>
                <w:lang w:val="en-US"/>
              </w:rPr>
              <w:t>.</w:t>
            </w:r>
          </w:p>
          <w:p w14:paraId="3B40D648" w14:textId="2132FF99" w:rsidR="00FE3320" w:rsidRDefault="00FE3320" w:rsidP="00C532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A2496">
              <w:rPr>
                <w:lang w:val="en-US"/>
              </w:rPr>
              <w:t>(a)</w:t>
            </w:r>
            <w:r>
              <w:rPr>
                <w:lang w:val="en-US"/>
              </w:rPr>
              <w:t xml:space="preserve">.2 </w:t>
            </w:r>
            <w:r w:rsidR="00244513">
              <w:rPr>
                <w:lang w:val="en-US"/>
              </w:rPr>
              <w:t xml:space="preserve">The actor </w:t>
            </w:r>
            <w:r w:rsidR="00314249">
              <w:rPr>
                <w:lang w:val="en-US"/>
              </w:rPr>
              <w:t xml:space="preserve">selects </w:t>
            </w:r>
            <w:r w:rsidR="004A5E72">
              <w:rPr>
                <w:lang w:val="en-US"/>
              </w:rPr>
              <w:t xml:space="preserve">different </w:t>
            </w:r>
            <w:r w:rsidR="00314249">
              <w:rPr>
                <w:lang w:val="en-US"/>
              </w:rPr>
              <w:t>courses in the pathway</w:t>
            </w:r>
          </w:p>
          <w:p w14:paraId="26F98A98" w14:textId="1F7975AD" w:rsidR="00035F57" w:rsidRDefault="00035F57" w:rsidP="00C532B4">
            <w:pPr>
              <w:rPr>
                <w:lang w:val="en-US"/>
              </w:rPr>
            </w:pPr>
            <w:r>
              <w:rPr>
                <w:lang w:val="en-US"/>
              </w:rPr>
              <w:t xml:space="preserve">4(a).3 The system </w:t>
            </w:r>
            <w:r w:rsidR="00C90BBF">
              <w:rPr>
                <w:lang w:val="en-US"/>
              </w:rPr>
              <w:t>displays</w:t>
            </w:r>
            <w:r>
              <w:rPr>
                <w:lang w:val="en-US"/>
              </w:rPr>
              <w:t xml:space="preserve"> the selections</w:t>
            </w:r>
          </w:p>
          <w:p w14:paraId="48FAA937" w14:textId="7EFE7DF5" w:rsidR="00035F57" w:rsidRDefault="00035F57" w:rsidP="00C532B4">
            <w:pPr>
              <w:rPr>
                <w:lang w:val="en-US"/>
              </w:rPr>
            </w:pPr>
            <w:r>
              <w:rPr>
                <w:lang w:val="en-US"/>
              </w:rPr>
              <w:t>4(a).4 The actor selects “</w:t>
            </w:r>
            <w:r w:rsidR="00C90BBF">
              <w:rPr>
                <w:lang w:val="en-US"/>
              </w:rPr>
              <w:t>Save.</w:t>
            </w:r>
            <w:r>
              <w:rPr>
                <w:lang w:val="en-US"/>
              </w:rPr>
              <w:t>”</w:t>
            </w:r>
          </w:p>
          <w:p w14:paraId="3D407EBC" w14:textId="589E042E" w:rsidR="00244513" w:rsidRDefault="00244513" w:rsidP="00C532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A2496">
              <w:rPr>
                <w:lang w:val="en-US"/>
              </w:rPr>
              <w:t>(a)</w:t>
            </w:r>
            <w:r>
              <w:rPr>
                <w:lang w:val="en-US"/>
              </w:rPr>
              <w:t>.</w:t>
            </w:r>
            <w:r w:rsidR="00035F57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AD210D">
              <w:rPr>
                <w:lang w:val="en-US"/>
              </w:rPr>
              <w:t>The system validates the changes, ensuring no empty fields</w:t>
            </w:r>
            <w:r w:rsidR="00D67E49">
              <w:rPr>
                <w:lang w:val="en-US"/>
              </w:rPr>
              <w:t>.</w:t>
            </w:r>
          </w:p>
          <w:p w14:paraId="1F92F45C" w14:textId="39331BDD" w:rsidR="0006626F" w:rsidRDefault="0006626F" w:rsidP="00C532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A2496">
              <w:rPr>
                <w:lang w:val="en-US"/>
              </w:rPr>
              <w:t>(a)</w:t>
            </w:r>
            <w:r>
              <w:rPr>
                <w:lang w:val="en-US"/>
              </w:rPr>
              <w:t>.</w:t>
            </w:r>
            <w:r w:rsidR="002E6DAF">
              <w:rPr>
                <w:lang w:val="en-US"/>
              </w:rPr>
              <w:t>6</w:t>
            </w:r>
            <w:r>
              <w:rPr>
                <w:lang w:val="en-US"/>
              </w:rPr>
              <w:t xml:space="preserve"> The system prompts confirmation.</w:t>
            </w:r>
          </w:p>
          <w:p w14:paraId="12BFDF76" w14:textId="13794CC5" w:rsidR="0006626F" w:rsidRDefault="0006626F" w:rsidP="00C532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A2496">
              <w:rPr>
                <w:lang w:val="en-US"/>
              </w:rPr>
              <w:t>(a)</w:t>
            </w:r>
            <w:r>
              <w:rPr>
                <w:lang w:val="en-US"/>
              </w:rPr>
              <w:t>.</w:t>
            </w:r>
            <w:r w:rsidR="002E6DAF">
              <w:rPr>
                <w:lang w:val="en-US"/>
              </w:rPr>
              <w:t>7</w:t>
            </w:r>
            <w:r>
              <w:rPr>
                <w:lang w:val="en-US"/>
              </w:rPr>
              <w:t xml:space="preserve"> The actor selects “Proceed.”</w:t>
            </w:r>
          </w:p>
          <w:p w14:paraId="52A73FAD" w14:textId="4AD1C60B" w:rsidR="0006626F" w:rsidRDefault="0006626F" w:rsidP="00C532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DA2496">
              <w:rPr>
                <w:lang w:val="en-US"/>
              </w:rPr>
              <w:t>(a)</w:t>
            </w:r>
            <w:r>
              <w:rPr>
                <w:lang w:val="en-US"/>
              </w:rPr>
              <w:t>.</w:t>
            </w:r>
            <w:r w:rsidR="002E6DAF">
              <w:rPr>
                <w:lang w:val="en-US"/>
              </w:rPr>
              <w:t>8</w:t>
            </w:r>
            <w:r>
              <w:rPr>
                <w:lang w:val="en-US"/>
              </w:rPr>
              <w:t xml:space="preserve"> The system saves the changes made by the actor</w:t>
            </w:r>
          </w:p>
          <w:p w14:paraId="1C433648" w14:textId="77777777" w:rsidR="00DA2496" w:rsidRDefault="00DA2496" w:rsidP="00C532B4">
            <w:pPr>
              <w:rPr>
                <w:lang w:val="en-US"/>
              </w:rPr>
            </w:pPr>
          </w:p>
          <w:p w14:paraId="09A25EBC" w14:textId="77777777" w:rsidR="00DA2496" w:rsidRDefault="00DA2496" w:rsidP="00C532B4">
            <w:pPr>
              <w:rPr>
                <w:lang w:val="en-US"/>
              </w:rPr>
            </w:pPr>
          </w:p>
          <w:p w14:paraId="55AC9158" w14:textId="4F67F25E" w:rsidR="00DA2496" w:rsidRDefault="00DA2496" w:rsidP="00C532B4">
            <w:pPr>
              <w:rPr>
                <w:lang w:val="en-US"/>
              </w:rPr>
            </w:pPr>
            <w:r w:rsidRPr="007C415E">
              <w:rPr>
                <w:b/>
                <w:bCs/>
                <w:lang w:val="en-US"/>
              </w:rPr>
              <w:t>4(b).</w:t>
            </w:r>
            <w:r>
              <w:rPr>
                <w:lang w:val="en-US"/>
              </w:rPr>
              <w:t xml:space="preserve"> The actor decides to </w:t>
            </w:r>
            <w:r w:rsidR="007C415E">
              <w:rPr>
                <w:lang w:val="en-US"/>
              </w:rPr>
              <w:t>reset</w:t>
            </w:r>
            <w:r>
              <w:rPr>
                <w:lang w:val="en-US"/>
              </w:rPr>
              <w:t xml:space="preserve"> the pathway.</w:t>
            </w:r>
          </w:p>
          <w:p w14:paraId="3F662DBD" w14:textId="77777777" w:rsidR="00DA2496" w:rsidRDefault="00DA2496" w:rsidP="00C532B4">
            <w:pPr>
              <w:rPr>
                <w:lang w:val="en-US"/>
              </w:rPr>
            </w:pPr>
            <w:r>
              <w:rPr>
                <w:lang w:val="en-US"/>
              </w:rPr>
              <w:t xml:space="preserve">4(b).1 The </w:t>
            </w:r>
            <w:r w:rsidR="001B544A">
              <w:rPr>
                <w:lang w:val="en-US"/>
              </w:rPr>
              <w:t>system prompts the user for confirmation</w:t>
            </w:r>
          </w:p>
          <w:p w14:paraId="3BC39562" w14:textId="77777777" w:rsidR="001B544A" w:rsidRDefault="001B544A" w:rsidP="00C532B4">
            <w:pPr>
              <w:rPr>
                <w:lang w:val="en-US"/>
              </w:rPr>
            </w:pPr>
            <w:r>
              <w:rPr>
                <w:lang w:val="en-US"/>
              </w:rPr>
              <w:t>4(b).2 The actor selects “Proceed.”</w:t>
            </w:r>
          </w:p>
          <w:p w14:paraId="7E37214E" w14:textId="42E1196C" w:rsidR="00146F62" w:rsidRDefault="00146F62" w:rsidP="00C532B4">
            <w:pPr>
              <w:rPr>
                <w:lang w:val="en-US"/>
              </w:rPr>
            </w:pPr>
            <w:r>
              <w:rPr>
                <w:lang w:val="en-US"/>
              </w:rPr>
              <w:t xml:space="preserve">4(b).3 The system </w:t>
            </w:r>
            <w:r w:rsidR="007C415E">
              <w:rPr>
                <w:lang w:val="en-US"/>
              </w:rPr>
              <w:t>deletes the pathway and re-directs the actor to the use case “Fill in form” (ID: FillInForm01)</w:t>
            </w:r>
          </w:p>
          <w:p w14:paraId="08A4592E" w14:textId="316AA1A7" w:rsidR="001B544A" w:rsidRPr="00C532B4" w:rsidRDefault="001B544A" w:rsidP="00C532B4">
            <w:pPr>
              <w:rPr>
                <w:lang w:val="en-US"/>
              </w:rPr>
            </w:pPr>
          </w:p>
        </w:tc>
      </w:tr>
    </w:tbl>
    <w:p w14:paraId="0F06391B" w14:textId="77777777" w:rsidR="00423930" w:rsidRPr="002F761B" w:rsidRDefault="00423930" w:rsidP="002F761B">
      <w:pPr>
        <w:pStyle w:val="ListParagraph"/>
        <w:rPr>
          <w:lang w:val="en-US"/>
        </w:rPr>
      </w:pPr>
    </w:p>
    <w:p w14:paraId="3FA26B6C" w14:textId="65D58265" w:rsidR="002F761B" w:rsidRPr="002F761B" w:rsidRDefault="001F2C19">
      <w:pPr>
        <w:rPr>
          <w:lang w:val="en-US"/>
        </w:rPr>
      </w:pPr>
      <w:r>
        <w:rPr>
          <w:lang w:val="en-US"/>
        </w:rPr>
        <w:t xml:space="preserve">  </w:t>
      </w:r>
    </w:p>
    <w:sectPr w:rsidR="002F761B" w:rsidRPr="002F7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BAE8E" w14:textId="77777777" w:rsidR="00094713" w:rsidRDefault="00094713" w:rsidP="00CC6DC4">
      <w:pPr>
        <w:spacing w:after="0" w:line="240" w:lineRule="auto"/>
      </w:pPr>
      <w:r>
        <w:separator/>
      </w:r>
    </w:p>
  </w:endnote>
  <w:endnote w:type="continuationSeparator" w:id="0">
    <w:p w14:paraId="1EAECC90" w14:textId="77777777" w:rsidR="00094713" w:rsidRDefault="00094713" w:rsidP="00CC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CC777" w14:textId="77777777" w:rsidR="00094713" w:rsidRDefault="00094713" w:rsidP="00CC6DC4">
      <w:pPr>
        <w:spacing w:after="0" w:line="240" w:lineRule="auto"/>
      </w:pPr>
      <w:r>
        <w:separator/>
      </w:r>
    </w:p>
  </w:footnote>
  <w:footnote w:type="continuationSeparator" w:id="0">
    <w:p w14:paraId="113447CE" w14:textId="77777777" w:rsidR="00094713" w:rsidRDefault="00094713" w:rsidP="00CC6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624C"/>
    <w:multiLevelType w:val="multilevel"/>
    <w:tmpl w:val="E4E83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A9D30A9"/>
    <w:multiLevelType w:val="hybridMultilevel"/>
    <w:tmpl w:val="DC92629A"/>
    <w:lvl w:ilvl="0" w:tplc="48090017">
      <w:start w:val="1"/>
      <w:numFmt w:val="lowerLetter"/>
      <w:lvlText w:val="%1)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C812C2"/>
    <w:multiLevelType w:val="multilevel"/>
    <w:tmpl w:val="4D74D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2E02A7A"/>
    <w:multiLevelType w:val="hybridMultilevel"/>
    <w:tmpl w:val="6F48A7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B2141"/>
    <w:multiLevelType w:val="hybridMultilevel"/>
    <w:tmpl w:val="C69868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71EC7"/>
    <w:multiLevelType w:val="hybridMultilevel"/>
    <w:tmpl w:val="0B949088"/>
    <w:lvl w:ilvl="0" w:tplc="4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1C1F4A"/>
    <w:multiLevelType w:val="hybridMultilevel"/>
    <w:tmpl w:val="A732BB9A"/>
    <w:lvl w:ilvl="0" w:tplc="8326E14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9C4A5D"/>
    <w:multiLevelType w:val="multilevel"/>
    <w:tmpl w:val="4D74D480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23D6F80"/>
    <w:multiLevelType w:val="hybridMultilevel"/>
    <w:tmpl w:val="0FE2AEE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926016">
    <w:abstractNumId w:val="4"/>
  </w:num>
  <w:num w:numId="2" w16cid:durableId="1070805799">
    <w:abstractNumId w:val="2"/>
  </w:num>
  <w:num w:numId="3" w16cid:durableId="1684630294">
    <w:abstractNumId w:val="0"/>
  </w:num>
  <w:num w:numId="4" w16cid:durableId="2092502788">
    <w:abstractNumId w:val="3"/>
  </w:num>
  <w:num w:numId="5" w16cid:durableId="2064136449">
    <w:abstractNumId w:val="6"/>
  </w:num>
  <w:num w:numId="6" w16cid:durableId="1513033101">
    <w:abstractNumId w:val="1"/>
  </w:num>
  <w:num w:numId="7" w16cid:durableId="1577976630">
    <w:abstractNumId w:val="5"/>
  </w:num>
  <w:num w:numId="8" w16cid:durableId="999112460">
    <w:abstractNumId w:val="8"/>
  </w:num>
  <w:num w:numId="9" w16cid:durableId="388305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B"/>
    <w:rsid w:val="00001364"/>
    <w:rsid w:val="00007AE7"/>
    <w:rsid w:val="00035F57"/>
    <w:rsid w:val="0006626F"/>
    <w:rsid w:val="00066D86"/>
    <w:rsid w:val="00087323"/>
    <w:rsid w:val="00094713"/>
    <w:rsid w:val="000F6C58"/>
    <w:rsid w:val="0012504B"/>
    <w:rsid w:val="00146F62"/>
    <w:rsid w:val="001578D8"/>
    <w:rsid w:val="001B544A"/>
    <w:rsid w:val="001E5427"/>
    <w:rsid w:val="001F2C19"/>
    <w:rsid w:val="0020146A"/>
    <w:rsid w:val="002075E5"/>
    <w:rsid w:val="00244513"/>
    <w:rsid w:val="00262B2B"/>
    <w:rsid w:val="0026364D"/>
    <w:rsid w:val="0027356F"/>
    <w:rsid w:val="0028780E"/>
    <w:rsid w:val="002C4541"/>
    <w:rsid w:val="002E6DAF"/>
    <w:rsid w:val="002F761B"/>
    <w:rsid w:val="00314249"/>
    <w:rsid w:val="00351D7B"/>
    <w:rsid w:val="003A36CD"/>
    <w:rsid w:val="004220E6"/>
    <w:rsid w:val="00423930"/>
    <w:rsid w:val="00424E18"/>
    <w:rsid w:val="0044082D"/>
    <w:rsid w:val="004450CE"/>
    <w:rsid w:val="004A5E72"/>
    <w:rsid w:val="004F77DE"/>
    <w:rsid w:val="00507408"/>
    <w:rsid w:val="00541A41"/>
    <w:rsid w:val="00577931"/>
    <w:rsid w:val="005955A6"/>
    <w:rsid w:val="005D1F1C"/>
    <w:rsid w:val="005E5FE1"/>
    <w:rsid w:val="005F53EB"/>
    <w:rsid w:val="00630323"/>
    <w:rsid w:val="00636A15"/>
    <w:rsid w:val="0065391E"/>
    <w:rsid w:val="006956C6"/>
    <w:rsid w:val="006F38E8"/>
    <w:rsid w:val="007377D3"/>
    <w:rsid w:val="00780D06"/>
    <w:rsid w:val="007C415E"/>
    <w:rsid w:val="007C45A9"/>
    <w:rsid w:val="00822A36"/>
    <w:rsid w:val="008D11EA"/>
    <w:rsid w:val="008D26B9"/>
    <w:rsid w:val="008E116A"/>
    <w:rsid w:val="008E3AC2"/>
    <w:rsid w:val="008F37A7"/>
    <w:rsid w:val="0093447B"/>
    <w:rsid w:val="00946BC4"/>
    <w:rsid w:val="00960C27"/>
    <w:rsid w:val="00983ADF"/>
    <w:rsid w:val="009C153D"/>
    <w:rsid w:val="009F7536"/>
    <w:rsid w:val="00A71AD6"/>
    <w:rsid w:val="00AA5337"/>
    <w:rsid w:val="00AD210D"/>
    <w:rsid w:val="00AD4E34"/>
    <w:rsid w:val="00AE6AC3"/>
    <w:rsid w:val="00B041AA"/>
    <w:rsid w:val="00BB5AE5"/>
    <w:rsid w:val="00BD5772"/>
    <w:rsid w:val="00C019B0"/>
    <w:rsid w:val="00C053AF"/>
    <w:rsid w:val="00C23BDB"/>
    <w:rsid w:val="00C36EE6"/>
    <w:rsid w:val="00C40406"/>
    <w:rsid w:val="00C532B4"/>
    <w:rsid w:val="00C56DFC"/>
    <w:rsid w:val="00C90BBF"/>
    <w:rsid w:val="00CC6DC4"/>
    <w:rsid w:val="00CE6630"/>
    <w:rsid w:val="00D02E1D"/>
    <w:rsid w:val="00D16396"/>
    <w:rsid w:val="00D654F5"/>
    <w:rsid w:val="00D67E49"/>
    <w:rsid w:val="00D73F3B"/>
    <w:rsid w:val="00D908E2"/>
    <w:rsid w:val="00DA2496"/>
    <w:rsid w:val="00E238E6"/>
    <w:rsid w:val="00E44B6C"/>
    <w:rsid w:val="00EB7E45"/>
    <w:rsid w:val="00EC7F04"/>
    <w:rsid w:val="00F03166"/>
    <w:rsid w:val="00F314BD"/>
    <w:rsid w:val="00F44D44"/>
    <w:rsid w:val="00F5147B"/>
    <w:rsid w:val="00FB0856"/>
    <w:rsid w:val="00FE3320"/>
    <w:rsid w:val="00FE4C58"/>
    <w:rsid w:val="00FE56F5"/>
    <w:rsid w:val="00FF3210"/>
    <w:rsid w:val="133AD8F0"/>
    <w:rsid w:val="16DC9E55"/>
    <w:rsid w:val="37AD92C6"/>
    <w:rsid w:val="3D53B0F9"/>
    <w:rsid w:val="42AD2603"/>
    <w:rsid w:val="48809084"/>
    <w:rsid w:val="4B92AB36"/>
    <w:rsid w:val="4E092F59"/>
    <w:rsid w:val="6D1978D4"/>
    <w:rsid w:val="72C40AC6"/>
    <w:rsid w:val="7CB19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000CD6"/>
  <w15:chartTrackingRefBased/>
  <w15:docId w15:val="{71686B55-4F64-49A6-9A5B-3B74230F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1B"/>
    <w:pPr>
      <w:ind w:left="720"/>
      <w:contextualSpacing/>
    </w:pPr>
  </w:style>
  <w:style w:type="table" w:styleId="TableGrid">
    <w:name w:val="Table Grid"/>
    <w:basedOn w:val="TableNormal"/>
    <w:uiPriority w:val="39"/>
    <w:rsid w:val="002C4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C4"/>
  </w:style>
  <w:style w:type="paragraph" w:styleId="Footer">
    <w:name w:val="footer"/>
    <w:basedOn w:val="Normal"/>
    <w:link w:val="FooterChar"/>
    <w:uiPriority w:val="99"/>
    <w:unhideWhenUsed/>
    <w:rsid w:val="00CC6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C4"/>
  </w:style>
  <w:style w:type="numbering" w:customStyle="1" w:styleId="CurrentList1">
    <w:name w:val="Current List1"/>
    <w:uiPriority w:val="99"/>
    <w:rsid w:val="00F44D4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9" ma:contentTypeDescription="Create a new document." ma:contentTypeScope="" ma:versionID="e410cff1f133870ccfb824d316f964f9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24892371a714a18508ea2c06d8b8ee52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CEBC86-AEC7-4529-8324-A8860274C7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A0FEE-EAB6-4664-8349-82F5F83D3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a23d9-8441-4821-820e-b1a773c88e00"/>
    <ds:schemaRef ds:uri="f46e1736-ee85-4437-834f-4a9fd58c8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286</Words>
  <Characters>1579</Characters>
  <Application>Microsoft Office Word</Application>
  <DocSecurity>0</DocSecurity>
  <Lines>87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chua</dc:creator>
  <cp:keywords/>
  <dc:description/>
  <cp:lastModifiedBy>victor chua</cp:lastModifiedBy>
  <cp:revision>10</cp:revision>
  <dcterms:created xsi:type="dcterms:W3CDTF">2023-11-04T09:03:00Z</dcterms:created>
  <dcterms:modified xsi:type="dcterms:W3CDTF">2023-11-26T09:48:00Z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9d1ee117-9a4c-40fe-90f2-c5ec58c9f792</vt:lpwstr>
  </property>
</Properties>
</file>