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9AE09" w14:textId="5239603A" w:rsidR="00B4015F" w:rsidRPr="0040044E" w:rsidRDefault="00904441" w:rsidP="00B4015F">
      <w:pPr>
        <w:pStyle w:val="MStitle"/>
        <w:rPr>
          <w:lang w:val="en-US"/>
        </w:rPr>
      </w:pPr>
      <w:r w:rsidRPr="0040044E">
        <w:rPr>
          <w:lang w:val="en-US"/>
        </w:rPr>
        <w:t xml:space="preserve">The riverBedDynamics v1.0 Model: A Landlab component for computing </w:t>
      </w:r>
      <w:r w:rsidR="003C4AE8" w:rsidRPr="0040044E">
        <w:rPr>
          <w:lang w:val="en-US"/>
        </w:rPr>
        <w:t>two-dimensional</w:t>
      </w:r>
      <w:r w:rsidRPr="0040044E">
        <w:rPr>
          <w:lang w:val="en-US"/>
        </w:rPr>
        <w:t xml:space="preserve"> sediment transport and river bed evolution</w:t>
      </w:r>
    </w:p>
    <w:p w14:paraId="6764CCB3" w14:textId="3E9F83C6" w:rsidR="00904441" w:rsidRPr="0040044E" w:rsidRDefault="00904441" w:rsidP="00450DB9">
      <w:pPr>
        <w:pStyle w:val="Authors"/>
        <w:rPr>
          <w:lang w:val="en-US"/>
        </w:rPr>
      </w:pPr>
      <w:r w:rsidRPr="0040044E">
        <w:rPr>
          <w:lang w:val="en-US"/>
        </w:rPr>
        <w:t>Angel D. Monsalve</w:t>
      </w:r>
      <w:r w:rsidRPr="0040044E">
        <w:rPr>
          <w:vertAlign w:val="superscript"/>
          <w:lang w:val="en-US"/>
        </w:rPr>
        <w:t>1</w:t>
      </w:r>
      <w:r w:rsidR="001D27CE" w:rsidRPr="0040044E">
        <w:rPr>
          <w:vertAlign w:val="superscript"/>
          <w:lang w:val="en-US"/>
        </w:rPr>
        <w:t>,2</w:t>
      </w:r>
      <w:r w:rsidRPr="0040044E">
        <w:rPr>
          <w:lang w:val="en-US"/>
        </w:rPr>
        <w:t xml:space="preserve">, </w:t>
      </w:r>
      <w:r w:rsidR="001D27CE" w:rsidRPr="0040044E">
        <w:rPr>
          <w:lang w:val="en-US"/>
        </w:rPr>
        <w:t>Samuel R. Anderson</w:t>
      </w:r>
      <w:r w:rsidR="001D27CE" w:rsidRPr="0040044E">
        <w:rPr>
          <w:vertAlign w:val="superscript"/>
          <w:lang w:val="en-US"/>
        </w:rPr>
        <w:t>3</w:t>
      </w:r>
      <w:r w:rsidR="001D27CE" w:rsidRPr="0040044E">
        <w:rPr>
          <w:lang w:val="en-US"/>
        </w:rPr>
        <w:t>, Nicole M. Gasparini</w:t>
      </w:r>
      <w:r w:rsidR="001D27CE" w:rsidRPr="0040044E">
        <w:rPr>
          <w:vertAlign w:val="superscript"/>
          <w:lang w:val="en-US"/>
        </w:rPr>
        <w:t>3</w:t>
      </w:r>
      <w:r w:rsidR="001D27CE" w:rsidRPr="0040044E">
        <w:rPr>
          <w:lang w:val="en-US"/>
        </w:rPr>
        <w:t>, Elowyn M. Yager</w:t>
      </w:r>
      <w:r w:rsidR="001D27CE" w:rsidRPr="0040044E">
        <w:rPr>
          <w:vertAlign w:val="superscript"/>
          <w:lang w:val="en-US"/>
        </w:rPr>
        <w:t>2</w:t>
      </w:r>
      <w:r w:rsidR="001D27CE" w:rsidRPr="0040044E">
        <w:rPr>
          <w:lang w:val="en-US"/>
        </w:rPr>
        <w:t>, Joel P. L. Johnson</w:t>
      </w:r>
      <w:r w:rsidR="001D27CE" w:rsidRPr="0040044E">
        <w:rPr>
          <w:vertAlign w:val="superscript"/>
          <w:lang w:val="en-US"/>
        </w:rPr>
        <w:t>4</w:t>
      </w:r>
      <w:r w:rsidR="001D27CE" w:rsidRPr="0040044E">
        <w:rPr>
          <w:lang w:val="en-US"/>
        </w:rPr>
        <w:t xml:space="preserve"> </w:t>
      </w:r>
    </w:p>
    <w:p w14:paraId="7B68312C" w14:textId="77777777" w:rsidR="00904441" w:rsidRPr="0040044E" w:rsidRDefault="00904441" w:rsidP="00450DB9">
      <w:pPr>
        <w:pStyle w:val="Authors"/>
        <w:rPr>
          <w:lang w:val="en-US"/>
        </w:rPr>
      </w:pPr>
    </w:p>
    <w:p w14:paraId="3B07BBBA" w14:textId="58869A97" w:rsidR="001D27CE" w:rsidRPr="0040044E" w:rsidRDefault="001D27CE" w:rsidP="001D27CE">
      <w:pPr>
        <w:pStyle w:val="Affiliation"/>
        <w:rPr>
          <w:lang w:val="en-US"/>
        </w:rPr>
      </w:pPr>
      <w:r w:rsidRPr="0040044E">
        <w:rPr>
          <w:vertAlign w:val="superscript"/>
          <w:lang w:val="en-US"/>
        </w:rPr>
        <w:t>1</w:t>
      </w:r>
      <w:r w:rsidRPr="0040044E">
        <w:rPr>
          <w:lang w:val="en-US"/>
        </w:rPr>
        <w:t>Departamento de Ingeniería de Obras Civiles, Universidad de la Frontera, Temuco, Chile</w:t>
      </w:r>
    </w:p>
    <w:p w14:paraId="6EA4B84F" w14:textId="3C9A5D69" w:rsidR="001D27CE" w:rsidRPr="0040044E" w:rsidRDefault="001D27CE" w:rsidP="001D27CE">
      <w:pPr>
        <w:pStyle w:val="Affiliation"/>
        <w:rPr>
          <w:lang w:val="en-US"/>
        </w:rPr>
      </w:pPr>
      <w:r w:rsidRPr="0040044E">
        <w:rPr>
          <w:vertAlign w:val="superscript"/>
          <w:lang w:val="en-US"/>
        </w:rPr>
        <w:t>2</w:t>
      </w:r>
      <w:r w:rsidRPr="0040044E">
        <w:rPr>
          <w:lang w:val="en-US"/>
        </w:rPr>
        <w:t>Center for Ecohydraulics Research, Department of Civil and Environmental Engineering, University of Idaho, Boise</w:t>
      </w:r>
      <w:r w:rsidR="001A6A30" w:rsidRPr="0040044E">
        <w:rPr>
          <w:lang w:val="en-US"/>
        </w:rPr>
        <w:t>, ID, USA</w:t>
      </w:r>
    </w:p>
    <w:p w14:paraId="08FE4AC2" w14:textId="19F54DA9" w:rsidR="001A6A30" w:rsidRPr="0040044E" w:rsidRDefault="001A6A30" w:rsidP="001D27CE">
      <w:pPr>
        <w:pStyle w:val="Affiliation"/>
        <w:rPr>
          <w:lang w:val="en-US"/>
        </w:rPr>
      </w:pPr>
      <w:r w:rsidRPr="0040044E">
        <w:rPr>
          <w:vertAlign w:val="superscript"/>
          <w:lang w:val="en-US"/>
        </w:rPr>
        <w:t>3</w:t>
      </w:r>
      <w:r w:rsidRPr="0040044E">
        <w:rPr>
          <w:lang w:val="en-US"/>
        </w:rPr>
        <w:t>Department of Earth and Environmental Sciences, Tulane University, New Orleans, LA, USA</w:t>
      </w:r>
    </w:p>
    <w:p w14:paraId="72B10437" w14:textId="1E5A94F4" w:rsidR="001A6A30" w:rsidRPr="0040044E" w:rsidRDefault="001A6A30" w:rsidP="001D27CE">
      <w:pPr>
        <w:pStyle w:val="Affiliation"/>
        <w:rPr>
          <w:lang w:val="en-US"/>
        </w:rPr>
      </w:pPr>
      <w:r w:rsidRPr="0040044E">
        <w:rPr>
          <w:vertAlign w:val="superscript"/>
          <w:lang w:val="en-US"/>
        </w:rPr>
        <w:t>4</w:t>
      </w:r>
      <w:r w:rsidRPr="0040044E">
        <w:rPr>
          <w:lang w:val="en-US"/>
        </w:rPr>
        <w:t>Department of Geological Sciences, The University of Texas, Austin, TX, USA</w:t>
      </w:r>
    </w:p>
    <w:p w14:paraId="3EE57B88" w14:textId="77777777" w:rsidR="001D27CE" w:rsidRPr="0040044E" w:rsidRDefault="001D27CE" w:rsidP="001D27CE">
      <w:pPr>
        <w:pStyle w:val="Affiliation"/>
        <w:rPr>
          <w:lang w:val="en-US"/>
        </w:rPr>
      </w:pPr>
    </w:p>
    <w:p w14:paraId="4B2F3FC8" w14:textId="7C738AA7" w:rsidR="000A1B66" w:rsidRPr="0040044E" w:rsidRDefault="000A1B66" w:rsidP="008E213F">
      <w:pPr>
        <w:pStyle w:val="Correspondence"/>
        <w:rPr>
          <w:lang w:val="en-US"/>
        </w:rPr>
      </w:pPr>
      <w:r w:rsidRPr="0040044E">
        <w:rPr>
          <w:i/>
          <w:lang w:val="en-US"/>
        </w:rPr>
        <w:t>Correspondence to</w:t>
      </w:r>
      <w:r w:rsidRPr="0040044E">
        <w:rPr>
          <w:lang w:val="en-US"/>
        </w:rPr>
        <w:t xml:space="preserve">: </w:t>
      </w:r>
      <w:r w:rsidR="001A6A30" w:rsidRPr="0040044E">
        <w:rPr>
          <w:lang w:val="en-US"/>
        </w:rPr>
        <w:t>Angel Monsalve</w:t>
      </w:r>
      <w:r w:rsidRPr="0040044E">
        <w:rPr>
          <w:lang w:val="en-US"/>
        </w:rPr>
        <w:t xml:space="preserve"> (</w:t>
      </w:r>
      <w:r w:rsidR="001A6A30" w:rsidRPr="0040044E">
        <w:rPr>
          <w:lang w:val="en-US"/>
        </w:rPr>
        <w:t>angel.monsalve</w:t>
      </w:r>
      <w:r w:rsidRPr="0040044E">
        <w:rPr>
          <w:lang w:val="en-US"/>
        </w:rPr>
        <w:t>@</w:t>
      </w:r>
      <w:r w:rsidR="001A6A30" w:rsidRPr="0040044E">
        <w:rPr>
          <w:lang w:val="en-US"/>
        </w:rPr>
        <w:t>ufrontera.cl</w:t>
      </w:r>
      <w:r w:rsidRPr="0040044E">
        <w:rPr>
          <w:lang w:val="en-US"/>
        </w:rPr>
        <w:t>)</w:t>
      </w:r>
    </w:p>
    <w:p w14:paraId="2DCBA47F" w14:textId="1251C423" w:rsidR="00A03DA5" w:rsidRDefault="000A1B66" w:rsidP="00A03DA5">
      <w:pPr>
        <w:rPr>
          <w:lang w:val="en-US"/>
        </w:rPr>
      </w:pPr>
      <w:r w:rsidRPr="0040044E">
        <w:rPr>
          <w:b/>
          <w:lang w:val="en-US"/>
        </w:rPr>
        <w:t>Abstract.</w:t>
      </w:r>
      <w:r w:rsidRPr="0040044E">
        <w:rPr>
          <w:lang w:val="en-US"/>
        </w:rPr>
        <w:t xml:space="preserve"> </w:t>
      </w:r>
      <w:r w:rsidR="00F8085B">
        <w:rPr>
          <w:lang w:val="en-US"/>
        </w:rPr>
        <w:t>L</w:t>
      </w:r>
      <w:r w:rsidR="00A834AA">
        <w:rPr>
          <w:lang w:val="en-US"/>
        </w:rPr>
        <w:t>andscape evolution models (</w:t>
      </w:r>
      <w:commentRangeStart w:id="0"/>
      <w:commentRangeStart w:id="1"/>
      <w:commentRangeStart w:id="2"/>
      <w:r w:rsidR="00A834AA">
        <w:rPr>
          <w:lang w:val="en-US"/>
        </w:rPr>
        <w:t>LEM</w:t>
      </w:r>
      <w:commentRangeEnd w:id="0"/>
      <w:r w:rsidR="00C852A3">
        <w:rPr>
          <w:rStyle w:val="CommentReference"/>
        </w:rPr>
        <w:commentReference w:id="0"/>
      </w:r>
      <w:commentRangeEnd w:id="1"/>
      <w:r w:rsidR="00622880">
        <w:rPr>
          <w:rStyle w:val="CommentReference"/>
        </w:rPr>
        <w:commentReference w:id="1"/>
      </w:r>
      <w:commentRangeEnd w:id="2"/>
      <w:r w:rsidR="00821D80">
        <w:rPr>
          <w:rStyle w:val="CommentReference"/>
        </w:rPr>
        <w:commentReference w:id="2"/>
      </w:r>
      <w:r w:rsidR="00622880">
        <w:rPr>
          <w:lang w:val="en-US"/>
        </w:rPr>
        <w:t>’s</w:t>
      </w:r>
      <w:r w:rsidR="00A834AA">
        <w:rPr>
          <w:lang w:val="en-US"/>
        </w:rPr>
        <w:t xml:space="preserve">) </w:t>
      </w:r>
      <w:r w:rsidR="009D7330">
        <w:rPr>
          <w:lang w:val="en-US"/>
        </w:rPr>
        <w:t>are</w:t>
      </w:r>
      <w:r w:rsidR="00DF3D24">
        <w:rPr>
          <w:lang w:val="en-US"/>
        </w:rPr>
        <w:t xml:space="preserve"> </w:t>
      </w:r>
      <w:commentRangeStart w:id="3"/>
      <w:commentRangeStart w:id="4"/>
      <w:r w:rsidR="00DF3D24">
        <w:rPr>
          <w:lang w:val="en-US"/>
        </w:rPr>
        <w:t xml:space="preserve">generally composed of </w:t>
      </w:r>
      <w:r w:rsidR="004343BD">
        <w:rPr>
          <w:lang w:val="en-US"/>
        </w:rPr>
        <w:t xml:space="preserve">two coupled </w:t>
      </w:r>
      <w:r w:rsidR="002B1B37">
        <w:rPr>
          <w:lang w:val="en-US"/>
        </w:rPr>
        <w:t>components</w:t>
      </w:r>
      <w:commentRangeEnd w:id="3"/>
      <w:r w:rsidR="00C852A3">
        <w:rPr>
          <w:rStyle w:val="CommentReference"/>
        </w:rPr>
        <w:commentReference w:id="3"/>
      </w:r>
      <w:commentRangeEnd w:id="4"/>
      <w:r w:rsidR="00F4580A">
        <w:rPr>
          <w:rStyle w:val="CommentReference"/>
        </w:rPr>
        <w:commentReference w:id="4"/>
      </w:r>
      <w:r w:rsidR="002B1B37">
        <w:rPr>
          <w:lang w:val="en-US"/>
        </w:rPr>
        <w:t>, a</w:t>
      </w:r>
      <w:r w:rsidR="001B163D">
        <w:rPr>
          <w:lang w:val="en-US"/>
        </w:rPr>
        <w:t xml:space="preserve"> flow hydraulics model </w:t>
      </w:r>
      <w:r w:rsidR="000647B0">
        <w:rPr>
          <w:lang w:val="en-US"/>
        </w:rPr>
        <w:t xml:space="preserve">that </w:t>
      </w:r>
      <w:r w:rsidR="00D3110A">
        <w:rPr>
          <w:lang w:val="en-US"/>
        </w:rPr>
        <w:t>rout</w:t>
      </w:r>
      <w:r w:rsidR="000647B0">
        <w:rPr>
          <w:lang w:val="en-US"/>
        </w:rPr>
        <w:t>es the</w:t>
      </w:r>
      <w:r w:rsidR="00D3110A">
        <w:rPr>
          <w:lang w:val="en-US"/>
        </w:rPr>
        <w:t xml:space="preserve"> water </w:t>
      </w:r>
      <w:r w:rsidR="00F67584">
        <w:rPr>
          <w:lang w:val="en-US"/>
        </w:rPr>
        <w:t>across a</w:t>
      </w:r>
      <w:r w:rsidR="00C852A3">
        <w:rPr>
          <w:lang w:val="en-US"/>
        </w:rPr>
        <w:t xml:space="preserve"> model landscape </w:t>
      </w:r>
      <w:r w:rsidR="00D3110A">
        <w:rPr>
          <w:lang w:val="en-US"/>
        </w:rPr>
        <w:t xml:space="preserve">and </w:t>
      </w:r>
      <w:r w:rsidR="001B163D">
        <w:rPr>
          <w:lang w:val="en-US"/>
        </w:rPr>
        <w:t xml:space="preserve">a geomorphological </w:t>
      </w:r>
      <w:r w:rsidR="00D3110A">
        <w:rPr>
          <w:lang w:val="en-US"/>
        </w:rPr>
        <w:t xml:space="preserve">model </w:t>
      </w:r>
      <w:r w:rsidR="005D6E2C">
        <w:rPr>
          <w:lang w:val="en-US"/>
        </w:rPr>
        <w:t xml:space="preserve">that </w:t>
      </w:r>
      <w:r w:rsidR="0034239E">
        <w:rPr>
          <w:lang w:val="en-US"/>
        </w:rPr>
        <w:t xml:space="preserve">modifies the terrain properties, usually </w:t>
      </w:r>
      <w:r w:rsidR="00A05CFC">
        <w:rPr>
          <w:lang w:val="en-US"/>
        </w:rPr>
        <w:t xml:space="preserve">the </w:t>
      </w:r>
      <w:r w:rsidR="0034239E">
        <w:rPr>
          <w:lang w:val="en-US"/>
        </w:rPr>
        <w:t>bed surface elevation</w:t>
      </w:r>
      <w:r w:rsidR="00420D9A">
        <w:rPr>
          <w:lang w:val="en-US"/>
        </w:rPr>
        <w:t xml:space="preserve">. </w:t>
      </w:r>
      <w:del w:id="5" w:author="Anderson, Samuel R" w:date="2022-08-09T11:06:00Z">
        <w:r w:rsidR="00A03DA5" w:rsidDel="00783BB1">
          <w:rPr>
            <w:lang w:val="en-US"/>
          </w:rPr>
          <w:delText xml:space="preserve">For simplicity, </w:delText>
        </w:r>
      </w:del>
      <w:r w:rsidR="0038557A">
        <w:rPr>
          <w:lang w:val="en-US"/>
        </w:rPr>
        <w:t xml:space="preserve">LEM used in </w:t>
      </w:r>
      <w:r w:rsidR="00A03DA5">
        <w:rPr>
          <w:lang w:val="en-US"/>
        </w:rPr>
        <w:t>l</w:t>
      </w:r>
      <w:r w:rsidR="00B932D6">
        <w:rPr>
          <w:lang w:val="en-US"/>
        </w:rPr>
        <w:t xml:space="preserve">ong-term simulations </w:t>
      </w:r>
      <w:r w:rsidR="009357A0">
        <w:rPr>
          <w:lang w:val="en-US"/>
        </w:rPr>
        <w:t xml:space="preserve">over large watersheds </w:t>
      </w:r>
      <w:r w:rsidR="00572A90">
        <w:rPr>
          <w:lang w:val="en-US"/>
        </w:rPr>
        <w:t>often assume</w:t>
      </w:r>
      <w:ins w:id="6" w:author="Anderson, Samuel R" w:date="2022-08-09T11:06:00Z">
        <w:r w:rsidR="00783BB1">
          <w:rPr>
            <w:lang w:val="en-US"/>
          </w:rPr>
          <w:t>s</w:t>
        </w:r>
      </w:ins>
      <w:r w:rsidR="00572A90">
        <w:rPr>
          <w:lang w:val="en-US"/>
        </w:rPr>
        <w:t xml:space="preserve"> </w:t>
      </w:r>
      <w:r w:rsidR="00954472">
        <w:rPr>
          <w:lang w:val="en-US"/>
        </w:rPr>
        <w:t xml:space="preserve">only </w:t>
      </w:r>
      <w:ins w:id="7" w:author="Anderson, Samuel R" w:date="2022-08-09T11:06:00Z">
        <w:r w:rsidR="00783BB1">
          <w:rPr>
            <w:lang w:val="en-US"/>
          </w:rPr>
          <w:t xml:space="preserve">erosive </w:t>
        </w:r>
      </w:ins>
      <w:r w:rsidR="00954472">
        <w:rPr>
          <w:lang w:val="en-US"/>
        </w:rPr>
        <w:t>river erosive</w:t>
      </w:r>
      <w:del w:id="8" w:author="Anderson, Samuel R" w:date="2022-08-09T11:06:00Z">
        <w:r w:rsidR="00954472" w:rsidDel="00783BB1">
          <w:rPr>
            <w:lang w:val="en-US"/>
          </w:rPr>
          <w:delText xml:space="preserve"> processes</w:delText>
        </w:r>
      </w:del>
      <w:r w:rsidR="00CA16F7">
        <w:rPr>
          <w:lang w:val="en-US"/>
        </w:rPr>
        <w:t>,</w:t>
      </w:r>
      <w:r w:rsidR="00696778">
        <w:rPr>
          <w:lang w:val="en-US"/>
        </w:rPr>
        <w:t xml:space="preserve"> </w:t>
      </w:r>
      <w:r w:rsidR="00CA16F7">
        <w:rPr>
          <w:lang w:val="en-US"/>
        </w:rPr>
        <w:t>where</w:t>
      </w:r>
      <w:r w:rsidR="00954472">
        <w:rPr>
          <w:lang w:val="en-US"/>
        </w:rPr>
        <w:t xml:space="preserve"> </w:t>
      </w:r>
      <w:r w:rsidR="00F219DC">
        <w:rPr>
          <w:lang w:val="en-US"/>
        </w:rPr>
        <w:t xml:space="preserve">sediment </w:t>
      </w:r>
      <w:r w:rsidR="00716C1A">
        <w:rPr>
          <w:lang w:val="en-US"/>
        </w:rPr>
        <w:t>detached from the bed</w:t>
      </w:r>
      <w:r w:rsidR="00C852A3">
        <w:rPr>
          <w:lang w:val="en-US"/>
        </w:rPr>
        <w:t xml:space="preserve"> is</w:t>
      </w:r>
      <w:r w:rsidR="0067696C">
        <w:rPr>
          <w:lang w:val="en-US"/>
        </w:rPr>
        <w:t xml:space="preserve"> </w:t>
      </w:r>
      <w:r w:rsidR="00F219DC">
        <w:rPr>
          <w:lang w:val="en-US"/>
        </w:rPr>
        <w:t>transported</w:t>
      </w:r>
      <w:ins w:id="9" w:author="Anderson, Samuel R" w:date="2022-08-09T11:06:00Z">
        <w:r w:rsidR="00F77945">
          <w:rPr>
            <w:lang w:val="en-US"/>
          </w:rPr>
          <w:t xml:space="preserve"> downstream</w:t>
        </w:r>
      </w:ins>
      <w:r w:rsidR="00F219DC">
        <w:rPr>
          <w:lang w:val="en-US"/>
        </w:rPr>
        <w:t xml:space="preserve"> </w:t>
      </w:r>
      <w:del w:id="10" w:author="Anderson, Samuel R" w:date="2022-08-09T11:06:00Z">
        <w:r w:rsidR="00F219DC" w:rsidDel="00F77945">
          <w:rPr>
            <w:lang w:val="en-US"/>
          </w:rPr>
          <w:delText>(</w:delText>
        </w:r>
        <w:r w:rsidR="003248A0" w:rsidDel="00F77945">
          <w:rPr>
            <w:lang w:val="en-US"/>
          </w:rPr>
          <w:delText xml:space="preserve">i.e., </w:delText>
        </w:r>
        <w:r w:rsidR="00E923DC" w:rsidRPr="00E923DC" w:rsidDel="00F77945">
          <w:rPr>
            <w:lang w:val="en-US"/>
          </w:rPr>
          <w:delText>detachment-</w:delText>
        </w:r>
        <w:r w:rsidR="00687D93" w:rsidDel="00F77945">
          <w:rPr>
            <w:lang w:val="en-US"/>
          </w:rPr>
          <w:delText>limited)</w:delText>
        </w:r>
      </w:del>
      <w:r w:rsidR="00DD5B36">
        <w:rPr>
          <w:lang w:val="en-US"/>
        </w:rPr>
        <w:t>,</w:t>
      </w:r>
      <w:r w:rsidR="002A20EF">
        <w:rPr>
          <w:lang w:val="en-US"/>
        </w:rPr>
        <w:t xml:space="preserve"> </w:t>
      </w:r>
      <w:commentRangeStart w:id="11"/>
      <w:commentRangeStart w:id="12"/>
      <w:commentRangeStart w:id="13"/>
      <w:r w:rsidR="002A20EF">
        <w:rPr>
          <w:lang w:val="en-US"/>
        </w:rPr>
        <w:t xml:space="preserve">and </w:t>
      </w:r>
      <w:r w:rsidR="006A159B">
        <w:rPr>
          <w:lang w:val="en-US"/>
        </w:rPr>
        <w:t>the</w:t>
      </w:r>
      <w:r w:rsidR="002A20EF">
        <w:rPr>
          <w:lang w:val="en-US"/>
        </w:rPr>
        <w:t xml:space="preserve"> bed surface elevation </w:t>
      </w:r>
      <w:r w:rsidR="000A0ECB">
        <w:rPr>
          <w:lang w:val="en-US"/>
        </w:rPr>
        <w:t xml:space="preserve">increases due to </w:t>
      </w:r>
      <w:r w:rsidR="002A20EF">
        <w:rPr>
          <w:lang w:val="en-US"/>
        </w:rPr>
        <w:t>tectonic lift</w:t>
      </w:r>
      <w:commentRangeEnd w:id="11"/>
      <w:r w:rsidR="00C852A3">
        <w:rPr>
          <w:rStyle w:val="CommentReference"/>
        </w:rPr>
        <w:commentReference w:id="11"/>
      </w:r>
      <w:commentRangeEnd w:id="12"/>
      <w:r w:rsidR="0067696C">
        <w:rPr>
          <w:rStyle w:val="CommentReference"/>
        </w:rPr>
        <w:commentReference w:id="12"/>
      </w:r>
      <w:commentRangeEnd w:id="13"/>
      <w:r w:rsidR="00F77945">
        <w:rPr>
          <w:rStyle w:val="CommentReference"/>
        </w:rPr>
        <w:commentReference w:id="13"/>
      </w:r>
      <w:r w:rsidR="00A03DA5">
        <w:rPr>
          <w:lang w:val="en-US"/>
        </w:rPr>
        <w:t>.</w:t>
      </w:r>
      <w:r w:rsidR="008245EB">
        <w:rPr>
          <w:lang w:val="en-US"/>
        </w:rPr>
        <w:t xml:space="preserve"> </w:t>
      </w:r>
      <w:r w:rsidR="00A03DA5">
        <w:rPr>
          <w:lang w:val="en-US"/>
        </w:rPr>
        <w:t>LEM</w:t>
      </w:r>
      <w:r w:rsidR="000A0ECB">
        <w:rPr>
          <w:lang w:val="en-US"/>
        </w:rPr>
        <w:t>’s</w:t>
      </w:r>
      <w:r w:rsidR="00A03DA5">
        <w:rPr>
          <w:lang w:val="en-US"/>
        </w:rPr>
        <w:t xml:space="preserve"> </w:t>
      </w:r>
      <w:r w:rsidR="00C852A3">
        <w:rPr>
          <w:lang w:val="en-US"/>
        </w:rPr>
        <w:t xml:space="preserve">currently </w:t>
      </w:r>
      <w:r w:rsidR="00A03DA5">
        <w:rPr>
          <w:lang w:val="en-US"/>
        </w:rPr>
        <w:t>available in the Landlab modeling platform were developed with th</w:t>
      </w:r>
      <w:r w:rsidR="00E80360">
        <w:rPr>
          <w:lang w:val="en-US"/>
        </w:rPr>
        <w:t>is</w:t>
      </w:r>
      <w:r w:rsidR="00A03DA5">
        <w:rPr>
          <w:lang w:val="en-US"/>
        </w:rPr>
        <w:t xml:space="preserve"> premise in mind</w:t>
      </w:r>
      <w:r w:rsidR="00EA1B82">
        <w:rPr>
          <w:lang w:val="en-US"/>
        </w:rPr>
        <w:t xml:space="preserve">. </w:t>
      </w:r>
      <w:r w:rsidR="00CA3EFE">
        <w:rPr>
          <w:lang w:val="en-US"/>
        </w:rPr>
        <w:t xml:space="preserve">Therefore, </w:t>
      </w:r>
      <w:r w:rsidR="00A03DA5">
        <w:rPr>
          <w:lang w:val="en-US"/>
        </w:rPr>
        <w:t>they</w:t>
      </w:r>
      <w:r w:rsidR="00EA1B82">
        <w:rPr>
          <w:lang w:val="en-US"/>
        </w:rPr>
        <w:t xml:space="preserve"> do not perform well in gravel-bedded rivers</w:t>
      </w:r>
      <w:r w:rsidR="008B688E">
        <w:rPr>
          <w:lang w:val="en-US"/>
        </w:rPr>
        <w:t xml:space="preserve"> because they </w:t>
      </w:r>
      <w:r w:rsidR="00A03DA5">
        <w:rPr>
          <w:lang w:val="en-US"/>
        </w:rPr>
        <w:t xml:space="preserve">lack the capacity to simulate sediment deposition and track changes in the substrate stratigraphy patterns that arise as a response to </w:t>
      </w:r>
      <w:r w:rsidR="0029164A">
        <w:rPr>
          <w:lang w:val="en-US"/>
        </w:rPr>
        <w:t xml:space="preserve">the </w:t>
      </w:r>
      <w:r w:rsidR="00A03DA5">
        <w:rPr>
          <w:lang w:val="en-US"/>
        </w:rPr>
        <w:t xml:space="preserve">flow characteristics. </w:t>
      </w:r>
      <w:commentRangeStart w:id="14"/>
      <w:commentRangeStart w:id="15"/>
      <w:commentRangeStart w:id="16"/>
      <w:r w:rsidR="009E5BC1">
        <w:rPr>
          <w:lang w:val="en-US"/>
        </w:rPr>
        <w:t>Here, w</w:t>
      </w:r>
      <w:r w:rsidR="00A03DA5">
        <w:rPr>
          <w:lang w:val="en-US"/>
        </w:rPr>
        <w:t>e</w:t>
      </w:r>
      <w:ins w:id="17" w:author="Anderson, Samuel R" w:date="2022-08-09T12:04:00Z">
        <w:r w:rsidR="00DA7FFA">
          <w:rPr>
            <w:lang w:val="en-US"/>
          </w:rPr>
          <w:t xml:space="preserve"> explain</w:t>
        </w:r>
      </w:ins>
      <w:r w:rsidR="00A03DA5">
        <w:rPr>
          <w:lang w:val="en-US"/>
        </w:rPr>
        <w:t xml:space="preserve"> </w:t>
      </w:r>
      <w:ins w:id="18" w:author="Anderson, Samuel R" w:date="2022-08-09T12:05:00Z">
        <w:r w:rsidR="00DA7FFA">
          <w:rPr>
            <w:lang w:val="en-US"/>
          </w:rPr>
          <w:t xml:space="preserve">to </w:t>
        </w:r>
      </w:ins>
      <w:r w:rsidR="00A03DA5">
        <w:rPr>
          <w:lang w:val="en-US"/>
        </w:rPr>
        <w:t>develop</w:t>
      </w:r>
      <w:ins w:id="19" w:author="Anderson, Samuel R" w:date="2022-08-09T12:05:00Z">
        <w:r w:rsidR="00DA7FFA">
          <w:rPr>
            <w:lang w:val="en-US"/>
          </w:rPr>
          <w:t>ment</w:t>
        </w:r>
      </w:ins>
      <w:del w:id="20" w:author="Anderson, Samuel R" w:date="2022-08-09T12:05:00Z">
        <w:r w:rsidR="00A03DA5" w:rsidDel="00DA7FFA">
          <w:rPr>
            <w:lang w:val="en-US"/>
          </w:rPr>
          <w:delText>ed</w:delText>
        </w:r>
      </w:del>
      <w:r w:rsidR="0012211C">
        <w:rPr>
          <w:lang w:val="en-US"/>
        </w:rPr>
        <w:t>, implement</w:t>
      </w:r>
      <w:ins w:id="21" w:author="Anderson, Samuel R" w:date="2022-08-09T12:05:00Z">
        <w:r w:rsidR="00DA7FFA">
          <w:rPr>
            <w:lang w:val="en-US"/>
          </w:rPr>
          <w:t>ion</w:t>
        </w:r>
      </w:ins>
      <w:del w:id="22" w:author="Anderson, Samuel R" w:date="2022-08-09T12:05:00Z">
        <w:r w:rsidR="0012211C" w:rsidDel="00DA7FFA">
          <w:rPr>
            <w:lang w:val="en-US"/>
          </w:rPr>
          <w:delText>ed</w:delText>
        </w:r>
      </w:del>
      <w:r w:rsidR="0012211C">
        <w:rPr>
          <w:lang w:val="en-US"/>
        </w:rPr>
        <w:t>,</w:t>
      </w:r>
      <w:r w:rsidR="00A03DA5">
        <w:rPr>
          <w:lang w:val="en-US"/>
        </w:rPr>
        <w:t xml:space="preserve"> and test</w:t>
      </w:r>
      <w:ins w:id="23" w:author="Anderson, Samuel R" w:date="2022-08-09T12:05:00Z">
        <w:r w:rsidR="00DA7FFA">
          <w:rPr>
            <w:lang w:val="en-US"/>
          </w:rPr>
          <w:t>ing</w:t>
        </w:r>
      </w:ins>
      <w:del w:id="24" w:author="Anderson, Samuel R" w:date="2022-08-09T12:05:00Z">
        <w:r w:rsidR="00A03DA5" w:rsidDel="00DA7FFA">
          <w:rPr>
            <w:lang w:val="en-US"/>
          </w:rPr>
          <w:delText>ed</w:delText>
        </w:r>
      </w:del>
      <w:ins w:id="25" w:author="Anderson, Samuel R" w:date="2022-08-09T12:05:00Z">
        <w:r w:rsidR="00DA7FFA">
          <w:rPr>
            <w:lang w:val="en-US"/>
          </w:rPr>
          <w:t xml:space="preserve"> of</w:t>
        </w:r>
      </w:ins>
      <w:r w:rsidR="00A03DA5">
        <w:rPr>
          <w:lang w:val="en-US"/>
        </w:rPr>
        <w:t xml:space="preserve"> </w:t>
      </w:r>
      <w:r w:rsidR="009E5BC1">
        <w:rPr>
          <w:lang w:val="en-US"/>
        </w:rPr>
        <w:t xml:space="preserve">riverBedDynamics, </w:t>
      </w:r>
      <w:r w:rsidR="00A03DA5">
        <w:rPr>
          <w:lang w:val="en-US"/>
        </w:rPr>
        <w:t xml:space="preserve">a new Landlab component </w:t>
      </w:r>
      <w:del w:id="26" w:author="Anderson, Samuel R" w:date="2022-08-09T12:06:00Z">
        <w:r w:rsidR="00A03DA5" w:rsidDel="00DA7FFA">
          <w:rPr>
            <w:lang w:val="en-US"/>
          </w:rPr>
          <w:delText xml:space="preserve">to </w:delText>
        </w:r>
      </w:del>
      <w:ins w:id="27" w:author="Anderson, Samuel R" w:date="2022-08-09T12:06:00Z">
        <w:r w:rsidR="00DA7FFA">
          <w:rPr>
            <w:lang w:val="en-US"/>
          </w:rPr>
          <w:t xml:space="preserve">that </w:t>
        </w:r>
      </w:ins>
      <w:r w:rsidR="00A03DA5">
        <w:rPr>
          <w:lang w:val="en-US"/>
        </w:rPr>
        <w:t>simulate</w:t>
      </w:r>
      <w:ins w:id="28" w:author="Anderson, Samuel R" w:date="2022-08-09T12:06:00Z">
        <w:r w:rsidR="00DA7FFA">
          <w:rPr>
            <w:lang w:val="en-US"/>
          </w:rPr>
          <w:t>s</w:t>
        </w:r>
      </w:ins>
      <w:r w:rsidR="00A03DA5">
        <w:rPr>
          <w:lang w:val="en-US"/>
        </w:rPr>
        <w:t xml:space="preserve"> </w:t>
      </w:r>
      <w:r w:rsidR="00B332B4">
        <w:rPr>
          <w:lang w:val="en-US"/>
        </w:rPr>
        <w:t xml:space="preserve">the </w:t>
      </w:r>
      <w:r w:rsidR="00A03DA5">
        <w:rPr>
          <w:lang w:val="en-US"/>
        </w:rPr>
        <w:t>evolution of bed surface elevation and grain size distribution</w:t>
      </w:r>
      <w:r w:rsidR="00B332B4">
        <w:rPr>
          <w:lang w:val="en-US"/>
        </w:rPr>
        <w:t xml:space="preserve"> </w:t>
      </w:r>
      <w:r w:rsidR="00160D34">
        <w:rPr>
          <w:lang w:val="en-US"/>
        </w:rPr>
        <w:t>in large two-dimensional grids</w:t>
      </w:r>
      <w:r w:rsidR="000645CF">
        <w:rPr>
          <w:lang w:val="en-US"/>
        </w:rPr>
        <w:t xml:space="preserve"> based on </w:t>
      </w:r>
      <w:r w:rsidR="00F47281">
        <w:rPr>
          <w:lang w:val="en-US"/>
        </w:rPr>
        <w:t xml:space="preserve">the Exner equation for sediment mass balance. </w:t>
      </w:r>
      <w:r w:rsidR="00EE5937">
        <w:rPr>
          <w:lang w:val="en-US"/>
        </w:rPr>
        <w:t xml:space="preserve">To </w:t>
      </w:r>
      <w:del w:id="29" w:author="Anderson, Samuel R" w:date="2022-08-09T12:02:00Z">
        <w:r w:rsidR="00EE5937" w:rsidDel="00DA7FFA">
          <w:rPr>
            <w:lang w:val="en-US"/>
          </w:rPr>
          <w:delText>obtain the</w:delText>
        </w:r>
      </w:del>
      <w:ins w:id="30" w:author="Anderson, Samuel R" w:date="2022-08-09T12:02:00Z">
        <w:r w:rsidR="00DA7FFA">
          <w:rPr>
            <w:lang w:val="en-US"/>
          </w:rPr>
          <w:t>calculate</w:t>
        </w:r>
      </w:ins>
      <w:r w:rsidR="00EE5937">
        <w:rPr>
          <w:lang w:val="en-US"/>
        </w:rPr>
        <w:t xml:space="preserve"> local shear stress</w:t>
      </w:r>
      <w:ins w:id="31" w:author="Anderson, Samuel R" w:date="2022-08-09T12:02:00Z">
        <w:r w:rsidR="00DA7FFA">
          <w:rPr>
            <w:lang w:val="en-US"/>
          </w:rPr>
          <w:t>es,</w:t>
        </w:r>
      </w:ins>
      <w:del w:id="32" w:author="Anderson, Samuel R" w:date="2022-08-09T12:02:00Z">
        <w:r w:rsidR="00EE5937" w:rsidDel="00DA7FFA">
          <w:rPr>
            <w:lang w:val="en-US"/>
          </w:rPr>
          <w:delText xml:space="preserve"> and calculate </w:delText>
        </w:r>
      </w:del>
      <w:r w:rsidR="00EE5937">
        <w:rPr>
          <w:lang w:val="en-US"/>
        </w:rPr>
        <w:t>bed load transport rates</w:t>
      </w:r>
      <w:ins w:id="33" w:author="Anderson, Samuel R" w:date="2022-08-09T12:02:00Z">
        <w:r w:rsidR="00DA7FFA">
          <w:rPr>
            <w:lang w:val="en-US"/>
          </w:rPr>
          <w:t>,</w:t>
        </w:r>
      </w:ins>
      <w:r w:rsidR="00EE5937">
        <w:rPr>
          <w:lang w:val="en-US"/>
        </w:rPr>
        <w:t xml:space="preserve"> and grain size</w:t>
      </w:r>
      <w:ins w:id="34" w:author="Anderson, Samuel R" w:date="2022-08-09T12:02:00Z">
        <w:r w:rsidR="00DA7FFA">
          <w:rPr>
            <w:lang w:val="en-US"/>
          </w:rPr>
          <w:t xml:space="preserve"> distributions</w:t>
        </w:r>
      </w:ins>
      <w:del w:id="35" w:author="Anderson, Samuel R" w:date="2022-08-09T12:02:00Z">
        <w:r w:rsidR="00EE5937" w:rsidDel="00DA7FFA">
          <w:rPr>
            <w:lang w:val="en-US"/>
          </w:rPr>
          <w:delText xml:space="preserve">s </w:delText>
        </w:r>
      </w:del>
      <w:r w:rsidR="00EE5937">
        <w:rPr>
          <w:lang w:val="en-US"/>
        </w:rPr>
        <w:t xml:space="preserve">we </w:t>
      </w:r>
      <w:r w:rsidR="006B0480">
        <w:rPr>
          <w:lang w:val="en-US"/>
        </w:rPr>
        <w:t>extended the capabilities</w:t>
      </w:r>
      <w:r w:rsidR="00EE5937">
        <w:rPr>
          <w:lang w:val="en-US"/>
        </w:rPr>
        <w:t xml:space="preserve"> </w:t>
      </w:r>
      <w:r w:rsidR="006B0480">
        <w:rPr>
          <w:lang w:val="en-US"/>
        </w:rPr>
        <w:t xml:space="preserve">of </w:t>
      </w:r>
      <w:r w:rsidR="00EE5937">
        <w:rPr>
          <w:lang w:val="en-US"/>
        </w:rPr>
        <w:t>OverlandFlow, a hydrodynamics flow solver</w:t>
      </w:r>
      <w:r w:rsidR="006B0480">
        <w:rPr>
          <w:lang w:val="en-US"/>
        </w:rPr>
        <w:t xml:space="preserve">, </w:t>
      </w:r>
      <w:r w:rsidR="00EE5937">
        <w:rPr>
          <w:lang w:val="en-US"/>
        </w:rPr>
        <w:t>to include spatially variable roughness</w:t>
      </w:r>
      <w:ins w:id="36" w:author="Anderson, Samuel R" w:date="2022-08-09T12:03:00Z">
        <w:r w:rsidR="00DA7FFA">
          <w:rPr>
            <w:lang w:val="en-US"/>
          </w:rPr>
          <w:t>es</w:t>
        </w:r>
      </w:ins>
      <w:r w:rsidR="00EE5937">
        <w:rPr>
          <w:lang w:val="en-US"/>
        </w:rPr>
        <w:t xml:space="preserve"> and rainfall inputs</w:t>
      </w:r>
      <w:r w:rsidR="00DC22DD">
        <w:rPr>
          <w:lang w:val="en-US"/>
        </w:rPr>
        <w:t>.</w:t>
      </w:r>
      <w:commentRangeEnd w:id="14"/>
      <w:r w:rsidR="00C6488B">
        <w:rPr>
          <w:rStyle w:val="CommentReference"/>
        </w:rPr>
        <w:commentReference w:id="14"/>
      </w:r>
      <w:commentRangeEnd w:id="15"/>
      <w:r w:rsidR="00A33EEB">
        <w:rPr>
          <w:rStyle w:val="CommentReference"/>
        </w:rPr>
        <w:commentReference w:id="15"/>
      </w:r>
      <w:commentRangeEnd w:id="16"/>
      <w:r w:rsidR="00DA7FFA">
        <w:rPr>
          <w:rStyle w:val="CommentReference"/>
        </w:rPr>
        <w:commentReference w:id="16"/>
      </w:r>
      <w:r w:rsidR="00DC22DD">
        <w:rPr>
          <w:lang w:val="en-US"/>
        </w:rPr>
        <w:t xml:space="preserve"> </w:t>
      </w:r>
      <w:r w:rsidR="00060AC7">
        <w:rPr>
          <w:lang w:val="en-US"/>
        </w:rPr>
        <w:t xml:space="preserve">Our proposed LEM </w:t>
      </w:r>
      <w:del w:id="37" w:author="Anderson, Samuel R" w:date="2022-08-09T12:03:00Z">
        <w:r w:rsidR="003F2FAB" w:rsidDel="00DA7FFA">
          <w:rPr>
            <w:lang w:val="en-US"/>
          </w:rPr>
          <w:delText>consists</w:delText>
        </w:r>
        <w:r w:rsidR="00F67584" w:rsidDel="00DA7FFA">
          <w:rPr>
            <w:lang w:val="en-US"/>
          </w:rPr>
          <w:delText xml:space="preserve"> of </w:delText>
        </w:r>
        <w:r w:rsidR="00060AC7" w:rsidDel="00DA7FFA">
          <w:rPr>
            <w:lang w:val="en-US"/>
          </w:rPr>
          <w:delText>the dynamic coupling</w:delText>
        </w:r>
      </w:del>
      <w:ins w:id="38" w:author="Anderson, Samuel R" w:date="2022-08-09T12:03:00Z">
        <w:r w:rsidR="00DA7FFA">
          <w:rPr>
            <w:lang w:val="en-US"/>
          </w:rPr>
          <w:t>couples</w:t>
        </w:r>
      </w:ins>
      <w:r w:rsidR="00060AC7">
        <w:rPr>
          <w:lang w:val="en-US"/>
        </w:rPr>
        <w:t xml:space="preserve"> </w:t>
      </w:r>
      <w:del w:id="39" w:author="Anderson, Samuel R" w:date="2022-08-09T12:03:00Z">
        <w:r w:rsidR="00060AC7" w:rsidDel="00DA7FFA">
          <w:rPr>
            <w:lang w:val="en-US"/>
          </w:rPr>
          <w:delText xml:space="preserve">of </w:delText>
        </w:r>
      </w:del>
      <w:r w:rsidR="00060AC7">
        <w:rPr>
          <w:lang w:val="en-US"/>
        </w:rPr>
        <w:t>the modified version of OverlandFlow</w:t>
      </w:r>
      <w:r w:rsidR="00A35C96">
        <w:rPr>
          <w:lang w:val="en-US"/>
        </w:rPr>
        <w:t xml:space="preserve"> and riverBedDynamics.</w:t>
      </w:r>
      <w:r w:rsidR="006B0480">
        <w:rPr>
          <w:lang w:val="en-US"/>
        </w:rPr>
        <w:t xml:space="preserve"> </w:t>
      </w:r>
      <w:commentRangeStart w:id="40"/>
      <w:r w:rsidR="00FF7765">
        <w:rPr>
          <w:lang w:val="en-US"/>
        </w:rPr>
        <w:t xml:space="preserve">Comparison </w:t>
      </w:r>
      <w:commentRangeEnd w:id="40"/>
      <w:r w:rsidR="00084AF1">
        <w:rPr>
          <w:rStyle w:val="CommentReference"/>
        </w:rPr>
        <w:commentReference w:id="40"/>
      </w:r>
      <w:r w:rsidR="00FF7765">
        <w:rPr>
          <w:lang w:val="en-US"/>
        </w:rPr>
        <w:t xml:space="preserve">of </w:t>
      </w:r>
      <w:r w:rsidR="00A35C96">
        <w:rPr>
          <w:lang w:val="en-US"/>
        </w:rPr>
        <w:t xml:space="preserve">our LEM </w:t>
      </w:r>
      <w:r w:rsidR="00FF7765">
        <w:rPr>
          <w:lang w:val="en-US"/>
        </w:rPr>
        <w:t xml:space="preserve">to analytical and previously reported solutions show that it </w:t>
      </w:r>
      <w:r w:rsidR="002E424D">
        <w:rPr>
          <w:lang w:val="en-US"/>
        </w:rPr>
        <w:t xml:space="preserve">can accurately predict </w:t>
      </w:r>
      <w:del w:id="41" w:author="Anderson, Samuel R" w:date="2022-08-09T12:15:00Z">
        <w:r w:rsidR="00CE7C36" w:rsidDel="005C1635">
          <w:rPr>
            <w:lang w:val="en-US"/>
          </w:rPr>
          <w:delText xml:space="preserve">time-varying </w:delText>
        </w:r>
      </w:del>
      <w:r w:rsidR="002E424D">
        <w:rPr>
          <w:lang w:val="en-US"/>
        </w:rPr>
        <w:t>local changes in</w:t>
      </w:r>
      <w:r w:rsidR="00274438">
        <w:rPr>
          <w:lang w:val="en-US"/>
        </w:rPr>
        <w:t xml:space="preserve"> bed surface elevation, </w:t>
      </w:r>
      <w:del w:id="42" w:author="Anderson, Samuel R" w:date="2022-08-09T12:15:00Z">
        <w:r w:rsidR="00274438" w:rsidDel="005C1635">
          <w:rPr>
            <w:lang w:val="en-US"/>
          </w:rPr>
          <w:delText xml:space="preserve">including </w:delText>
        </w:r>
      </w:del>
      <w:r w:rsidR="00274438">
        <w:rPr>
          <w:lang w:val="en-US"/>
        </w:rPr>
        <w:t>erosion</w:t>
      </w:r>
      <w:ins w:id="43" w:author="Anderson, Samuel R" w:date="2022-08-09T12:15:00Z">
        <w:r w:rsidR="005C1635">
          <w:rPr>
            <w:lang w:val="en-US"/>
          </w:rPr>
          <w:t>,</w:t>
        </w:r>
      </w:ins>
      <w:del w:id="44" w:author="Anderson, Samuel R" w:date="2022-08-09T12:15:00Z">
        <w:r w:rsidR="00274438" w:rsidDel="005C1635">
          <w:rPr>
            <w:lang w:val="en-US"/>
          </w:rPr>
          <w:delText xml:space="preserve"> and </w:delText>
        </w:r>
      </w:del>
      <w:r w:rsidR="00274438">
        <w:rPr>
          <w:lang w:val="en-US"/>
        </w:rPr>
        <w:t xml:space="preserve">deposition, and </w:t>
      </w:r>
      <w:r w:rsidR="00AA0842">
        <w:rPr>
          <w:lang w:val="en-US"/>
        </w:rPr>
        <w:t>grain size distribution</w:t>
      </w:r>
      <w:ins w:id="45" w:author="Anderson, Samuel R" w:date="2022-08-09T12:15:00Z">
        <w:r w:rsidR="005C1635">
          <w:rPr>
            <w:lang w:val="en-US"/>
          </w:rPr>
          <w:t xml:space="preserve"> with variance in time</w:t>
        </w:r>
      </w:ins>
      <w:r w:rsidR="0024258B">
        <w:rPr>
          <w:lang w:val="en-US"/>
        </w:rPr>
        <w:t>.</w:t>
      </w:r>
      <w:r w:rsidR="00684232">
        <w:rPr>
          <w:lang w:val="en-US"/>
        </w:rPr>
        <w:t xml:space="preserve"> </w:t>
      </w:r>
      <w:r w:rsidR="005274BC">
        <w:rPr>
          <w:lang w:val="en-US"/>
        </w:rPr>
        <w:t xml:space="preserve">Additionally, </w:t>
      </w:r>
      <w:del w:id="46" w:author="Anderson, Samuel R" w:date="2022-08-09T12:10:00Z">
        <w:r w:rsidR="005274BC" w:rsidDel="00084AF1">
          <w:rPr>
            <w:lang w:val="en-US"/>
          </w:rPr>
          <w:delText>a</w:delText>
        </w:r>
        <w:r w:rsidR="00FD51BA" w:rsidDel="00084AF1">
          <w:rPr>
            <w:lang w:val="en-US"/>
          </w:rPr>
          <w:delText xml:space="preserve">n </w:delText>
        </w:r>
      </w:del>
      <w:r w:rsidR="00FD51BA">
        <w:rPr>
          <w:lang w:val="en-US"/>
        </w:rPr>
        <w:t xml:space="preserve">application </w:t>
      </w:r>
      <w:r w:rsidR="00F93391">
        <w:rPr>
          <w:lang w:val="en-US"/>
        </w:rPr>
        <w:t>on a synthetic watershed</w:t>
      </w:r>
      <w:r w:rsidR="00A96CFE">
        <w:rPr>
          <w:lang w:val="en-US"/>
        </w:rPr>
        <w:t xml:space="preserve"> </w:t>
      </w:r>
      <w:r w:rsidR="00F67584">
        <w:rPr>
          <w:lang w:val="en-US"/>
        </w:rPr>
        <w:t>illustrates</w:t>
      </w:r>
      <w:r w:rsidR="00893E74">
        <w:rPr>
          <w:lang w:val="en-US"/>
        </w:rPr>
        <w:t xml:space="preserve"> how </w:t>
      </w:r>
      <w:del w:id="47" w:author="Anderson, Samuel R" w:date="2022-08-09T12:16:00Z">
        <w:r w:rsidR="00C6488B" w:rsidDel="005C1635">
          <w:rPr>
            <w:lang w:val="en-US"/>
          </w:rPr>
          <w:delText>varying</w:delText>
        </w:r>
      </w:del>
      <w:ins w:id="48" w:author="Anderson, Samuel R" w:date="2022-08-09T12:16:00Z">
        <w:r w:rsidR="005C1635">
          <w:rPr>
            <w:lang w:val="en-US"/>
          </w:rPr>
          <w:t>changing</w:t>
        </w:r>
      </w:ins>
      <w:r w:rsidR="00C6488B">
        <w:rPr>
          <w:lang w:val="en-US"/>
        </w:rPr>
        <w:t xml:space="preserve"> </w:t>
      </w:r>
      <w:r w:rsidR="00CF29EC">
        <w:rPr>
          <w:lang w:val="en-US"/>
        </w:rPr>
        <w:t xml:space="preserve">bed </w:t>
      </w:r>
      <w:commentRangeStart w:id="49"/>
      <w:r w:rsidR="00CF29EC">
        <w:rPr>
          <w:lang w:val="en-US"/>
        </w:rPr>
        <w:t>evolution</w:t>
      </w:r>
      <w:ins w:id="50" w:author="Anderson, Samuel R" w:date="2022-08-09T12:16:00Z">
        <w:r w:rsidR="005C1635">
          <w:rPr>
            <w:lang w:val="en-US"/>
          </w:rPr>
          <w:t>s</w:t>
        </w:r>
      </w:ins>
      <w:r w:rsidR="00CF29EC">
        <w:rPr>
          <w:lang w:val="en-US"/>
        </w:rPr>
        <w:t xml:space="preserve"> </w:t>
      </w:r>
      <w:commentRangeEnd w:id="49"/>
      <w:r w:rsidR="00A45587">
        <w:rPr>
          <w:rStyle w:val="CommentReference"/>
        </w:rPr>
        <w:commentReference w:id="49"/>
      </w:r>
      <w:r w:rsidR="00CF29EC">
        <w:rPr>
          <w:lang w:val="en-US"/>
        </w:rPr>
        <w:t>and rainfall intensit</w:t>
      </w:r>
      <w:ins w:id="51" w:author="Anderson, Samuel R" w:date="2022-08-09T12:16:00Z">
        <w:r w:rsidR="005C1635">
          <w:rPr>
            <w:lang w:val="en-US"/>
          </w:rPr>
          <w:t>ies</w:t>
        </w:r>
      </w:ins>
      <w:del w:id="52" w:author="Anderson, Samuel R" w:date="2022-08-09T12:16:00Z">
        <w:r w:rsidR="00CF29EC" w:rsidDel="005C1635">
          <w:rPr>
            <w:lang w:val="en-US"/>
          </w:rPr>
          <w:delText>y</w:delText>
        </w:r>
      </w:del>
      <w:r w:rsidR="00CF29EC">
        <w:rPr>
          <w:lang w:val="en-US"/>
        </w:rPr>
        <w:t xml:space="preserve"> </w:t>
      </w:r>
      <w:r w:rsidR="001D6C56">
        <w:rPr>
          <w:lang w:val="en-US"/>
        </w:rPr>
        <w:t xml:space="preserve">can </w:t>
      </w:r>
      <w:r w:rsidR="00D5732E">
        <w:rPr>
          <w:lang w:val="en-US"/>
        </w:rPr>
        <w:t xml:space="preserve">have different degrees of </w:t>
      </w:r>
      <w:r w:rsidR="001D6C56">
        <w:rPr>
          <w:lang w:val="en-US"/>
        </w:rPr>
        <w:t xml:space="preserve">impact </w:t>
      </w:r>
      <w:del w:id="53" w:author="Anderson, Samuel R" w:date="2022-08-09T12:16:00Z">
        <w:r w:rsidR="00D5732E" w:rsidDel="00A45587">
          <w:rPr>
            <w:lang w:val="en-US"/>
          </w:rPr>
          <w:delText xml:space="preserve">in </w:delText>
        </w:r>
      </w:del>
      <w:ins w:id="54" w:author="Anderson, Samuel R" w:date="2022-08-09T12:16:00Z">
        <w:r w:rsidR="00A45587">
          <w:rPr>
            <w:lang w:val="en-US"/>
          </w:rPr>
          <w:t xml:space="preserve">on </w:t>
        </w:r>
      </w:ins>
      <w:r w:rsidR="001D6C56">
        <w:rPr>
          <w:lang w:val="en-US"/>
        </w:rPr>
        <w:t xml:space="preserve">flow discharge and bed </w:t>
      </w:r>
      <w:r w:rsidR="008A431E">
        <w:rPr>
          <w:lang w:val="en-US"/>
        </w:rPr>
        <w:t xml:space="preserve">surface </w:t>
      </w:r>
      <w:commentRangeStart w:id="55"/>
      <w:r w:rsidR="008A431E">
        <w:rPr>
          <w:lang w:val="en-US"/>
        </w:rPr>
        <w:t xml:space="preserve">elevation </w:t>
      </w:r>
      <w:commentRangeEnd w:id="55"/>
      <w:r w:rsidR="00A45587">
        <w:rPr>
          <w:rStyle w:val="CommentReference"/>
        </w:rPr>
        <w:commentReference w:id="55"/>
      </w:r>
      <w:r w:rsidR="00D5732E">
        <w:rPr>
          <w:lang w:val="en-US"/>
        </w:rPr>
        <w:t xml:space="preserve">across the </w:t>
      </w:r>
      <w:r w:rsidR="00101FE1">
        <w:rPr>
          <w:lang w:val="en-US"/>
        </w:rPr>
        <w:t>domain</w:t>
      </w:r>
      <w:r w:rsidR="00A50E88">
        <w:rPr>
          <w:lang w:val="en-US"/>
        </w:rPr>
        <w:t>.</w:t>
      </w:r>
      <w:ins w:id="56" w:author="Anderson, Samuel R" w:date="2022-08-09T12:05:00Z">
        <w:r w:rsidR="00DA7FFA">
          <w:rPr>
            <w:lang w:val="en-US"/>
          </w:rPr>
          <w:t xml:space="preserve"> </w:t>
        </w:r>
      </w:ins>
    </w:p>
    <w:p w14:paraId="27902436" w14:textId="41BD84DE" w:rsidR="00DA7FFA" w:rsidRDefault="00DA7FFA">
      <w:pPr>
        <w:spacing w:line="240" w:lineRule="auto"/>
        <w:jc w:val="left"/>
        <w:rPr>
          <w:ins w:id="57" w:author="Anderson, Samuel R" w:date="2022-08-09T12:01:00Z"/>
          <w:lang w:val="en-US"/>
        </w:rPr>
      </w:pPr>
      <w:ins w:id="58" w:author="Anderson, Samuel R" w:date="2022-08-09T12:01:00Z">
        <w:r>
          <w:rPr>
            <w:lang w:val="en-US"/>
          </w:rPr>
          <w:br w:type="page"/>
        </w:r>
      </w:ins>
    </w:p>
    <w:p w14:paraId="1E9F206D" w14:textId="77777777" w:rsidR="00160D34" w:rsidRDefault="00160D34" w:rsidP="00A03DA5">
      <w:pPr>
        <w:rPr>
          <w:lang w:val="en-US"/>
        </w:rPr>
      </w:pPr>
    </w:p>
    <w:p w14:paraId="41868303" w14:textId="103A886B" w:rsidR="00C82F79" w:rsidRPr="0040044E" w:rsidRDefault="00C82F79" w:rsidP="00C82F79">
      <w:pPr>
        <w:pStyle w:val="Heading1"/>
        <w:rPr>
          <w:lang w:val="en-US"/>
        </w:rPr>
      </w:pPr>
      <w:r w:rsidRPr="0040044E">
        <w:rPr>
          <w:lang w:val="en-US"/>
        </w:rPr>
        <w:t xml:space="preserve">1 </w:t>
      </w:r>
      <w:r w:rsidR="001A6A30" w:rsidRPr="0040044E">
        <w:rPr>
          <w:lang w:val="en-US"/>
        </w:rPr>
        <w:t>Introduction</w:t>
      </w:r>
    </w:p>
    <w:p w14:paraId="344561BD" w14:textId="0CE55CD1" w:rsidR="008B4DC3" w:rsidRDefault="00101FE1" w:rsidP="008B4DC3">
      <w:pPr>
        <w:rPr>
          <w:lang w:val="en-US"/>
        </w:rPr>
      </w:pPr>
      <w:r>
        <w:rPr>
          <w:lang w:val="en-US"/>
        </w:rPr>
        <w:t>LEM are a fundamental</w:t>
      </w:r>
      <w:r w:rsidR="00AD2570">
        <w:rPr>
          <w:lang w:val="en-US"/>
        </w:rPr>
        <w:t xml:space="preserve"> </w:t>
      </w:r>
      <w:r>
        <w:rPr>
          <w:lang w:val="en-US"/>
        </w:rPr>
        <w:t xml:space="preserve">tool for </w:t>
      </w:r>
      <w:r w:rsidR="00AD2570">
        <w:rPr>
          <w:lang w:val="en-US"/>
        </w:rPr>
        <w:t>geomorphologist</w:t>
      </w:r>
      <w:ins w:id="59" w:author="Anderson, Samuel R" w:date="2022-08-09T12:18:00Z">
        <w:r w:rsidR="00A45587">
          <w:rPr>
            <w:lang w:val="en-US"/>
          </w:rPr>
          <w:t>s</w:t>
        </w:r>
      </w:ins>
      <w:ins w:id="60" w:author="Anderson, Samuel R" w:date="2022-08-09T12:24:00Z">
        <w:r w:rsidR="004E43AF">
          <w:rPr>
            <w:lang w:val="en-US"/>
          </w:rPr>
          <w:t xml:space="preserve"> </w:t>
        </w:r>
      </w:ins>
      <w:r w:rsidR="00AD2570">
        <w:rPr>
          <w:lang w:val="en-US"/>
        </w:rPr>
        <w:t xml:space="preserve"> because </w:t>
      </w:r>
      <w:r w:rsidR="00FF4CF1">
        <w:rPr>
          <w:lang w:val="en-US"/>
        </w:rPr>
        <w:t xml:space="preserve">they allow </w:t>
      </w:r>
      <w:r w:rsidR="00C6488B">
        <w:rPr>
          <w:lang w:val="en-US"/>
        </w:rPr>
        <w:t xml:space="preserve">one to </w:t>
      </w:r>
      <w:r w:rsidR="0046444E">
        <w:rPr>
          <w:lang w:val="en-US"/>
        </w:rPr>
        <w:t>predict terrain</w:t>
      </w:r>
      <w:r w:rsidR="005D30F0">
        <w:rPr>
          <w:lang w:val="en-US"/>
        </w:rPr>
        <w:t xml:space="preserve"> </w:t>
      </w:r>
      <w:r w:rsidR="00473EFF">
        <w:rPr>
          <w:lang w:val="en-US"/>
        </w:rPr>
        <w:t>c</w:t>
      </w:r>
      <w:r w:rsidR="00C46EAF">
        <w:rPr>
          <w:lang w:val="en-US"/>
        </w:rPr>
        <w:t>hange</w:t>
      </w:r>
      <w:r w:rsidR="00473EFF">
        <w:rPr>
          <w:lang w:val="en-US"/>
        </w:rPr>
        <w:t>s</w:t>
      </w:r>
      <w:r w:rsidR="00C46EAF">
        <w:rPr>
          <w:lang w:val="en-US"/>
        </w:rPr>
        <w:t xml:space="preserve"> under different possible </w:t>
      </w:r>
      <w:r w:rsidR="00A91F6E">
        <w:rPr>
          <w:lang w:val="en-US"/>
        </w:rPr>
        <w:t>climate</w:t>
      </w:r>
      <w:ins w:id="61" w:author="Anderson, Samuel R" w:date="2022-08-09T12:43:00Z">
        <w:r w:rsidR="005D63B3">
          <w:rPr>
            <w:lang w:val="en-US"/>
          </w:rPr>
          <w:t xml:space="preserve"> circumstances</w:t>
        </w:r>
      </w:ins>
      <w:r w:rsidR="00A550E5">
        <w:rPr>
          <w:lang w:val="en-US"/>
        </w:rPr>
        <w:t>, management</w:t>
      </w:r>
      <w:r w:rsidR="00071D1C">
        <w:rPr>
          <w:lang w:val="en-US"/>
        </w:rPr>
        <w:t xml:space="preserve"> decisions</w:t>
      </w:r>
      <w:r w:rsidR="00A550E5">
        <w:rPr>
          <w:lang w:val="en-US"/>
        </w:rPr>
        <w:t>,</w:t>
      </w:r>
      <w:r w:rsidR="00C6488B">
        <w:rPr>
          <w:lang w:val="en-US"/>
        </w:rPr>
        <w:t xml:space="preserve"> or</w:t>
      </w:r>
      <w:r w:rsidR="00A550E5">
        <w:rPr>
          <w:lang w:val="en-US"/>
        </w:rPr>
        <w:t xml:space="preserve"> </w:t>
      </w:r>
      <w:r w:rsidR="00474B1D">
        <w:rPr>
          <w:lang w:val="en-US"/>
        </w:rPr>
        <w:t>urban development</w:t>
      </w:r>
      <w:r w:rsidR="00C6488B">
        <w:rPr>
          <w:lang w:val="en-US"/>
        </w:rPr>
        <w:t xml:space="preserve"> scenarios</w:t>
      </w:r>
      <w:r w:rsidR="00F67584">
        <w:rPr>
          <w:lang w:val="en-US"/>
        </w:rPr>
        <w:t xml:space="preserve"> </w:t>
      </w:r>
      <w:r w:rsidR="00BE408C">
        <w:rPr>
          <w:lang w:val="en-US"/>
        </w:rPr>
        <w:fldChar w:fldCharType="begin" w:fldLock="1"/>
      </w:r>
      <w:r w:rsidR="00282600">
        <w:rPr>
          <w:lang w:val="en-US"/>
        </w:rPr>
        <w:instrText>ADDIN CSL_CITATION {"citationItems":[{"id":"ITEM-1","itemData":{"DOI":"doi.org/10.1002/hyp.426","ISSN":"1469672X","author":[{"dropping-particle":"","family":"Coulthard","given":"T.J.","non-dropping-particle":"","parse-names":false,"suffix":""}],"container-title":"Hydrological Processes","id":"ITEM-1","issued":{"date-parts":[["2001"]]},"page":"165-173","title":"Landscape evolution models: a software review","type":"article-journal","volume":"15"},"uris":["http://www.mendeley.com/documents/?uuid=fb4bf112-0308-4e62-a4b7-915eb993b19c"]}],"mendeley":{"formattedCitation":"(Coulthard, 2001)","plainTextFormattedCitation":"(Coulthard, 2001)","previouslyFormattedCitation":"(Coulthard, 2001)"},"properties":{"noteIndex":0},"schema":"https://github.com/citation-style-language/schema/raw/master/csl-citation.json"}</w:instrText>
      </w:r>
      <w:r w:rsidR="00BE408C">
        <w:rPr>
          <w:lang w:val="en-US"/>
        </w:rPr>
        <w:fldChar w:fldCharType="separate"/>
      </w:r>
      <w:r w:rsidR="00BE408C" w:rsidRPr="00BE408C">
        <w:rPr>
          <w:noProof/>
          <w:lang w:val="en-US"/>
        </w:rPr>
        <w:t>(Coulthard, 2001)</w:t>
      </w:r>
      <w:r w:rsidR="00BE408C">
        <w:rPr>
          <w:lang w:val="en-US"/>
        </w:rPr>
        <w:fldChar w:fldCharType="end"/>
      </w:r>
      <w:r w:rsidR="00C46EAF">
        <w:rPr>
          <w:lang w:val="en-US"/>
        </w:rPr>
        <w:t>.</w:t>
      </w:r>
      <w:r w:rsidR="00BD01AB">
        <w:rPr>
          <w:lang w:val="en-US"/>
        </w:rPr>
        <w:t xml:space="preserve"> </w:t>
      </w:r>
      <w:r w:rsidR="008E7CC2">
        <w:rPr>
          <w:lang w:val="en-US"/>
        </w:rPr>
        <w:t xml:space="preserve">Currently </w:t>
      </w:r>
      <w:r w:rsidR="00B94E9B">
        <w:rPr>
          <w:lang w:val="en-US"/>
        </w:rPr>
        <w:t xml:space="preserve">available </w:t>
      </w:r>
      <w:r w:rsidR="00371046">
        <w:rPr>
          <w:lang w:val="en-US"/>
        </w:rPr>
        <w:t>computational models usually differ in the number of different physical processes considered</w:t>
      </w:r>
      <w:r w:rsidR="0003622A">
        <w:rPr>
          <w:lang w:val="en-US"/>
        </w:rPr>
        <w:t>, the</w:t>
      </w:r>
      <w:r w:rsidR="00F63B71">
        <w:rPr>
          <w:lang w:val="en-US"/>
        </w:rPr>
        <w:t xml:space="preserve"> way they route </w:t>
      </w:r>
      <w:r w:rsidR="00371046">
        <w:rPr>
          <w:lang w:val="en-US"/>
        </w:rPr>
        <w:t>water</w:t>
      </w:r>
      <w:r w:rsidR="00790486">
        <w:rPr>
          <w:lang w:val="en-US"/>
        </w:rPr>
        <w:t xml:space="preserve"> and sediment</w:t>
      </w:r>
      <w:r w:rsidR="00371046">
        <w:rPr>
          <w:lang w:val="en-US"/>
        </w:rPr>
        <w:t xml:space="preserve"> across a landscape</w:t>
      </w:r>
      <w:r w:rsidR="007D1C96">
        <w:rPr>
          <w:lang w:val="en-US"/>
        </w:rPr>
        <w:t xml:space="preserve">, </w:t>
      </w:r>
      <w:r w:rsidR="00371046">
        <w:rPr>
          <w:lang w:val="en-US"/>
        </w:rPr>
        <w:t>and</w:t>
      </w:r>
      <w:r w:rsidR="00F62FE9">
        <w:rPr>
          <w:lang w:val="en-US"/>
        </w:rPr>
        <w:t xml:space="preserve"> how the</w:t>
      </w:r>
      <w:r w:rsidR="00517900">
        <w:rPr>
          <w:lang w:val="en-US"/>
        </w:rPr>
        <w:t xml:space="preserve"> domain and its features</w:t>
      </w:r>
      <w:r w:rsidR="00F62FE9">
        <w:rPr>
          <w:lang w:val="en-US"/>
        </w:rPr>
        <w:t xml:space="preserve"> are represented</w:t>
      </w:r>
      <w:r w:rsidR="00650BE4">
        <w:rPr>
          <w:lang w:val="en-US"/>
        </w:rPr>
        <w:t xml:space="preserve"> when solving</w:t>
      </w:r>
      <w:r w:rsidR="00517900">
        <w:rPr>
          <w:lang w:val="en-US"/>
        </w:rPr>
        <w:t xml:space="preserve"> the governing equations </w:t>
      </w:r>
      <w:r w:rsidR="00517900">
        <w:rPr>
          <w:lang w:val="en-US"/>
        </w:rPr>
        <w:fldChar w:fldCharType="begin" w:fldLock="1"/>
      </w:r>
      <w:r w:rsidR="007F557A">
        <w:rPr>
          <w:lang w:val="en-US"/>
        </w:rPr>
        <w:instrText>ADDIN CSL_CITATION {"citationItems":[{"id":"ITEM-1","itemData":{"DOI":"doi.org/10.1002/hyp.426","ISSN":"1469672X","author":[{"dropping-particle":"","family":"Coulthard","given":"T.J.","non-dropping-particle":"","parse-names":false,"suffix":""}],"container-title":"Hydrological Processes","id":"ITEM-1","issued":{"date-parts":[["2001"]]},"page":"165-173","title":"Landscape evolution models: a software review","type":"article-journal","volume":"15"},"uris":["http://www.mendeley.com/documents/?uuid=fb4bf112-0308-4e62-a4b7-915eb993b19c"]},{"id":"ITEM-2","itemData":{"DOI":"10.1002/esp.4162","author":[{"dropping-particle":"","family":"Temme","given":"A.J.A.M.","non-dropping-particle":"","parse-names":false,"suffix":""},{"dropping-particle":"","family":"Armitage","given":"J.","non-dropping-particle":"","parse-names":false,"suffix":""},{"dropping-particle":"","family":"Attal","given":"M.","non-dropping-particle":"","parse-names":false,"suffix":""},{"dropping-particle":"","family":"Gorp","given":"Wouter","non-dropping-particle":"van","parse-names":false,"suffix":""},{"dropping-particle":"","family":"Coulthard","given":"T.J.","non-dropping-particle":"","parse-names":false,"suffix":""},{"dropping-particle":"","family":"Schoorl","given":"J.M.","non-dropping-particle":"","parse-names":false,"suffix":""}],"container-title":"Earth Surface Processes and Landforms","id":"ITEM-2","issued":{"date-parts":[["2017"]]},"page":"2167-2183","title":"Developing, choosing and using landscape evolution models to inform field-based landscape reconstruction studies","type":"article-journal","volume":"42"},"uris":["http://www.mendeley.com/documents/?uuid=ad5ff22b-8a01-4432-b297-dd6d278fd8c5"]},{"id":"ITEM-3","itemData":{"DOI":"10.1016/S1571-0866(03)01012-1","ISSN":"15710866","author":[{"dropping-particle":"","family":"Pazzaglia","given":"Frank J.","non-dropping-particle":"","parse-names":false,"suffix":""}],"container-title":"Developments in Quaternary Science","id":"ITEM-3","issued":{"date-parts":[["2003"]]},"page":"247-274","title":"Landscape evolution models","type":"article-journal","volume":"1"},"uris":["http://www.mendeley.com/documents/?uuid=f1b795fa-da06-4adc-9060-5a2d07cb64ea"]}],"mendeley":{"formattedCitation":"(Coulthard, 2001; Pazzaglia, 2003; Temme et al., 2017)","plainTextFormattedCitation":"(Coulthard, 2001; Pazzaglia, 2003; Temme et al., 2017)","previouslyFormattedCitation":"(Coulthard, 2001; Pazzaglia, 2003; Temme et al., 2017)"},"properties":{"noteIndex":0},"schema":"https://github.com/citation-style-language/schema/raw/master/csl-citation.json"}</w:instrText>
      </w:r>
      <w:r w:rsidR="00517900">
        <w:rPr>
          <w:lang w:val="en-US"/>
        </w:rPr>
        <w:fldChar w:fldCharType="separate"/>
      </w:r>
      <w:r w:rsidR="00517900" w:rsidRPr="00A02DD7">
        <w:rPr>
          <w:noProof/>
          <w:lang w:val="en-US"/>
        </w:rPr>
        <w:t>(Coulthard, 2001; Pazzaglia, 2003; Temme et al., 2017)</w:t>
      </w:r>
      <w:r w:rsidR="00517900">
        <w:rPr>
          <w:lang w:val="en-US"/>
        </w:rPr>
        <w:fldChar w:fldCharType="end"/>
      </w:r>
      <w:r w:rsidR="000012EA">
        <w:rPr>
          <w:lang w:val="en-US"/>
        </w:rPr>
        <w:t xml:space="preserve">. </w:t>
      </w:r>
      <w:r w:rsidR="00C00818">
        <w:rPr>
          <w:lang w:val="en-US"/>
        </w:rPr>
        <w:t>For instance</w:t>
      </w:r>
      <w:r w:rsidR="00B708F1">
        <w:rPr>
          <w:lang w:val="en-US"/>
        </w:rPr>
        <w:t xml:space="preserve">, </w:t>
      </w:r>
      <w:r w:rsidR="000E46E6">
        <w:rPr>
          <w:lang w:val="en-US"/>
        </w:rPr>
        <w:t xml:space="preserve">the </w:t>
      </w:r>
      <w:r w:rsidR="000750C1">
        <w:rPr>
          <w:lang w:val="en-US"/>
        </w:rPr>
        <w:t xml:space="preserve">GOLEM model </w:t>
      </w:r>
      <w:r w:rsidR="000750C1">
        <w:rPr>
          <w:lang w:val="en-US"/>
        </w:rPr>
        <w:fldChar w:fldCharType="begin" w:fldLock="1"/>
      </w:r>
      <w:r w:rsidR="00C45E43">
        <w:rPr>
          <w:lang w:val="en-US"/>
        </w:rPr>
        <w:instrText>ADDIN CSL_CITATION {"citationItems":[{"id":"ITEM-1","itemData":{"DOI":"10.1029/94jb00320","ISSN":"01480227","abstract":"Erosional escarpments are common features of high-elevation rifted continents. Fission trace data suggest that these escarpments form by baselevel lowering and/or marginal uplift during rifting, followed by lateral retreat of an erosion front across tens to hundreds of kilometers. Previous modeling studies have shown that this characteristic pattern of denudation can have a profound impact upon marginal isostatic uplift and the evolution of offshore sedimentary basins. Yet at present there is only a rudimentary understanding of the geomorphic mechanisms capable of driving such prolonged escarpment retreat. In this study we present a nonlinear, two-dimensional landscape evolution model that is used to assess the necessary and sufficient conditions for long-term retreat of a rift-generated escarpment. Of all the conditions discussed here, high continental elevation is common to most rift margin escarpments and may ultimately be the most important factor. -after Authors","author":[{"dropping-particle":"","family":"Tucker","given":"Gregory E.","non-dropping-particle":"","parse-names":false,"suffix":""},{"dropping-particle":"","family":"Slingerland","given":"R. L.","non-dropping-particle":"","parse-names":false,"suffix":""}],"container-title":"Journal of Geophysical Research","id":"ITEM-1","issue":"B6","issued":{"date-parts":[["1994"]]},"title":"Erosional dynamics, flexural isostasy, and long-lived escarpments: a numerical modeling study","type":"article-journal","volume":"99"},"uris":["http://www.mendeley.com/documents/?uuid=d48a5ab7-8e44-4331-b3e0-ab0ed529f688"]}],"mendeley":{"formattedCitation":"(Tucker &amp; Slingerland, 1994)","plainTextFormattedCitation":"(Tucker &amp; Slingerland, 1994)","previouslyFormattedCitation":"(Tucker &amp; Slingerland, 1994)"},"properties":{"noteIndex":0},"schema":"https://github.com/citation-style-language/schema/raw/master/csl-citation.json"}</w:instrText>
      </w:r>
      <w:r w:rsidR="000750C1">
        <w:rPr>
          <w:lang w:val="en-US"/>
        </w:rPr>
        <w:fldChar w:fldCharType="separate"/>
      </w:r>
      <w:r w:rsidR="000750C1" w:rsidRPr="007C0746">
        <w:rPr>
          <w:noProof/>
          <w:lang w:val="en-US"/>
        </w:rPr>
        <w:t>(Tucker &amp; Slingerland, 1994)</w:t>
      </w:r>
      <w:r w:rsidR="000750C1">
        <w:rPr>
          <w:lang w:val="en-US"/>
        </w:rPr>
        <w:fldChar w:fldCharType="end"/>
      </w:r>
      <w:r w:rsidR="000750C1">
        <w:rPr>
          <w:lang w:val="en-US"/>
        </w:rPr>
        <w:t xml:space="preserve"> </w:t>
      </w:r>
      <w:r w:rsidR="001D78E0">
        <w:rPr>
          <w:lang w:val="en-US"/>
        </w:rPr>
        <w:t xml:space="preserve">assumes a </w:t>
      </w:r>
      <w:r w:rsidR="00EA6378">
        <w:rPr>
          <w:lang w:val="en-US"/>
        </w:rPr>
        <w:t>steady</w:t>
      </w:r>
      <w:r w:rsidR="0017358A">
        <w:rPr>
          <w:lang w:val="en-US"/>
        </w:rPr>
        <w:t xml:space="preserve"> </w:t>
      </w:r>
      <w:commentRangeStart w:id="62"/>
      <w:r w:rsidR="0017358A">
        <w:rPr>
          <w:lang w:val="en-US"/>
        </w:rPr>
        <w:t>si</w:t>
      </w:r>
      <w:r w:rsidR="000D2FCF">
        <w:rPr>
          <w:lang w:val="en-US"/>
        </w:rPr>
        <w:t>n</w:t>
      </w:r>
      <w:r w:rsidR="0017358A">
        <w:rPr>
          <w:lang w:val="en-US"/>
        </w:rPr>
        <w:t>gle</w:t>
      </w:r>
      <w:r w:rsidR="000D2FCF">
        <w:rPr>
          <w:lang w:val="en-US"/>
        </w:rPr>
        <w:t>-flow-</w:t>
      </w:r>
      <w:r w:rsidR="0017358A">
        <w:rPr>
          <w:lang w:val="en-US"/>
        </w:rPr>
        <w:t>direction</w:t>
      </w:r>
      <w:r w:rsidR="00EA6378">
        <w:rPr>
          <w:lang w:val="en-US"/>
        </w:rPr>
        <w:t xml:space="preserve"> </w:t>
      </w:r>
      <w:commentRangeEnd w:id="62"/>
      <w:r w:rsidR="005D63B3">
        <w:rPr>
          <w:rStyle w:val="CommentReference"/>
        </w:rPr>
        <w:commentReference w:id="62"/>
      </w:r>
      <w:r w:rsidR="00EA6378">
        <w:rPr>
          <w:lang w:val="en-US"/>
        </w:rPr>
        <w:t xml:space="preserve">water discharge </w:t>
      </w:r>
      <w:r w:rsidR="003013AA">
        <w:rPr>
          <w:lang w:val="en-US"/>
        </w:rPr>
        <w:t>defined</w:t>
      </w:r>
      <w:r w:rsidR="00FC1422" w:rsidRPr="007F1A28">
        <w:rPr>
          <w:lang w:val="en-US"/>
        </w:rPr>
        <w:t xml:space="preserve"> as </w:t>
      </w:r>
      <w:r w:rsidR="003013AA">
        <w:rPr>
          <w:lang w:val="en-US"/>
        </w:rPr>
        <w:t>the</w:t>
      </w:r>
      <w:r w:rsidR="00FC1422" w:rsidRPr="007F1A28">
        <w:rPr>
          <w:lang w:val="en-US"/>
        </w:rPr>
        <w:t xml:space="preserve"> product of drainage area and rainfall rate</w:t>
      </w:r>
      <w:r w:rsidR="003013AA">
        <w:rPr>
          <w:lang w:val="en-US"/>
        </w:rPr>
        <w:t xml:space="preserve">. </w:t>
      </w:r>
      <w:r w:rsidR="000E46E6">
        <w:rPr>
          <w:lang w:val="en-US"/>
        </w:rPr>
        <w:t xml:space="preserve">CAESAR </w:t>
      </w:r>
      <w:r w:rsidR="000E46E6">
        <w:rPr>
          <w:lang w:val="en-US"/>
        </w:rPr>
        <w:fldChar w:fldCharType="begin" w:fldLock="1"/>
      </w:r>
      <w:r w:rsidR="000E46E6">
        <w:rPr>
          <w:lang w:val="en-US"/>
        </w:rPr>
        <w:instrText>ADDIN CSL_CITATION {"citationItems":[{"id":"ITEM-1","itemData":{"DOI":"10.1002/esp.318","ISSN":"01979337","abstract":"The CAESAR (Cellular Automaton Evolutionary Slope And River) model is used to simulate the Holocene development of a small upland catchment (4.2 km2) and the alluvial fan at its base. The model operates at a 3 m grid scale and simulates every flood over the last 9200 years, using a rainfall record reconstructed from peat bog wetness indices and land cover history derived from palynological sources. Model results show that the simulated catchment sediment discharge above the alluvial fan closely follows the climate signal, but with an increase in the amplitude of response after deforestation. The important effects of sediment storage and remobilization are shown, and findings suggest that soil creep rates may be an important control on long term (&gt; 1000 years) temperate catchment sediment yield. The simulated alluvial fan shows a complex and episodic behaviour, with frequent avulsions across the fan surface. However, there appears to be no clear link between fan response and climate or land use changes suggesting that Holocene alluvial fan dynamics may be the result of phases of sediment storage and remobilization, or instabilities and thresholds within the fan itself. Copyright © 2002 John Wiley and Sons, Ltd.","author":[{"dropping-particle":"","family":"Coulthard","given":"T. J.","non-dropping-particle":"","parse-names":false,"suffix":""},{"dropping-particle":"","family":"Macklin","given":"M. G.","non-dropping-particle":"","parse-names":false,"suffix":""},{"dropping-particle":"","family":"Kirkby","given":"M. J.","non-dropping-particle":"","parse-names":false,"suffix":""}],"container-title":"Earth Surface Processes and Landforms","id":"ITEM-1","issue":"3","issued":{"date-parts":[["2002"]]},"page":"269-288","title":"A cellular model of Holocene upland river basin and alluvial fan evolution","type":"article-journal","volume":"27"},"uris":["http://www.mendeley.com/documents/?uuid=f840faa6-9a0b-4265-81b6-5fe2d9c33281"]}],"mendeley":{"formattedCitation":"(Coulthard et al., 2002)","plainTextFormattedCitation":"(Coulthard et al., 2002)","previouslyFormattedCitation":"(Coulthard et al., 2002)"},"properties":{"noteIndex":0},"schema":"https://github.com/citation-style-language/schema/raw/master/csl-citation.json"}</w:instrText>
      </w:r>
      <w:r w:rsidR="000E46E6">
        <w:rPr>
          <w:lang w:val="en-US"/>
        </w:rPr>
        <w:fldChar w:fldCharType="separate"/>
      </w:r>
      <w:r w:rsidR="000E46E6" w:rsidRPr="007F557A">
        <w:rPr>
          <w:noProof/>
          <w:lang w:val="en-US"/>
        </w:rPr>
        <w:t>(Coulthard et al., 2002)</w:t>
      </w:r>
      <w:r w:rsidR="000E46E6">
        <w:rPr>
          <w:lang w:val="en-US"/>
        </w:rPr>
        <w:fldChar w:fldCharType="end"/>
      </w:r>
      <w:r w:rsidR="000E46E6">
        <w:rPr>
          <w:lang w:val="en-US"/>
        </w:rPr>
        <w:t xml:space="preserve"> </w:t>
      </w:r>
      <w:r w:rsidR="004A0567">
        <w:rPr>
          <w:lang w:val="en-US"/>
        </w:rPr>
        <w:t xml:space="preserve">uses </w:t>
      </w:r>
      <w:r w:rsidR="001537A6">
        <w:rPr>
          <w:lang w:val="en-US"/>
        </w:rPr>
        <w:t>a</w:t>
      </w:r>
      <w:r w:rsidR="00F67584">
        <w:rPr>
          <w:lang w:val="en-US"/>
        </w:rPr>
        <w:t xml:space="preserve"> </w:t>
      </w:r>
      <w:r w:rsidR="00E327F1">
        <w:rPr>
          <w:lang w:val="en-US"/>
        </w:rPr>
        <w:t>routing</w:t>
      </w:r>
      <w:r w:rsidR="001537A6">
        <w:rPr>
          <w:lang w:val="en-US"/>
        </w:rPr>
        <w:t xml:space="preserve"> </w:t>
      </w:r>
      <w:r w:rsidR="004A0567">
        <w:rPr>
          <w:lang w:val="en-US"/>
        </w:rPr>
        <w:t xml:space="preserve">scanning </w:t>
      </w:r>
      <w:r w:rsidR="00760969">
        <w:rPr>
          <w:lang w:val="en-US"/>
        </w:rPr>
        <w:t>algorithm to define flow direction</w:t>
      </w:r>
      <w:r w:rsidR="00BC4BD2">
        <w:rPr>
          <w:lang w:val="en-US"/>
        </w:rPr>
        <w:t>, allowing</w:t>
      </w:r>
      <w:r w:rsidR="00C54F78">
        <w:rPr>
          <w:lang w:val="en-US"/>
        </w:rPr>
        <w:t xml:space="preserve"> for</w:t>
      </w:r>
      <w:r w:rsidR="00BC4BD2">
        <w:rPr>
          <w:lang w:val="en-US"/>
        </w:rPr>
        <w:t xml:space="preserve"> multiple-flow-directions</w:t>
      </w:r>
      <w:r w:rsidR="00C54F78">
        <w:rPr>
          <w:lang w:val="en-US"/>
        </w:rPr>
        <w:t>, thus avoiding single flow direction</w:t>
      </w:r>
      <w:r w:rsidR="00BC4BD2">
        <w:rPr>
          <w:lang w:val="en-US"/>
        </w:rPr>
        <w:t>.</w:t>
      </w:r>
      <w:r w:rsidR="00410220">
        <w:rPr>
          <w:lang w:val="en-US"/>
        </w:rPr>
        <w:t xml:space="preserve"> </w:t>
      </w:r>
      <w:r w:rsidR="00756393">
        <w:rPr>
          <w:lang w:val="en-US"/>
        </w:rPr>
        <w:t xml:space="preserve">In terms of </w:t>
      </w:r>
      <w:r w:rsidR="006B6F3E">
        <w:rPr>
          <w:lang w:val="en-US"/>
        </w:rPr>
        <w:t>defining a drainage network or small channels</w:t>
      </w:r>
      <w:ins w:id="63" w:author="Anderson, Samuel R" w:date="2022-08-09T12:44:00Z">
        <w:r w:rsidR="005D63B3">
          <w:rPr>
            <w:lang w:val="en-US"/>
          </w:rPr>
          <w:t>,</w:t>
        </w:r>
      </w:ins>
      <w:del w:id="64" w:author="Anderson, Samuel R" w:date="2022-08-09T12:44:00Z">
        <w:r w:rsidR="006B6F3E" w:rsidDel="005D63B3">
          <w:rPr>
            <w:lang w:val="en-US"/>
          </w:rPr>
          <w:delText xml:space="preserve"> </w:delText>
        </w:r>
        <w:r w:rsidR="00A07CF7" w:rsidDel="005D63B3">
          <w:rPr>
            <w:lang w:val="en-US"/>
          </w:rPr>
          <w:delText>(</w:delText>
        </w:r>
      </w:del>
      <w:r w:rsidR="00A07CF7">
        <w:rPr>
          <w:lang w:val="en-US"/>
        </w:rPr>
        <w:t>relative to the cell size</w:t>
      </w:r>
      <w:ins w:id="65" w:author="Anderson, Samuel R" w:date="2022-08-09T12:45:00Z">
        <w:r w:rsidR="005D63B3">
          <w:rPr>
            <w:lang w:val="en-US"/>
          </w:rPr>
          <w:t>,</w:t>
        </w:r>
      </w:ins>
      <w:del w:id="66" w:author="Anderson, Samuel R" w:date="2022-08-09T12:45:00Z">
        <w:r w:rsidR="00A07CF7" w:rsidDel="005D63B3">
          <w:rPr>
            <w:lang w:val="en-US"/>
          </w:rPr>
          <w:delText>)</w:delText>
        </w:r>
      </w:del>
      <w:r w:rsidR="00A07CF7">
        <w:rPr>
          <w:lang w:val="en-US"/>
        </w:rPr>
        <w:t xml:space="preserve"> </w:t>
      </w:r>
      <w:r w:rsidR="006B6F3E">
        <w:rPr>
          <w:lang w:val="en-US"/>
        </w:rPr>
        <w:t>within a catchment</w:t>
      </w:r>
      <w:r w:rsidR="00C54F78">
        <w:rPr>
          <w:lang w:val="en-US"/>
        </w:rPr>
        <w:t>,</w:t>
      </w:r>
      <w:r w:rsidR="006B6F3E">
        <w:rPr>
          <w:lang w:val="en-US"/>
        </w:rPr>
        <w:t xml:space="preserve"> different models have different approaches. </w:t>
      </w:r>
      <w:r w:rsidR="00C37591">
        <w:rPr>
          <w:lang w:val="en-US"/>
        </w:rPr>
        <w:t xml:space="preserve">This is important because a channel can </w:t>
      </w:r>
      <w:r w:rsidR="005048B5">
        <w:rPr>
          <w:lang w:val="en-US"/>
        </w:rPr>
        <w:t xml:space="preserve">potentially be smaller </w:t>
      </w:r>
      <w:r w:rsidR="00A07953">
        <w:rPr>
          <w:lang w:val="en-US"/>
        </w:rPr>
        <w:t>than</w:t>
      </w:r>
      <w:r w:rsidR="005048B5">
        <w:rPr>
          <w:lang w:val="en-US"/>
        </w:rPr>
        <w:t xml:space="preserve"> the cell size and </w:t>
      </w:r>
      <w:del w:id="67" w:author="Anderson, Samuel R" w:date="2022-08-09T12:45:00Z">
        <w:r w:rsidR="005048B5" w:rsidDel="0092274D">
          <w:rPr>
            <w:lang w:val="en-US"/>
          </w:rPr>
          <w:delText>the</w:delText>
        </w:r>
        <w:r w:rsidR="0016613B" w:rsidDel="0092274D">
          <w:rPr>
            <w:lang w:val="en-US"/>
          </w:rPr>
          <w:delText xml:space="preserve"> </w:delText>
        </w:r>
      </w:del>
      <w:ins w:id="68" w:author="Anderson, Samuel R" w:date="2022-08-09T12:45:00Z">
        <w:r w:rsidR="0092274D">
          <w:rPr>
            <w:lang w:val="en-US"/>
          </w:rPr>
          <w:t xml:space="preserve">thus </w:t>
        </w:r>
      </w:ins>
      <w:r w:rsidR="00A17BB8">
        <w:rPr>
          <w:lang w:val="en-US"/>
        </w:rPr>
        <w:t xml:space="preserve">not be explicitly included in the </w:t>
      </w:r>
      <w:r w:rsidR="006853E3">
        <w:rPr>
          <w:lang w:val="en-US"/>
        </w:rPr>
        <w:t xml:space="preserve">grid used to solve the governing equations. </w:t>
      </w:r>
      <w:r w:rsidR="00C45E43">
        <w:rPr>
          <w:lang w:val="en-US"/>
        </w:rPr>
        <w:t>T</w:t>
      </w:r>
      <w:commentRangeStart w:id="69"/>
      <w:r w:rsidR="00C45E43">
        <w:rPr>
          <w:lang w:val="en-US"/>
        </w:rPr>
        <w:t xml:space="preserve">he CHILD model </w:t>
      </w:r>
      <w:r w:rsidR="00C45E43">
        <w:rPr>
          <w:lang w:val="en-US"/>
        </w:rPr>
        <w:fldChar w:fldCharType="begin" w:fldLock="1"/>
      </w:r>
      <w:r w:rsidR="00CE7C0A">
        <w:rPr>
          <w:lang w:val="en-US"/>
        </w:rPr>
        <w:instrText>ADDIN CSL_CITATION {"citationItems":[{"id":"ITEM-1","itemData":{"DOI":"10.1016/S0098-3004(00)00134-5","ISSN":"00983004","abstract":"We describe a new set of data structures and algorithms for dynamic terrain modeling using a triangulated irregular network (TINs). The framework provides an efficient method for storing, accessing, and updating a Delaunay triangulation and its associated Voronoi diagram. The basic data structure consists of three interconnected data objects: Triangles, nodes, and directed edges. Encapsulating each of these geometric elements within a data object makes it possible to essentially decouple the TIN representation from the modeling applications that make use of it. Both the triangulation and its corresponding Voronoi diagram can be rapidly retrieved or updated, making these methods well suited to adaptive remeshing schemes. We develop a set of algorithms for defining drainage networks and identifying closed depressions (e.g., lakes) for hydrologic and geomorphic modeling applications. We also outline simple numerical algorithms for solving network routing and 2D transport equations within the TIN framework. The methods are illustrated with two example applications, a landscape evolution model and a distributed rainfall-runoff model. © 2001 Elsevier Science Ltd. All rights reserved.","author":[{"dropping-particle":"","family":"Tucker","given":"Gregory E.","non-dropping-particle":"","parse-names":false,"suffix":""},{"dropping-particle":"","family":"Lancaster","given":"Stephen T.","non-dropping-particle":"","parse-names":false,"suffix":""},{"dropping-particle":"","family":"Gasparini","given":"Nicole M.","non-dropping-particle":"","parse-names":false,"suffix":""},{"dropping-particle":"","family":"Bras","given":"Rafael L.","non-dropping-particle":"","parse-names":false,"suffix":""},{"dropping-particle":"","family":"Rybarczyk","given":"Scott M.","non-dropping-particle":"","parse-names":false,"suffix":""}],"container-title":"Computers and Geosciences","id":"ITEM-1","issue":"8","issued":{"date-parts":[["2001"]]},"page":"959-973","title":"An object-oriented framework for distributed hydrologic and geomorphic modeling using triangulated irregular networks","type":"article-journal","volume":"27"},"uris":["http://www.mendeley.com/documents/?uuid=91fc7913-bb07-4be3-b853-4a5defbbc624"]}],"mendeley":{"formattedCitation":"(Tucker et al., 2001)","plainTextFormattedCitation":"(Tucker et al., 2001)","previouslyFormattedCitation":"(Tucker et al., 2001)"},"properties":{"noteIndex":0},"schema":"https://github.com/citation-style-language/schema/raw/master/csl-citation.json"}</w:instrText>
      </w:r>
      <w:r w:rsidR="00C45E43">
        <w:rPr>
          <w:lang w:val="en-US"/>
        </w:rPr>
        <w:fldChar w:fldCharType="separate"/>
      </w:r>
      <w:r w:rsidR="00C45E43" w:rsidRPr="00C45E43">
        <w:rPr>
          <w:noProof/>
          <w:lang w:val="en-US"/>
        </w:rPr>
        <w:t>(Tucker et al., 2001)</w:t>
      </w:r>
      <w:r w:rsidR="00C45E43">
        <w:rPr>
          <w:lang w:val="en-US"/>
        </w:rPr>
        <w:fldChar w:fldCharType="end"/>
      </w:r>
      <w:r w:rsidR="00C45E43">
        <w:rPr>
          <w:lang w:val="en-US"/>
        </w:rPr>
        <w:t xml:space="preserve"> </w:t>
      </w:r>
      <w:r w:rsidR="00C45E43" w:rsidRPr="00C00818">
        <w:rPr>
          <w:lang w:val="en-US"/>
        </w:rPr>
        <w:t xml:space="preserve">use an adaptive </w:t>
      </w:r>
      <w:r w:rsidR="004516D7" w:rsidRPr="004516D7">
        <w:rPr>
          <w:lang w:val="en-US"/>
        </w:rPr>
        <w:t>triangulated irregular mesh</w:t>
      </w:r>
      <w:r w:rsidR="00F63840">
        <w:rPr>
          <w:lang w:val="en-US"/>
        </w:rPr>
        <w:t xml:space="preserve"> to </w:t>
      </w:r>
      <w:r w:rsidR="00B85A6C">
        <w:rPr>
          <w:lang w:val="en-US"/>
        </w:rPr>
        <w:t xml:space="preserve">better </w:t>
      </w:r>
      <w:r w:rsidR="00C54F78">
        <w:rPr>
          <w:lang w:val="en-US"/>
        </w:rPr>
        <w:t xml:space="preserve">distinguish </w:t>
      </w:r>
      <w:r w:rsidR="00EC6B2F">
        <w:rPr>
          <w:lang w:val="en-US"/>
        </w:rPr>
        <w:t>between</w:t>
      </w:r>
      <w:r w:rsidR="004813C3">
        <w:rPr>
          <w:lang w:val="en-US"/>
        </w:rPr>
        <w:t xml:space="preserve"> channels and floodplains</w:t>
      </w:r>
      <w:commentRangeEnd w:id="69"/>
      <w:r w:rsidR="0092274D">
        <w:rPr>
          <w:rStyle w:val="CommentReference"/>
        </w:rPr>
        <w:commentReference w:id="69"/>
      </w:r>
      <w:r w:rsidR="004813C3">
        <w:rPr>
          <w:lang w:val="en-US"/>
        </w:rPr>
        <w:t>.</w:t>
      </w:r>
      <w:r w:rsidR="00F63840">
        <w:rPr>
          <w:lang w:val="en-US"/>
        </w:rPr>
        <w:t xml:space="preserve"> </w:t>
      </w:r>
      <w:r w:rsidR="00A971C0">
        <w:rPr>
          <w:lang w:val="en-US"/>
        </w:rPr>
        <w:t>In CAESAR</w:t>
      </w:r>
      <w:r w:rsidR="00EC6B2F">
        <w:rPr>
          <w:lang w:val="en-US"/>
        </w:rPr>
        <w:t>,</w:t>
      </w:r>
      <w:r w:rsidR="00A971C0">
        <w:rPr>
          <w:lang w:val="en-US"/>
        </w:rPr>
        <w:t xml:space="preserve"> </w:t>
      </w:r>
      <w:r w:rsidR="005B1FA7">
        <w:rPr>
          <w:lang w:val="en-US"/>
        </w:rPr>
        <w:t>more accurate result</w:t>
      </w:r>
      <w:commentRangeStart w:id="70"/>
      <w:commentRangeEnd w:id="70"/>
      <w:r w:rsidR="005B1FA7">
        <w:rPr>
          <w:rStyle w:val="CommentReference"/>
        </w:rPr>
        <w:commentReference w:id="70"/>
      </w:r>
      <w:r w:rsidR="005B1FA7">
        <w:rPr>
          <w:lang w:val="en-US"/>
        </w:rPr>
        <w:t xml:space="preserve">s are obtained when the cells are </w:t>
      </w:r>
      <w:r w:rsidR="00E254FD">
        <w:rPr>
          <w:lang w:val="en-US"/>
        </w:rPr>
        <w:t>concentrated near the channel.</w:t>
      </w:r>
      <w:r w:rsidR="00EC6B2F">
        <w:rPr>
          <w:lang w:val="en-US"/>
        </w:rPr>
        <w:t xml:space="preserve"> </w:t>
      </w:r>
      <w:r w:rsidR="009E335D">
        <w:rPr>
          <w:lang w:val="en-US"/>
        </w:rPr>
        <w:t xml:space="preserve">Usually, </w:t>
      </w:r>
      <w:r w:rsidR="00B329DE">
        <w:rPr>
          <w:lang w:val="en-US"/>
        </w:rPr>
        <w:t xml:space="preserve">the </w:t>
      </w:r>
      <w:r w:rsidR="0099126C">
        <w:rPr>
          <w:lang w:val="en-US"/>
        </w:rPr>
        <w:t>timescale</w:t>
      </w:r>
      <w:r w:rsidR="00B329DE">
        <w:rPr>
          <w:lang w:val="en-US"/>
        </w:rPr>
        <w:t xml:space="preserve"> in which a model can operate depends</w:t>
      </w:r>
      <w:r w:rsidR="009E335D">
        <w:rPr>
          <w:lang w:val="en-US"/>
        </w:rPr>
        <w:t xml:space="preserve"> on the number of simplifications to the natural processes involved in the evolution of a landscape</w:t>
      </w:r>
      <w:r w:rsidR="00B329DE">
        <w:rPr>
          <w:lang w:val="en-US"/>
        </w:rPr>
        <w:t xml:space="preserve">. </w:t>
      </w:r>
      <w:r w:rsidR="00C54F78">
        <w:rPr>
          <w:lang w:val="en-US"/>
        </w:rPr>
        <w:t>More simple</w:t>
      </w:r>
      <w:r w:rsidR="0081454B">
        <w:rPr>
          <w:lang w:val="en-US"/>
        </w:rPr>
        <w:t xml:space="preserve"> </w:t>
      </w:r>
      <w:r w:rsidR="0099126C">
        <w:rPr>
          <w:lang w:val="en-US"/>
        </w:rPr>
        <w:t xml:space="preserve">models can predict </w:t>
      </w:r>
      <w:commentRangeStart w:id="71"/>
      <w:r w:rsidR="0099126C">
        <w:rPr>
          <w:lang w:val="en-US"/>
        </w:rPr>
        <w:t xml:space="preserve">changes </w:t>
      </w:r>
      <w:commentRangeEnd w:id="71"/>
      <w:r w:rsidR="0092274D">
        <w:rPr>
          <w:rStyle w:val="CommentReference"/>
        </w:rPr>
        <w:commentReference w:id="71"/>
      </w:r>
      <w:r w:rsidR="0099126C">
        <w:rPr>
          <w:lang w:val="en-US"/>
        </w:rPr>
        <w:t xml:space="preserve">in the order </w:t>
      </w:r>
      <w:r w:rsidR="00320ED0">
        <w:rPr>
          <w:lang w:val="en-US"/>
        </w:rPr>
        <w:t xml:space="preserve">of millennia in relatively </w:t>
      </w:r>
      <w:r w:rsidR="00F001CA">
        <w:rPr>
          <w:lang w:val="en-US"/>
        </w:rPr>
        <w:t xml:space="preserve">small </w:t>
      </w:r>
      <w:r w:rsidR="00C76638">
        <w:rPr>
          <w:lang w:val="en-US"/>
        </w:rPr>
        <w:t>execution</w:t>
      </w:r>
      <w:r w:rsidR="00F001CA">
        <w:rPr>
          <w:lang w:val="en-US"/>
        </w:rPr>
        <w:t xml:space="preserve"> </w:t>
      </w:r>
      <w:r w:rsidR="00586333">
        <w:rPr>
          <w:lang w:val="en-US"/>
        </w:rPr>
        <w:t>times,</w:t>
      </w:r>
      <w:r w:rsidR="000929DF">
        <w:rPr>
          <w:lang w:val="en-US"/>
        </w:rPr>
        <w:t xml:space="preserve"> </w:t>
      </w:r>
      <w:r w:rsidR="00A41F31">
        <w:rPr>
          <w:lang w:val="en-US"/>
        </w:rPr>
        <w:t>but</w:t>
      </w:r>
      <w:r w:rsidR="00F001CA">
        <w:rPr>
          <w:lang w:val="en-US"/>
        </w:rPr>
        <w:t xml:space="preserve"> </w:t>
      </w:r>
      <w:del w:id="72" w:author="Anderson, Samuel R" w:date="2022-08-09T12:50:00Z">
        <w:r w:rsidR="00586333" w:rsidDel="006823B7">
          <w:rPr>
            <w:lang w:val="en-US"/>
          </w:rPr>
          <w:delText xml:space="preserve">they </w:delText>
        </w:r>
      </w:del>
      <w:r w:rsidR="00F001CA">
        <w:rPr>
          <w:lang w:val="en-US"/>
        </w:rPr>
        <w:t>sacrific</w:t>
      </w:r>
      <w:r w:rsidR="00586333">
        <w:rPr>
          <w:lang w:val="en-US"/>
        </w:rPr>
        <w:t>e</w:t>
      </w:r>
      <w:r w:rsidR="00F001CA">
        <w:rPr>
          <w:lang w:val="en-US"/>
        </w:rPr>
        <w:t xml:space="preserve"> </w:t>
      </w:r>
      <w:r w:rsidR="00C84890">
        <w:rPr>
          <w:lang w:val="en-US"/>
        </w:rPr>
        <w:t>accuracy and</w:t>
      </w:r>
      <w:r w:rsidR="002C0386">
        <w:rPr>
          <w:lang w:val="en-US"/>
        </w:rPr>
        <w:t xml:space="preserve"> precision</w:t>
      </w:r>
      <w:ins w:id="73" w:author="Anderson, Samuel R" w:date="2022-08-09T12:50:00Z">
        <w:r w:rsidR="006823B7">
          <w:rPr>
            <w:lang w:val="en-US"/>
          </w:rPr>
          <w:t xml:space="preserve"> as a result</w:t>
        </w:r>
      </w:ins>
      <w:r w:rsidR="002C0386">
        <w:rPr>
          <w:lang w:val="en-US"/>
        </w:rPr>
        <w:t>.</w:t>
      </w:r>
      <w:r w:rsidR="00A41F31">
        <w:rPr>
          <w:lang w:val="en-US"/>
        </w:rPr>
        <w:t xml:space="preserve"> </w:t>
      </w:r>
      <w:del w:id="74" w:author="Anderson, Samuel R" w:date="2022-08-09T12:51:00Z">
        <w:r w:rsidR="00A41F31" w:rsidDel="006823B7">
          <w:rPr>
            <w:lang w:val="en-US"/>
          </w:rPr>
          <w:delText>Fine and</w:delText>
        </w:r>
      </w:del>
      <w:ins w:id="75" w:author="Anderson, Samuel R" w:date="2022-08-09T12:51:00Z">
        <w:r w:rsidR="006823B7">
          <w:rPr>
            <w:lang w:val="en-US"/>
          </w:rPr>
          <w:t>More</w:t>
        </w:r>
      </w:ins>
      <w:r w:rsidR="00A41F31">
        <w:rPr>
          <w:lang w:val="en-US"/>
        </w:rPr>
        <w:t xml:space="preserve"> detailed models</w:t>
      </w:r>
      <w:r w:rsidR="0087576A">
        <w:rPr>
          <w:lang w:val="en-US"/>
        </w:rPr>
        <w:t>,</w:t>
      </w:r>
      <w:r w:rsidR="00A41F31">
        <w:rPr>
          <w:lang w:val="en-US"/>
        </w:rPr>
        <w:t xml:space="preserve"> </w:t>
      </w:r>
      <w:r w:rsidR="0087576A" w:rsidRPr="0087576A">
        <w:rPr>
          <w:lang w:val="en-US"/>
        </w:rPr>
        <w:t>SedFoam</w:t>
      </w:r>
      <w:r w:rsidR="00923511">
        <w:rPr>
          <w:lang w:val="en-US"/>
        </w:rPr>
        <w:t xml:space="preserve"> </w:t>
      </w:r>
      <w:r w:rsidR="00CE7C0A">
        <w:rPr>
          <w:lang w:val="en-US"/>
        </w:rPr>
        <w:fldChar w:fldCharType="begin" w:fldLock="1"/>
      </w:r>
      <w:r w:rsidR="00DE32B1">
        <w:rPr>
          <w:lang w:val="en-US"/>
        </w:rPr>
        <w:instrText>ADDIN CSL_CITATION {"citationItems":[{"id":"ITEM-1","itemData":{"DOI":"10.1016/j.coastaleng.2016.08.007","ISSN":"03783839","abstract":"A multi-dimensional Eulerian two-phase model for sediment transport, called SedFoam, is presented. The model was developed under the open-source framework via the CFD toolbox OpenFOAM. With closures of particle stresses and fluid-particle interactions, the model is able to resolve processes in the concentrated region of sediment transport and hence does not require conventional bedload/suspended load assumptions. A modified k − ϵ closure was adopted for the carrier flow turbulence. The model was validated for Reynolds-averaged steady and oscillatory sheet flows and verified with empirical formulae for scour downstream of an apron. The model was used to study momentary bed failure (or plug flow) under sheet flow conditions. Model results revealed the existence of instabilities of the near-bed transport layer when momentary bed failure criteria was exceeded. These instabilities evolved into 5–10 cm billows and were responsible for the large transport rate. The instabilities were associated with a large erosion depth, which was triggered by the combination of large bed shear stresses and large horizontal pressure gradients. Further numerical experiments confirmed the conjecture by previous studies that a criterion for onset of momentary bed failure in oscillatory sheet flow was a function of both the Shields parameter and Sleath parameter.","author":[{"dropping-particle":"","family":"Cheng","given":"Zhen","non-dropping-particle":"","parse-names":false,"suffix":""},{"dropping-particle":"","family":"Hsu","given":"Tian Jian","non-dropping-particle":"","parse-names":false,"suffix":""},{"dropping-particle":"","family":"Calantoni","given":"Joseph","non-dropping-particle":"","parse-names":false,"suffix":""}],"container-title":"Coastal Engineering","id":"ITEM-1","issued":{"date-parts":[["2017"]]},"page":"32-50","publisher":"Elsevier","title":"SedFoam: A multi-dimensional Eulerian two-phase model for sediment transport and its application to momentary bed failure","type":"article-journal","volume":"119"},"uris":["http://www.mendeley.com/documents/?uuid=3ca54ce6-8c8c-4044-9f3e-c744437cf244"]}],"mendeley":{"formattedCitation":"(Cheng et al., 2017)","plainTextFormattedCitation":"(Cheng et al., 2017)","previouslyFormattedCitation":"(Cheng et al., 2017)"},"properties":{"noteIndex":0},"schema":"https://github.com/citation-style-language/schema/raw/master/csl-citation.json"}</w:instrText>
      </w:r>
      <w:r w:rsidR="00CE7C0A">
        <w:rPr>
          <w:lang w:val="en-US"/>
        </w:rPr>
        <w:fldChar w:fldCharType="separate"/>
      </w:r>
      <w:r w:rsidR="00CE7C0A" w:rsidRPr="00CE7C0A">
        <w:rPr>
          <w:noProof/>
          <w:lang w:val="en-US"/>
        </w:rPr>
        <w:t>(Cheng et al., 2017)</w:t>
      </w:r>
      <w:r w:rsidR="00CE7C0A">
        <w:rPr>
          <w:lang w:val="en-US"/>
        </w:rPr>
        <w:fldChar w:fldCharType="end"/>
      </w:r>
      <w:r w:rsidR="0087576A">
        <w:rPr>
          <w:lang w:val="en-US"/>
        </w:rPr>
        <w:t xml:space="preserve"> for instance, </w:t>
      </w:r>
      <w:r w:rsidR="00A41F31">
        <w:rPr>
          <w:lang w:val="en-US"/>
        </w:rPr>
        <w:t>can predict small scale events</w:t>
      </w:r>
      <w:r w:rsidR="0087576A">
        <w:rPr>
          <w:lang w:val="en-US"/>
        </w:rPr>
        <w:t xml:space="preserve"> </w:t>
      </w:r>
      <w:r w:rsidR="00D9769C">
        <w:rPr>
          <w:lang w:val="en-US"/>
        </w:rPr>
        <w:t xml:space="preserve">such as </w:t>
      </w:r>
      <w:r w:rsidR="00F126A7">
        <w:rPr>
          <w:lang w:val="en-US"/>
        </w:rPr>
        <w:t>sand concentration at a submillimeter scale</w:t>
      </w:r>
      <w:r w:rsidR="00296458">
        <w:rPr>
          <w:lang w:val="en-US"/>
        </w:rPr>
        <w:t xml:space="preserve"> but a</w:t>
      </w:r>
      <w:r w:rsidR="00F001CA">
        <w:rPr>
          <w:lang w:val="en-US"/>
        </w:rPr>
        <w:t>re computationally expensive</w:t>
      </w:r>
      <w:r w:rsidR="00296458">
        <w:rPr>
          <w:lang w:val="en-US"/>
        </w:rPr>
        <w:t>.</w:t>
      </w:r>
      <w:r w:rsidR="0052494B">
        <w:rPr>
          <w:lang w:val="en-US"/>
        </w:rPr>
        <w:t xml:space="preserve"> </w:t>
      </w:r>
    </w:p>
    <w:p w14:paraId="21E72E15" w14:textId="6653F114" w:rsidR="00D074CD" w:rsidRDefault="00D074CD" w:rsidP="008B4DC3">
      <w:pPr>
        <w:rPr>
          <w:lang w:val="en-US"/>
        </w:rPr>
      </w:pPr>
    </w:p>
    <w:p w14:paraId="6930FC77" w14:textId="0488456B" w:rsidR="00074048" w:rsidRDefault="00D03836" w:rsidP="00664BCE">
      <w:pPr>
        <w:rPr>
          <w:lang w:val="en-US"/>
        </w:rPr>
      </w:pPr>
      <w:del w:id="76" w:author="Anderson, Samuel R" w:date="2022-08-09T13:29:00Z">
        <w:r w:rsidDel="00A32574">
          <w:rPr>
            <w:lang w:val="en-US"/>
          </w:rPr>
          <w:delText xml:space="preserve">Most </w:delText>
        </w:r>
      </w:del>
      <w:ins w:id="77" w:author="Anderson, Samuel R" w:date="2022-08-09T13:29:00Z">
        <w:r w:rsidR="00A32574">
          <w:rPr>
            <w:lang w:val="en-US"/>
          </w:rPr>
          <w:t xml:space="preserve">Many </w:t>
        </w:r>
      </w:ins>
      <w:r>
        <w:rPr>
          <w:lang w:val="en-US"/>
        </w:rPr>
        <w:t>LE</w:t>
      </w:r>
      <w:r w:rsidR="00FC433F">
        <w:rPr>
          <w:lang w:val="en-US"/>
        </w:rPr>
        <w:t>M</w:t>
      </w:r>
      <w:r>
        <w:rPr>
          <w:lang w:val="en-US"/>
        </w:rPr>
        <w:t xml:space="preserve"> assume that </w:t>
      </w:r>
      <w:del w:id="78" w:author="Anderson, Samuel R" w:date="2022-08-09T13:28:00Z">
        <w:r w:rsidR="00056274" w:rsidDel="00A32574">
          <w:rPr>
            <w:lang w:val="en-US"/>
          </w:rPr>
          <w:delText xml:space="preserve">river </w:delText>
        </w:r>
      </w:del>
      <w:r w:rsidR="00056274">
        <w:rPr>
          <w:lang w:val="en-US"/>
        </w:rPr>
        <w:t>erosive</w:t>
      </w:r>
      <w:ins w:id="79" w:author="Anderson, Samuel R" w:date="2022-08-09T13:28:00Z">
        <w:r w:rsidR="00A32574">
          <w:rPr>
            <w:lang w:val="en-US"/>
          </w:rPr>
          <w:t xml:space="preserve"> river</w:t>
        </w:r>
      </w:ins>
      <w:r w:rsidR="00056274">
        <w:rPr>
          <w:lang w:val="en-US"/>
        </w:rPr>
        <w:t xml:space="preserve"> processes </w:t>
      </w:r>
      <w:r w:rsidR="00957D2F">
        <w:rPr>
          <w:lang w:val="en-US"/>
        </w:rPr>
        <w:t>and</w:t>
      </w:r>
      <w:r w:rsidR="00056274">
        <w:rPr>
          <w:lang w:val="en-US"/>
        </w:rPr>
        <w:t xml:space="preserve"> tectonic </w:t>
      </w:r>
      <w:r w:rsidR="00470E19">
        <w:rPr>
          <w:lang w:val="en-US"/>
        </w:rPr>
        <w:t>up</w:t>
      </w:r>
      <w:r w:rsidR="00056274">
        <w:rPr>
          <w:lang w:val="en-US"/>
        </w:rPr>
        <w:t xml:space="preserve">lift are the controlling </w:t>
      </w:r>
      <w:r w:rsidR="00CC552B">
        <w:rPr>
          <w:lang w:val="en-US"/>
        </w:rPr>
        <w:t>factor</w:t>
      </w:r>
      <w:r w:rsidR="002646FF">
        <w:rPr>
          <w:lang w:val="en-US"/>
        </w:rPr>
        <w:t>s that shape a basin in the long-term</w:t>
      </w:r>
      <w:r w:rsidR="004B2378">
        <w:rPr>
          <w:lang w:val="en-US"/>
        </w:rPr>
        <w:t xml:space="preserve"> (re</w:t>
      </w:r>
      <w:r w:rsidR="00A819C9">
        <w:rPr>
          <w:lang w:val="en-US"/>
        </w:rPr>
        <w:t>f needed)</w:t>
      </w:r>
      <w:r w:rsidR="002646FF">
        <w:rPr>
          <w:lang w:val="en-US"/>
        </w:rPr>
        <w:t xml:space="preserve">. </w:t>
      </w:r>
      <w:r w:rsidR="003317D0">
        <w:rPr>
          <w:lang w:val="en-US"/>
        </w:rPr>
        <w:t>S</w:t>
      </w:r>
      <w:r w:rsidR="005E0C31">
        <w:rPr>
          <w:lang w:val="en-US"/>
        </w:rPr>
        <w:t>uch</w:t>
      </w:r>
      <w:r w:rsidR="00F26921">
        <w:rPr>
          <w:lang w:val="en-US"/>
        </w:rPr>
        <w:t xml:space="preserve"> assumption</w:t>
      </w:r>
      <w:r w:rsidR="009551B0">
        <w:rPr>
          <w:lang w:val="en-US"/>
        </w:rPr>
        <w:t>s</w:t>
      </w:r>
      <w:r w:rsidR="00F26921">
        <w:rPr>
          <w:lang w:val="en-US"/>
        </w:rPr>
        <w:t xml:space="preserve"> </w:t>
      </w:r>
      <w:r w:rsidR="002D7053">
        <w:rPr>
          <w:lang w:val="en-US"/>
        </w:rPr>
        <w:t>seem to</w:t>
      </w:r>
      <w:r w:rsidR="00F26921">
        <w:rPr>
          <w:lang w:val="en-US"/>
        </w:rPr>
        <w:t xml:space="preserve"> be </w:t>
      </w:r>
      <w:r w:rsidR="00093CE8">
        <w:rPr>
          <w:lang w:val="en-US"/>
        </w:rPr>
        <w:t>more realistic in bedrock</w:t>
      </w:r>
      <w:ins w:id="80" w:author="Anderson, Samuel R" w:date="2022-08-09T13:29:00Z">
        <w:r w:rsidR="00A32574">
          <w:rPr>
            <w:lang w:val="en-US"/>
          </w:rPr>
          <w:t>, where</w:t>
        </w:r>
      </w:ins>
      <w:ins w:id="81" w:author="Anderson, Samuel R" w:date="2022-08-09T13:30:00Z">
        <w:r w:rsidR="00A32574">
          <w:rPr>
            <w:lang w:val="en-US"/>
          </w:rPr>
          <w:t xml:space="preserve"> </w:t>
        </w:r>
      </w:ins>
      <w:del w:id="82" w:author="Anderson, Samuel R" w:date="2022-08-09T13:30:00Z">
        <w:r w:rsidR="00093CE8" w:rsidDel="00A32574">
          <w:rPr>
            <w:lang w:val="en-US"/>
          </w:rPr>
          <w:delText xml:space="preserve"> </w:delText>
        </w:r>
      </w:del>
      <w:ins w:id="83" w:author="Anderson, Samuel R" w:date="2022-08-09T13:29:00Z">
        <w:r w:rsidR="00A32574">
          <w:rPr>
            <w:lang w:val="en-US"/>
          </w:rPr>
          <w:t>sediment detached from the bed will be transported</w:t>
        </w:r>
      </w:ins>
      <w:ins w:id="84" w:author="Anderson, Samuel R" w:date="2022-08-09T13:30:00Z">
        <w:r w:rsidR="00A32574">
          <w:rPr>
            <w:lang w:val="en-US"/>
          </w:rPr>
          <w:t>,</w:t>
        </w:r>
      </w:ins>
      <w:r w:rsidR="00345934">
        <w:rPr>
          <w:lang w:val="en-US"/>
        </w:rPr>
        <w:t xml:space="preserve">than in gravel-bedded rivers because </w:t>
      </w:r>
      <w:r w:rsidR="00A574FD">
        <w:rPr>
          <w:lang w:val="en-US"/>
        </w:rPr>
        <w:t>detachment-limited</w:t>
      </w:r>
      <w:r w:rsidR="00C22AAC">
        <w:rPr>
          <w:lang w:val="en-US"/>
        </w:rPr>
        <w:t xml:space="preserve"> </w:t>
      </w:r>
      <w:del w:id="85" w:author="Anderson, Samuel R" w:date="2022-08-09T13:30:00Z">
        <w:r w:rsidR="00C22AAC" w:rsidDel="00A32574">
          <w:rPr>
            <w:lang w:val="en-US"/>
          </w:rPr>
          <w:delText>(</w:delText>
        </w:r>
      </w:del>
      <w:del w:id="86" w:author="Anderson, Samuel R" w:date="2022-08-09T13:29:00Z">
        <w:r w:rsidR="006D6F80" w:rsidDel="00A32574">
          <w:rPr>
            <w:lang w:val="en-US"/>
          </w:rPr>
          <w:delText>sediment detached from the bed will be transported</w:delText>
        </w:r>
      </w:del>
      <w:del w:id="87" w:author="Anderson, Samuel R" w:date="2022-08-09T13:30:00Z">
        <w:r w:rsidR="00C22AAC" w:rsidDel="00A32574">
          <w:rPr>
            <w:lang w:val="en-US"/>
          </w:rPr>
          <w:delText xml:space="preserve">) </w:delText>
        </w:r>
      </w:del>
      <w:r w:rsidR="00012239">
        <w:rPr>
          <w:lang w:val="en-US"/>
        </w:rPr>
        <w:t>conditions exist</w:t>
      </w:r>
      <w:r w:rsidR="006F4C1D">
        <w:rPr>
          <w:lang w:val="en-US"/>
        </w:rPr>
        <w:t xml:space="preserve"> </w:t>
      </w:r>
      <w:r w:rsidR="006F4C1D">
        <w:rPr>
          <w:lang w:val="en-US"/>
        </w:rPr>
        <w:fldChar w:fldCharType="begin" w:fldLock="1"/>
      </w:r>
      <w:r w:rsidR="00711D58">
        <w:rPr>
          <w:lang w:val="en-US"/>
        </w:rPr>
        <w:instrText>ADDIN CSL_CITATION {"citationItems":[{"id":"ITEM-1","itemData":{"DOI":"10.1002/jgrf.20031","ISSN":"21699011","abstract":"Erosion by bedrock river channels is commonly modeled with the stream power equation. We present a two-part approach to solving this nonlinear equation analytically and explore the implications for evolving river profiles. First, a method for non-dimensionalizing the stream power equation transforms river profiles in steady state with respect to uniform uplift into a straight line in dimensionless distance-elevation space. Second, a method that tracks the upstream migration of slope patches, which are mathematical entities that carry information about downstream river states, provides a basis for constructing analytical solutions. Slope patch analysis explains why the transient morphology of dimensionless river profiles differs fundamentally if the exponent on channel slope, n, is less than or greater than one and why only concave-up migrating knickpoints persist when n &lt; 1, whereas only concave-down migrating knickpoints persist when n &gt; 1. At migrating knickpoints, slope patches and the information they carry are lost, a phenomenon that fundamentally limits the potential for reconstructing tectonic histories from bedrock river profiles. Stationary knickpoints, which can arise from spatially varying uplift rates, differ from migrating knickpoints in that slope patches and the information they carry are not lost. Counterparts to migrating knickpoints, called \"stretch zones,\" are created when closely spaced slope patches spread to form smooth curves in distance-elevation space. These theoretical results are illustrated with examples from the California King Range and the Central Apennines. Key Points A dimensionless stream power equation linearizes steady state river profiles Analysis of slope patches yields analytical solutions for transient profiles Migrating knick points destroy information as it propagates upstream ©2013. American Geophysical Union. All Rights Reserved.","author":[{"dropping-particle":"","family":"Royden","given":"Leigh","non-dropping-particle":"","parse-names":false,"suffix":""},{"dropping-particle":"","family":"Taylor Perron","given":"J.","non-dropping-particle":"","parse-names":false,"suffix":""}],"container-title":"Journal of Geophysical Research: Earth Surface","id":"ITEM-1","issue":"2","issued":{"date-parts":[["2013"]]},"page":"497-518","title":"Solutions of the stream power equation and application to the evolution of river longitudinal profiles","type":"article-journal","volume":"118"},"uris":["http://www.mendeley.com/documents/?uuid=1628281b-70d6-47ee-bae0-cc403737ac77"]},{"id":"ITEM-2","itemData":{"DOI":"10.1002/2014JF003376","abstract":"The stream power equation is commonly used to model river incision into bedrock. Although specific conditions allow an analytical approach, finite difference methods (FDMs) are most frequently used to solve this equation. FDMs inevitably suffer from numerical smearing which may affect their suitability for transient river incision modeling. We propose the use of a finite volume method (FVM) which is total variation diminishing (TVD) to simulate river incision in a more accurate way. The TVD_FVM is designed to simulate sharp discontinuities, making it very suitable to simulate river incision pulses. We show that the TVD_FVM is much better capable of preserving propagating knickpoints than FDMs, using Niagara Falls as an example. Comparison of numerical results obtained using the TVD_FVM with analytical solutions shows a very good agreement. Furthermore, the uncertainty associated with parameter calibration is dramatically reduced when the TVD_FVM is applied. The high accuracy of the TVD_FDM allows correct simulation of transient incision waves as a consequence of older uplift pulses. This implies that the TVD_FVM is much more suitable than FDMs to reconstruct regional uplift histories from current river profile morphology and to simulate river incision processes in general.","author":[{"dropping-particle":"","family":"Campforts","given":"Benjamin","non-dropping-particle":"","parse-names":false,"suffix":""},{"dropping-particle":"","family":"Govers","given":"Gerard","non-dropping-particle":"","parse-names":false,"suffix":""}],"container-title":"Journal of Geophysical Research : Earth Surface","id":"ITEM-2","issued":{"date-parts":[["2015"]]},"page":"1189-1205","title":"Keeping the edge: A numerical method that avoids knickpoint smearing when solving the stream power law","type":"article-journal","volume":"120"},"uris":["http://www.mendeley.com/documents/?uuid=389f7000-b25e-414d-9f63-bbefcbd5065a"]},{"id":"ITEM-3","itemData":{"DOI":"10.1029/1999JB900120","author":[{"dropping-particle":"","family":"Whipple","given":"K.X.","non-dropping-particle":"","parse-names":false,"suffix":""},{"dropping-particle":"","family":"Tucker","given":"Gregory E.","non-dropping-particle":"","parse-names":false,"suffix":""}],"container-title":"Journal of Geophysical Research","id":"ITEM-3","issued":{"date-parts":[["1999"]]},"page":"17661-17674","title":"Dynamics of the stream-power river incision model: Implications for height limits of mountain ranges, landscape response timescales, and research needs","type":"article-journal","volume":"B8"},"uris":["http://www.mendeley.com/documents/?uuid=7a37a370-5715-47fa-9b99-334323a664a4"]}],"mendeley":{"formattedCitation":"(Campforts &amp; Govers, 2015; Royden &amp; Taylor Perron, 2013; Whipple &amp; Tucker, 1999)","plainTextFormattedCitation":"(Campforts &amp; Govers, 2015; Royden &amp; Taylor Perron, 2013; Whipple &amp; Tucker, 1999)","previouslyFormattedCitation":"(Campforts &amp; Govers, 2015; Royden &amp; Taylor Perron, 2013; Whipple &amp; Tucker, 1999)"},"properties":{"noteIndex":0},"schema":"https://github.com/citation-style-language/schema/raw/master/csl-citation.json"}</w:instrText>
      </w:r>
      <w:r w:rsidR="006F4C1D">
        <w:rPr>
          <w:lang w:val="en-US"/>
        </w:rPr>
        <w:fldChar w:fldCharType="separate"/>
      </w:r>
      <w:r w:rsidR="006F4C1D" w:rsidRPr="006F4C1D">
        <w:rPr>
          <w:noProof/>
          <w:lang w:val="en-US"/>
        </w:rPr>
        <w:t>(Campforts &amp; Govers, 2015; Royden &amp; Taylor Perron, 2013; Whipple &amp; Tucker, 1999)</w:t>
      </w:r>
      <w:r w:rsidR="006F4C1D">
        <w:rPr>
          <w:lang w:val="en-US"/>
        </w:rPr>
        <w:fldChar w:fldCharType="end"/>
      </w:r>
      <w:r w:rsidR="00012239">
        <w:rPr>
          <w:lang w:val="en-US"/>
        </w:rPr>
        <w:t xml:space="preserve">. </w:t>
      </w:r>
      <w:r w:rsidR="002C15A2">
        <w:rPr>
          <w:lang w:val="en-US"/>
        </w:rPr>
        <w:t>T</w:t>
      </w:r>
      <w:r w:rsidR="005904DE">
        <w:rPr>
          <w:lang w:val="en-US"/>
        </w:rPr>
        <w:t xml:space="preserve">he evolution of </w:t>
      </w:r>
      <w:del w:id="88" w:author="Anderson, Samuel R" w:date="2022-08-09T13:30:00Z">
        <w:r w:rsidR="005904DE" w:rsidDel="00A32574">
          <w:rPr>
            <w:lang w:val="en-US"/>
          </w:rPr>
          <w:delText xml:space="preserve">the </w:delText>
        </w:r>
      </w:del>
      <w:ins w:id="89" w:author="Anderson, Samuel R" w:date="2022-08-09T13:30:00Z">
        <w:r w:rsidR="00A32574">
          <w:rPr>
            <w:lang w:val="en-US"/>
          </w:rPr>
          <w:t xml:space="preserve">channel </w:t>
        </w:r>
      </w:ins>
      <w:r w:rsidR="0080134C">
        <w:rPr>
          <w:lang w:val="en-US"/>
        </w:rPr>
        <w:t xml:space="preserve">geometries, </w:t>
      </w:r>
      <w:commentRangeStart w:id="90"/>
      <w:r w:rsidR="0080134C">
        <w:rPr>
          <w:lang w:val="en-US"/>
        </w:rPr>
        <w:t xml:space="preserve">for example </w:t>
      </w:r>
      <w:r w:rsidR="005904DE">
        <w:rPr>
          <w:lang w:val="en-US"/>
        </w:rPr>
        <w:t>longitudinal and cross-sectional profiles</w:t>
      </w:r>
      <w:commentRangeEnd w:id="90"/>
      <w:r w:rsidR="00F33F78">
        <w:rPr>
          <w:rStyle w:val="CommentReference"/>
        </w:rPr>
        <w:commentReference w:id="90"/>
      </w:r>
      <w:r w:rsidR="0080134C">
        <w:rPr>
          <w:lang w:val="en-US"/>
        </w:rPr>
        <w:t xml:space="preserve">, </w:t>
      </w:r>
      <w:r w:rsidR="005904DE">
        <w:rPr>
          <w:lang w:val="en-US"/>
        </w:rPr>
        <w:t xml:space="preserve">and </w:t>
      </w:r>
      <w:commentRangeStart w:id="91"/>
      <w:r w:rsidR="005904DE">
        <w:rPr>
          <w:lang w:val="en-US"/>
        </w:rPr>
        <w:t xml:space="preserve">alignment </w:t>
      </w:r>
      <w:commentRangeEnd w:id="91"/>
      <w:r w:rsidR="00F33F78">
        <w:rPr>
          <w:rStyle w:val="CommentReference"/>
        </w:rPr>
        <w:commentReference w:id="91"/>
      </w:r>
      <w:r w:rsidR="005904DE">
        <w:rPr>
          <w:lang w:val="en-US"/>
        </w:rPr>
        <w:t>of a river does not only respond to erosion and a</w:t>
      </w:r>
      <w:ins w:id="92" w:author="Anderson, Samuel R" w:date="2022-08-10T10:39:00Z">
        <w:r w:rsidR="00487A35">
          <w:rPr>
            <w:lang w:val="en-US"/>
          </w:rPr>
          <w:t>n</w:t>
        </w:r>
      </w:ins>
      <w:r w:rsidR="005904DE">
        <w:rPr>
          <w:lang w:val="en-US"/>
        </w:rPr>
        <w:t xml:space="preserve"> </w:t>
      </w:r>
      <w:del w:id="93" w:author="Anderson, Samuel R" w:date="2022-08-10T10:39:00Z">
        <w:r w:rsidR="005904DE" w:rsidDel="00487A35">
          <w:rPr>
            <w:lang w:val="en-US"/>
          </w:rPr>
          <w:delText xml:space="preserve">generalized </w:delText>
        </w:r>
      </w:del>
      <w:r w:rsidR="005904DE">
        <w:rPr>
          <w:lang w:val="en-US"/>
        </w:rPr>
        <w:t>increase</w:t>
      </w:r>
      <w:ins w:id="94" w:author="Anderson, Samuel R" w:date="2022-08-10T10:33:00Z">
        <w:r w:rsidR="00F33F78">
          <w:rPr>
            <w:lang w:val="en-US"/>
          </w:rPr>
          <w:t xml:space="preserve"> or decrease</w:t>
        </w:r>
      </w:ins>
      <w:r w:rsidR="005904DE">
        <w:rPr>
          <w:lang w:val="en-US"/>
        </w:rPr>
        <w:t xml:space="preserve"> in bed surface elevation but </w:t>
      </w:r>
      <w:r w:rsidR="003C7BEA">
        <w:rPr>
          <w:lang w:val="en-US"/>
        </w:rPr>
        <w:t xml:space="preserve">also </w:t>
      </w:r>
      <w:r w:rsidR="005904DE">
        <w:rPr>
          <w:lang w:val="en-US"/>
        </w:rPr>
        <w:t xml:space="preserve">depends on the sediment that is deposited at different locations. </w:t>
      </w:r>
      <w:r w:rsidR="003C7BEA">
        <w:rPr>
          <w:lang w:val="en-US"/>
        </w:rPr>
        <w:t>For example,</w:t>
      </w:r>
      <w:r w:rsidR="00E71C51">
        <w:rPr>
          <w:lang w:val="en-US"/>
        </w:rPr>
        <w:t xml:space="preserve"> gravel-bedded river</w:t>
      </w:r>
      <w:r w:rsidR="0056657E">
        <w:rPr>
          <w:lang w:val="en-US"/>
        </w:rPr>
        <w:t>s</w:t>
      </w:r>
      <w:r w:rsidR="00330C7C">
        <w:rPr>
          <w:lang w:val="en-US"/>
        </w:rPr>
        <w:t xml:space="preserve"> </w:t>
      </w:r>
      <w:r w:rsidR="00D8636B">
        <w:rPr>
          <w:lang w:val="en-US"/>
        </w:rPr>
        <w:t>with</w:t>
      </w:r>
      <w:ins w:id="95" w:author="Anderson, Samuel R" w:date="2022-08-10T10:33:00Z">
        <w:r w:rsidR="00F33F78">
          <w:rPr>
            <w:lang w:val="en-US"/>
          </w:rPr>
          <w:t xml:space="preserve"> a</w:t>
        </w:r>
      </w:ins>
      <w:r w:rsidR="00D8636B">
        <w:rPr>
          <w:lang w:val="en-US"/>
        </w:rPr>
        <w:t xml:space="preserve"> local </w:t>
      </w:r>
      <w:r w:rsidR="006406B9">
        <w:rPr>
          <w:lang w:val="en-US"/>
        </w:rPr>
        <w:t>i</w:t>
      </w:r>
      <w:r w:rsidR="0008421F">
        <w:rPr>
          <w:lang w:val="en-US"/>
        </w:rPr>
        <w:t>m</w:t>
      </w:r>
      <w:r w:rsidR="006406B9">
        <w:rPr>
          <w:lang w:val="en-US"/>
        </w:rPr>
        <w:t xml:space="preserve">balance of </w:t>
      </w:r>
      <w:r w:rsidR="00EA4A79">
        <w:rPr>
          <w:lang w:val="en-US"/>
        </w:rPr>
        <w:t>mass</w:t>
      </w:r>
      <w:r w:rsidR="006406B9">
        <w:rPr>
          <w:lang w:val="en-US"/>
        </w:rPr>
        <w:t xml:space="preserve"> </w:t>
      </w:r>
      <w:r w:rsidR="00EC0DAC">
        <w:rPr>
          <w:lang w:val="en-US"/>
        </w:rPr>
        <w:t xml:space="preserve">flux </w:t>
      </w:r>
      <w:r w:rsidR="006406B9">
        <w:rPr>
          <w:lang w:val="en-US"/>
        </w:rPr>
        <w:t xml:space="preserve">can </w:t>
      </w:r>
      <w:r w:rsidR="00EA4A79">
        <w:rPr>
          <w:lang w:val="en-US"/>
        </w:rPr>
        <w:t xml:space="preserve">deposit sediment, </w:t>
      </w:r>
      <w:del w:id="96" w:author="Anderson, Samuel R" w:date="2022-08-10T10:34:00Z">
        <w:r w:rsidR="00EA4A79" w:rsidDel="00821D80">
          <w:rPr>
            <w:lang w:val="en-US"/>
          </w:rPr>
          <w:delText xml:space="preserve">thus </w:delText>
        </w:r>
        <w:r w:rsidR="00593ABC" w:rsidDel="00821D80">
          <w:rPr>
            <w:lang w:val="en-US"/>
          </w:rPr>
          <w:delText>they</w:delText>
        </w:r>
      </w:del>
      <w:ins w:id="97" w:author="Anderson, Samuel R" w:date="2022-08-10T10:34:00Z">
        <w:r w:rsidR="00821D80">
          <w:rPr>
            <w:lang w:val="en-US"/>
          </w:rPr>
          <w:t>and therefore can</w:t>
        </w:r>
      </w:ins>
      <w:r w:rsidR="00593ABC">
        <w:rPr>
          <w:lang w:val="en-US"/>
        </w:rPr>
        <w:t xml:space="preserve"> </w:t>
      </w:r>
      <w:r w:rsidR="00C71973">
        <w:rPr>
          <w:lang w:val="en-US"/>
        </w:rPr>
        <w:t>increas</w:t>
      </w:r>
      <w:r w:rsidR="00593ABC">
        <w:rPr>
          <w:lang w:val="en-US"/>
        </w:rPr>
        <w:t>e</w:t>
      </w:r>
      <w:r w:rsidR="00EA4A79">
        <w:rPr>
          <w:lang w:val="en-US"/>
        </w:rPr>
        <w:t xml:space="preserve"> </w:t>
      </w:r>
      <w:del w:id="98" w:author="Anderson, Samuel R" w:date="2022-08-10T10:34:00Z">
        <w:r w:rsidR="00EA4A79" w:rsidDel="00821D80">
          <w:rPr>
            <w:lang w:val="en-US"/>
          </w:rPr>
          <w:delText xml:space="preserve">the </w:delText>
        </w:r>
      </w:del>
      <w:ins w:id="99" w:author="Anderson, Samuel R" w:date="2022-08-10T10:34:00Z">
        <w:r w:rsidR="00821D80">
          <w:rPr>
            <w:lang w:val="en-US"/>
          </w:rPr>
          <w:t xml:space="preserve">channel </w:t>
        </w:r>
      </w:ins>
      <w:r w:rsidR="00EA4A79">
        <w:rPr>
          <w:lang w:val="en-US"/>
        </w:rPr>
        <w:t xml:space="preserve">slope and </w:t>
      </w:r>
      <w:r w:rsidR="0056657E">
        <w:rPr>
          <w:lang w:val="en-US"/>
        </w:rPr>
        <w:t xml:space="preserve">the </w:t>
      </w:r>
      <w:r w:rsidR="00E14D2A">
        <w:rPr>
          <w:lang w:val="en-US"/>
        </w:rPr>
        <w:t xml:space="preserve">capacity to transport </w:t>
      </w:r>
      <w:r w:rsidR="00406A51">
        <w:rPr>
          <w:lang w:val="en-US"/>
        </w:rPr>
        <w:t>material until a new equilibrium</w:t>
      </w:r>
      <w:ins w:id="100" w:author="Anderson, Samuel R" w:date="2022-08-10T10:35:00Z">
        <w:r w:rsidR="00821D80">
          <w:rPr>
            <w:lang w:val="en-US"/>
          </w:rPr>
          <w:t xml:space="preserve"> geometry</w:t>
        </w:r>
      </w:ins>
      <w:del w:id="101" w:author="Anderson, Samuel R" w:date="2022-08-10T10:35:00Z">
        <w:r w:rsidR="00406A51" w:rsidDel="00821D80">
          <w:rPr>
            <w:lang w:val="en-US"/>
          </w:rPr>
          <w:delText xml:space="preserve"> </w:delText>
        </w:r>
      </w:del>
      <w:r w:rsidR="00406A51">
        <w:rPr>
          <w:lang w:val="en-US"/>
        </w:rPr>
        <w:t>is reached</w:t>
      </w:r>
      <w:r w:rsidR="004114F3">
        <w:rPr>
          <w:lang w:val="en-US"/>
        </w:rPr>
        <w:t xml:space="preserve">. </w:t>
      </w:r>
      <w:r w:rsidR="003A061C">
        <w:rPr>
          <w:lang w:val="en-US"/>
        </w:rPr>
        <w:t xml:space="preserve">Adding the capability to </w:t>
      </w:r>
      <w:r w:rsidR="00257269">
        <w:rPr>
          <w:lang w:val="en-US"/>
        </w:rPr>
        <w:t>predict deposition</w:t>
      </w:r>
      <w:ins w:id="102" w:author="Anderson, Samuel R" w:date="2022-08-10T10:35:00Z">
        <w:r w:rsidR="00821D80">
          <w:rPr>
            <w:lang w:val="en-US"/>
          </w:rPr>
          <w:t>,</w:t>
        </w:r>
      </w:ins>
      <w:del w:id="103" w:author="Anderson, Samuel R" w:date="2022-08-10T10:35:00Z">
        <w:r w:rsidR="004316C8" w:rsidDel="00821D80">
          <w:rPr>
            <w:lang w:val="en-US"/>
          </w:rPr>
          <w:delText xml:space="preserve"> </w:delText>
        </w:r>
        <w:r w:rsidR="00193105" w:rsidDel="00821D80">
          <w:rPr>
            <w:lang w:val="en-US"/>
          </w:rPr>
          <w:delText>(</w:delText>
        </w:r>
      </w:del>
      <w:r w:rsidR="00193105">
        <w:rPr>
          <w:lang w:val="en-US"/>
        </w:rPr>
        <w:t>in addition to erosion</w:t>
      </w:r>
      <w:ins w:id="104" w:author="Anderson, Samuel R" w:date="2022-08-10T10:35:00Z">
        <w:r w:rsidR="00821D80">
          <w:rPr>
            <w:lang w:val="en-US"/>
          </w:rPr>
          <w:t>,</w:t>
        </w:r>
      </w:ins>
      <w:del w:id="105" w:author="Anderson, Samuel R" w:date="2022-08-10T10:35:00Z">
        <w:r w:rsidR="00193105" w:rsidDel="00821D80">
          <w:rPr>
            <w:lang w:val="en-US"/>
          </w:rPr>
          <w:delText>)</w:delText>
        </w:r>
      </w:del>
      <w:r w:rsidR="00193105">
        <w:rPr>
          <w:lang w:val="en-US"/>
        </w:rPr>
        <w:t xml:space="preserve"> </w:t>
      </w:r>
      <w:r w:rsidR="004316C8">
        <w:rPr>
          <w:lang w:val="en-US"/>
        </w:rPr>
        <w:t>to LEM</w:t>
      </w:r>
      <w:r w:rsidR="00257269">
        <w:rPr>
          <w:lang w:val="en-US"/>
        </w:rPr>
        <w:t xml:space="preserve"> as a mass conservation problem</w:t>
      </w:r>
      <w:r w:rsidR="006C0E8B">
        <w:rPr>
          <w:lang w:val="en-US"/>
        </w:rPr>
        <w:t xml:space="preserve"> </w:t>
      </w:r>
      <w:r w:rsidR="007D37FD">
        <w:rPr>
          <w:lang w:val="en-US"/>
        </w:rPr>
        <w:t xml:space="preserve">makes </w:t>
      </w:r>
      <w:del w:id="106" w:author="Anderson, Samuel R" w:date="2022-08-10T10:36:00Z">
        <w:r w:rsidR="00C04704" w:rsidDel="00821D80">
          <w:rPr>
            <w:lang w:val="en-US"/>
          </w:rPr>
          <w:delText>th</w:delText>
        </w:r>
        <w:r w:rsidR="00385E8F" w:rsidDel="00821D80">
          <w:rPr>
            <w:lang w:val="en-US"/>
          </w:rPr>
          <w:delText xml:space="preserve">e </w:delText>
        </w:r>
      </w:del>
      <w:r w:rsidR="00385E8F">
        <w:rPr>
          <w:lang w:val="en-US"/>
        </w:rPr>
        <w:t>model development</w:t>
      </w:r>
      <w:r w:rsidR="007458F2">
        <w:rPr>
          <w:lang w:val="en-US"/>
        </w:rPr>
        <w:t xml:space="preserve"> </w:t>
      </w:r>
      <w:r w:rsidR="007D37FD">
        <w:rPr>
          <w:lang w:val="en-US"/>
        </w:rPr>
        <w:t xml:space="preserve">more complicated </w:t>
      </w:r>
      <w:r w:rsidR="007458F2">
        <w:rPr>
          <w:lang w:val="en-US"/>
        </w:rPr>
        <w:t xml:space="preserve">because it requires an accurate representation </w:t>
      </w:r>
      <w:r w:rsidR="00EC0DAC">
        <w:rPr>
          <w:lang w:val="en-US"/>
        </w:rPr>
        <w:t>not only of</w:t>
      </w:r>
      <w:r w:rsidR="007458F2">
        <w:rPr>
          <w:lang w:val="en-US"/>
        </w:rPr>
        <w:t xml:space="preserve"> flow direction </w:t>
      </w:r>
      <w:r w:rsidR="003C3380">
        <w:rPr>
          <w:lang w:val="en-US"/>
        </w:rPr>
        <w:t>but also of velocity and depth</w:t>
      </w:r>
      <w:r w:rsidR="00592230">
        <w:rPr>
          <w:lang w:val="en-US"/>
        </w:rPr>
        <w:t xml:space="preserve">. Also, it requires conducting a </w:t>
      </w:r>
      <w:r w:rsidR="00F15A5C">
        <w:rPr>
          <w:lang w:val="en-US"/>
        </w:rPr>
        <w:t>mass balance</w:t>
      </w:r>
      <w:r w:rsidR="003C191E">
        <w:rPr>
          <w:lang w:val="en-US"/>
        </w:rPr>
        <w:t xml:space="preserve"> </w:t>
      </w:r>
      <w:r w:rsidR="00592230">
        <w:rPr>
          <w:lang w:val="en-US"/>
        </w:rPr>
        <w:t>at</w:t>
      </w:r>
      <w:r w:rsidR="003C191E">
        <w:rPr>
          <w:lang w:val="en-US"/>
        </w:rPr>
        <w:t xml:space="preserve"> individual cells or control volumes</w:t>
      </w:r>
      <w:r w:rsidR="00C04704">
        <w:rPr>
          <w:lang w:val="en-US"/>
        </w:rPr>
        <w:t xml:space="preserve"> </w:t>
      </w:r>
      <w:del w:id="107" w:author="Anderson, Samuel R" w:date="2022-08-10T10:36:00Z">
        <w:r w:rsidR="00C04704" w:rsidDel="00821D80">
          <w:rPr>
            <w:lang w:val="en-US"/>
          </w:rPr>
          <w:delText>thus increasing</w:delText>
        </w:r>
      </w:del>
      <w:ins w:id="108" w:author="Anderson, Samuel R" w:date="2022-08-10T10:36:00Z">
        <w:r w:rsidR="00821D80">
          <w:rPr>
            <w:lang w:val="en-US"/>
          </w:rPr>
          <w:t>which increases</w:t>
        </w:r>
      </w:ins>
      <w:r w:rsidR="00C04704">
        <w:rPr>
          <w:lang w:val="en-US"/>
        </w:rPr>
        <w:t xml:space="preserve"> the number of calculations per simulated time step. </w:t>
      </w:r>
    </w:p>
    <w:p w14:paraId="25CDE880" w14:textId="523A1A8D" w:rsidR="002A7E05" w:rsidRDefault="002A7E05" w:rsidP="00664BCE">
      <w:pPr>
        <w:rPr>
          <w:lang w:val="en-US"/>
        </w:rPr>
      </w:pPr>
    </w:p>
    <w:p w14:paraId="4D65D65A" w14:textId="38278834" w:rsidR="00F34BE8" w:rsidRDefault="007C23D4" w:rsidP="00E01AD3">
      <w:pPr>
        <w:rPr>
          <w:lang w:val="en-US"/>
        </w:rPr>
      </w:pPr>
      <w:r>
        <w:rPr>
          <w:lang w:val="en-US"/>
        </w:rPr>
        <w:lastRenderedPageBreak/>
        <w:t>Accurate</w:t>
      </w:r>
      <w:r w:rsidR="00222480">
        <w:rPr>
          <w:lang w:val="en-US"/>
        </w:rPr>
        <w:t xml:space="preserve"> LEM </w:t>
      </w:r>
      <w:r>
        <w:rPr>
          <w:lang w:val="en-US"/>
        </w:rPr>
        <w:t xml:space="preserve">can be constructed using the components </w:t>
      </w:r>
      <w:r w:rsidR="00222480">
        <w:rPr>
          <w:lang w:val="en-US"/>
        </w:rPr>
        <w:t>available in Landlab</w:t>
      </w:r>
      <w:r w:rsidR="00E70A22">
        <w:rPr>
          <w:lang w:val="en-US"/>
        </w:rPr>
        <w:t xml:space="preserve">, a </w:t>
      </w:r>
      <w:r w:rsidR="004E5E59">
        <w:rPr>
          <w:lang w:val="en-US"/>
        </w:rPr>
        <w:t xml:space="preserve">modeling platform </w:t>
      </w:r>
      <w:r w:rsidR="00992CDE">
        <w:rPr>
          <w:lang w:val="en-US"/>
        </w:rPr>
        <w:t>written in Python the create</w:t>
      </w:r>
      <w:r w:rsidR="005826BE">
        <w:rPr>
          <w:lang w:val="en-US"/>
        </w:rPr>
        <w:t xml:space="preserve">, assemble, and run </w:t>
      </w:r>
      <w:r w:rsidR="002A26A2">
        <w:rPr>
          <w:lang w:val="en-US"/>
        </w:rPr>
        <w:t>bidimensional (</w:t>
      </w:r>
      <w:commentRangeStart w:id="109"/>
      <w:r w:rsidR="005826BE">
        <w:rPr>
          <w:lang w:val="en-US"/>
        </w:rPr>
        <w:t>2D</w:t>
      </w:r>
      <w:commentRangeEnd w:id="109"/>
      <w:r w:rsidR="006B2FF4">
        <w:rPr>
          <w:rStyle w:val="CommentReference"/>
        </w:rPr>
        <w:commentReference w:id="109"/>
      </w:r>
      <w:r w:rsidR="002A26A2">
        <w:rPr>
          <w:lang w:val="en-US"/>
        </w:rPr>
        <w:t>)</w:t>
      </w:r>
      <w:r w:rsidR="005826BE">
        <w:rPr>
          <w:lang w:val="en-US"/>
        </w:rPr>
        <w:t xml:space="preserve"> models</w:t>
      </w:r>
      <w:r w:rsidR="00644D7E">
        <w:rPr>
          <w:lang w:val="en-US"/>
        </w:rPr>
        <w:t>.</w:t>
      </w:r>
      <w:r w:rsidR="00E02461">
        <w:rPr>
          <w:lang w:val="en-US"/>
        </w:rPr>
        <w:t xml:space="preserve"> Thanks to the plug-and-play capacities </w:t>
      </w:r>
      <w:r w:rsidR="00F71C2B">
        <w:rPr>
          <w:lang w:val="en-US"/>
        </w:rPr>
        <w:t xml:space="preserve">of Landlab different </w:t>
      </w:r>
      <w:r w:rsidR="00587E01">
        <w:rPr>
          <w:lang w:val="en-US"/>
        </w:rPr>
        <w:t xml:space="preserve">processes can be included by combining the </w:t>
      </w:r>
      <w:r w:rsidR="0037331E">
        <w:rPr>
          <w:lang w:val="en-US"/>
        </w:rPr>
        <w:t xml:space="preserve">adequate components. For example, </w:t>
      </w:r>
      <w:r w:rsidR="00F21D81" w:rsidRPr="00DE32B1">
        <w:rPr>
          <w:noProof/>
          <w:lang w:val="en-US"/>
        </w:rPr>
        <w:t>Adams et al.</w:t>
      </w:r>
      <w:r w:rsidR="00F21D81">
        <w:rPr>
          <w:noProof/>
          <w:lang w:val="en-US"/>
        </w:rPr>
        <w:t xml:space="preserve"> (</w:t>
      </w:r>
      <w:r w:rsidR="00F21D81" w:rsidRPr="00DE32B1">
        <w:rPr>
          <w:noProof/>
          <w:lang w:val="en-US"/>
        </w:rPr>
        <w:t>2017</w:t>
      </w:r>
      <w:r w:rsidR="00F21D81">
        <w:rPr>
          <w:noProof/>
          <w:lang w:val="en-US"/>
        </w:rPr>
        <w:t xml:space="preserve">) used </w:t>
      </w:r>
      <w:r w:rsidR="00FF531D">
        <w:rPr>
          <w:noProof/>
          <w:lang w:val="en-US"/>
        </w:rPr>
        <w:t xml:space="preserve">OverlandFlow </w:t>
      </w:r>
      <w:r w:rsidR="008C0594">
        <w:rPr>
          <w:noProof/>
          <w:lang w:val="en-US"/>
        </w:rPr>
        <w:t xml:space="preserve">coupled </w:t>
      </w:r>
      <w:r w:rsidR="003D333C">
        <w:rPr>
          <w:noProof/>
          <w:lang w:val="en-US"/>
        </w:rPr>
        <w:t>to DetachmentLtdErosion</w:t>
      </w:r>
      <w:r w:rsidR="00E14EA4" w:rsidRPr="00E14EA4">
        <w:t xml:space="preserve"> </w:t>
      </w:r>
      <w:r w:rsidR="00E14EA4" w:rsidRPr="00E14EA4">
        <w:rPr>
          <w:lang w:val="en-US"/>
        </w:rPr>
        <w:t xml:space="preserve">to analyze how incision across a watershed </w:t>
      </w:r>
      <w:r w:rsidR="0043016B">
        <w:rPr>
          <w:lang w:val="en-US"/>
        </w:rPr>
        <w:t xml:space="preserve">varies when using a </w:t>
      </w:r>
      <w:commentRangeStart w:id="110"/>
      <w:r w:rsidR="0043016B">
        <w:rPr>
          <w:lang w:val="en-US"/>
        </w:rPr>
        <w:t>more accurate flow routing method</w:t>
      </w:r>
      <w:commentRangeEnd w:id="110"/>
      <w:r w:rsidR="00A62D01">
        <w:rPr>
          <w:rStyle w:val="CommentReference"/>
        </w:rPr>
        <w:commentReference w:id="110"/>
      </w:r>
      <w:r w:rsidR="0043016B">
        <w:rPr>
          <w:lang w:val="en-US"/>
        </w:rPr>
        <w:t>.</w:t>
      </w:r>
      <w:r w:rsidR="00BE1CB9">
        <w:rPr>
          <w:lang w:val="en-US"/>
        </w:rPr>
        <w:t xml:space="preserve"> However, </w:t>
      </w:r>
      <w:r w:rsidR="003317D0">
        <w:rPr>
          <w:noProof/>
          <w:lang w:val="en-US"/>
        </w:rPr>
        <w:t>DetachmentLtdErosion</w:t>
      </w:r>
      <w:r w:rsidR="003317D0" w:rsidDel="003317D0">
        <w:rPr>
          <w:lang w:val="en-US"/>
        </w:rPr>
        <w:t xml:space="preserve"> </w:t>
      </w:r>
      <w:r w:rsidR="00451B3C">
        <w:rPr>
          <w:lang w:val="en-US"/>
        </w:rPr>
        <w:t>is not applicable to gra</w:t>
      </w:r>
      <w:r w:rsidR="003317D0">
        <w:rPr>
          <w:lang w:val="en-US"/>
        </w:rPr>
        <w:t>v</w:t>
      </w:r>
      <w:r w:rsidR="00451B3C">
        <w:rPr>
          <w:lang w:val="en-US"/>
        </w:rPr>
        <w:t xml:space="preserve">el-bedded rivers because </w:t>
      </w:r>
      <w:r w:rsidR="003317D0">
        <w:rPr>
          <w:lang w:val="en-US"/>
        </w:rPr>
        <w:t>it</w:t>
      </w:r>
      <w:r w:rsidR="00F9085C">
        <w:rPr>
          <w:lang w:val="en-US"/>
        </w:rPr>
        <w:t xml:space="preserve"> uses the stream power law</w:t>
      </w:r>
      <w:r w:rsidR="003317D0">
        <w:rPr>
          <w:lang w:val="en-US"/>
        </w:rPr>
        <w:t xml:space="preserve"> which</w:t>
      </w:r>
      <w:r w:rsidR="00754BEF">
        <w:rPr>
          <w:lang w:val="en-US"/>
        </w:rPr>
        <w:t xml:space="preserve"> </w:t>
      </w:r>
      <w:r w:rsidR="003317D0">
        <w:rPr>
          <w:lang w:val="en-US"/>
        </w:rPr>
        <w:t xml:space="preserve">ignores the </w:t>
      </w:r>
      <w:r w:rsidR="00754BEF">
        <w:rPr>
          <w:lang w:val="en-US"/>
        </w:rPr>
        <w:t>effects of fractional sediment transport and deposition.</w:t>
      </w:r>
      <w:r w:rsidR="00DA047C">
        <w:rPr>
          <w:lang w:val="en-US"/>
        </w:rPr>
        <w:t xml:space="preserve"> </w:t>
      </w:r>
      <w:r w:rsidR="004F3EEB">
        <w:rPr>
          <w:lang w:val="en-US"/>
        </w:rPr>
        <w:t xml:space="preserve">An alternative to include more detailed sediment transport processes is </w:t>
      </w:r>
      <w:r w:rsidR="00F25052" w:rsidRPr="00F25052">
        <w:rPr>
          <w:lang w:val="en-US"/>
        </w:rPr>
        <w:t>NetworkSedimentTransporter</w:t>
      </w:r>
      <w:r w:rsidR="00EC3563">
        <w:rPr>
          <w:lang w:val="en-US"/>
        </w:rPr>
        <w:t xml:space="preserve"> </w:t>
      </w:r>
      <w:r w:rsidR="00EC3563">
        <w:rPr>
          <w:lang w:val="en-US"/>
        </w:rPr>
        <w:fldChar w:fldCharType="begin" w:fldLock="1"/>
      </w:r>
      <w:r w:rsidR="006F4C1D">
        <w:rPr>
          <w:lang w:val="en-US"/>
        </w:rPr>
        <w:instrText>ADDIN CSL_CITATION {"citationItems":[{"id":"ITEM-1","itemData":{"DOI":"10.21105/joss.02341","abstract":"… Interplay between spatially explicit sediment sourcing, hierarchical river-network structure, and in-channel bed material sediment transport and storage dynamics. Journal of Geophysical Research: Earth Surface, 122(5), 1090–1120. doi:10.1002/2016JF003965 …","author":[{"dropping-particle":"","family":"Pfeiffer","given":"Allison","non-dropping-particle":"","parse-names":false,"suffix":""},{"dropping-particle":"","family":"Barnhart","given":"Katherine","non-dropping-particle":"","parse-names":false,"suffix":""},{"dropping-particle":"","family":"Czuba","given":"Jonathan","non-dropping-particle":"","parse-names":false,"suffix":""},{"dropping-particle":"","family":"Hutton","given":"Eric","non-dropping-particle":"","parse-names":false,"suffix":""}],"container-title":"Journal of Open Source Software","id":"ITEM-1","issue":"53","issued":{"date-parts":[["2020"]]},"page":"2341","title":"NetworkSedimentTransporter: A Landlab component for bed material transport through river networks","type":"article-journal","volume":"5"},"uris":["http://www.mendeley.com/documents/?uuid=c33bfdca-1fad-410a-9d26-903e195abb0e"]}],"mendeley":{"formattedCitation":"(Pfeiffer et al., 2020)","plainTextFormattedCitation":"(Pfeiffer et al., 2020)","previouslyFormattedCitation":"(Pfeiffer et al., 2020)"},"properties":{"noteIndex":0},"schema":"https://github.com/citation-style-language/schema/raw/master/csl-citation.json"}</w:instrText>
      </w:r>
      <w:r w:rsidR="00EC3563">
        <w:rPr>
          <w:lang w:val="en-US"/>
        </w:rPr>
        <w:fldChar w:fldCharType="separate"/>
      </w:r>
      <w:r w:rsidR="00EC3563" w:rsidRPr="00EC3563">
        <w:rPr>
          <w:noProof/>
          <w:lang w:val="en-US"/>
        </w:rPr>
        <w:t>(Pfeiffer et al., 2020)</w:t>
      </w:r>
      <w:r w:rsidR="00EC3563">
        <w:rPr>
          <w:lang w:val="en-US"/>
        </w:rPr>
        <w:fldChar w:fldCharType="end"/>
      </w:r>
      <w:r w:rsidR="00F25052">
        <w:rPr>
          <w:lang w:val="en-US"/>
        </w:rPr>
        <w:t xml:space="preserve">, </w:t>
      </w:r>
      <w:r w:rsidR="00B03AE7">
        <w:rPr>
          <w:lang w:val="en-US"/>
        </w:rPr>
        <w:t xml:space="preserve">a </w:t>
      </w:r>
      <w:ins w:id="111" w:author="Anderson, Samuel R" w:date="2022-08-10T10:56:00Z">
        <w:r w:rsidR="009B382C">
          <w:rPr>
            <w:lang w:val="en-US"/>
          </w:rPr>
          <w:t>L</w:t>
        </w:r>
      </w:ins>
      <w:del w:id="112" w:author="Anderson, Samuel R" w:date="2022-08-10T10:56:00Z">
        <w:r w:rsidR="00B03AE7" w:rsidDel="009B382C">
          <w:rPr>
            <w:lang w:val="en-US"/>
          </w:rPr>
          <w:delText>l</w:delText>
        </w:r>
      </w:del>
      <w:r w:rsidR="00B03AE7">
        <w:rPr>
          <w:lang w:val="en-US"/>
        </w:rPr>
        <w:t xml:space="preserve">agrangian model </w:t>
      </w:r>
      <w:r w:rsidR="00CC3228">
        <w:rPr>
          <w:lang w:val="en-US"/>
        </w:rPr>
        <w:t xml:space="preserve">that predict </w:t>
      </w:r>
      <w:r w:rsidR="00CC3228" w:rsidRPr="00B03AE7">
        <w:rPr>
          <w:lang w:val="en-US"/>
        </w:rPr>
        <w:t>changes in bed material grain size and river bed elevation</w:t>
      </w:r>
      <w:r w:rsidR="00CC3228">
        <w:rPr>
          <w:lang w:val="en-US"/>
        </w:rPr>
        <w:t xml:space="preserve"> </w:t>
      </w:r>
      <w:r w:rsidR="00E46564">
        <w:rPr>
          <w:lang w:val="en-US"/>
        </w:rPr>
        <w:t xml:space="preserve">based on </w:t>
      </w:r>
      <w:r w:rsidR="00CC3228">
        <w:rPr>
          <w:lang w:val="en-US"/>
        </w:rPr>
        <w:t xml:space="preserve">bed load </w:t>
      </w:r>
      <w:r w:rsidR="00E46564">
        <w:rPr>
          <w:lang w:val="en-US"/>
        </w:rPr>
        <w:t xml:space="preserve">estimates </w:t>
      </w:r>
      <w:r w:rsidR="00CC3228">
        <w:rPr>
          <w:lang w:val="en-US"/>
        </w:rPr>
        <w:t>through a river network</w:t>
      </w:r>
      <w:r w:rsidR="00E46564">
        <w:rPr>
          <w:lang w:val="en-US"/>
        </w:rPr>
        <w:t>.</w:t>
      </w:r>
      <w:r w:rsidR="00FC1EE4">
        <w:rPr>
          <w:lang w:val="en-US"/>
        </w:rPr>
        <w:t xml:space="preserve"> </w:t>
      </w:r>
      <w:r w:rsidR="00D05553">
        <w:rPr>
          <w:lang w:val="en-US"/>
        </w:rPr>
        <w:t xml:space="preserve">It can </w:t>
      </w:r>
      <w:r w:rsidR="006B745C">
        <w:rPr>
          <w:lang w:val="en-US"/>
        </w:rPr>
        <w:t>potentially be used in long-term simulations</w:t>
      </w:r>
      <w:r w:rsidR="0074722D">
        <w:rPr>
          <w:lang w:val="en-US"/>
        </w:rPr>
        <w:t xml:space="preserve"> and is very accurate in its predictions</w:t>
      </w:r>
      <w:r w:rsidR="00D05553">
        <w:rPr>
          <w:lang w:val="en-US"/>
        </w:rPr>
        <w:t xml:space="preserve">, but </w:t>
      </w:r>
      <w:r w:rsidR="00F42973">
        <w:rPr>
          <w:lang w:val="en-US"/>
        </w:rPr>
        <w:t>it</w:t>
      </w:r>
      <w:r w:rsidR="00E8356B">
        <w:rPr>
          <w:lang w:val="en-US"/>
        </w:rPr>
        <w:t xml:space="preserve"> was not</w:t>
      </w:r>
      <w:r w:rsidR="0074722D">
        <w:rPr>
          <w:lang w:val="en-US"/>
        </w:rPr>
        <w:t xml:space="preserve"> design</w:t>
      </w:r>
      <w:r w:rsidR="00E8356B">
        <w:rPr>
          <w:lang w:val="en-US"/>
        </w:rPr>
        <w:t>ed</w:t>
      </w:r>
      <w:r w:rsidR="0087275A">
        <w:rPr>
          <w:lang w:val="en-US"/>
        </w:rPr>
        <w:t xml:space="preserve"> </w:t>
      </w:r>
      <w:r w:rsidR="002359DC">
        <w:rPr>
          <w:lang w:val="en-US"/>
        </w:rPr>
        <w:t xml:space="preserve">to predict bed </w:t>
      </w:r>
      <w:r w:rsidR="00A77B6F">
        <w:rPr>
          <w:lang w:val="en-US"/>
        </w:rPr>
        <w:t xml:space="preserve">surface changes at </w:t>
      </w:r>
      <w:r w:rsidR="00D7128B">
        <w:rPr>
          <w:lang w:val="en-US"/>
        </w:rPr>
        <w:t xml:space="preserve">every </w:t>
      </w:r>
      <w:r w:rsidR="00A77B6F">
        <w:rPr>
          <w:lang w:val="en-US"/>
        </w:rPr>
        <w:t xml:space="preserve">location </w:t>
      </w:r>
      <w:r w:rsidR="0087275A">
        <w:rPr>
          <w:lang w:val="en-US"/>
        </w:rPr>
        <w:t xml:space="preserve">within </w:t>
      </w:r>
      <w:r w:rsidR="00D7128B">
        <w:rPr>
          <w:lang w:val="en-US"/>
        </w:rPr>
        <w:t>a watershed</w:t>
      </w:r>
      <w:r w:rsidR="00DF125D">
        <w:rPr>
          <w:lang w:val="en-US"/>
        </w:rPr>
        <w:t xml:space="preserve">. </w:t>
      </w:r>
      <w:r w:rsidR="00EC66CC">
        <w:rPr>
          <w:lang w:val="en-US"/>
        </w:rPr>
        <w:t>Given the potential of OverlandFlow to</w:t>
      </w:r>
      <w:r w:rsidR="003D333C">
        <w:rPr>
          <w:lang w:val="en-US"/>
        </w:rPr>
        <w:t xml:space="preserve"> predict with high accuracy </w:t>
      </w:r>
      <w:r w:rsidR="002D25D4">
        <w:rPr>
          <w:lang w:val="en-US"/>
        </w:rPr>
        <w:t xml:space="preserve">the </w:t>
      </w:r>
      <w:r w:rsidR="00110F90">
        <w:rPr>
          <w:lang w:val="en-US"/>
        </w:rPr>
        <w:t xml:space="preserve">flow hydraulics </w:t>
      </w:r>
      <w:r w:rsidR="000F65E9">
        <w:rPr>
          <w:lang w:val="en-US"/>
        </w:rPr>
        <w:t>under non-steady and non-uniform flow conditions</w:t>
      </w:r>
      <w:r w:rsidR="00B054D7">
        <w:rPr>
          <w:lang w:val="en-US"/>
        </w:rPr>
        <w:t>,</w:t>
      </w:r>
      <w:r w:rsidR="000F65E9">
        <w:rPr>
          <w:lang w:val="en-US"/>
        </w:rPr>
        <w:t xml:space="preserve"> and that there is no available component in Landlab to accurately represent </w:t>
      </w:r>
      <w:r w:rsidR="00CB5E32">
        <w:rPr>
          <w:lang w:val="en-US"/>
        </w:rPr>
        <w:t xml:space="preserve">the dynamics of sediment transport in </w:t>
      </w:r>
      <w:ins w:id="113" w:author="Anderson, Samuel R" w:date="2022-08-10T10:57:00Z">
        <w:r w:rsidR="009B382C">
          <w:rPr>
            <w:lang w:val="en-US"/>
          </w:rPr>
          <w:t xml:space="preserve">2D </w:t>
        </w:r>
      </w:ins>
      <w:r w:rsidR="00CB5E32">
        <w:rPr>
          <w:lang w:val="en-US"/>
        </w:rPr>
        <w:t>gravel-bedded rivers</w:t>
      </w:r>
      <w:del w:id="114" w:author="Anderson, Samuel R" w:date="2022-08-10T10:57:00Z">
        <w:r w:rsidR="00CB5E32" w:rsidDel="009B382C">
          <w:rPr>
            <w:lang w:val="en-US"/>
          </w:rPr>
          <w:delText xml:space="preserve"> in a </w:delText>
        </w:r>
        <w:r w:rsidR="001B4E0B" w:rsidDel="009B382C">
          <w:rPr>
            <w:lang w:val="en-US"/>
          </w:rPr>
          <w:delText xml:space="preserve">2D </w:delText>
        </w:r>
        <w:r w:rsidR="00CB5E32" w:rsidDel="009B382C">
          <w:rPr>
            <w:lang w:val="en-US"/>
          </w:rPr>
          <w:delText xml:space="preserve">distributed </w:delText>
        </w:r>
        <w:r w:rsidR="001B4E0B" w:rsidDel="009B382C">
          <w:rPr>
            <w:lang w:val="en-US"/>
          </w:rPr>
          <w:delText>way</w:delText>
        </w:r>
      </w:del>
      <w:r w:rsidR="00193682">
        <w:rPr>
          <w:lang w:val="en-US"/>
        </w:rPr>
        <w:t>,</w:t>
      </w:r>
      <w:r w:rsidR="00505239">
        <w:rPr>
          <w:lang w:val="en-US"/>
        </w:rPr>
        <w:t xml:space="preserve"> we </w:t>
      </w:r>
      <w:r w:rsidR="000C36B1">
        <w:rPr>
          <w:lang w:val="en-US"/>
        </w:rPr>
        <w:t xml:space="preserve">proposed, </w:t>
      </w:r>
      <w:r w:rsidR="00505239">
        <w:rPr>
          <w:lang w:val="en-US"/>
        </w:rPr>
        <w:t>developed</w:t>
      </w:r>
      <w:r w:rsidR="006D7C5C">
        <w:rPr>
          <w:lang w:val="en-US"/>
        </w:rPr>
        <w:t>,</w:t>
      </w:r>
      <w:r w:rsidR="006F3266">
        <w:rPr>
          <w:lang w:val="en-US"/>
        </w:rPr>
        <w:t xml:space="preserve"> and tested a new component</w:t>
      </w:r>
      <w:r w:rsidR="00B054D7">
        <w:rPr>
          <w:lang w:val="en-US"/>
        </w:rPr>
        <w:t>,</w:t>
      </w:r>
      <w:r w:rsidR="006F3266">
        <w:rPr>
          <w:lang w:val="en-US"/>
        </w:rPr>
        <w:t xml:space="preserve"> </w:t>
      </w:r>
      <w:ins w:id="115" w:author="Anderson, Samuel R" w:date="2022-08-10T10:57:00Z">
        <w:r w:rsidR="009B382C">
          <w:rPr>
            <w:lang w:val="en-US"/>
          </w:rPr>
          <w:t xml:space="preserve">called </w:t>
        </w:r>
      </w:ins>
      <w:r w:rsidR="008716D6">
        <w:rPr>
          <w:lang w:val="en-US"/>
        </w:rPr>
        <w:t>riverBedDynamics</w:t>
      </w:r>
      <w:r w:rsidR="00B054D7">
        <w:rPr>
          <w:lang w:val="en-US"/>
        </w:rPr>
        <w:t>, that addresses this gap</w:t>
      </w:r>
      <w:r w:rsidR="008716D6">
        <w:rPr>
          <w:lang w:val="en-US"/>
        </w:rPr>
        <w:t xml:space="preserve">. </w:t>
      </w:r>
    </w:p>
    <w:p w14:paraId="05A30796" w14:textId="219ED555" w:rsidR="00EC66CC" w:rsidRDefault="00EC66CC" w:rsidP="00E01AD3">
      <w:pPr>
        <w:rPr>
          <w:lang w:val="en-US"/>
        </w:rPr>
      </w:pPr>
    </w:p>
    <w:p w14:paraId="656AE2D0" w14:textId="29118BEA" w:rsidR="00EC66CC" w:rsidRDefault="00B054D7" w:rsidP="00E01AD3">
      <w:pPr>
        <w:rPr>
          <w:lang w:val="en-US"/>
        </w:rPr>
      </w:pPr>
      <w:commentRangeStart w:id="116"/>
      <w:r>
        <w:rPr>
          <w:lang w:val="en-US"/>
        </w:rPr>
        <w:t>riverBedDynamics</w:t>
      </w:r>
      <w:r w:rsidR="000C36B1">
        <w:rPr>
          <w:lang w:val="en-US"/>
        </w:rPr>
        <w:t xml:space="preserve"> </w:t>
      </w:r>
      <w:r w:rsidR="006D7C5C">
        <w:rPr>
          <w:lang w:val="en-US"/>
        </w:rPr>
        <w:t xml:space="preserve">was designed to work </w:t>
      </w:r>
      <w:r>
        <w:rPr>
          <w:lang w:val="en-US"/>
        </w:rPr>
        <w:t xml:space="preserve">in </w:t>
      </w:r>
      <w:r w:rsidR="00260E0F">
        <w:rPr>
          <w:lang w:val="en-US"/>
        </w:rPr>
        <w:t>gravel-bedded river</w:t>
      </w:r>
      <w:r>
        <w:rPr>
          <w:lang w:val="en-US"/>
        </w:rPr>
        <w:t>s</w:t>
      </w:r>
      <w:r w:rsidR="00260E0F">
        <w:rPr>
          <w:lang w:val="en-US"/>
        </w:rPr>
        <w:t xml:space="preserve">. </w:t>
      </w:r>
      <w:commentRangeEnd w:id="116"/>
      <w:r w:rsidR="009B382C">
        <w:rPr>
          <w:rStyle w:val="CommentReference"/>
        </w:rPr>
        <w:commentReference w:id="116"/>
      </w:r>
      <w:r w:rsidR="00D83DC9">
        <w:rPr>
          <w:lang w:val="en-US"/>
        </w:rPr>
        <w:t xml:space="preserve">The available </w:t>
      </w:r>
      <w:r w:rsidR="0003780C">
        <w:rPr>
          <w:lang w:val="en-US"/>
        </w:rPr>
        <w:t xml:space="preserve">bed load transport models </w:t>
      </w:r>
      <w:r w:rsidR="00D83DC9">
        <w:rPr>
          <w:lang w:val="en-US"/>
        </w:rPr>
        <w:t>can be used</w:t>
      </w:r>
      <w:r w:rsidR="00AA115B">
        <w:rPr>
          <w:lang w:val="en-US"/>
        </w:rPr>
        <w:t xml:space="preserve"> </w:t>
      </w:r>
      <w:r w:rsidR="006247DA">
        <w:rPr>
          <w:lang w:val="en-US"/>
        </w:rPr>
        <w:t xml:space="preserve">to simulate bed surface </w:t>
      </w:r>
      <w:r w:rsidR="0006548D">
        <w:rPr>
          <w:lang w:val="en-US"/>
        </w:rPr>
        <w:t>elevation</w:t>
      </w:r>
      <w:r w:rsidR="002A6FF1">
        <w:rPr>
          <w:lang w:val="en-US"/>
        </w:rPr>
        <w:t>,</w:t>
      </w:r>
      <w:r w:rsidR="0006548D">
        <w:rPr>
          <w:lang w:val="en-US"/>
        </w:rPr>
        <w:t xml:space="preserve"> grain size distribution evolution</w:t>
      </w:r>
      <w:r w:rsidR="00D67548">
        <w:rPr>
          <w:lang w:val="en-US"/>
        </w:rPr>
        <w:t>,</w:t>
      </w:r>
      <w:r w:rsidR="0006548D">
        <w:rPr>
          <w:lang w:val="en-US"/>
        </w:rPr>
        <w:t xml:space="preserve"> </w:t>
      </w:r>
      <w:r w:rsidR="00CD6841">
        <w:rPr>
          <w:lang w:val="en-US"/>
        </w:rPr>
        <w:t xml:space="preserve">and changes </w:t>
      </w:r>
      <w:commentRangeStart w:id="117"/>
      <w:r w:rsidR="00CD6841">
        <w:rPr>
          <w:lang w:val="en-US"/>
        </w:rPr>
        <w:t>in the</w:t>
      </w:r>
      <w:commentRangeEnd w:id="117"/>
      <w:r w:rsidR="009B382C">
        <w:rPr>
          <w:rStyle w:val="CommentReference"/>
        </w:rPr>
        <w:commentReference w:id="117"/>
      </w:r>
      <w:r w:rsidR="00E71A90">
        <w:rPr>
          <w:lang w:val="en-US"/>
        </w:rPr>
        <w:t xml:space="preserve">. </w:t>
      </w:r>
      <w:r w:rsidR="007234DD">
        <w:rPr>
          <w:lang w:val="en-US"/>
        </w:rPr>
        <w:t>All sediment transport predictions a</w:t>
      </w:r>
      <w:r w:rsidR="002433B0">
        <w:rPr>
          <w:lang w:val="en-US"/>
        </w:rPr>
        <w:t xml:space="preserve">re based on </w:t>
      </w:r>
      <w:r w:rsidR="00F86336">
        <w:rPr>
          <w:lang w:val="en-US"/>
        </w:rPr>
        <w:t>the</w:t>
      </w:r>
      <w:r w:rsidR="002433B0">
        <w:rPr>
          <w:lang w:val="en-US"/>
        </w:rPr>
        <w:t xml:space="preserve"> unsteady </w:t>
      </w:r>
      <w:r w:rsidR="00F86336">
        <w:rPr>
          <w:lang w:val="en-US"/>
        </w:rPr>
        <w:t xml:space="preserve">total </w:t>
      </w:r>
      <w:r w:rsidR="002433B0">
        <w:rPr>
          <w:lang w:val="en-US"/>
        </w:rPr>
        <w:t>shear stress</w:t>
      </w:r>
      <w:r w:rsidR="00F86336">
        <w:rPr>
          <w:lang w:val="en-US"/>
        </w:rPr>
        <w:t xml:space="preserve">, </w:t>
      </w:r>
      <w:r w:rsidR="00D7775E">
        <w:rPr>
          <w:lang w:val="en-US"/>
        </w:rPr>
        <w:t xml:space="preserve">which </w:t>
      </w:r>
      <w:r w:rsidR="00172136">
        <w:rPr>
          <w:lang w:val="en-US"/>
        </w:rPr>
        <w:t>accounts for</w:t>
      </w:r>
      <w:ins w:id="118" w:author="Anderson, Samuel R" w:date="2022-08-10T11:02:00Z">
        <w:r w:rsidR="00DD444C">
          <w:rPr>
            <w:lang w:val="en-US"/>
          </w:rPr>
          <w:t xml:space="preserve"> </w:t>
        </w:r>
      </w:ins>
      <w:del w:id="119" w:author="Anderson, Samuel R" w:date="2022-08-13T10:34:00Z">
        <w:r w:rsidR="00D7775E" w:rsidDel="00982A07">
          <w:rPr>
            <w:lang w:val="en-US"/>
          </w:rPr>
          <w:delText xml:space="preserve"> </w:delText>
        </w:r>
      </w:del>
      <w:r w:rsidR="00F943DD">
        <w:rPr>
          <w:lang w:val="en-US"/>
        </w:rPr>
        <w:t xml:space="preserve">spatial </w:t>
      </w:r>
      <w:r w:rsidR="0035128D">
        <w:rPr>
          <w:lang w:val="en-US"/>
        </w:rPr>
        <w:t>and</w:t>
      </w:r>
      <w:ins w:id="120" w:author="Anderson, Samuel R" w:date="2022-08-10T11:02:00Z">
        <w:r w:rsidR="00DD444C">
          <w:rPr>
            <w:lang w:val="en-US"/>
          </w:rPr>
          <w:t xml:space="preserve"> </w:t>
        </w:r>
      </w:ins>
      <w:del w:id="121" w:author="Anderson, Samuel R" w:date="2022-08-13T10:34:00Z">
        <w:r w:rsidR="0035128D" w:rsidDel="00982A07">
          <w:rPr>
            <w:lang w:val="en-US"/>
          </w:rPr>
          <w:delText xml:space="preserve"> </w:delText>
        </w:r>
      </w:del>
      <w:r w:rsidR="0035128D">
        <w:rPr>
          <w:lang w:val="en-US"/>
        </w:rPr>
        <w:t xml:space="preserve">time </w:t>
      </w:r>
      <w:r w:rsidR="00D7775E">
        <w:rPr>
          <w:lang w:val="en-US"/>
        </w:rPr>
        <w:t>gradient</w:t>
      </w:r>
      <w:ins w:id="122" w:author="Anderson, Samuel R" w:date="2022-08-13T10:34:00Z">
        <w:r w:rsidR="00982A07">
          <w:rPr>
            <w:lang w:val="en-US"/>
          </w:rPr>
          <w:t>s</w:t>
        </w:r>
      </w:ins>
      <w:r w:rsidR="00D7775E">
        <w:rPr>
          <w:lang w:val="en-US"/>
        </w:rPr>
        <w:t xml:space="preserve"> in </w:t>
      </w:r>
      <w:r w:rsidR="0035128D">
        <w:rPr>
          <w:lang w:val="en-US"/>
        </w:rPr>
        <w:t xml:space="preserve">flow velocity and local </w:t>
      </w:r>
      <w:r w:rsidR="007E3598">
        <w:rPr>
          <w:lang w:val="en-US"/>
        </w:rPr>
        <w:t xml:space="preserve">variations in </w:t>
      </w:r>
      <w:r w:rsidR="00D7775E">
        <w:rPr>
          <w:lang w:val="en-US"/>
        </w:rPr>
        <w:t>bed elevation</w:t>
      </w:r>
      <w:r w:rsidR="007E3598">
        <w:rPr>
          <w:lang w:val="en-US"/>
        </w:rPr>
        <w:t xml:space="preserve"> and</w:t>
      </w:r>
      <w:r w:rsidR="00D7775E">
        <w:rPr>
          <w:lang w:val="en-US"/>
        </w:rPr>
        <w:t xml:space="preserve"> water depth</w:t>
      </w:r>
      <w:r w:rsidR="00490576">
        <w:rPr>
          <w:lang w:val="en-US"/>
        </w:rPr>
        <w:t>.</w:t>
      </w:r>
      <w:r w:rsidR="00887706">
        <w:rPr>
          <w:lang w:val="en-US"/>
        </w:rPr>
        <w:t xml:space="preserve"> Our component was coupled to a</w:t>
      </w:r>
      <w:r w:rsidR="00B81D8D">
        <w:rPr>
          <w:lang w:val="en-US"/>
        </w:rPr>
        <w:t xml:space="preserve">n </w:t>
      </w:r>
      <w:commentRangeStart w:id="123"/>
      <w:commentRangeStart w:id="124"/>
      <w:r w:rsidR="00B81D8D">
        <w:rPr>
          <w:lang w:val="en-US"/>
        </w:rPr>
        <w:t xml:space="preserve">extended </w:t>
      </w:r>
      <w:commentRangeEnd w:id="123"/>
      <w:r>
        <w:rPr>
          <w:rStyle w:val="CommentReference"/>
        </w:rPr>
        <w:commentReference w:id="123"/>
      </w:r>
      <w:commentRangeEnd w:id="124"/>
      <w:r w:rsidR="00985039">
        <w:rPr>
          <w:rStyle w:val="CommentReference"/>
        </w:rPr>
        <w:commentReference w:id="124"/>
      </w:r>
      <w:r w:rsidR="00887706">
        <w:rPr>
          <w:lang w:val="en-US"/>
        </w:rPr>
        <w:t>version of OverlandFlow</w:t>
      </w:r>
      <w:r w:rsidR="00B81D8D">
        <w:rPr>
          <w:lang w:val="en-US"/>
        </w:rPr>
        <w:t>, from which all hydraulic</w:t>
      </w:r>
      <w:del w:id="125" w:author="Anderson, Samuel R" w:date="2022-08-10T11:02:00Z">
        <w:r w:rsidR="00B81D8D" w:rsidDel="00DD444C">
          <w:rPr>
            <w:lang w:val="en-US"/>
          </w:rPr>
          <w:delText>s</w:delText>
        </w:r>
      </w:del>
      <w:r w:rsidR="00B81D8D">
        <w:rPr>
          <w:lang w:val="en-US"/>
        </w:rPr>
        <w:t xml:space="preserve"> </w:t>
      </w:r>
      <w:commentRangeStart w:id="126"/>
      <w:commentRangeStart w:id="127"/>
      <w:r w:rsidR="00B81D8D">
        <w:rPr>
          <w:lang w:val="en-US"/>
        </w:rPr>
        <w:t xml:space="preserve">variables required to calculate the total shear stress are </w:t>
      </w:r>
      <w:r w:rsidR="00F84D58">
        <w:rPr>
          <w:lang w:val="en-US"/>
        </w:rPr>
        <w:t>obtained</w:t>
      </w:r>
      <w:commentRangeEnd w:id="126"/>
      <w:r w:rsidR="00982A07">
        <w:rPr>
          <w:rStyle w:val="CommentReference"/>
        </w:rPr>
        <w:commentReference w:id="126"/>
      </w:r>
      <w:commentRangeEnd w:id="127"/>
      <w:r w:rsidR="00982A07">
        <w:rPr>
          <w:rStyle w:val="CommentReference"/>
        </w:rPr>
        <w:commentReference w:id="127"/>
      </w:r>
      <w:r w:rsidR="0081283F">
        <w:rPr>
          <w:lang w:val="en-US"/>
        </w:rPr>
        <w:t>. Evaluations</w:t>
      </w:r>
      <w:r w:rsidR="00F84D58">
        <w:rPr>
          <w:lang w:val="en-US"/>
        </w:rPr>
        <w:t xml:space="preserve"> </w:t>
      </w:r>
      <w:r w:rsidR="0081283F">
        <w:rPr>
          <w:lang w:val="en-US"/>
        </w:rPr>
        <w:t xml:space="preserve">of </w:t>
      </w:r>
      <w:r w:rsidR="00850A24">
        <w:rPr>
          <w:lang w:val="en-US"/>
        </w:rPr>
        <w:t xml:space="preserve">our </w:t>
      </w:r>
      <w:r w:rsidR="000804B5">
        <w:rPr>
          <w:lang w:val="en-US"/>
        </w:rPr>
        <w:t xml:space="preserve">component </w:t>
      </w:r>
      <w:r w:rsidR="0081283F">
        <w:rPr>
          <w:lang w:val="en-US"/>
        </w:rPr>
        <w:t>are</w:t>
      </w:r>
      <w:r w:rsidR="0004128B">
        <w:rPr>
          <w:lang w:val="en-US"/>
        </w:rPr>
        <w:t xml:space="preserve"> conducted using</w:t>
      </w:r>
      <w:r w:rsidR="007601EE">
        <w:rPr>
          <w:lang w:val="en-US"/>
        </w:rPr>
        <w:t xml:space="preserve"> </w:t>
      </w:r>
      <w:r w:rsidR="00892C4A">
        <w:rPr>
          <w:lang w:val="en-US"/>
        </w:rPr>
        <w:t>test case</w:t>
      </w:r>
      <w:r w:rsidR="00455AC9">
        <w:rPr>
          <w:lang w:val="en-US"/>
        </w:rPr>
        <w:t>s</w:t>
      </w:r>
      <w:r w:rsidR="00892C4A">
        <w:rPr>
          <w:lang w:val="en-US"/>
        </w:rPr>
        <w:t xml:space="preserve"> with anal</w:t>
      </w:r>
      <w:r w:rsidR="00A73EDF">
        <w:rPr>
          <w:lang w:val="en-US"/>
        </w:rPr>
        <w:t>ytical solution</w:t>
      </w:r>
      <w:r>
        <w:rPr>
          <w:lang w:val="en-US"/>
        </w:rPr>
        <w:t>s</w:t>
      </w:r>
      <w:r w:rsidR="00A73EDF">
        <w:rPr>
          <w:lang w:val="en-US"/>
        </w:rPr>
        <w:t xml:space="preserve"> </w:t>
      </w:r>
      <w:r>
        <w:rPr>
          <w:lang w:val="en-US"/>
        </w:rPr>
        <w:t>from</w:t>
      </w:r>
      <w:r w:rsidR="00A73EDF">
        <w:rPr>
          <w:lang w:val="en-US"/>
        </w:rPr>
        <w:t xml:space="preserve"> previously </w:t>
      </w:r>
      <w:r w:rsidR="008A48F9">
        <w:rPr>
          <w:lang w:val="en-US"/>
        </w:rPr>
        <w:t xml:space="preserve">available </w:t>
      </w:r>
      <w:r w:rsidR="00A73EDF">
        <w:rPr>
          <w:lang w:val="en-US"/>
        </w:rPr>
        <w:t>models</w:t>
      </w:r>
      <w:r w:rsidR="00455AC9">
        <w:rPr>
          <w:lang w:val="en-US"/>
        </w:rPr>
        <w:t xml:space="preserve">. </w:t>
      </w:r>
      <w:r w:rsidR="0004128B">
        <w:rPr>
          <w:lang w:val="en-US"/>
        </w:rPr>
        <w:t xml:space="preserve">An </w:t>
      </w:r>
      <w:commentRangeStart w:id="128"/>
      <w:r w:rsidR="0004128B">
        <w:rPr>
          <w:lang w:val="en-US"/>
        </w:rPr>
        <w:t xml:space="preserve">application </w:t>
      </w:r>
      <w:commentRangeEnd w:id="128"/>
      <w:r w:rsidR="00DD444C">
        <w:rPr>
          <w:rStyle w:val="CommentReference"/>
        </w:rPr>
        <w:commentReference w:id="128"/>
      </w:r>
      <w:r w:rsidR="0004128B">
        <w:rPr>
          <w:lang w:val="en-US"/>
        </w:rPr>
        <w:t xml:space="preserve">to a large watershed </w:t>
      </w:r>
      <w:r w:rsidR="002F45B3">
        <w:rPr>
          <w:lang w:val="en-US"/>
        </w:rPr>
        <w:t>is used to explore large scale applications of the component.</w:t>
      </w:r>
      <w:r w:rsidR="006635E4">
        <w:rPr>
          <w:lang w:val="en-US"/>
        </w:rPr>
        <w:t xml:space="preserve"> </w:t>
      </w:r>
    </w:p>
    <w:p w14:paraId="69319777" w14:textId="46B9EC7D" w:rsidR="003F2BA5" w:rsidRPr="0040044E" w:rsidRDefault="003F2BA5" w:rsidP="003F2BA5">
      <w:pPr>
        <w:pStyle w:val="Heading1"/>
        <w:rPr>
          <w:lang w:val="en-US"/>
        </w:rPr>
      </w:pPr>
      <w:r w:rsidRPr="0040044E">
        <w:rPr>
          <w:lang w:val="en-US"/>
        </w:rPr>
        <w:t>2 A general overview of the Landlab modeling approach</w:t>
      </w:r>
    </w:p>
    <w:p w14:paraId="2B72D110" w14:textId="6B19445B" w:rsidR="00967172" w:rsidRPr="0040044E" w:rsidRDefault="00F60A15" w:rsidP="001865FE">
      <w:pPr>
        <w:rPr>
          <w:lang w:val="en-US"/>
        </w:rPr>
      </w:pPr>
      <w:r w:rsidRPr="0040044E">
        <w:rPr>
          <w:lang w:val="en-US"/>
        </w:rPr>
        <w:t>Landlab is a Python-based interdisciplinary open-source platform containing</w:t>
      </w:r>
      <w:r w:rsidR="006A34BC" w:rsidRPr="0040044E">
        <w:rPr>
          <w:lang w:val="en-US"/>
        </w:rPr>
        <w:t xml:space="preserve"> a series of libraries and tools that allows scientist</w:t>
      </w:r>
      <w:ins w:id="129" w:author="Anderson, Samuel R" w:date="2022-08-13T10:33:00Z">
        <w:r w:rsidR="00982A07">
          <w:rPr>
            <w:lang w:val="en-US"/>
          </w:rPr>
          <w:t>s</w:t>
        </w:r>
      </w:ins>
      <w:r w:rsidR="006A34BC" w:rsidRPr="0040044E">
        <w:rPr>
          <w:lang w:val="en-US"/>
        </w:rPr>
        <w:t xml:space="preserve"> and practitioners </w:t>
      </w:r>
      <w:ins w:id="130" w:author="Anderson, Samuel R" w:date="2022-08-13T10:33:00Z">
        <w:r w:rsidR="00982A07">
          <w:rPr>
            <w:lang w:val="en-US"/>
          </w:rPr>
          <w:t xml:space="preserve">to </w:t>
        </w:r>
      </w:ins>
      <w:r w:rsidR="006A34BC" w:rsidRPr="0040044E">
        <w:rPr>
          <w:lang w:val="en-US"/>
        </w:rPr>
        <w:t>use, explore, and develop computational landscape models related to earth surface dynamic processes</w:t>
      </w:r>
      <w:r w:rsidRPr="0040044E">
        <w:rPr>
          <w:lang w:val="en-US"/>
        </w:rPr>
        <w:t xml:space="preserve"> </w:t>
      </w:r>
      <w:r w:rsidRPr="0040044E">
        <w:rPr>
          <w:lang w:val="en-US"/>
        </w:rPr>
        <w:fldChar w:fldCharType="begin" w:fldLock="1"/>
      </w:r>
      <w:r w:rsidR="00A9416C" w:rsidRPr="0040044E">
        <w:rPr>
          <w:lang w:val="en-US"/>
        </w:rPr>
        <w:instrText>ADDIN CSL_CITATION {"citationItems":[{"id":"ITEM-1","itemData":{"DOI":"10.5194/esurf-5-21-2017","ISSN":"2196632X","abstract":"The ability to model surface processes and to couple them to both subsurface and atmospheric regimes has proven invaluable to research in the Earth and planetary sciences. However, creating a new model typically demands a very large investment of time, and modifying an existing model to address a new problem typically means the new work is constrained to its detriment by model adaptations for a different problem. Landlab is an open-source software framework explicitly designed to accelerate the development of new process models by providing (1) a set of tools and existing grid structures-including both regular and irregular grids-to make it faster and easier to develop new process components, or numerical implementations of physical processes; (2) a suite of stable, modular, and interoperable process components that can be combined to create an integrated model; and (3) a set of tools for data input, output, manipulation, and visualization. A set of example models built with these components is also provided. Landlab's structure makes it ideal not only for fully developed modelling applications but also for model prototyping and classroom use. Because of its modular nature, it can also act as a platform for model intercomparison and epistemic uncertainty and sensitivity analyses. Landlab exposes a standardized model interoperability interface, and is able to couple to third-party models and software. Landlab also offers tools to allow the creation of cellular automata, and allows native coupling of such models to more traditional continuous differential equation-based modules. We illustrate the principles of component coupling in Landlab using a model of landform evolution, a cellular ecohydrologic model, and a flood-wave routing model.","author":[{"dropping-particle":"","family":"Hobley","given":"Daniel E.J.","non-dropping-particle":"","parse-names":false,"suffix":""},{"dropping-particle":"","family":"Adams","given":"Jordan M.","non-dropping-particle":"","parse-names":false,"suffix":""},{"dropping-particle":"","family":"Siddhartha Nudurupati","given":"Sai","non-dropping-particle":"","parse-names":false,"suffix":""},{"dropping-particle":"","family":"Hutton","given":"Eric W.H.","non-dropping-particle":"","parse-names":false,"suffix":""},{"dropping-particle":"","family":"Gasparini","given":"Nicole M.","non-dropping-particle":"","parse-names":false,"suffix":""},{"dropping-particle":"","family":"Istanbulluoglu","given":"Erkan","non-dropping-particle":"","parse-names":false,"suffix":""},{"dropping-particle":"","family":"Tucker","given":"Gregory E.","non-dropping-particle":"","parse-names":false,"suffix":""}],"container-title":"Earth Surface Dynamics","id":"ITEM-1","issue":"1","issued":{"date-parts":[["2017"]]},"page":"21-46","title":"Creative computing with Landlab: An open-source toolkit for building, coupling, and exploring two-dimensional numerical models of Earth-surface dynamics","type":"article-journal","volume":"5"},"uris":["http://www.mendeley.com/documents/?uuid=2e5052f8-3f2b-4982-8ae5-f9c9a90f832d"]},{"id":"ITEM-2","itemData":{"DOI":"10.5194/esurf-8-379-2020","ISSN":"2196632X","abstract":"Numerical simulation of the form and characteristics of Earth's surface provides insight into its evolution. Landlab is an open-source Python package that contains modularized elements of numerical models for Earth's surface, thus reducing time required for researchers to create new or reimplement existing models. Landlab contains a gridding engine which represents the model domain as a dual graph of structured quadrilaterals (e.g., raster) or irregular Voronoi polygon-Delaunay triangle mesh (e.g., regular hexagons, radially symmetric meshes, and fully irregular meshes). Landlab also contains &lt;i&gt;components&lt;/i&gt; - modular implementations of single physical processes - and a suite of utilities that support numerical methods, input/output, and visualization. This contribution describes package development since version 1.0 and backward-compatibility-breaking changes that necessitate the new major release, version 2.0. Substantial changes include refactoring the grid, improving the component standard interface, dropping Python 2 support, and creating 31 new components - for a total of 58 components in the Landlab package. We describe reasons why many changes were made in order to provide insight for designers of future packages. We conclude by discussing lessons about the dynamics of scientific software development gained from the experience of using, developing, maintaining, and teaching with Landlab.","author":[{"dropping-particle":"","family":"Barnhart","given":"Katherine R.","non-dropping-particle":"","parse-names":false,"suffix":""},{"dropping-particle":"","family":"Hutton","given":"Eric W.H.","non-dropping-particle":"","parse-names":false,"suffix":""},{"dropping-particle":"","family":"Tucker","given":"Gregory E.","non-dropping-particle":"","parse-names":false,"suffix":""},{"dropping-particle":"","family":"M. Gasparini","given":"Nicole","non-dropping-particle":"","parse-names":false,"suffix":""},{"dropping-particle":"","family":"Istanbulluoglu","given":"Erkan","non-dropping-particle":"","parse-names":false,"suffix":""},{"dropping-particle":"","family":"E. J. Hobley","given":"Daniel","non-dropping-particle":"","parse-names":false,"suffix":""},{"dropping-particle":"","family":"J. Lyons","given":"Nathan","non-dropping-particle":"","parse-names":false,"suffix":""},{"dropping-particle":"","family":"Mouchene","given":"Margaux","non-dropping-particle":"","parse-names":false,"suffix":""},{"dropping-particle":"","family":"Siddhartha Nudurupati","given":"Sai","non-dropping-particle":"","parse-names":false,"suffix":""},{"dropping-particle":"","family":"M. Adams","given":"Jordan","non-dropping-particle":"","parse-names":false,"suffix":""},{"dropping-particle":"","family":"Bandaragoda","given":"Christina","non-dropping-particle":"","parse-names":false,"suffix":""}],"container-title":"Earth Surface Dynamics","id":"ITEM-2","issue":"2","issued":{"date-parts":[["2020"]]},"page":"379-397","title":"Short communication: Landlab v2.0: A software package for Earth surface dynamics","type":"article-journal","volume":"8"},"uris":["http://www.mendeley.com/documents/?uuid=94ef3112-acdf-41d8-8b86-ba5312f86f42"]}],"mendeley":{"formattedCitation":"(Barnhart et al., 2020; Hobley et al., 2017)","plainTextFormattedCitation":"(Barnhart et al., 2020; Hobley et al., 2017)","previouslyFormattedCitation":"(Barnhart et al., 2020; Hobley et al., 2017)"},"properties":{"noteIndex":0},"schema":"https://github.com/citation-style-language/schema/raw/master/csl-citation.json"}</w:instrText>
      </w:r>
      <w:r w:rsidRPr="0040044E">
        <w:rPr>
          <w:lang w:val="en-US"/>
        </w:rPr>
        <w:fldChar w:fldCharType="separate"/>
      </w:r>
      <w:r w:rsidRPr="0040044E">
        <w:rPr>
          <w:noProof/>
          <w:lang w:val="en-US"/>
        </w:rPr>
        <w:t>(Barnhart et al., 2020; Hobley et al., 2017)</w:t>
      </w:r>
      <w:r w:rsidRPr="0040044E">
        <w:rPr>
          <w:lang w:val="en-US"/>
        </w:rPr>
        <w:fldChar w:fldCharType="end"/>
      </w:r>
      <w:r w:rsidR="006A34BC" w:rsidRPr="0040044E">
        <w:rPr>
          <w:lang w:val="en-US"/>
        </w:rPr>
        <w:t xml:space="preserve">. </w:t>
      </w:r>
      <w:r w:rsidR="00CE2B67" w:rsidRPr="0040044E">
        <w:rPr>
          <w:lang w:val="en-US"/>
        </w:rPr>
        <w:t xml:space="preserve">The general structure of Landlab has been described in detail in several studies (e.g., </w:t>
      </w:r>
      <w:r w:rsidR="00A9416C" w:rsidRPr="0040044E">
        <w:rPr>
          <w:lang w:val="en-US"/>
        </w:rPr>
        <w:fldChar w:fldCharType="begin" w:fldLock="1"/>
      </w:r>
      <w:r w:rsidR="00C45E43">
        <w:rPr>
          <w:lang w:val="en-US"/>
        </w:rPr>
        <w:instrText>ADDIN CSL_CITATION {"citationItems":[{"id":"ITEM-1","itemData":{"DOI":"10.5194/gmd-10-4577-2017","ISSN":"19919603","abstract":"Models of landscape evolution by river erosion are often either transport-limited (sediment is always available but may or may not be transportable) or detachment-limited (sediment must be detached from the bed but is then always transportable). While several models incorporate elements of, or transition between, transport-limited and detachment-limited behavior, most require that either sediment or bedrock, but not both, are eroded at any given time. Modeling landscape evolution over large spatial and temporal scales requires a model that can (1) transition freely between transport-limited and detachment-limited behavior, (2) simultaneously treat sediment transport and bedrock erosion, and (3) run in 2-D over large grids and be coupled with other surface process models. We present SPACE (stream power with alluvium conservation and entrainment) 1.0, a new model for simultaneous evolution of an alluvium layer and a bedrock bed based on conservation of sediment mass both on the bed and in the water column. The model treats sediment transport and bedrock erosion simultaneously, embracing the reality that many rivers (even those commonly defined as &lt;q&gt;bedrock&lt;/q&gt; rivers) flow over a partially alluviated bed. SPACE improves on previous models of bedrock&amp;ndash;alluvial rivers by explicitly calculating sediment erosion and deposition rather than relying on a flux-divergence (Exner) approach. The SPACE model is a component of the Landlab modeling toolkit, a Python-language library used to create models of Earth surface processes. Landlab allows efficient coupling between the SPACE model and components simulating basin hydrology, hillslope evolution, weathering, lithospheric flexure, and other surface processes. Here, we first derive the governing equations of the SPACE model from existing sediment transport and bedrock erosion formulations and explore the behavior of local analytical solutions for sediment flux and alluvium thickness. We derive steady-state analytical solutions for channel slope, alluvium thickness, and sediment flux, and show that SPACE matches predicted behavior in detachment-limited, transport-limited, and mixed conditions. We provide an example of landscape evolution modeling in which SPACE is coupled with hillslope diffusion, and demonstrate that SPACE provides an effective framework for simultaneously modeling 2-D sediment transport and bedrock erosion.","author":[{"dropping-particle":"","family":"Shobe","given":"Charles M.","non-dropping-particle":"","parse-names":false,"suffix":""},{"dropping-particle":"","family":"Tucker","given":"Gregory E.","non-dropping-particle":"","parse-names":false,"suffix":""},{"dropping-particle":"","family":"Barnhart","given":"Katherine R.","non-dropping-particle":"","parse-names":false,"suffix":""}],"container-title":"Geoscientific Model Development","id":"ITEM-1","issue":"12","issued":{"date-parts":[["2017"]]},"page":"4577-4604","title":"The SPACE 1.0 model: A Landlab component for 2-D calculation of sediment transport, bedrock erosion, and landscape evolution","type":"article-journal","volume":"10"},"uris":["http://www.mendeley.com/documents/?uuid=cc4fc139-319f-4955-bdff-0f4c0808234c"]},{"id":"ITEM-2","itemData":{"DOI":"10.5194/esurf-5-21-2017","ISSN":"2196632X","abstract":"The ability to model surface processes and to couple them to both subsurface and atmospheric regimes has proven invaluable to research in the Earth and planetary sciences. However, creating a new model typically demands a very large investment of time, and modifying an existing model to address a new problem typically means the new work is constrained to its detriment by model adaptations for a different problem. Landlab is an open-source software framework explicitly designed to accelerate the development of new process models by providing (1) a set of tools and existing grid structures-including both regular and irregular grids-to make it faster and easier to develop new process components, or numerical implementations of physical processes; (2) a suite of stable, modular, and interoperable process components that can be combined to create an integrated model; and (3) a set of tools for data input, output, manipulation, and visualization. A set of example models built with these components is also provided. Landlab's structure makes it ideal not only for fully developed modelling applications but also for model prototyping and classroom use. Because of its modular nature, it can also act as a platform for model intercomparison and epistemic uncertainty and sensitivity analyses. Landlab exposes a standardized model interoperability interface, and is able to couple to third-party models and software. Landlab also offers tools to allow the creation of cellular automata, and allows native coupling of such models to more traditional continuous differential equation-based modules. We illustrate the principles of component coupling in Landlab using a model of landform evolution, a cellular ecohydrologic model, and a flood-wave routing model.","author":[{"dropping-particle":"","family":"Hobley","given":"Daniel E.J.","non-dropping-particle":"","parse-names":false,"suffix":""},{"dropping-particle":"","family":"Adams","given":"Jordan M.","non-dropping-particle":"","parse-names":false,"suffix":""},{"dropping-particle":"","family":"Siddhartha Nudurupati","given":"Sai","non-dropping-particle":"","parse-names":false,"suffix":""},{"dropping-particle":"","family":"Hutton","given":"Eric W.H.","non-dropping-particle":"","parse-names":false,"suffix":""},{"dropping-particle":"","family":"Gasparini","given":"Nicole M.","non-dropping-particle":"","parse-names":false,"suffix":""},{"dropping-particle":"","family":"Istanbulluoglu","given":"Erkan","non-dropping-particle":"","parse-names":false,"suffix":""},{"dropping-particle":"","family":"Tucker","given":"Gregory E.","non-dropping-particle":"","parse-names":false,"suffix":""}],"container-title":"Earth Surface Dynamics","id":"ITEM-2","issue":"1","issued":{"date-parts":[["2017"]]},"page":"21-46","title":"Creative computing with Landlab: An open-source toolkit for building, coupling, and exploring two-dimensional numerical models of Earth-surface dynamics","type":"article-journal","volume":"5"},"uris":["http://www.mendeley.com/documents/?uuid=2e5052f8-3f2b-4982-8ae5-f9c9a90f832d"]},{"id":"ITEM-3","itemData":{"DOI":"10.5194/esurf-8-379-2020","ISSN":"2196632X","abstract":"Numerical simulation of the form and characteristics of Earth's surface provides insight into its evolution. Landlab is an open-source Python package that contains modularized elements of numerical models for Earth's surface, thus reducing time required for researchers to create new or reimplement existing models. Landlab contains a gridding engine which represents the model domain as a dual graph of structured quadrilaterals (e.g., raster) or irregular Voronoi polygon-Delaunay triangle mesh (e.g., regular hexagons, radially symmetric meshes, and fully irregular meshes). Landlab also contains &lt;i&gt;components&lt;/i&gt; - modular implementations of single physical processes - and a suite of utilities that support numerical methods, input/output, and visualization. This contribution describes package development since version 1.0 and backward-compatibility-breaking changes that necessitate the new major release, version 2.0. Substantial changes include refactoring the grid, improving the component standard interface, dropping Python 2 support, and creating 31 new components - for a total of 58 components in the Landlab package. We describe reasons why many changes were made in order to provide insight for designers of future packages. We conclude by discussing lessons about the dynamics of scientific software development gained from the experience of using, developing, maintaining, and teaching with Landlab.","author":[{"dropping-particle":"","family":"Barnhart","given":"Katherine R.","non-dropping-particle":"","parse-names":false,"suffix":""},{"dropping-particle":"","family":"Hutton","given":"Eric W.H.","non-dropping-particle":"","parse-names":false,"suffix":""},{"dropping-particle":"","family":"Tucker","given":"Gregory E.","non-dropping-particle":"","parse-names":false,"suffix":""},{"dropping-particle":"","family":"M. Gasparini","given":"Nicole","non-dropping-particle":"","parse-names":false,"suffix":""},{"dropping-particle":"","family":"Istanbulluoglu","given":"Erkan","non-dropping-particle":"","parse-names":false,"suffix":""},{"dropping-particle":"","family":"E. J. Hobley","given":"Daniel","non-dropping-particle":"","parse-names":false,"suffix":""},{"dropping-particle":"","family":"J. Lyons","given":"Nathan","non-dropping-particle":"","parse-names":false,"suffix":""},{"dropping-particle":"","family":"Mouchene","given":"Margaux","non-dropping-particle":"","parse-names":false,"suffix":""},{"dropping-particle":"","family":"Siddhartha Nudurupati","given":"Sai","non-dropping-particle":"","parse-names":false,"suffix":""},{"dropping-particle":"","family":"M. Adams","given":"Jordan","non-dropping-particle":"","parse-names":false,"suffix":""},{"dropping-particle":"","family":"Bandaragoda","given":"Christina","non-dropping-particle":"","parse-names":false,"suffix":""}],"container-title":"Earth Surface Dynamics","id":"ITEM-3","issue":"2","issued":{"date-parts":[["2020"]]},"page":"379-397","title":"Short communication: Landlab v2.0: A software package for Earth surface dynamics","type":"article-journal","volume":"8"},"uris":["http://www.mendeley.com/documents/?uuid=94ef3112-acdf-41d8-8b86-ba5312f86f42"]},{"id":"ITEM-4","itemData":{"DOI":"10.5194/gmd-10-1645-2017","ISSN":"19919603","abstract":"Representation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Development","id":"ITEM-4","issue":"4","issued":{"date-parts":[["2017"]]},"page":"1645-1663","title":"The Landlab v1.0 OverlandFlow component: A Python tool for computing shallow-water flow across watersheds","type":"article-journal","volume":"10"},"uris":["http://www.mendeley.com/documents/?uuid=aa97b1f6-cfd7-4c7b-ac4e-0fcb5b804bbe"]},{"id":"ITEM-5","itemData":{"DOI":"10.5194/gmd-12-1267-2019","ISSN":"19919603","abstract":"Models of landscape evolution provide insight into the geomorphic history of specific field areas, create testable predictions of landform development, demonstrate the consequences of current geomorphic process theory, and spark imagination through hypothetical scenarios. While the last 4 decades have brought the proliferation of many alternative formulations for the redistribution of mass by Earth surface processes, relatively few studies have systematically compared and tested these alternative equations. We present a new Python package, terrainbento 1.0, that enables multimodel comparison, sensitivity analysis, and calibration of Earth surface process models. Terrainbento provides a set of 28 model programs that implement alternative transport laws related to four process elements: hillslope processes, surface-water hydrology, erosion by flowing water, and material properties. The 28 model programs are a systematic subset of the 2048 possible numerical models associated with 11 binary choices. Each binary choice is related to one of these four elements for example, the use of linear or nonlinear hillslope diffusion. Terrainbento is an extensible framework: base classes that treat the elements common to all numerical models (such as input/output and boundary conditions) make it possible to create a new numerical model without reinventing these common methods. Terrainbento is built on top of the Landlab framework such that new Landlab components directly support the creation of new terrainbento model programs. Terrainbento is fully documented, has 100% unit test coverage including numerical comparison with analytical solutions for process models, and continuous integration testing. We support future users and developers with introductory Jupyter notebooks and a template for creating new terrainbento model programs. In this paper, we describe the package structure, process theory, and software implementation of terrainbento. Finally, we illustrate the utility of terrainbento with a benchmark example highlighting the differences in steady-state topography between five different numerical models.","author":[{"dropping-particle":"","family":"Barnhart","given":"Katherine R.","non-dropping-particle":"","parse-names":false,"suffix":""},{"dropping-particle":"","family":"Glade","given":"Rachel C.","non-dropping-particle":"","parse-names":false,"suffix":""},{"dropping-particle":"","family":"Shobe","given":"Charles M.","non-dropping-particle":"","parse-names":false,"suffix":""},{"dropping-particle":"","family":"Tucker","given":"Gregory E.","non-dropping-particle":"","parse-names":false,"suffix":""}],"container-title":"Geoscientific Model Development","id":"ITEM-5","issue":"4","issued":{"date-parts":[["2019"]]},"page":"1267-1297","title":"Terrainbento 1.0: A Python package for multi-model analysis in long-term drainage basin evolution","type":"article-journal","volume":"12"},"uris":["http://www.mendeley.com/documents/?uuid=34b77687-dc03-4247-b4a2-ded1488ae848"]},{"id":"ITEM-6","itemData":{"DOI":"10.5194/gmd-15-1413-2022","ISSN":"19919603","abstract":"Computational modeling occupies a unique niche in Earth and environmental sciences. Models serve not just as scientific technology and infrastructure but also as digital containers of the scientific community's understanding of the natural world. As this understanding improves, so too must the associated software. This dual nature - models as both infrastructure and hypotheses - means that modeling software must be designed to evolve continually as geoscientific knowledge itself evolves. Here we describe design principles, protocols, and tools developed by the Community Surface Dynamics Modeling System (CSDMS) to promote a flexible, interoperable, and ever-improving research software ecosystem. These include a community repository for model sharing and metadata, interface and ontology standards for model interoperability, language-bridging tools, a modular programming library for model construction, modular software components for data access, and a Python-based execution and model-coupling framework. Methods of community support and engagement that help create a community-centered software ecosystem are also discussed.","author":[{"dropping-particle":"","family":"Tucker","given":"Gregory E.","non-dropping-particle":"","parse-names":false,"suffix":""},{"dropping-particle":"","family":"Hutton","given":"Eric W.H.","non-dropping-particle":"","parse-names":false,"suffix":""},{"dropping-particle":"","family":"Piper","given":"Mark D.","non-dropping-particle":"","parse-names":false,"suffix":""},{"dropping-particle":"","family":"Campforts","given":"Benjamin","non-dropping-particle":"","parse-names":false,"suffix":""},{"dropping-particle":"","family":"Gan","given":"Tian","non-dropping-particle":"","parse-names":false,"suffix":""},{"dropping-particle":"","family":"Barnhart","given":"Katherine R.","non-dropping-particle":"","parse-names":false,"suffix":""},{"dropping-particle":"","family":"Kettner","given":"Albert J.","non-dropping-particle":"","parse-names":false,"suffix":""},{"dropping-particle":"","family":"Overeem","given":"Irina","non-dropping-particle":"","parse-names":false,"suffix":""},{"dropping-particle":"","family":"Peckham","given":"Scott D.","non-dropping-particle":"","parse-names":false,"suffix":""},{"dropping-particle":"","family":"McCready","given":"Lynn","non-dropping-particle":"","parse-names":false,"suffix":""},{"dropping-particle":"","family":"Syvitski","given":"Jaia","non-dropping-particle":"","parse-names":false,"suffix":""}],"container-title":"Geoscientific Model Development","id":"ITEM-6","issue":"4","issued":{"date-parts":[["2022"]]},"page":"1413-1439","title":"CSDMS: A community platform for numerical modeling of Earth surface processes","type":"article-journal","volume":"15"},"uris":["http://www.mendeley.com/documents/?uuid=c414f852-e694-417d-abee-dc46a9d9c744"]}],"mendeley":{"formattedCitation":"(Adams et al., 2017; Barnhart et al., 2019, 2020; Hobley et al., 2017; Shobe et al., 2017; Tucker et al., 2022)","manualFormatting":"Adams et al., 2017; Barnhart et al., 2019, 2020; Hobley et al., 2017; Shobe et al., 2017; Tucker et al., 2022)","plainTextFormattedCitation":"(Adams et al., 2017; Barnhart et al., 2019, 2020; Hobley et al., 2017; Shobe et al., 2017; Tucker et al., 2022)","previouslyFormattedCitation":"(Adams et al., 2017; Barnhart et al., 2019, 2020; Hobley et al., 2017; Shobe et al., 2017; Tucker et al., 2022)"},"properties":{"noteIndex":0},"schema":"https://github.com/citation-style-language/schema/raw/master/csl-citation.json"}</w:instrText>
      </w:r>
      <w:r w:rsidR="00A9416C" w:rsidRPr="0040044E">
        <w:rPr>
          <w:lang w:val="en-US"/>
        </w:rPr>
        <w:fldChar w:fldCharType="separate"/>
      </w:r>
      <w:r w:rsidR="00A9416C" w:rsidRPr="0040044E">
        <w:rPr>
          <w:noProof/>
          <w:lang w:val="en-US"/>
        </w:rPr>
        <w:t>Adams et al., 2017; Barnhart et al., 2019, 2020; Hobley et al., 2017; Shobe et al., 2017; Tucker et al., 2022)</w:t>
      </w:r>
      <w:r w:rsidR="00A9416C" w:rsidRPr="0040044E">
        <w:rPr>
          <w:lang w:val="en-US"/>
        </w:rPr>
        <w:fldChar w:fldCharType="end"/>
      </w:r>
      <w:r w:rsidR="00A9416C" w:rsidRPr="0040044E">
        <w:rPr>
          <w:lang w:val="en-US"/>
        </w:rPr>
        <w:t xml:space="preserve">, therefore, we only focus on the main aspects </w:t>
      </w:r>
      <w:commentRangeStart w:id="131"/>
      <w:r w:rsidR="00A9416C" w:rsidRPr="0040044E">
        <w:rPr>
          <w:lang w:val="en-US"/>
        </w:rPr>
        <w:t xml:space="preserve">related </w:t>
      </w:r>
      <w:commentRangeEnd w:id="131"/>
      <w:r w:rsidR="00982A07">
        <w:rPr>
          <w:rStyle w:val="CommentReference"/>
        </w:rPr>
        <w:commentReference w:id="131"/>
      </w:r>
      <w:r w:rsidR="00A9416C" w:rsidRPr="0040044E">
        <w:rPr>
          <w:lang w:val="en-US"/>
        </w:rPr>
        <w:t xml:space="preserve">to the implementation of the riverBedDynamics </w:t>
      </w:r>
      <w:r w:rsidR="00A518E7" w:rsidRPr="0040044E">
        <w:rPr>
          <w:lang w:val="en-US"/>
        </w:rPr>
        <w:t>component</w:t>
      </w:r>
      <w:del w:id="132" w:author="Anderson, Samuel R" w:date="2022-08-13T10:36:00Z">
        <w:r w:rsidR="00A9416C" w:rsidRPr="0040044E" w:rsidDel="00982A07">
          <w:rPr>
            <w:lang w:val="en-US"/>
          </w:rPr>
          <w:delText xml:space="preserve"> within </w:delText>
        </w:r>
        <w:r w:rsidR="003F40A2" w:rsidDel="00982A07">
          <w:rPr>
            <w:lang w:val="en-US"/>
          </w:rPr>
          <w:delText xml:space="preserve">our </w:delText>
        </w:r>
        <w:r w:rsidR="00454138" w:rsidRPr="0040044E" w:rsidDel="00982A07">
          <w:rPr>
            <w:lang w:val="en-US"/>
          </w:rPr>
          <w:delText>modeling approach</w:delText>
        </w:r>
      </w:del>
      <w:r w:rsidR="00454138" w:rsidRPr="0040044E">
        <w:rPr>
          <w:lang w:val="en-US"/>
        </w:rPr>
        <w:t xml:space="preserve">. Landlab’s </w:t>
      </w:r>
      <w:commentRangeStart w:id="133"/>
      <w:r w:rsidR="00454138" w:rsidRPr="0040044E">
        <w:rPr>
          <w:lang w:val="en-US"/>
        </w:rPr>
        <w:t xml:space="preserve">Gridding Library </w:t>
      </w:r>
      <w:commentRangeEnd w:id="133"/>
      <w:r w:rsidR="00982A07">
        <w:rPr>
          <w:rStyle w:val="CommentReference"/>
        </w:rPr>
        <w:commentReference w:id="133"/>
      </w:r>
      <w:r w:rsidR="00454138" w:rsidRPr="0040044E">
        <w:rPr>
          <w:lang w:val="en-US"/>
        </w:rPr>
        <w:t>is the core of our new component</w:t>
      </w:r>
      <w:r w:rsidR="00C5238D" w:rsidRPr="0040044E">
        <w:rPr>
          <w:lang w:val="en-US"/>
        </w:rPr>
        <w:t xml:space="preserve">. Data creation, manipulation, and </w:t>
      </w:r>
      <w:commentRangeStart w:id="134"/>
      <w:r w:rsidR="00C5238D" w:rsidRPr="0040044E">
        <w:rPr>
          <w:lang w:val="en-US"/>
        </w:rPr>
        <w:t xml:space="preserve">exchange </w:t>
      </w:r>
      <w:commentRangeEnd w:id="134"/>
      <w:r w:rsidR="00982A07">
        <w:rPr>
          <w:rStyle w:val="CommentReference"/>
        </w:rPr>
        <w:commentReference w:id="134"/>
      </w:r>
      <w:r w:rsidR="00C5238D" w:rsidRPr="0040044E">
        <w:rPr>
          <w:lang w:val="en-US"/>
        </w:rPr>
        <w:t xml:space="preserve">between different components is based on a </w:t>
      </w:r>
      <w:r w:rsidR="00B11121">
        <w:rPr>
          <w:lang w:val="en-US"/>
        </w:rPr>
        <w:t xml:space="preserve">2D </w:t>
      </w:r>
      <w:r w:rsidR="00C5238D" w:rsidRPr="0040044E">
        <w:rPr>
          <w:lang w:val="en-US"/>
        </w:rPr>
        <w:t>structured grid</w:t>
      </w:r>
      <w:ins w:id="135" w:author="Anderson, Samuel R" w:date="2022-08-13T10:39:00Z">
        <w:r w:rsidR="00D44929">
          <w:rPr>
            <w:lang w:val="en-US"/>
          </w:rPr>
          <w:t>,</w:t>
        </w:r>
      </w:ins>
      <w:del w:id="136" w:author="Anderson, Samuel R" w:date="2022-08-13T10:39:00Z">
        <w:r w:rsidR="00C5238D" w:rsidRPr="0040044E" w:rsidDel="00D44929">
          <w:rPr>
            <w:lang w:val="en-US"/>
          </w:rPr>
          <w:delText xml:space="preserve"> (</w:delText>
        </w:r>
      </w:del>
      <w:r w:rsidR="00C5238D" w:rsidRPr="0040044E">
        <w:rPr>
          <w:lang w:val="en-US"/>
        </w:rPr>
        <w:t xml:space="preserve">irregular </w:t>
      </w:r>
      <w:commentRangeStart w:id="137"/>
      <w:r w:rsidR="00C5238D" w:rsidRPr="0040044E">
        <w:rPr>
          <w:lang w:val="en-US"/>
        </w:rPr>
        <w:t>grids are not currently supported by our component</w:t>
      </w:r>
      <w:ins w:id="138" w:author="Anderson, Samuel R" w:date="2022-08-13T10:39:00Z">
        <w:r w:rsidR="00D44929">
          <w:rPr>
            <w:lang w:val="en-US"/>
          </w:rPr>
          <w:t>,</w:t>
        </w:r>
      </w:ins>
      <w:del w:id="139" w:author="Anderson, Samuel R" w:date="2022-08-13T10:39:00Z">
        <w:r w:rsidR="00C5238D" w:rsidRPr="0040044E" w:rsidDel="00D44929">
          <w:rPr>
            <w:lang w:val="en-US"/>
          </w:rPr>
          <w:delText>)</w:delText>
        </w:r>
      </w:del>
      <w:r w:rsidR="00C5238D" w:rsidRPr="0040044E">
        <w:rPr>
          <w:lang w:val="en-US"/>
        </w:rPr>
        <w:t xml:space="preserve"> which can handle numerical operations for flow, bed surface, and sediment variables at a given simulation time</w:t>
      </w:r>
      <w:r w:rsidR="005632E2">
        <w:rPr>
          <w:lang w:val="en-US"/>
        </w:rPr>
        <w:t xml:space="preserve"> (e.g., </w:t>
      </w:r>
      <w:r w:rsidR="00C5238D" w:rsidRPr="0040044E">
        <w:rPr>
          <w:lang w:val="en-US"/>
        </w:rPr>
        <w:t>topographic gradients, sediment mass balance, mapping velocity from grid links to nodes</w:t>
      </w:r>
      <w:commentRangeEnd w:id="137"/>
      <w:r w:rsidR="00D44929">
        <w:rPr>
          <w:rStyle w:val="CommentReference"/>
        </w:rPr>
        <w:commentReference w:id="137"/>
      </w:r>
      <w:r w:rsidR="005632E2">
        <w:rPr>
          <w:lang w:val="en-US"/>
        </w:rPr>
        <w:t xml:space="preserve">, </w:t>
      </w:r>
      <w:r w:rsidR="00687826">
        <w:rPr>
          <w:lang w:val="en-US"/>
        </w:rPr>
        <w:t>etc.</w:t>
      </w:r>
      <w:r w:rsidR="005632E2">
        <w:rPr>
          <w:lang w:val="en-US"/>
        </w:rPr>
        <w:t>)</w:t>
      </w:r>
      <w:r w:rsidR="00687826">
        <w:rPr>
          <w:lang w:val="en-US"/>
        </w:rPr>
        <w:t>.</w:t>
      </w:r>
      <w:r w:rsidR="00C5238D" w:rsidRPr="0040044E">
        <w:rPr>
          <w:lang w:val="en-US"/>
        </w:rPr>
        <w:t xml:space="preserve"> The elements of the grid in which our component is built are</w:t>
      </w:r>
      <w:r w:rsidR="00D2094E" w:rsidRPr="0040044E">
        <w:rPr>
          <w:lang w:val="en-US"/>
        </w:rPr>
        <w:t xml:space="preserve"> </w:t>
      </w:r>
      <w:r w:rsidR="00CD6B22" w:rsidRPr="0040044E">
        <w:rPr>
          <w:lang w:val="en-US"/>
        </w:rPr>
        <w:t>nodes, cells, and links</w:t>
      </w:r>
      <w:r w:rsidR="00C5238D" w:rsidRPr="0040044E">
        <w:rPr>
          <w:lang w:val="en-US"/>
        </w:rPr>
        <w:t xml:space="preserve"> (</w:t>
      </w:r>
      <w:r w:rsidR="00C5238D" w:rsidRPr="0040044E">
        <w:rPr>
          <w:lang w:val="en-US"/>
        </w:rPr>
        <w:fldChar w:fldCharType="begin"/>
      </w:r>
      <w:r w:rsidR="00C5238D" w:rsidRPr="0040044E">
        <w:rPr>
          <w:lang w:val="en-US"/>
        </w:rPr>
        <w:instrText xml:space="preserve"> REF _Ref100767054 </w:instrText>
      </w:r>
      <w:r w:rsidR="00C5238D" w:rsidRPr="0040044E">
        <w:rPr>
          <w:lang w:val="en-US"/>
        </w:rPr>
        <w:fldChar w:fldCharType="separate"/>
      </w:r>
      <w:r w:rsidR="00F5136C" w:rsidRPr="0040044E">
        <w:rPr>
          <w:lang w:val="en-US"/>
        </w:rPr>
        <w:t xml:space="preserve">Figure </w:t>
      </w:r>
      <w:r w:rsidR="00F5136C">
        <w:rPr>
          <w:noProof/>
          <w:lang w:val="en-US"/>
        </w:rPr>
        <w:t>1</w:t>
      </w:r>
      <w:r w:rsidR="00C5238D" w:rsidRPr="0040044E">
        <w:rPr>
          <w:lang w:val="en-US"/>
        </w:rPr>
        <w:fldChar w:fldCharType="end"/>
      </w:r>
      <w:r w:rsidR="00C5238D" w:rsidRPr="0040044E">
        <w:rPr>
          <w:lang w:val="en-US"/>
        </w:rPr>
        <w:t>)</w:t>
      </w:r>
      <w:r w:rsidR="00CD6B22" w:rsidRPr="0040044E">
        <w:rPr>
          <w:lang w:val="en-US"/>
        </w:rPr>
        <w:t>.</w:t>
      </w:r>
      <w:r w:rsidR="001865FE" w:rsidRPr="0040044E">
        <w:rPr>
          <w:lang w:val="en-US"/>
        </w:rPr>
        <w:t xml:space="preserve"> Nodes are set of (x;y) points</w:t>
      </w:r>
      <w:ins w:id="140" w:author="Anderson, Samuel R" w:date="2022-08-13T10:39:00Z">
        <w:r w:rsidR="00D44929">
          <w:rPr>
            <w:lang w:val="en-US"/>
          </w:rPr>
          <w:t xml:space="preserve"> and</w:t>
        </w:r>
      </w:ins>
      <w:del w:id="141" w:author="Anderson, Samuel R" w:date="2022-08-13T10:39:00Z">
        <w:r w:rsidR="001865FE" w:rsidRPr="0040044E" w:rsidDel="00D44929">
          <w:rPr>
            <w:lang w:val="en-US"/>
          </w:rPr>
          <w:delText>. L</w:delText>
        </w:r>
      </w:del>
      <w:ins w:id="142" w:author="Anderson, Samuel R" w:date="2022-08-13T10:40:00Z">
        <w:r w:rsidR="00D44929">
          <w:rPr>
            <w:lang w:val="en-US"/>
          </w:rPr>
          <w:t>l</w:t>
        </w:r>
      </w:ins>
      <w:r w:rsidR="001865FE" w:rsidRPr="0040044E">
        <w:rPr>
          <w:lang w:val="en-US"/>
        </w:rPr>
        <w:t xml:space="preserve">inks are </w:t>
      </w:r>
      <w:r w:rsidR="00B8397E" w:rsidRPr="0040044E">
        <w:rPr>
          <w:lang w:val="en-US"/>
        </w:rPr>
        <w:t xml:space="preserve">a line segment connecting </w:t>
      </w:r>
      <w:r w:rsidR="00B8397E" w:rsidRPr="0040044E">
        <w:rPr>
          <w:lang w:val="en-US"/>
        </w:rPr>
        <w:lastRenderedPageBreak/>
        <w:t xml:space="preserve">neighbor nodes with a fixed directionality. </w:t>
      </w:r>
      <w:commentRangeStart w:id="143"/>
      <w:commentRangeStart w:id="144"/>
      <w:r w:rsidR="00B8397E" w:rsidRPr="0040044E">
        <w:rPr>
          <w:lang w:val="en-US"/>
        </w:rPr>
        <w:t>For instance, links are always pointing towards the right and north</w:t>
      </w:r>
      <w:r w:rsidR="00677E2A" w:rsidRPr="0040044E">
        <w:rPr>
          <w:lang w:val="en-US"/>
        </w:rPr>
        <w:t xml:space="preserve"> </w:t>
      </w:r>
      <w:r w:rsidR="00687826">
        <w:rPr>
          <w:lang w:val="en-US"/>
        </w:rPr>
        <w:t xml:space="preserve">for the </w:t>
      </w:r>
      <w:r w:rsidR="00677E2A" w:rsidRPr="0040044E">
        <w:rPr>
          <w:lang w:val="en-US"/>
        </w:rPr>
        <w:t>increasing x and y directions</w:t>
      </w:r>
      <w:r w:rsidR="00687826">
        <w:rPr>
          <w:lang w:val="en-US"/>
        </w:rPr>
        <w:t>, respectivel</w:t>
      </w:r>
      <w:commentRangeEnd w:id="143"/>
      <w:r w:rsidR="00695AD1">
        <w:rPr>
          <w:rStyle w:val="CommentReference"/>
        </w:rPr>
        <w:commentReference w:id="143"/>
      </w:r>
      <w:commentRangeEnd w:id="144"/>
      <w:r w:rsidR="00DF2375">
        <w:rPr>
          <w:rStyle w:val="CommentReference"/>
        </w:rPr>
        <w:commentReference w:id="144"/>
      </w:r>
      <w:r w:rsidR="00687826">
        <w:rPr>
          <w:lang w:val="en-US"/>
        </w:rPr>
        <w:t>y</w:t>
      </w:r>
      <w:r w:rsidR="00677E2A" w:rsidRPr="0040044E">
        <w:rPr>
          <w:lang w:val="en-US"/>
        </w:rPr>
        <w:t xml:space="preserve">. However, </w:t>
      </w:r>
      <w:del w:id="145" w:author="Anderson, Samuel R" w:date="2022-08-13T10:40:00Z">
        <w:r w:rsidR="00677E2A" w:rsidRPr="0040044E" w:rsidDel="00D44929">
          <w:rPr>
            <w:lang w:val="en-US"/>
          </w:rPr>
          <w:delText xml:space="preserve">this </w:delText>
        </w:r>
      </w:del>
      <w:r w:rsidR="00677E2A" w:rsidRPr="0040044E">
        <w:rPr>
          <w:lang w:val="en-US"/>
        </w:rPr>
        <w:t xml:space="preserve">link ordering is only for grid representation and has no effect </w:t>
      </w:r>
      <w:del w:id="146" w:author="Anderson, Samuel R" w:date="2022-08-13T10:40:00Z">
        <w:r w:rsidR="00677E2A" w:rsidRPr="0040044E" w:rsidDel="00D44929">
          <w:rPr>
            <w:lang w:val="en-US"/>
          </w:rPr>
          <w:delText xml:space="preserve">of </w:delText>
        </w:r>
      </w:del>
      <w:ins w:id="147" w:author="Anderson, Samuel R" w:date="2022-08-13T10:40:00Z">
        <w:r w:rsidR="00D44929">
          <w:rPr>
            <w:lang w:val="en-US"/>
          </w:rPr>
          <w:t>on the direction of flux</w:t>
        </w:r>
        <w:r w:rsidR="00D44929" w:rsidRPr="0040044E">
          <w:rPr>
            <w:lang w:val="en-US"/>
          </w:rPr>
          <w:t xml:space="preserve"> </w:t>
        </w:r>
      </w:ins>
      <w:del w:id="148" w:author="Anderson, Samuel R" w:date="2022-08-13T10:40:00Z">
        <w:r w:rsidR="00677E2A" w:rsidRPr="0040044E" w:rsidDel="00D44929">
          <w:rPr>
            <w:lang w:val="en-US"/>
          </w:rPr>
          <w:delText xml:space="preserve">fluxes direction </w:delText>
        </w:r>
      </w:del>
      <w:r w:rsidR="00677E2A" w:rsidRPr="0040044E">
        <w:rPr>
          <w:lang w:val="en-US"/>
        </w:rPr>
        <w:t xml:space="preserve">which </w:t>
      </w:r>
      <w:del w:id="149" w:author="Anderson, Samuel R" w:date="2022-08-15T08:44:00Z">
        <w:r w:rsidR="004B54A5" w:rsidRPr="0040044E" w:rsidDel="001D6ACC">
          <w:rPr>
            <w:lang w:val="en-US"/>
          </w:rPr>
          <w:delText>are</w:delText>
        </w:r>
        <w:r w:rsidR="00677E2A" w:rsidRPr="0040044E" w:rsidDel="001D6ACC">
          <w:rPr>
            <w:lang w:val="en-US"/>
          </w:rPr>
          <w:delText xml:space="preserve"> </w:delText>
        </w:r>
      </w:del>
      <w:ins w:id="150" w:author="Anderson, Samuel R" w:date="2022-08-15T08:44:00Z">
        <w:r w:rsidR="001D6ACC">
          <w:rPr>
            <w:lang w:val="en-US"/>
          </w:rPr>
          <w:t>is</w:t>
        </w:r>
        <w:r w:rsidR="001D6ACC" w:rsidRPr="0040044E">
          <w:rPr>
            <w:lang w:val="en-US"/>
          </w:rPr>
          <w:t xml:space="preserve"> </w:t>
        </w:r>
      </w:ins>
      <w:r w:rsidR="00677E2A" w:rsidRPr="0040044E">
        <w:rPr>
          <w:lang w:val="en-US"/>
        </w:rPr>
        <w:t xml:space="preserve">defined </w:t>
      </w:r>
      <w:r w:rsidR="004C03FA">
        <w:rPr>
          <w:lang w:val="en-US"/>
        </w:rPr>
        <w:t>when</w:t>
      </w:r>
      <w:r w:rsidR="00967172" w:rsidRPr="0040044E">
        <w:rPr>
          <w:lang w:val="en-US"/>
        </w:rPr>
        <w:t xml:space="preserve"> solving the governing equations of given processes. </w:t>
      </w:r>
      <w:r w:rsidR="004C0E7B" w:rsidRPr="0040044E">
        <w:rPr>
          <w:lang w:val="en-US"/>
        </w:rPr>
        <w:t xml:space="preserve">The area around a non-boundary (i.e., interior) node, bounded by a set of lines known as faces, are cells. In our component all cells are </w:t>
      </w:r>
      <w:r w:rsidR="00037312" w:rsidRPr="0040044E">
        <w:rPr>
          <w:lang w:val="en-US"/>
        </w:rPr>
        <w:t xml:space="preserve">rectangular-shaped </w:t>
      </w:r>
      <w:r w:rsidR="004C0E7B" w:rsidRPr="0040044E">
        <w:rPr>
          <w:lang w:val="en-US"/>
        </w:rPr>
        <w:t xml:space="preserve">and </w:t>
      </w:r>
      <w:r w:rsidR="00037312" w:rsidRPr="0040044E">
        <w:rPr>
          <w:lang w:val="en-US"/>
        </w:rPr>
        <w:t>have the same dimensions in the x (</w:t>
      </w:r>
      <m:oMath>
        <m:r>
          <w:rPr>
            <w:rFonts w:ascii="Cambria Math" w:hAnsi="Cambria Math"/>
            <w:lang w:val="en-US"/>
          </w:rPr>
          <m:t>∆x</m:t>
        </m:r>
      </m:oMath>
      <w:r w:rsidR="00037312" w:rsidRPr="0040044E">
        <w:rPr>
          <w:lang w:val="en-US"/>
        </w:rPr>
        <w:t>) and y (</w:t>
      </w:r>
      <m:oMath>
        <m:r>
          <w:rPr>
            <w:rFonts w:ascii="Cambria Math" w:hAnsi="Cambria Math"/>
            <w:lang w:val="en-US"/>
          </w:rPr>
          <m:t>∆y</m:t>
        </m:r>
      </m:oMath>
      <w:r w:rsidR="00037312" w:rsidRPr="0040044E">
        <w:rPr>
          <w:lang w:val="en-US"/>
        </w:rPr>
        <w:t>)</w:t>
      </w:r>
      <w:r w:rsidR="00441B33">
        <w:rPr>
          <w:lang w:val="en-US"/>
        </w:rPr>
        <w:t xml:space="preserve"> </w:t>
      </w:r>
      <w:r w:rsidR="00037312" w:rsidRPr="0040044E">
        <w:rPr>
          <w:lang w:val="en-US"/>
        </w:rPr>
        <w:t xml:space="preserve">direction. </w:t>
      </w:r>
    </w:p>
    <w:p w14:paraId="31E66235" w14:textId="1DF7F8BA" w:rsidR="00CD6B22" w:rsidRPr="0040044E" w:rsidRDefault="00CD6B22" w:rsidP="004552D6">
      <w:pPr>
        <w:rPr>
          <w:lang w:val="en-US"/>
        </w:rPr>
      </w:pPr>
    </w:p>
    <w:p w14:paraId="4D0DB53C" w14:textId="455F7ACF" w:rsidR="00CD6B22" w:rsidRPr="0040044E" w:rsidRDefault="00EF160D" w:rsidP="009E444D">
      <w:pPr>
        <w:jc w:val="center"/>
        <w:rPr>
          <w:lang w:val="en-US"/>
        </w:rPr>
      </w:pPr>
      <w:r w:rsidRPr="0040044E">
        <w:rPr>
          <w:noProof/>
          <w:lang w:val="en-US"/>
        </w:rPr>
        <w:drawing>
          <wp:inline distT="0" distB="0" distL="0" distR="0" wp14:anchorId="7AF73442" wp14:editId="3270C6B2">
            <wp:extent cx="1534601" cy="1945346"/>
            <wp:effectExtent l="0" t="0" r="889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1538139" cy="1949831"/>
                    </a:xfrm>
                    <a:prstGeom prst="rect">
                      <a:avLst/>
                    </a:prstGeom>
                  </pic:spPr>
                </pic:pic>
              </a:graphicData>
            </a:graphic>
          </wp:inline>
        </w:drawing>
      </w:r>
    </w:p>
    <w:p w14:paraId="2DA82B6F" w14:textId="7D9EAAB7" w:rsidR="00D2094E" w:rsidRPr="0040044E" w:rsidRDefault="00D2094E" w:rsidP="003E45E6">
      <w:pPr>
        <w:pStyle w:val="Caption"/>
        <w:jc w:val="center"/>
        <w:rPr>
          <w:lang w:val="en-US"/>
        </w:rPr>
      </w:pPr>
      <w:bookmarkStart w:id="151" w:name="_Ref100767054"/>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1</w:t>
      </w:r>
      <w:r w:rsidRPr="0040044E">
        <w:rPr>
          <w:lang w:val="en-US"/>
        </w:rPr>
        <w:fldChar w:fldCharType="end"/>
      </w:r>
      <w:bookmarkEnd w:id="151"/>
      <w:r w:rsidRPr="0040044E">
        <w:rPr>
          <w:lang w:val="en-US"/>
        </w:rPr>
        <w:t xml:space="preserve">: Elements of a Landlab grid used by our component. </w:t>
      </w:r>
      <w:r w:rsidR="001A7DEB" w:rsidRPr="0040044E">
        <w:rPr>
          <w:lang w:val="en-US"/>
        </w:rPr>
        <w:t xml:space="preserve">An example of a portion of a grid of 5 by 5 nodes is shown here. </w:t>
      </w:r>
      <w:ins w:id="152" w:author="Anderson, Samuel R" w:date="2022-08-15T08:45:00Z">
        <w:r w:rsidR="001D6ACC">
          <w:rPr>
            <w:lang w:val="en-US"/>
          </w:rPr>
          <w:t>The n</w:t>
        </w:r>
      </w:ins>
      <w:del w:id="153" w:author="Anderson, Samuel R" w:date="2022-08-15T08:45:00Z">
        <w:r w:rsidR="001A7DEB" w:rsidRPr="0040044E" w:rsidDel="001D6ACC">
          <w:rPr>
            <w:lang w:val="en-US"/>
          </w:rPr>
          <w:delText>N</w:delText>
        </w:r>
      </w:del>
      <w:r w:rsidR="001A7DEB" w:rsidRPr="0040044E">
        <w:rPr>
          <w:lang w:val="en-US"/>
        </w:rPr>
        <w:t xml:space="preserve">umber inside the circles represent the identification (Id) of nodes and </w:t>
      </w:r>
      <w:ins w:id="154" w:author="Anderson, Samuel R" w:date="2022-08-15T08:45:00Z">
        <w:r w:rsidR="001D6ACC">
          <w:rPr>
            <w:lang w:val="en-US"/>
          </w:rPr>
          <w:t xml:space="preserve">the </w:t>
        </w:r>
      </w:ins>
      <w:r w:rsidR="001A7DEB" w:rsidRPr="0040044E">
        <w:rPr>
          <w:lang w:val="en-US"/>
        </w:rPr>
        <w:t xml:space="preserve">number next to arrows </w:t>
      </w:r>
      <w:del w:id="155" w:author="Anderson, Samuel R" w:date="2022-08-15T08:45:00Z">
        <w:r w:rsidR="001A7DEB" w:rsidRPr="0040044E" w:rsidDel="001D6ACC">
          <w:rPr>
            <w:lang w:val="en-US"/>
          </w:rPr>
          <w:delText xml:space="preserve">are </w:delText>
        </w:r>
      </w:del>
      <w:ins w:id="156" w:author="Anderson, Samuel R" w:date="2022-08-15T08:45:00Z">
        <w:r w:rsidR="001D6ACC">
          <w:rPr>
            <w:lang w:val="en-US"/>
          </w:rPr>
          <w:t>is the</w:t>
        </w:r>
        <w:r w:rsidR="001D6ACC" w:rsidRPr="0040044E">
          <w:rPr>
            <w:lang w:val="en-US"/>
          </w:rPr>
          <w:t xml:space="preserve"> </w:t>
        </w:r>
      </w:ins>
      <w:r w:rsidR="001A7DEB" w:rsidRPr="0040044E">
        <w:rPr>
          <w:lang w:val="en-US"/>
        </w:rPr>
        <w:t>link</w:t>
      </w:r>
      <w:del w:id="157" w:author="Anderson, Samuel R" w:date="2022-08-15T08:45:00Z">
        <w:r w:rsidR="001A7DEB" w:rsidRPr="0040044E" w:rsidDel="001D6ACC">
          <w:rPr>
            <w:lang w:val="en-US"/>
          </w:rPr>
          <w:delText>s</w:delText>
        </w:r>
      </w:del>
      <w:r w:rsidR="001A7DEB" w:rsidRPr="0040044E">
        <w:rPr>
          <w:lang w:val="en-US"/>
        </w:rPr>
        <w:t xml:space="preserve"> Id. </w:t>
      </w:r>
      <w:r w:rsidR="00E71807">
        <w:rPr>
          <w:lang w:val="en-US"/>
        </w:rPr>
        <w:t>I</w:t>
      </w:r>
      <w:r w:rsidR="003E45E6" w:rsidRPr="0040044E">
        <w:rPr>
          <w:lang w:val="en-US"/>
        </w:rPr>
        <w:t>nformation is store</w:t>
      </w:r>
      <w:ins w:id="158" w:author="Anderson, Samuel R" w:date="2022-08-15T08:45:00Z">
        <w:r w:rsidR="001D6ACC">
          <w:rPr>
            <w:lang w:val="en-US"/>
          </w:rPr>
          <w:t>d</w:t>
        </w:r>
      </w:ins>
      <w:del w:id="159" w:author="Anderson, Samuel R" w:date="2022-08-15T08:45:00Z">
        <w:r w:rsidR="003E45E6" w:rsidRPr="0040044E" w:rsidDel="001D6ACC">
          <w:rPr>
            <w:lang w:val="en-US"/>
          </w:rPr>
          <w:delText>s</w:delText>
        </w:r>
      </w:del>
      <w:r w:rsidR="003E45E6" w:rsidRPr="0040044E">
        <w:rPr>
          <w:lang w:val="en-US"/>
        </w:rPr>
        <w:t xml:space="preserve"> in nodes and </w:t>
      </w:r>
      <w:r w:rsidR="001C1403">
        <w:rPr>
          <w:lang w:val="en-US"/>
        </w:rPr>
        <w:t>links</w:t>
      </w:r>
      <w:r w:rsidR="003E45E6" w:rsidRPr="0040044E">
        <w:rPr>
          <w:lang w:val="en-US"/>
        </w:rPr>
        <w:t xml:space="preserve">. For example, </w:t>
      </w:r>
      <w:r w:rsidR="00C51A91">
        <w:rPr>
          <w:lang w:val="en-US"/>
        </w:rPr>
        <w:t>surface</w:t>
      </w:r>
      <w:r w:rsidR="003E45E6" w:rsidRPr="0040044E">
        <w:rPr>
          <w:lang w:val="en-US"/>
        </w:rPr>
        <w:t xml:space="preserve"> bed elevation </w:t>
      </w:r>
      <w:r w:rsidR="00C51A91">
        <w:rPr>
          <w:lang w:val="en-US"/>
        </w:rPr>
        <w:t xml:space="preserve">is stored in </w:t>
      </w:r>
      <w:ins w:id="160" w:author="Anderson, Samuel R" w:date="2022-08-15T08:45:00Z">
        <w:r w:rsidR="001D6ACC">
          <w:rPr>
            <w:lang w:val="en-US"/>
          </w:rPr>
          <w:t xml:space="preserve">the </w:t>
        </w:r>
      </w:ins>
      <w:r w:rsidR="00C51A91">
        <w:rPr>
          <w:lang w:val="en-US"/>
        </w:rPr>
        <w:t xml:space="preserve">nodes </w:t>
      </w:r>
      <w:del w:id="161" w:author="Anderson, Samuel R" w:date="2022-08-15T08:46:00Z">
        <w:r w:rsidR="00C51A91" w:rsidDel="001D6ACC">
          <w:rPr>
            <w:lang w:val="en-US"/>
          </w:rPr>
          <w:delText xml:space="preserve">while </w:delText>
        </w:r>
      </w:del>
      <w:ins w:id="162" w:author="Anderson, Samuel R" w:date="2022-08-15T08:46:00Z">
        <w:r w:rsidR="001D6ACC">
          <w:rPr>
            <w:lang w:val="en-US"/>
          </w:rPr>
          <w:t xml:space="preserve">and </w:t>
        </w:r>
      </w:ins>
      <w:r w:rsidR="003E45E6" w:rsidRPr="0040044E">
        <w:rPr>
          <w:lang w:val="en-US"/>
        </w:rPr>
        <w:t xml:space="preserve">gradient </w:t>
      </w:r>
      <w:r w:rsidR="00C51A91">
        <w:rPr>
          <w:lang w:val="en-US"/>
        </w:rPr>
        <w:t>in</w:t>
      </w:r>
      <w:r w:rsidR="003E45E6" w:rsidRPr="0040044E">
        <w:rPr>
          <w:lang w:val="en-US"/>
        </w:rPr>
        <w:t xml:space="preserve"> </w:t>
      </w:r>
      <w:ins w:id="163" w:author="Anderson, Samuel R" w:date="2022-08-15T08:46:00Z">
        <w:r w:rsidR="001D6ACC">
          <w:rPr>
            <w:lang w:val="en-US"/>
          </w:rPr>
          <w:t xml:space="preserve">the </w:t>
        </w:r>
      </w:ins>
      <w:r w:rsidR="003E45E6" w:rsidRPr="0040044E">
        <w:rPr>
          <w:lang w:val="en-US"/>
        </w:rPr>
        <w:t>links.</w:t>
      </w:r>
      <w:r w:rsidR="001865FE" w:rsidRPr="0040044E">
        <w:rPr>
          <w:lang w:val="en-US"/>
        </w:rPr>
        <w:t xml:space="preserve"> </w:t>
      </w:r>
    </w:p>
    <w:p w14:paraId="5BF978C5" w14:textId="77777777" w:rsidR="00D2094E" w:rsidRPr="0040044E" w:rsidRDefault="00D2094E" w:rsidP="009E444D">
      <w:pPr>
        <w:jc w:val="center"/>
        <w:rPr>
          <w:lang w:val="en-US"/>
        </w:rPr>
      </w:pPr>
    </w:p>
    <w:p w14:paraId="285CE92B" w14:textId="6B633522" w:rsidR="00CB15B7" w:rsidRPr="0040044E" w:rsidRDefault="00544FD3" w:rsidP="004552D6">
      <w:pPr>
        <w:rPr>
          <w:lang w:val="en-US"/>
        </w:rPr>
      </w:pPr>
      <w:r w:rsidRPr="0040044E">
        <w:rPr>
          <w:lang w:val="en-US"/>
        </w:rPr>
        <w:t xml:space="preserve">We developed our component around the RasterModelGrid class because </w:t>
      </w:r>
      <w:r w:rsidR="002919C4" w:rsidRPr="0040044E">
        <w:rPr>
          <w:lang w:val="en-US"/>
        </w:rPr>
        <w:t xml:space="preserve">it </w:t>
      </w:r>
      <w:r w:rsidRPr="0040044E">
        <w:rPr>
          <w:lang w:val="en-US"/>
        </w:rPr>
        <w:t>allowed us</w:t>
      </w:r>
      <w:ins w:id="164" w:author="Anderson, Samuel R" w:date="2022-08-15T08:46:00Z">
        <w:r w:rsidR="001D6ACC">
          <w:rPr>
            <w:lang w:val="en-US"/>
          </w:rPr>
          <w:t xml:space="preserve"> to</w:t>
        </w:r>
      </w:ins>
      <w:r w:rsidRPr="0040044E">
        <w:rPr>
          <w:lang w:val="en-US"/>
        </w:rPr>
        <w:t xml:space="preserve"> </w:t>
      </w:r>
      <w:r w:rsidR="008D315B" w:rsidRPr="0040044E">
        <w:rPr>
          <w:lang w:val="en-US"/>
        </w:rPr>
        <w:t>implement</w:t>
      </w:r>
      <w:ins w:id="165" w:author="Anderson, Samuel R" w:date="2022-08-15T08:46:00Z">
        <w:r w:rsidR="001D6ACC">
          <w:rPr>
            <w:lang w:val="en-US"/>
          </w:rPr>
          <w:t xml:space="preserve"> </w:t>
        </w:r>
      </w:ins>
      <w:del w:id="166" w:author="Anderson, Samuel R" w:date="2022-08-15T08:46:00Z">
        <w:r w:rsidR="008D315B" w:rsidRPr="0040044E" w:rsidDel="001D6ACC">
          <w:rPr>
            <w:lang w:val="en-US"/>
          </w:rPr>
          <w:delText xml:space="preserve">ing </w:delText>
        </w:r>
      </w:del>
      <w:r w:rsidR="008D315B" w:rsidRPr="0040044E">
        <w:rPr>
          <w:lang w:val="en-US"/>
        </w:rPr>
        <w:t xml:space="preserve">the numerical solution of partial differential equations </w:t>
      </w:r>
      <w:r w:rsidR="00CB15B7" w:rsidRPr="0040044E">
        <w:rPr>
          <w:lang w:val="en-US"/>
        </w:rPr>
        <w:t xml:space="preserve">(e.g., Exner equation for sediment mass conservation) and spatially variable processes </w:t>
      </w:r>
      <w:r w:rsidR="008D315B" w:rsidRPr="0040044E">
        <w:rPr>
          <w:lang w:val="en-US"/>
        </w:rPr>
        <w:t xml:space="preserve">in a relatively simple </w:t>
      </w:r>
      <w:r w:rsidR="00CB15B7" w:rsidRPr="0040044E">
        <w:rPr>
          <w:lang w:val="en-US"/>
        </w:rPr>
        <w:t xml:space="preserve">and direct representation. For example, the bed load transport equation of </w:t>
      </w:r>
      <w:r w:rsidR="00CB15B7" w:rsidRPr="0040044E">
        <w:rPr>
          <w:lang w:val="en-US"/>
        </w:rPr>
        <w:fldChar w:fldCharType="begin" w:fldLock="1"/>
      </w:r>
      <w:r w:rsidR="00CE01F0"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CB15B7" w:rsidRPr="0040044E">
        <w:rPr>
          <w:lang w:val="en-US"/>
        </w:rPr>
        <w:fldChar w:fldCharType="separate"/>
      </w:r>
      <w:r w:rsidR="00CB15B7" w:rsidRPr="0040044E">
        <w:rPr>
          <w:noProof/>
          <w:lang w:val="en-US"/>
        </w:rPr>
        <w:t>Meyer-Peter &amp; Müller (1948)</w:t>
      </w:r>
      <w:r w:rsidR="00CB15B7" w:rsidRPr="0040044E">
        <w:rPr>
          <w:lang w:val="en-US"/>
        </w:rPr>
        <w:fldChar w:fldCharType="end"/>
      </w:r>
      <w:r w:rsidR="007C51E4"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5"/>
        <w:gridCol w:w="3321"/>
        <w:gridCol w:w="3329"/>
      </w:tblGrid>
      <w:tr w:rsidR="007C51E4" w:rsidRPr="0040044E" w14:paraId="184A1218" w14:textId="77777777" w:rsidTr="00827606">
        <w:trPr>
          <w:jc w:val="center"/>
        </w:trPr>
        <w:tc>
          <w:tcPr>
            <w:tcW w:w="3417" w:type="dxa"/>
          </w:tcPr>
          <w:p w14:paraId="67261E33" w14:textId="12C246F6" w:rsidR="007C51E4" w:rsidRPr="0040044E" w:rsidRDefault="00000000" w:rsidP="004552D6">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=0.047</m:t>
                </m:r>
              </m:oMath>
            </m:oMathPara>
          </w:p>
        </w:tc>
        <w:tc>
          <w:tcPr>
            <w:tcW w:w="3417" w:type="dxa"/>
          </w:tcPr>
          <w:p w14:paraId="3C61711B" w14:textId="77777777" w:rsidR="007C51E4" w:rsidRPr="0040044E" w:rsidRDefault="007C51E4" w:rsidP="004552D6">
            <w:pPr>
              <w:rPr>
                <w:lang w:val="en-US"/>
              </w:rPr>
            </w:pPr>
          </w:p>
        </w:tc>
        <w:tc>
          <w:tcPr>
            <w:tcW w:w="3417" w:type="dxa"/>
          </w:tcPr>
          <w:p w14:paraId="013CE5D7" w14:textId="58E12B6F" w:rsidR="007C51E4" w:rsidRPr="0040044E" w:rsidRDefault="002249FE" w:rsidP="002249FE">
            <w:pPr>
              <w:pStyle w:val="Caption"/>
              <w:jc w:val="right"/>
              <w:rPr>
                <w:lang w:val="en-US"/>
              </w:rPr>
            </w:pPr>
            <w:bookmarkStart w:id="167" w:name="_Ref100751025"/>
            <w:r w:rsidRPr="0040044E">
              <w:rPr>
                <w:lang w:val="en-US"/>
              </w:rPr>
              <w:t xml:space="preserve">Eq. </w:t>
            </w:r>
            <w:r w:rsidR="005A080A" w:rsidRPr="0040044E">
              <w:rPr>
                <w:lang w:val="en-US"/>
              </w:rPr>
              <w:fldChar w:fldCharType="begin"/>
            </w:r>
            <w:r w:rsidR="005A080A" w:rsidRPr="0040044E">
              <w:rPr>
                <w:lang w:val="en-US"/>
              </w:rPr>
              <w:instrText xml:space="preserve"> SEQ Eq. \* ARABIC </w:instrText>
            </w:r>
            <w:r w:rsidR="005A080A" w:rsidRPr="0040044E">
              <w:rPr>
                <w:lang w:val="en-US"/>
              </w:rPr>
              <w:fldChar w:fldCharType="separate"/>
            </w:r>
            <w:r w:rsidR="00F5136C">
              <w:rPr>
                <w:noProof/>
                <w:lang w:val="en-US"/>
              </w:rPr>
              <w:t>1</w:t>
            </w:r>
            <w:r w:rsidR="005A080A" w:rsidRPr="0040044E">
              <w:rPr>
                <w:lang w:val="en-US"/>
              </w:rPr>
              <w:fldChar w:fldCharType="end"/>
            </w:r>
            <w:bookmarkEnd w:id="167"/>
          </w:p>
        </w:tc>
      </w:tr>
      <w:tr w:rsidR="00827606" w:rsidRPr="0040044E" w14:paraId="2CA81174" w14:textId="77777777" w:rsidTr="00827606">
        <w:trPr>
          <w:jc w:val="center"/>
        </w:trPr>
        <w:tc>
          <w:tcPr>
            <w:tcW w:w="3417" w:type="dxa"/>
          </w:tcPr>
          <w:p w14:paraId="22E0CCCA" w14:textId="34D07979" w:rsidR="00827606" w:rsidRPr="0040044E" w:rsidRDefault="00000000" w:rsidP="00827606">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8</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&gt;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e>
                        <m:r>
                          <w:rPr>
                            <w:rFonts w:ascii="Cambria Math" w:hAnsi="Cambria Math"/>
                            <w:lang w:val="en-US"/>
                          </w:rPr>
                          <m:t xml:space="preserve">   0     , </m:t>
                        </m:r>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eqArr>
                  </m:e>
                </m:d>
              </m:oMath>
            </m:oMathPara>
          </w:p>
        </w:tc>
        <w:tc>
          <w:tcPr>
            <w:tcW w:w="3417" w:type="dxa"/>
          </w:tcPr>
          <w:p w14:paraId="251D17B5" w14:textId="77777777" w:rsidR="00827606" w:rsidRPr="0040044E" w:rsidRDefault="00827606" w:rsidP="00827606">
            <w:pPr>
              <w:rPr>
                <w:lang w:val="en-US"/>
              </w:rPr>
            </w:pPr>
          </w:p>
        </w:tc>
        <w:tc>
          <w:tcPr>
            <w:tcW w:w="3417" w:type="dxa"/>
          </w:tcPr>
          <w:p w14:paraId="682348AD" w14:textId="4E2AE6F4" w:rsidR="00827606" w:rsidRPr="0040044E" w:rsidRDefault="00827606" w:rsidP="00827606">
            <w:pPr>
              <w:pStyle w:val="Caption"/>
              <w:jc w:val="right"/>
              <w:rPr>
                <w:lang w:val="en-US"/>
              </w:rPr>
            </w:pPr>
            <w:bookmarkStart w:id="168" w:name="_Ref100750938"/>
            <w:r w:rsidRPr="0040044E">
              <w:rPr>
                <w:lang w:val="en-US"/>
              </w:rPr>
              <w:t xml:space="preserve">Eq. </w:t>
            </w:r>
            <w:r w:rsidR="005A080A" w:rsidRPr="0040044E">
              <w:rPr>
                <w:lang w:val="en-US"/>
              </w:rPr>
              <w:fldChar w:fldCharType="begin"/>
            </w:r>
            <w:r w:rsidR="005A080A" w:rsidRPr="0040044E">
              <w:rPr>
                <w:lang w:val="en-US"/>
              </w:rPr>
              <w:instrText xml:space="preserve"> SEQ Eq. \* ARABIC </w:instrText>
            </w:r>
            <w:r w:rsidR="005A080A" w:rsidRPr="0040044E">
              <w:rPr>
                <w:lang w:val="en-US"/>
              </w:rPr>
              <w:fldChar w:fldCharType="separate"/>
            </w:r>
            <w:r w:rsidR="00F5136C">
              <w:rPr>
                <w:noProof/>
                <w:lang w:val="en-US"/>
              </w:rPr>
              <w:t>2</w:t>
            </w:r>
            <w:r w:rsidR="005A080A" w:rsidRPr="0040044E">
              <w:rPr>
                <w:lang w:val="en-US"/>
              </w:rPr>
              <w:fldChar w:fldCharType="end"/>
            </w:r>
            <w:bookmarkEnd w:id="168"/>
          </w:p>
        </w:tc>
      </w:tr>
    </w:tbl>
    <w:p w14:paraId="593AA0B8" w14:textId="138876C0" w:rsidR="00C04095" w:rsidRPr="0040044E" w:rsidRDefault="001E3036" w:rsidP="00ED1933">
      <w:pPr>
        <w:rPr>
          <w:lang w:val="en-US"/>
        </w:rPr>
      </w:pPr>
      <w:r w:rsidRPr="0040044E">
        <w:rPr>
          <w:lang w:val="en-US"/>
        </w:rPr>
        <w:t xml:space="preserve">where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Pr="0040044E">
        <w:rPr>
          <w:lang w:val="en-US"/>
        </w:rPr>
        <w:t xml:space="preserve"> is the dimensionless critical shear stress,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oMath>
      <w:r w:rsidRPr="0040044E">
        <w:rPr>
          <w:lang w:val="en-US"/>
        </w:rPr>
        <w:t xml:space="preserve"> is the dimensionless volumetric bed load transport rate per unit width, and </w:t>
      </w:r>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oMath>
      <w:r w:rsidRPr="0040044E">
        <w:rPr>
          <w:lang w:val="en-US"/>
        </w:rPr>
        <w:t xml:space="preserve"> is the dimensionless shear stress</w:t>
      </w:r>
      <w:ins w:id="169" w:author="Anderson, Samuel R" w:date="2022-08-15T08:50:00Z">
        <w:r w:rsidR="006C66D7">
          <w:rPr>
            <w:lang w:val="en-US"/>
          </w:rPr>
          <w:t>. This is shown below as python code:</w:t>
        </w:r>
      </w:ins>
      <w:del w:id="170" w:author="Anderson, Samuel R" w:date="2022-08-15T08:50:00Z">
        <w:r w:rsidRPr="0040044E" w:rsidDel="006C66D7">
          <w:rPr>
            <w:lang w:val="en-US"/>
          </w:rPr>
          <w:delText xml:space="preserve">, </w:delText>
        </w:r>
        <w:r w:rsidR="00CB15B7" w:rsidRPr="0040044E" w:rsidDel="006C66D7">
          <w:rPr>
            <w:lang w:val="en-US"/>
          </w:rPr>
          <w:delText>is encoded as:</w:delText>
        </w:r>
      </w:del>
    </w:p>
    <w:p w14:paraId="75F0ED80" w14:textId="0D595FA2" w:rsidR="00ED1933" w:rsidRPr="0040044E" w:rsidRDefault="00ED1933" w:rsidP="00CE1778">
      <w:pPr>
        <w:rPr>
          <w:i/>
          <w:iCs/>
          <w:lang w:val="en-US"/>
        </w:rPr>
      </w:pPr>
      <w:r w:rsidRPr="0040044E">
        <w:rPr>
          <w:i/>
          <w:iCs/>
          <w:lang w:val="en-US"/>
        </w:rPr>
        <w:t>tauCrStar = 0.047</w:t>
      </w:r>
    </w:p>
    <w:p w14:paraId="46FC3B8E" w14:textId="464A441C" w:rsidR="00ED1933" w:rsidRPr="0040044E" w:rsidRDefault="00ED1933" w:rsidP="00CE1778">
      <w:pPr>
        <w:rPr>
          <w:i/>
          <w:iCs/>
          <w:lang w:val="en-US"/>
        </w:rPr>
      </w:pPr>
      <w:r w:rsidRPr="0040044E">
        <w:rPr>
          <w:i/>
          <w:iCs/>
          <w:lang w:val="en-US"/>
        </w:rPr>
        <w:t>qbStar = np.where(tauStar-tau</w:t>
      </w:r>
      <w:r w:rsidR="00CB0B76" w:rsidRPr="0040044E">
        <w:rPr>
          <w:i/>
          <w:iCs/>
          <w:lang w:val="en-US"/>
        </w:rPr>
        <w:t>Cr</w:t>
      </w:r>
      <w:r w:rsidRPr="0040044E">
        <w:rPr>
          <w:i/>
          <w:iCs/>
          <w:lang w:val="en-US"/>
        </w:rPr>
        <w:t xml:space="preserve">Star&gt;0 , 8 * </w:t>
      </w:r>
      <w:r w:rsidR="00E7629F">
        <w:rPr>
          <w:i/>
          <w:iCs/>
          <w:lang w:val="en-US"/>
        </w:rPr>
        <w:t>np.abs</w:t>
      </w:r>
      <w:r w:rsidRPr="0040044E">
        <w:rPr>
          <w:i/>
          <w:iCs/>
          <w:lang w:val="en-US"/>
        </w:rPr>
        <w:t xml:space="preserve">(tauStar-tauCrStar)**(3/2) , 0) </w:t>
      </w:r>
    </w:p>
    <w:p w14:paraId="40F29184" w14:textId="7191935D" w:rsidR="0033751F" w:rsidRPr="0040044E" w:rsidRDefault="001E3036" w:rsidP="001E3036">
      <w:pPr>
        <w:rPr>
          <w:lang w:val="en-US"/>
        </w:rPr>
      </w:pPr>
      <w:r w:rsidRPr="0040044E">
        <w:rPr>
          <w:lang w:val="en-US"/>
        </w:rPr>
        <w:t>where np</w:t>
      </w:r>
      <w:r w:rsidR="003F15FE" w:rsidRPr="0040044E">
        <w:rPr>
          <w:lang w:val="en-US"/>
        </w:rPr>
        <w:t xml:space="preserve"> denotes the use of Numpy, the Python library for numerical computing</w:t>
      </w:r>
      <w:r w:rsidR="0033751F" w:rsidRPr="0040044E">
        <w:rPr>
          <w:lang w:val="en-US"/>
        </w:rPr>
        <w:t xml:space="preserve">, and the variable </w:t>
      </w:r>
      <w:r w:rsidR="0033751F" w:rsidRPr="0040044E">
        <w:rPr>
          <w:i/>
          <w:iCs/>
          <w:lang w:val="en-US"/>
        </w:rPr>
        <w:t>tauStar</w:t>
      </w:r>
      <w:r w:rsidR="0033751F" w:rsidRPr="0040044E">
        <w:rPr>
          <w:lang w:val="en-US"/>
        </w:rPr>
        <w:t xml:space="preserve"> is </w:t>
      </w:r>
      <w:r w:rsidR="00611893" w:rsidRPr="0040044E">
        <w:rPr>
          <w:lang w:val="en-US"/>
        </w:rPr>
        <w:t xml:space="preserve">read from </w:t>
      </w:r>
      <w:r w:rsidR="0033751F" w:rsidRPr="0040044E">
        <w:rPr>
          <w:lang w:val="en-US"/>
        </w:rPr>
        <w:t xml:space="preserve">the grid. </w:t>
      </w:r>
      <w:r w:rsidR="00695AD1">
        <w:rPr>
          <w:lang w:val="en-US"/>
        </w:rPr>
        <w:t xml:space="preserve">The </w:t>
      </w:r>
      <w:r w:rsidR="003F15FE" w:rsidRPr="0040044E">
        <w:rPr>
          <w:lang w:val="en-US"/>
        </w:rPr>
        <w:t xml:space="preserve">mathematical structure in Landlab closely resembles the form of </w:t>
      </w:r>
      <w:r w:rsidR="003F15FE" w:rsidRPr="0040044E">
        <w:rPr>
          <w:lang w:val="en-US"/>
        </w:rPr>
        <w:fldChar w:fldCharType="begin"/>
      </w:r>
      <w:r w:rsidR="003F15FE" w:rsidRPr="0040044E">
        <w:rPr>
          <w:lang w:val="en-US"/>
        </w:rPr>
        <w:instrText xml:space="preserve"> REF _Ref100751025 \h </w:instrText>
      </w:r>
      <w:r w:rsidR="003F15FE" w:rsidRPr="0040044E">
        <w:rPr>
          <w:lang w:val="en-US"/>
        </w:rPr>
      </w:r>
      <w:r w:rsidR="003F15FE" w:rsidRPr="0040044E">
        <w:rPr>
          <w:lang w:val="en-US"/>
        </w:rPr>
        <w:fldChar w:fldCharType="separate"/>
      </w:r>
      <w:r w:rsidR="00F5136C" w:rsidRPr="0040044E">
        <w:rPr>
          <w:lang w:val="en-US"/>
        </w:rPr>
        <w:t xml:space="preserve">Eq. </w:t>
      </w:r>
      <w:r w:rsidR="00F5136C">
        <w:rPr>
          <w:noProof/>
          <w:lang w:val="en-US"/>
        </w:rPr>
        <w:t>1</w:t>
      </w:r>
      <w:r w:rsidR="003F15FE" w:rsidRPr="0040044E">
        <w:rPr>
          <w:lang w:val="en-US"/>
        </w:rPr>
        <w:fldChar w:fldCharType="end"/>
      </w:r>
      <w:r w:rsidR="003F15FE" w:rsidRPr="0040044E">
        <w:rPr>
          <w:lang w:val="en-US"/>
        </w:rPr>
        <w:t xml:space="preserve"> and </w:t>
      </w:r>
      <w:r w:rsidR="003F15FE" w:rsidRPr="0040044E">
        <w:rPr>
          <w:lang w:val="en-US"/>
        </w:rPr>
        <w:fldChar w:fldCharType="begin"/>
      </w:r>
      <w:r w:rsidR="003F15FE" w:rsidRPr="0040044E">
        <w:rPr>
          <w:lang w:val="en-US"/>
        </w:rPr>
        <w:instrText xml:space="preserve"> REF _Ref100750938 \h </w:instrText>
      </w:r>
      <w:r w:rsidR="003F15FE" w:rsidRPr="0040044E">
        <w:rPr>
          <w:lang w:val="en-US"/>
        </w:rPr>
      </w:r>
      <w:r w:rsidR="003F15FE" w:rsidRPr="0040044E">
        <w:rPr>
          <w:lang w:val="en-US"/>
        </w:rPr>
        <w:fldChar w:fldCharType="separate"/>
      </w:r>
      <w:r w:rsidR="00F5136C" w:rsidRPr="0040044E">
        <w:rPr>
          <w:lang w:val="en-US"/>
        </w:rPr>
        <w:t xml:space="preserve">Eq. </w:t>
      </w:r>
      <w:r w:rsidR="00F5136C">
        <w:rPr>
          <w:noProof/>
          <w:lang w:val="en-US"/>
        </w:rPr>
        <w:t>2</w:t>
      </w:r>
      <w:r w:rsidR="003F15FE" w:rsidRPr="0040044E">
        <w:rPr>
          <w:lang w:val="en-US"/>
        </w:rPr>
        <w:fldChar w:fldCharType="end"/>
      </w:r>
      <w:r w:rsidR="003F15FE" w:rsidRPr="0040044E">
        <w:rPr>
          <w:lang w:val="en-US"/>
        </w:rPr>
        <w:t xml:space="preserve"> and allows building a bed load transport model</w:t>
      </w:r>
      <w:r w:rsidR="000A5776" w:rsidRPr="0040044E">
        <w:rPr>
          <w:lang w:val="en-US"/>
        </w:rPr>
        <w:t xml:space="preserve"> applied for the whole domain</w:t>
      </w:r>
      <w:r w:rsidR="003F15FE" w:rsidRPr="0040044E">
        <w:rPr>
          <w:lang w:val="en-US"/>
        </w:rPr>
        <w:t xml:space="preserve"> without iterating over grid indices. </w:t>
      </w:r>
    </w:p>
    <w:p w14:paraId="20951E03" w14:textId="77777777" w:rsidR="00071761" w:rsidRDefault="00071761" w:rsidP="00ED1933">
      <w:pPr>
        <w:rPr>
          <w:lang w:val="en-US"/>
        </w:rPr>
      </w:pPr>
    </w:p>
    <w:p w14:paraId="1AA147BC" w14:textId="2835F25B" w:rsidR="001E3036" w:rsidRPr="0040044E" w:rsidRDefault="0033751F" w:rsidP="00ED1933">
      <w:pPr>
        <w:rPr>
          <w:rFonts w:ascii="Consolas" w:hAnsi="Consolas"/>
          <w:lang w:val="en-US"/>
        </w:rPr>
      </w:pPr>
      <w:r w:rsidRPr="0040044E">
        <w:rPr>
          <w:lang w:val="en-US"/>
        </w:rPr>
        <w:lastRenderedPageBreak/>
        <w:t xml:space="preserve">Data exchange between </w:t>
      </w:r>
      <w:r w:rsidR="00404508">
        <w:rPr>
          <w:lang w:val="en-US"/>
        </w:rPr>
        <w:t xml:space="preserve">different </w:t>
      </w:r>
      <w:r w:rsidRPr="0040044E">
        <w:rPr>
          <w:lang w:val="en-US"/>
        </w:rPr>
        <w:t>components is also handle</w:t>
      </w:r>
      <w:r w:rsidR="00695AD1">
        <w:rPr>
          <w:lang w:val="en-US"/>
        </w:rPr>
        <w:t>d</w:t>
      </w:r>
      <w:r w:rsidRPr="0040044E">
        <w:rPr>
          <w:lang w:val="en-US"/>
        </w:rPr>
        <w:t xml:space="preserve"> by the grid. For example, after calculating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oMath>
      <w:r w:rsidRPr="0040044E">
        <w:rPr>
          <w:lang w:val="en-US"/>
        </w:rPr>
        <w:t xml:space="preserve">, we </w:t>
      </w:r>
      <w:r w:rsidR="0095144F">
        <w:rPr>
          <w:lang w:val="en-US"/>
        </w:rPr>
        <w:t>c</w:t>
      </w:r>
      <w:r w:rsidRPr="0040044E">
        <w:rPr>
          <w:lang w:val="en-US"/>
        </w:rPr>
        <w:t xml:space="preserve">ould </w:t>
      </w:r>
      <w:r w:rsidR="005E1FC3" w:rsidRPr="0040044E">
        <w:rPr>
          <w:lang w:val="en-US"/>
        </w:rPr>
        <w:t>pass the bed load flux</w:t>
      </w:r>
      <w:del w:id="171" w:author="Anderson, Samuel R" w:date="2022-08-15T08:50:00Z">
        <w:r w:rsidR="005E1FC3" w:rsidRPr="0040044E" w:rsidDel="006C66D7">
          <w:rPr>
            <w:lang w:val="en-US"/>
          </w:rPr>
          <w:delText xml:space="preserve">es </w:delText>
        </w:r>
      </w:del>
      <w:r w:rsidR="005E1FC3" w:rsidRPr="0040044E">
        <w:rPr>
          <w:lang w:val="en-US"/>
        </w:rPr>
        <w:t>prediction</w:t>
      </w:r>
      <w:del w:id="172" w:author="Anderson, Samuel R" w:date="2022-08-15T08:51:00Z">
        <w:r w:rsidR="005E1FC3" w:rsidRPr="0040044E" w:rsidDel="006C66D7">
          <w:rPr>
            <w:lang w:val="en-US"/>
          </w:rPr>
          <w:delText>s</w:delText>
        </w:r>
      </w:del>
      <w:r w:rsidR="005E1FC3" w:rsidRPr="0040044E">
        <w:rPr>
          <w:lang w:val="en-US"/>
        </w:rPr>
        <w:t xml:space="preserve"> to another component or function to estimate </w:t>
      </w:r>
      <w:r w:rsidRPr="0040044E">
        <w:rPr>
          <w:lang w:val="en-US"/>
        </w:rPr>
        <w:t xml:space="preserve">the </w:t>
      </w:r>
      <w:r w:rsidR="007A3423" w:rsidRPr="0040044E">
        <w:rPr>
          <w:lang w:val="en-US"/>
        </w:rPr>
        <w:t xml:space="preserve">sediment </w:t>
      </w:r>
      <w:r w:rsidRPr="0040044E">
        <w:rPr>
          <w:lang w:val="en-US"/>
        </w:rPr>
        <w:t>mass balance in all cells</w:t>
      </w:r>
      <w:r w:rsidR="00CE1778" w:rsidRPr="0040044E">
        <w:rPr>
          <w:lang w:val="en-US"/>
        </w:rPr>
        <w:t>. T</w:t>
      </w:r>
      <w:r w:rsidR="005E1FC3" w:rsidRPr="0040044E">
        <w:rPr>
          <w:lang w:val="en-US"/>
        </w:rPr>
        <w:t>he volumetric bed load transport rate</w:t>
      </w:r>
      <w:r w:rsidR="00762325" w:rsidRPr="0040044E">
        <w:rPr>
          <w:lang w:val="en-US"/>
        </w:rPr>
        <w:t xml:space="preserve"> per unit width</w:t>
      </w:r>
      <w:r w:rsidR="005E1FC3" w:rsidRPr="0040044E">
        <w:rPr>
          <w:lang w:val="en-US"/>
        </w:rPr>
        <w:t xml:space="preserve"> (</w:t>
      </w:r>
      <w:r w:rsidR="00762325" w:rsidRPr="0040044E">
        <w:rPr>
          <w:lang w:val="en-US"/>
        </w:rPr>
        <w:t xml:space="preserve">when using </w:t>
      </w:r>
      <w:r w:rsidR="00762325" w:rsidRPr="0040044E">
        <w:rPr>
          <w:lang w:val="en-US"/>
        </w:rPr>
        <w:fldChar w:fldCharType="begin"/>
      </w:r>
      <w:r w:rsidR="00762325" w:rsidRPr="0040044E">
        <w:rPr>
          <w:lang w:val="en-US"/>
        </w:rPr>
        <w:instrText xml:space="preserve"> REF _Ref100750938 </w:instrText>
      </w:r>
      <w:r w:rsidR="00762325" w:rsidRPr="0040044E">
        <w:rPr>
          <w:lang w:val="en-US"/>
        </w:rPr>
        <w:fldChar w:fldCharType="separate"/>
      </w:r>
      <w:r w:rsidR="00F5136C" w:rsidRPr="0040044E">
        <w:rPr>
          <w:lang w:val="en-US"/>
        </w:rPr>
        <w:t xml:space="preserve">Eq. </w:t>
      </w:r>
      <w:r w:rsidR="00F5136C">
        <w:rPr>
          <w:noProof/>
          <w:lang w:val="en-US"/>
        </w:rPr>
        <w:t>2</w:t>
      </w:r>
      <w:r w:rsidR="00762325" w:rsidRPr="0040044E">
        <w:rPr>
          <w:lang w:val="en-US"/>
        </w:rPr>
        <w:fldChar w:fldCharType="end"/>
      </w:r>
      <w:r w:rsidR="00762325" w:rsidRPr="0040044E">
        <w:rPr>
          <w:lang w:val="en-US"/>
        </w:rPr>
        <w:t>)</w:t>
      </w:r>
      <w:r w:rsidR="005E1FC3" w:rsidRPr="0040044E">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3330"/>
        <w:gridCol w:w="3337"/>
      </w:tblGrid>
      <w:tr w:rsidR="00827606" w:rsidRPr="0040044E" w14:paraId="625AA761" w14:textId="77777777" w:rsidTr="009D5370">
        <w:trPr>
          <w:jc w:val="center"/>
        </w:trPr>
        <w:tc>
          <w:tcPr>
            <w:tcW w:w="3417" w:type="dxa"/>
          </w:tcPr>
          <w:p w14:paraId="0EDBC627" w14:textId="77777777" w:rsidR="00827606" w:rsidRPr="0040044E" w:rsidRDefault="00000000" w:rsidP="009D5370">
            <w:pPr>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ad>
                  <m:radPr>
                    <m:degHide m:val="1"/>
                    <m:ctrlPr>
                      <w:rPr>
                        <w:rFonts w:ascii="Cambria Math" w:hAnsi="Cambria Math"/>
                        <w:i/>
                        <w:lang w:val="en-US"/>
                      </w:rPr>
                    </m:ctrlPr>
                  </m:radPr>
                  <m:deg/>
                  <m:e>
                    <m:r>
                      <w:rPr>
                        <w:rFonts w:ascii="Cambria Math" w:hAnsi="Cambria Math"/>
                        <w:lang w:val="en-US"/>
                      </w:rPr>
                      <m:t>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e>
                </m:rad>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m:oMathPara>
          </w:p>
        </w:tc>
        <w:tc>
          <w:tcPr>
            <w:tcW w:w="3417" w:type="dxa"/>
          </w:tcPr>
          <w:p w14:paraId="204D8137" w14:textId="77777777" w:rsidR="00827606" w:rsidRPr="0040044E" w:rsidRDefault="00827606" w:rsidP="009D5370">
            <w:pPr>
              <w:rPr>
                <w:lang w:val="en-US"/>
              </w:rPr>
            </w:pPr>
          </w:p>
        </w:tc>
        <w:tc>
          <w:tcPr>
            <w:tcW w:w="3417" w:type="dxa"/>
          </w:tcPr>
          <w:p w14:paraId="5862D38D" w14:textId="39B6AE0A" w:rsidR="00827606" w:rsidRPr="0040044E" w:rsidRDefault="00827606" w:rsidP="009D5370">
            <w:pPr>
              <w:pStyle w:val="Caption"/>
              <w:jc w:val="right"/>
              <w:rPr>
                <w:lang w:val="en-US"/>
              </w:rPr>
            </w:pPr>
            <w:bookmarkStart w:id="173" w:name="_Ref102039208"/>
            <w:r w:rsidRPr="0040044E">
              <w:rPr>
                <w:lang w:val="en-US"/>
              </w:rPr>
              <w:t xml:space="preserve">Eq. </w:t>
            </w:r>
            <w:r w:rsidR="005A080A" w:rsidRPr="0040044E">
              <w:rPr>
                <w:lang w:val="en-US"/>
              </w:rPr>
              <w:fldChar w:fldCharType="begin"/>
            </w:r>
            <w:r w:rsidR="005A080A" w:rsidRPr="0040044E">
              <w:rPr>
                <w:lang w:val="en-US"/>
              </w:rPr>
              <w:instrText xml:space="preserve"> SEQ Eq. \* ARABIC </w:instrText>
            </w:r>
            <w:r w:rsidR="005A080A" w:rsidRPr="0040044E">
              <w:rPr>
                <w:lang w:val="en-US"/>
              </w:rPr>
              <w:fldChar w:fldCharType="separate"/>
            </w:r>
            <w:r w:rsidR="00F5136C">
              <w:rPr>
                <w:noProof/>
                <w:lang w:val="en-US"/>
              </w:rPr>
              <w:t>3</w:t>
            </w:r>
            <w:r w:rsidR="005A080A" w:rsidRPr="0040044E">
              <w:rPr>
                <w:lang w:val="en-US"/>
              </w:rPr>
              <w:fldChar w:fldCharType="end"/>
            </w:r>
            <w:bookmarkEnd w:id="173"/>
          </w:p>
        </w:tc>
      </w:tr>
    </w:tbl>
    <w:p w14:paraId="69E08AF6" w14:textId="3F3CE55E" w:rsidR="00827606" w:rsidRPr="0040044E" w:rsidRDefault="00CE1778" w:rsidP="00ED1933">
      <w:pPr>
        <w:rPr>
          <w:lang w:val="en-US"/>
        </w:rPr>
      </w:pPr>
      <w:r w:rsidRPr="0040044E">
        <w:rPr>
          <w:lang w:val="en-US"/>
        </w:rPr>
        <w:t xml:space="preserve">where </w:t>
      </w:r>
      <m:oMath>
        <m:r>
          <w:rPr>
            <w:rFonts w:ascii="Cambria Math" w:hAnsi="Cambria Math"/>
            <w:lang w:val="en-US"/>
          </w:rPr>
          <m:t>R=</m:t>
        </m:r>
        <m:f>
          <m:fPr>
            <m:type m:val="lin"/>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m:t>
                    </m:r>
                  </m:sub>
                </m:sSub>
                <m:r>
                  <w:rPr>
                    <w:rFonts w:ascii="Cambria Math" w:hAnsi="Cambria Math"/>
                    <w:lang w:val="en-US"/>
                  </w:rPr>
                  <m:t>-ρ</m:t>
                </m:r>
              </m:e>
            </m:d>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m:t>
                </m:r>
              </m:sub>
            </m:sSub>
          </m:den>
        </m:f>
      </m:oMath>
      <w:r w:rsidR="00863504" w:rsidRPr="0040044E">
        <w:rPr>
          <w:lang w:val="en-US"/>
        </w:rPr>
        <w:t>,</w:t>
      </w:r>
      <w:r w:rsidR="00441B33">
        <w:rPr>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m:t>
            </m:r>
          </m:sub>
        </m:sSub>
      </m:oMath>
      <w:r w:rsidR="00863504" w:rsidRPr="0040044E">
        <w:rPr>
          <w:lang w:val="en-US"/>
        </w:rPr>
        <w:t xml:space="preserve"> and</w:t>
      </w:r>
      <w:r w:rsidR="00863504" w:rsidRPr="0040044E">
        <w:rPr>
          <w:rFonts w:ascii="Cambria Math" w:hAnsi="Cambria Math"/>
          <w:i/>
          <w:lang w:val="en-US"/>
        </w:rPr>
        <w:t xml:space="preserve"> </w:t>
      </w:r>
      <m:oMath>
        <m:r>
          <w:rPr>
            <w:rFonts w:ascii="Cambria Math" w:hAnsi="Cambria Math"/>
            <w:lang w:val="en-US"/>
          </w:rPr>
          <m:t>ρ</m:t>
        </m:r>
      </m:oMath>
      <w:r w:rsidR="00863504" w:rsidRPr="0040044E">
        <w:rPr>
          <w:lang w:val="en-US"/>
        </w:rPr>
        <w:t xml:space="preserve"> are the sediment and water </w:t>
      </w:r>
      <w:r w:rsidRPr="0040044E">
        <w:rPr>
          <w:lang w:val="en-US"/>
        </w:rPr>
        <w:t>densit</w:t>
      </w:r>
      <w:r w:rsidR="00863504" w:rsidRPr="0040044E">
        <w:rPr>
          <w:lang w:val="en-US"/>
        </w:rPr>
        <w:t xml:space="preserve">ies, </w:t>
      </w:r>
      <m:oMath>
        <m:r>
          <w:rPr>
            <w:rFonts w:ascii="Cambria Math" w:hAnsi="Cambria Math"/>
            <w:lang w:val="en-US"/>
          </w:rPr>
          <m:t>g</m:t>
        </m:r>
      </m:oMath>
      <w:r w:rsidR="00863504" w:rsidRPr="0040044E">
        <w:rPr>
          <w:lang w:val="en-US"/>
        </w:rPr>
        <w:t xml:space="preserve"> is the acceleration due to the gravity,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863504" w:rsidRPr="0040044E">
        <w:rPr>
          <w:lang w:val="en-US"/>
        </w:rPr>
        <w:t xml:space="preserve"> is the median size of the sediment grain size distribution (GSD).</w:t>
      </w:r>
      <w:r w:rsidRPr="0040044E">
        <w:rPr>
          <w:lang w:val="en-US"/>
        </w:rPr>
        <w:t xml:space="preserve"> In Landlab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863504" w:rsidRPr="0040044E">
        <w:rPr>
          <w:lang w:val="en-US"/>
        </w:rPr>
        <w:t xml:space="preserve"> </w:t>
      </w:r>
      <w:r w:rsidRPr="0040044E">
        <w:rPr>
          <w:lang w:val="en-US"/>
        </w:rPr>
        <w:t>can be stored in a grid</w:t>
      </w:r>
      <w:r w:rsidR="00863504" w:rsidRPr="0040044E">
        <w:rPr>
          <w:lang w:val="en-US"/>
        </w:rPr>
        <w:t xml:space="preserve"> </w:t>
      </w:r>
      <w:r w:rsidR="007A3423" w:rsidRPr="0040044E">
        <w:rPr>
          <w:lang w:val="en-US"/>
        </w:rPr>
        <w:t xml:space="preserve">link </w:t>
      </w:r>
      <w:r w:rsidR="00863504" w:rsidRPr="0040044E">
        <w:rPr>
          <w:lang w:val="en-US"/>
        </w:rPr>
        <w:t>using</w:t>
      </w:r>
      <w:r w:rsidR="003A0B46" w:rsidRPr="0040044E">
        <w:rPr>
          <w:lang w:val="en-US"/>
        </w:rPr>
        <w:t>:</w:t>
      </w:r>
    </w:p>
    <w:p w14:paraId="4914502D" w14:textId="6747F192" w:rsidR="001E3036" w:rsidRPr="0040044E" w:rsidRDefault="00827606" w:rsidP="00863504">
      <w:pPr>
        <w:rPr>
          <w:i/>
          <w:iCs/>
          <w:lang w:val="en-US"/>
        </w:rPr>
      </w:pPr>
      <w:r w:rsidRPr="0040044E">
        <w:rPr>
          <w:i/>
          <w:iCs/>
          <w:lang w:val="en-US"/>
        </w:rPr>
        <w:t>grid[</w:t>
      </w:r>
      <w:r w:rsidR="00C22F46">
        <w:rPr>
          <w:i/>
          <w:iCs/>
          <w:lang w:val="en-US"/>
        </w:rPr>
        <w:t>‘</w:t>
      </w:r>
      <w:r w:rsidRPr="0040044E">
        <w:rPr>
          <w:i/>
          <w:iCs/>
          <w:lang w:val="en-US"/>
        </w:rPr>
        <w:t>link</w:t>
      </w:r>
      <w:r w:rsidR="00C22F46">
        <w:rPr>
          <w:i/>
          <w:iCs/>
          <w:lang w:val="en-US"/>
        </w:rPr>
        <w:t>’</w:t>
      </w:r>
      <w:r w:rsidRPr="0040044E">
        <w:rPr>
          <w:i/>
          <w:iCs/>
          <w:lang w:val="en-US"/>
        </w:rPr>
        <w:t>]['sediment_transport__bedloadRate'] = qbStar * (np.sqrt(R*</w:t>
      </w:r>
      <w:r w:rsidR="00863504" w:rsidRPr="0040044E">
        <w:rPr>
          <w:i/>
          <w:iCs/>
          <w:lang w:val="en-US"/>
        </w:rPr>
        <w:t xml:space="preserve"> </w:t>
      </w:r>
      <w:r w:rsidRPr="0040044E">
        <w:rPr>
          <w:i/>
          <w:iCs/>
          <w:lang w:val="en-US"/>
        </w:rPr>
        <w:t xml:space="preserve">g*D50) * D50) * </w:t>
      </w:r>
      <w:bookmarkStart w:id="174" w:name="_Hlk100764151"/>
      <w:r w:rsidRPr="0040044E">
        <w:rPr>
          <w:i/>
          <w:iCs/>
          <w:lang w:val="en-US"/>
        </w:rPr>
        <w:t>np.sign(tau)</w:t>
      </w:r>
      <w:bookmarkEnd w:id="174"/>
    </w:p>
    <w:p w14:paraId="32378974" w14:textId="04BFF30C" w:rsidR="003A0B46" w:rsidRPr="0040044E" w:rsidRDefault="003A0B46" w:rsidP="00863504">
      <w:pPr>
        <w:rPr>
          <w:lang w:val="en-US"/>
        </w:rPr>
      </w:pPr>
      <w:r w:rsidRPr="0040044E">
        <w:rPr>
          <w:lang w:val="en-US"/>
        </w:rPr>
        <w:t xml:space="preserve">and </w:t>
      </w:r>
      <w:r w:rsidR="00D22859" w:rsidRPr="0040044E">
        <w:rPr>
          <w:lang w:val="en-US"/>
        </w:rPr>
        <w:t xml:space="preserve">can </w:t>
      </w:r>
      <w:r w:rsidRPr="0040044E">
        <w:rPr>
          <w:lang w:val="en-US"/>
        </w:rPr>
        <w:t xml:space="preserve">be accessed or even modified by another function or component. </w:t>
      </w:r>
      <w:r w:rsidR="00695AD1">
        <w:rPr>
          <w:lang w:val="en-US"/>
        </w:rPr>
        <w:t>S</w:t>
      </w:r>
      <w:r w:rsidRPr="0040044E">
        <w:rPr>
          <w:lang w:val="en-US"/>
        </w:rPr>
        <w:t>ome “</w:t>
      </w:r>
      <w:r w:rsidRPr="0040044E">
        <w:rPr>
          <w:i/>
          <w:iCs/>
          <w:lang w:val="en-US"/>
        </w:rPr>
        <w:t>self</w:t>
      </w:r>
      <w:r w:rsidRPr="0040044E">
        <w:rPr>
          <w:lang w:val="en-US"/>
        </w:rPr>
        <w:t>”</w:t>
      </w:r>
      <w:r w:rsidR="00CD6B22" w:rsidRPr="0040044E">
        <w:rPr>
          <w:lang w:val="en-US"/>
        </w:rPr>
        <w:t xml:space="preserve"> instances were dropped for clarity. The last term</w:t>
      </w:r>
      <w:r w:rsidR="00AB402F">
        <w:rPr>
          <w:lang w:val="en-US"/>
        </w:rPr>
        <w:t xml:space="preserve">, </w:t>
      </w:r>
      <w:r w:rsidR="00CD6B22" w:rsidRPr="0040044E">
        <w:rPr>
          <w:i/>
          <w:iCs/>
          <w:lang w:val="en-US"/>
        </w:rPr>
        <w:t>np.sign(tau)</w:t>
      </w:r>
      <w:r w:rsidR="00AB402F">
        <w:rPr>
          <w:lang w:val="en-US"/>
        </w:rPr>
        <w:t>,</w:t>
      </w:r>
      <w:r w:rsidR="00CD6B22" w:rsidRPr="0040044E">
        <w:rPr>
          <w:lang w:val="en-US"/>
        </w:rPr>
        <w:t xml:space="preserve"> </w:t>
      </w:r>
      <w:r w:rsidR="006B5989">
        <w:rPr>
          <w:lang w:val="en-US"/>
        </w:rPr>
        <w:t xml:space="preserve">represents the shear stress </w:t>
      </w:r>
      <w:r w:rsidR="007C7ADE">
        <w:rPr>
          <w:lang w:val="en-US"/>
        </w:rPr>
        <w:t xml:space="preserve">field and it </w:t>
      </w:r>
      <w:r w:rsidR="003A3C2E" w:rsidRPr="0040044E">
        <w:rPr>
          <w:lang w:val="en-US"/>
        </w:rPr>
        <w:t>gives the flux the appropriate direction</w:t>
      </w:r>
      <w:r w:rsidR="00CD6B22" w:rsidRPr="0040044E">
        <w:rPr>
          <w:lang w:val="en-US"/>
        </w:rPr>
        <w:t>.</w:t>
      </w:r>
    </w:p>
    <w:p w14:paraId="4D4F099F" w14:textId="4FEC213F" w:rsidR="00392660" w:rsidRPr="0040044E" w:rsidRDefault="00CE01F0" w:rsidP="00392660">
      <w:pPr>
        <w:rPr>
          <w:rFonts w:ascii="NimbusRomNo9L-Regu" w:hAnsi="NimbusRomNo9L-Regu"/>
          <w:color w:val="000000"/>
          <w:szCs w:val="20"/>
          <w:lang w:val="en-US"/>
        </w:rPr>
      </w:pPr>
      <w:r w:rsidRPr="0040044E">
        <w:rPr>
          <w:lang w:val="en-US"/>
        </w:rPr>
        <w:t>Boundary conditions in our component are intrinsically linked to those specified in the Overland</w:t>
      </w:r>
      <w:r w:rsidR="00392660" w:rsidRPr="0040044E">
        <w:rPr>
          <w:lang w:val="en-US"/>
        </w:rPr>
        <w:t>F</w:t>
      </w:r>
      <w:r w:rsidRPr="0040044E">
        <w:rPr>
          <w:lang w:val="en-US"/>
        </w:rPr>
        <w:t xml:space="preserve">low component </w:t>
      </w:r>
      <w:r w:rsidRPr="0040044E">
        <w:rPr>
          <w:lang w:val="en-US"/>
        </w:rPr>
        <w:fldChar w:fldCharType="begin" w:fldLock="1"/>
      </w:r>
      <w:r w:rsidR="0074523F"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2017)","plainTextFormattedCitation":"(Adams et al., 2017)","previouslyFormattedCitation":"(Adams et al., 2017)"},"properties":{"noteIndex":0},"schema":"https://github.com/citation-style-language/schema/raw/master/csl-citation.json"}</w:instrText>
      </w:r>
      <w:r w:rsidRPr="0040044E">
        <w:rPr>
          <w:lang w:val="en-US"/>
        </w:rPr>
        <w:fldChar w:fldCharType="separate"/>
      </w:r>
      <w:r w:rsidRPr="0040044E">
        <w:rPr>
          <w:noProof/>
          <w:lang w:val="en-US"/>
        </w:rPr>
        <w:t>(Adams et al., 2017)</w:t>
      </w:r>
      <w:r w:rsidRPr="0040044E">
        <w:rPr>
          <w:lang w:val="en-US"/>
        </w:rPr>
        <w:fldChar w:fldCharType="end"/>
      </w:r>
      <w:r w:rsidRPr="0040044E">
        <w:rPr>
          <w:lang w:val="en-US"/>
        </w:rPr>
        <w:t xml:space="preserve">. </w:t>
      </w:r>
      <w:r w:rsidR="00392660" w:rsidRPr="0040044E">
        <w:rPr>
          <w:lang w:val="en-US"/>
        </w:rPr>
        <w:t xml:space="preserve">Nodes that have been defined as “boundary” </w:t>
      </w:r>
      <w:r w:rsidR="00C900ED" w:rsidRPr="0040044E">
        <w:rPr>
          <w:lang w:val="en-US"/>
        </w:rPr>
        <w:t xml:space="preserve">in </w:t>
      </w:r>
      <w:r w:rsidR="00392660" w:rsidRPr="0040044E">
        <w:rPr>
          <w:lang w:val="en-US"/>
        </w:rPr>
        <w:t xml:space="preserve">Overlandflow can be specified as open, fixed gradient, or closed (no flux) boundary. By doing so, it defines </w:t>
      </w:r>
      <w:r w:rsidR="00C900ED" w:rsidRPr="0040044E">
        <w:rPr>
          <w:lang w:val="en-US"/>
        </w:rPr>
        <w:t>how surface water flow behaves in those nodes and consequently our component does not require a re-definition of boundar</w:t>
      </w:r>
      <w:r w:rsidR="00846DBC">
        <w:rPr>
          <w:lang w:val="en-US"/>
        </w:rPr>
        <w:t>y conditions</w:t>
      </w:r>
      <w:r w:rsidR="00C900ED" w:rsidRPr="0040044E">
        <w:rPr>
          <w:lang w:val="en-US"/>
        </w:rPr>
        <w:t xml:space="preserve"> and will calculate sediments fluxes according to the local flow conditions. </w:t>
      </w:r>
      <w:r w:rsidR="00AA1029" w:rsidRPr="0040044E">
        <w:rPr>
          <w:lang w:val="en-US"/>
        </w:rPr>
        <w:t xml:space="preserve">The only exception is at the domain outlet, where riverBedDynamics requires </w:t>
      </w:r>
      <w:r w:rsidR="00A92891" w:rsidRPr="0040044E">
        <w:rPr>
          <w:lang w:val="en-US"/>
        </w:rPr>
        <w:t>the</w:t>
      </w:r>
      <w:r w:rsidR="00AA1029" w:rsidRPr="0040044E">
        <w:rPr>
          <w:lang w:val="en-US"/>
        </w:rPr>
        <w:t xml:space="preserve"> specification of the fixed bed surface elevation or a </w:t>
      </w:r>
      <w:r w:rsidR="002B1B14" w:rsidRPr="0040044E">
        <w:rPr>
          <w:lang w:val="en-US"/>
        </w:rPr>
        <w:t>zero-gradient</w:t>
      </w:r>
      <w:r w:rsidR="00AA1029" w:rsidRPr="0040044E">
        <w:rPr>
          <w:lang w:val="en-US"/>
        </w:rPr>
        <w:t xml:space="preserve"> (</w:t>
      </w:r>
      <w:r w:rsidR="00077786">
        <w:rPr>
          <w:lang w:val="en-US"/>
        </w:rPr>
        <w:t xml:space="preserve">for more details </w:t>
      </w:r>
      <w:r w:rsidR="00AA1029" w:rsidRPr="0040044E">
        <w:rPr>
          <w:lang w:val="en-US"/>
        </w:rPr>
        <w:t xml:space="preserve">see section </w:t>
      </w:r>
      <w:r w:rsidR="00993814" w:rsidRPr="0040044E">
        <w:rPr>
          <w:lang w:val="en-US"/>
        </w:rPr>
        <w:t>3.4</w:t>
      </w:r>
      <w:r w:rsidR="00AA1029" w:rsidRPr="0040044E">
        <w:rPr>
          <w:lang w:val="en-US"/>
        </w:rPr>
        <w:t xml:space="preserve">). </w:t>
      </w:r>
    </w:p>
    <w:p w14:paraId="52932E4F" w14:textId="68D3850D" w:rsidR="003F2BA5" w:rsidRPr="0040044E" w:rsidRDefault="003F2BA5" w:rsidP="00ED1933">
      <w:pPr>
        <w:pStyle w:val="Heading1"/>
        <w:rPr>
          <w:lang w:val="en-US"/>
        </w:rPr>
      </w:pPr>
      <w:r w:rsidRPr="0040044E">
        <w:rPr>
          <w:lang w:val="en-US"/>
        </w:rPr>
        <w:t xml:space="preserve">3 </w:t>
      </w:r>
      <w:r w:rsidR="00724F28" w:rsidRPr="0040044E">
        <w:rPr>
          <w:lang w:val="en-US"/>
        </w:rPr>
        <w:t>Model description</w:t>
      </w:r>
    </w:p>
    <w:p w14:paraId="15A42A14" w14:textId="4D893438" w:rsidR="006F39D1" w:rsidRDefault="00A92891" w:rsidP="006F39D1">
      <w:pPr>
        <w:rPr>
          <w:lang w:val="en-US"/>
        </w:rPr>
      </w:pPr>
      <w:r w:rsidRPr="0040044E">
        <w:rPr>
          <w:lang w:val="en-US"/>
        </w:rPr>
        <w:t xml:space="preserve">Our component </w:t>
      </w:r>
      <w:r w:rsidR="007F7260">
        <w:rPr>
          <w:lang w:val="en-US"/>
        </w:rPr>
        <w:t>was designed to be</w:t>
      </w:r>
      <w:r w:rsidRPr="0040044E">
        <w:rPr>
          <w:lang w:val="en-US"/>
        </w:rPr>
        <w:t xml:space="preserve"> coupled to </w:t>
      </w:r>
      <w:r w:rsidR="007F7260">
        <w:rPr>
          <w:lang w:val="en-US"/>
        </w:rPr>
        <w:t>a</w:t>
      </w:r>
      <w:r w:rsidRPr="0040044E">
        <w:rPr>
          <w:lang w:val="en-US"/>
        </w:rPr>
        <w:t xml:space="preserve"> flow solver</w:t>
      </w:r>
      <w:r w:rsidR="00F565C9">
        <w:rPr>
          <w:lang w:val="en-US"/>
        </w:rPr>
        <w:t xml:space="preserve"> such that</w:t>
      </w:r>
      <w:r w:rsidR="00EC400F">
        <w:rPr>
          <w:lang w:val="en-US"/>
        </w:rPr>
        <w:t xml:space="preserve"> </w:t>
      </w:r>
      <w:r w:rsidR="00D20617">
        <w:rPr>
          <w:lang w:val="en-US"/>
        </w:rPr>
        <w:t>continuous feedback</w:t>
      </w:r>
      <w:r w:rsidR="00EC400F">
        <w:rPr>
          <w:lang w:val="en-US"/>
        </w:rPr>
        <w:t xml:space="preserve"> between surface flow and </w:t>
      </w:r>
      <w:r w:rsidR="00E33796">
        <w:rPr>
          <w:lang w:val="en-US"/>
        </w:rPr>
        <w:t>riverbed</w:t>
      </w:r>
      <w:r w:rsidR="00751581">
        <w:rPr>
          <w:lang w:val="en-US"/>
        </w:rPr>
        <w:t xml:space="preserve"> properties </w:t>
      </w:r>
      <w:r w:rsidR="00F565C9">
        <w:rPr>
          <w:lang w:val="en-US"/>
        </w:rPr>
        <w:t>determines</w:t>
      </w:r>
      <w:r w:rsidR="00751581">
        <w:rPr>
          <w:lang w:val="en-US"/>
        </w:rPr>
        <w:t xml:space="preserve"> the behavior of the system.</w:t>
      </w:r>
      <w:r w:rsidR="00823243">
        <w:rPr>
          <w:lang w:val="en-US"/>
        </w:rPr>
        <w:t xml:space="preserve"> In our case, we </w:t>
      </w:r>
      <w:r w:rsidR="0032504A">
        <w:rPr>
          <w:lang w:val="en-US"/>
        </w:rPr>
        <w:t>developed riverBedDynamics</w:t>
      </w:r>
      <w:r w:rsidR="000E70FF">
        <w:rPr>
          <w:lang w:val="en-US"/>
        </w:rPr>
        <w:t xml:space="preserve"> </w:t>
      </w:r>
      <w:r w:rsidR="00AD65BF">
        <w:rPr>
          <w:lang w:val="en-US"/>
        </w:rPr>
        <w:t>using</w:t>
      </w:r>
      <w:r w:rsidR="00823243">
        <w:rPr>
          <w:lang w:val="en-US"/>
        </w:rPr>
        <w:t xml:space="preserve"> </w:t>
      </w:r>
      <w:r w:rsidRPr="0040044E">
        <w:rPr>
          <w:lang w:val="en-US"/>
        </w:rPr>
        <w:t>OverlandFlow</w:t>
      </w:r>
      <w:r w:rsidR="00564127" w:rsidRPr="0040044E">
        <w:rPr>
          <w:lang w:val="en-US"/>
        </w:rPr>
        <w:t xml:space="preserve"> (</w:t>
      </w:r>
      <w:r w:rsidR="00564127" w:rsidRPr="0040044E">
        <w:rPr>
          <w:lang w:val="en-US"/>
        </w:rPr>
        <w:fldChar w:fldCharType="begin"/>
      </w:r>
      <w:r w:rsidR="00564127" w:rsidRPr="0040044E">
        <w:rPr>
          <w:lang w:val="en-US"/>
        </w:rPr>
        <w:instrText xml:space="preserve"> REF _Ref100926362 </w:instrText>
      </w:r>
      <w:r w:rsidR="00564127" w:rsidRPr="0040044E">
        <w:rPr>
          <w:lang w:val="en-US"/>
        </w:rPr>
        <w:fldChar w:fldCharType="separate"/>
      </w:r>
      <w:r w:rsidR="00F5136C" w:rsidRPr="0040044E">
        <w:rPr>
          <w:lang w:val="en-US"/>
        </w:rPr>
        <w:t xml:space="preserve">Figure </w:t>
      </w:r>
      <w:r w:rsidR="00F5136C">
        <w:rPr>
          <w:noProof/>
          <w:lang w:val="en-US"/>
        </w:rPr>
        <w:t>2</w:t>
      </w:r>
      <w:r w:rsidR="00564127" w:rsidRPr="0040044E">
        <w:rPr>
          <w:lang w:val="en-US"/>
        </w:rPr>
        <w:fldChar w:fldCharType="end"/>
      </w:r>
      <w:r w:rsidR="00564127" w:rsidRPr="0040044E">
        <w:rPr>
          <w:lang w:val="en-US"/>
        </w:rPr>
        <w:t>)</w:t>
      </w:r>
      <w:r w:rsidR="00AD65BF">
        <w:rPr>
          <w:lang w:val="en-US"/>
        </w:rPr>
        <w:t xml:space="preserve">, but </w:t>
      </w:r>
      <w:r w:rsidR="003C29A4">
        <w:rPr>
          <w:lang w:val="en-US"/>
        </w:rPr>
        <w:t>any flo</w:t>
      </w:r>
      <w:r w:rsidR="001929F7">
        <w:rPr>
          <w:lang w:val="en-US"/>
        </w:rPr>
        <w:t xml:space="preserve">w solver can be used </w:t>
      </w:r>
      <w:r w:rsidR="00751581">
        <w:rPr>
          <w:lang w:val="en-US"/>
        </w:rPr>
        <w:t>thanks to the “plug</w:t>
      </w:r>
      <w:r w:rsidR="00E33796">
        <w:rPr>
          <w:lang w:val="en-US"/>
        </w:rPr>
        <w:t>-</w:t>
      </w:r>
      <w:r w:rsidR="00751581">
        <w:rPr>
          <w:lang w:val="en-US"/>
        </w:rPr>
        <w:t>and</w:t>
      </w:r>
      <w:r w:rsidR="00E33796">
        <w:rPr>
          <w:lang w:val="en-US"/>
        </w:rPr>
        <w:t>-</w:t>
      </w:r>
      <w:r w:rsidR="00751581">
        <w:rPr>
          <w:lang w:val="en-US"/>
        </w:rPr>
        <w:t xml:space="preserve">play” </w:t>
      </w:r>
      <w:r w:rsidR="00480783">
        <w:rPr>
          <w:lang w:val="en-US"/>
        </w:rPr>
        <w:t xml:space="preserve">capabilities of </w:t>
      </w:r>
      <w:r w:rsidR="00E33796">
        <w:rPr>
          <w:lang w:val="en-US"/>
        </w:rPr>
        <w:t>Landlab</w:t>
      </w:r>
      <w:r w:rsidR="00480783">
        <w:rPr>
          <w:lang w:val="en-US"/>
        </w:rPr>
        <w:t>.</w:t>
      </w:r>
      <w:r w:rsidRPr="0040044E">
        <w:rPr>
          <w:lang w:val="en-US"/>
        </w:rPr>
        <w:t xml:space="preserve"> At </w:t>
      </w:r>
      <w:r w:rsidR="00E77311">
        <w:rPr>
          <w:lang w:val="en-US"/>
        </w:rPr>
        <w:t>all</w:t>
      </w:r>
      <w:r w:rsidR="00E77311" w:rsidRPr="0040044E">
        <w:rPr>
          <w:lang w:val="en-US"/>
        </w:rPr>
        <w:t xml:space="preserve"> </w:t>
      </w:r>
      <w:r w:rsidRPr="0040044E">
        <w:rPr>
          <w:lang w:val="en-US"/>
        </w:rPr>
        <w:t>time step</w:t>
      </w:r>
      <w:r w:rsidR="00E77311">
        <w:rPr>
          <w:lang w:val="en-US"/>
        </w:rPr>
        <w:t>s</w:t>
      </w:r>
      <w:r w:rsidR="009B653A" w:rsidRPr="0040044E">
        <w:rPr>
          <w:lang w:val="en-US"/>
        </w:rPr>
        <w:t>,</w:t>
      </w:r>
      <w:r w:rsidRPr="0040044E">
        <w:rPr>
          <w:lang w:val="en-US"/>
        </w:rPr>
        <w:t xml:space="preserve"> flow </w:t>
      </w:r>
      <w:r w:rsidR="00915560" w:rsidRPr="0040044E">
        <w:rPr>
          <w:lang w:val="en-US"/>
        </w:rPr>
        <w:t xml:space="preserve">governing equations </w:t>
      </w:r>
      <w:r w:rsidRPr="0040044E">
        <w:rPr>
          <w:lang w:val="en-US"/>
        </w:rPr>
        <w:t>are solved at each location across the whole domain by OverlandFlow</w:t>
      </w:r>
      <w:r w:rsidR="00E77311">
        <w:rPr>
          <w:lang w:val="en-US"/>
        </w:rPr>
        <w:t>, which</w:t>
      </w:r>
      <w:r w:rsidR="009B653A" w:rsidRPr="0040044E">
        <w:rPr>
          <w:lang w:val="en-US"/>
        </w:rPr>
        <w:t xml:space="preserve"> obtain</w:t>
      </w:r>
      <w:r w:rsidR="00E77311">
        <w:rPr>
          <w:lang w:val="en-US"/>
        </w:rPr>
        <w:t>s</w:t>
      </w:r>
      <w:r w:rsidR="009B653A" w:rsidRPr="0040044E">
        <w:rPr>
          <w:lang w:val="en-US"/>
        </w:rPr>
        <w:t xml:space="preserve"> flow depth, velocity, and </w:t>
      </w:r>
      <w:r w:rsidR="00E77311">
        <w:rPr>
          <w:lang w:val="en-US"/>
        </w:rPr>
        <w:t xml:space="preserve">stream </w:t>
      </w:r>
      <w:r w:rsidR="009B653A" w:rsidRPr="0040044E">
        <w:rPr>
          <w:lang w:val="en-US"/>
        </w:rPr>
        <w:t>discharge.</w:t>
      </w:r>
      <w:r w:rsidRPr="0040044E">
        <w:rPr>
          <w:lang w:val="en-US"/>
        </w:rPr>
        <w:t xml:space="preserve"> The routine</w:t>
      </w:r>
      <w:r w:rsidR="00D20617">
        <w:rPr>
          <w:lang w:val="en-US"/>
        </w:rPr>
        <w:t>s</w:t>
      </w:r>
      <w:r w:rsidRPr="0040044E">
        <w:rPr>
          <w:lang w:val="en-US"/>
        </w:rPr>
        <w:t xml:space="preserve"> of riverBedDynamics</w:t>
      </w:r>
      <w:r w:rsidR="00D20617">
        <w:rPr>
          <w:lang w:val="en-US"/>
        </w:rPr>
        <w:t xml:space="preserve"> can be conceptualized </w:t>
      </w:r>
      <w:r w:rsidR="004541B2">
        <w:rPr>
          <w:lang w:val="en-US"/>
        </w:rPr>
        <w:t>in two major parts</w:t>
      </w:r>
      <w:r w:rsidR="00286DD5">
        <w:rPr>
          <w:lang w:val="en-US"/>
        </w:rPr>
        <w:t xml:space="preserve">: i) </w:t>
      </w:r>
      <w:r w:rsidR="003A242B">
        <w:rPr>
          <w:lang w:val="en-US"/>
        </w:rPr>
        <w:t>b</w:t>
      </w:r>
      <w:r w:rsidR="00286DD5">
        <w:rPr>
          <w:lang w:val="en-US"/>
        </w:rPr>
        <w:t xml:space="preserve">ed load transport and ii) </w:t>
      </w:r>
      <w:r w:rsidR="00283720">
        <w:rPr>
          <w:lang w:val="en-US"/>
        </w:rPr>
        <w:t>riverbed</w:t>
      </w:r>
      <w:r w:rsidR="003A242B">
        <w:rPr>
          <w:lang w:val="en-US"/>
        </w:rPr>
        <w:t xml:space="preserve"> evolution. In the first part</w:t>
      </w:r>
      <w:r w:rsidR="003606D7">
        <w:rPr>
          <w:lang w:val="en-US"/>
        </w:rPr>
        <w:t xml:space="preserve">, </w:t>
      </w:r>
      <w:r w:rsidR="00DA4B8E" w:rsidRPr="0040044E">
        <w:rPr>
          <w:lang w:val="en-US"/>
        </w:rPr>
        <w:t>riverBedDynamics</w:t>
      </w:r>
      <w:r w:rsidR="00DA4B8E">
        <w:rPr>
          <w:lang w:val="en-US"/>
        </w:rPr>
        <w:t xml:space="preserve"> </w:t>
      </w:r>
      <w:r w:rsidRPr="0040044E">
        <w:rPr>
          <w:lang w:val="en-US"/>
        </w:rPr>
        <w:t>takes the</w:t>
      </w:r>
      <w:r w:rsidR="00DA4B8E">
        <w:rPr>
          <w:lang w:val="en-US"/>
        </w:rPr>
        <w:t xml:space="preserve"> surface </w:t>
      </w:r>
      <w:r w:rsidRPr="0040044E">
        <w:rPr>
          <w:lang w:val="en-US"/>
        </w:rPr>
        <w:t xml:space="preserve">flow </w:t>
      </w:r>
      <w:r w:rsidR="00FF463C" w:rsidRPr="0040044E">
        <w:rPr>
          <w:lang w:val="en-US"/>
        </w:rPr>
        <w:t>variables</w:t>
      </w:r>
      <w:r w:rsidR="00FF463C">
        <w:rPr>
          <w:lang w:val="en-US"/>
        </w:rPr>
        <w:t>, which</w:t>
      </w:r>
      <w:r w:rsidR="00E77311">
        <w:rPr>
          <w:lang w:val="en-US"/>
        </w:rPr>
        <w:t xml:space="preserve"> are </w:t>
      </w:r>
      <w:r w:rsidR="00E65EC0" w:rsidRPr="0040044E">
        <w:rPr>
          <w:lang w:val="en-US"/>
        </w:rPr>
        <w:t>stored in the grid</w:t>
      </w:r>
      <w:r w:rsidR="00E77311">
        <w:rPr>
          <w:lang w:val="en-US"/>
        </w:rPr>
        <w:t>,</w:t>
      </w:r>
      <w:r w:rsidR="00E65EC0" w:rsidRPr="0040044E">
        <w:rPr>
          <w:lang w:val="en-US"/>
        </w:rPr>
        <w:t xml:space="preserve"> </w:t>
      </w:r>
      <w:r w:rsidRPr="0040044E">
        <w:rPr>
          <w:lang w:val="en-US"/>
        </w:rPr>
        <w:t xml:space="preserve">and calculates the </w:t>
      </w:r>
      <w:r w:rsidR="00B56367" w:rsidRPr="0040044E">
        <w:rPr>
          <w:lang w:val="en-US"/>
        </w:rPr>
        <w:t xml:space="preserve">bed surface grain size properties, local shear stress, and bed load transport rate. </w:t>
      </w:r>
      <w:r w:rsidR="00B926AB">
        <w:rPr>
          <w:lang w:val="en-US"/>
        </w:rPr>
        <w:t>In the second part</w:t>
      </w:r>
      <w:r w:rsidR="0078157B">
        <w:rPr>
          <w:lang w:val="en-US"/>
        </w:rPr>
        <w:t>,</w:t>
      </w:r>
      <w:r w:rsidR="00B926AB">
        <w:rPr>
          <w:lang w:val="en-US"/>
        </w:rPr>
        <w:t xml:space="preserve"> </w:t>
      </w:r>
      <w:ins w:id="175" w:author="Anderson, Samuel R" w:date="2022-08-15T08:55:00Z">
        <w:r w:rsidR="003D3E15">
          <w:rPr>
            <w:lang w:val="en-US"/>
          </w:rPr>
          <w:t xml:space="preserve">the </w:t>
        </w:r>
      </w:ins>
      <w:r w:rsidR="00351483" w:rsidRPr="0040044E">
        <w:rPr>
          <w:lang w:val="en-US"/>
        </w:rPr>
        <w:t xml:space="preserve">net </w:t>
      </w:r>
      <w:r w:rsidR="00B56367" w:rsidRPr="0040044E">
        <w:rPr>
          <w:lang w:val="en-US"/>
        </w:rPr>
        <w:t>sediment</w:t>
      </w:r>
      <w:r w:rsidR="00351483" w:rsidRPr="0040044E">
        <w:rPr>
          <w:lang w:val="en-US"/>
        </w:rPr>
        <w:t xml:space="preserve"> fluxes</w:t>
      </w:r>
      <w:r w:rsidR="00E65EC0" w:rsidRPr="0040044E">
        <w:rPr>
          <w:lang w:val="en-US"/>
        </w:rPr>
        <w:t xml:space="preserve"> in each cell</w:t>
      </w:r>
      <w:r w:rsidR="00B926AB">
        <w:rPr>
          <w:lang w:val="en-US"/>
        </w:rPr>
        <w:t xml:space="preserve"> are calculated and </w:t>
      </w:r>
      <w:r w:rsidR="00351483" w:rsidRPr="0040044E">
        <w:rPr>
          <w:lang w:val="en-US"/>
        </w:rPr>
        <w:t>the bed surface elevation and bed properties</w:t>
      </w:r>
      <w:r w:rsidR="00E65EC0" w:rsidRPr="0040044E">
        <w:rPr>
          <w:lang w:val="en-US"/>
        </w:rPr>
        <w:t xml:space="preserve"> </w:t>
      </w:r>
      <w:r w:rsidR="00E77311">
        <w:rPr>
          <w:lang w:val="en-US"/>
        </w:rPr>
        <w:t>like</w:t>
      </w:r>
      <w:r w:rsidR="00351483" w:rsidRPr="0040044E">
        <w:rPr>
          <w:lang w:val="en-US"/>
        </w:rPr>
        <w:t xml:space="preserve"> bed grain size distribution</w:t>
      </w:r>
      <w:r w:rsidR="00E77311">
        <w:rPr>
          <w:lang w:val="en-US"/>
        </w:rPr>
        <w:t xml:space="preserve"> are updated at each </w:t>
      </w:r>
      <w:r w:rsidR="00FF463C">
        <w:rPr>
          <w:lang w:val="en-US"/>
        </w:rPr>
        <w:t>cell</w:t>
      </w:r>
      <w:r w:rsidR="00FF463C" w:rsidRPr="0040044E">
        <w:rPr>
          <w:lang w:val="en-US"/>
        </w:rPr>
        <w:t>, completing</w:t>
      </w:r>
      <w:r w:rsidR="00915560" w:rsidRPr="0040044E">
        <w:rPr>
          <w:lang w:val="en-US"/>
        </w:rPr>
        <w:t xml:space="preserve"> the cycle at each time step. </w:t>
      </w:r>
    </w:p>
    <w:p w14:paraId="10C2C02B" w14:textId="77777777" w:rsidR="00AE3074" w:rsidRPr="0040044E" w:rsidRDefault="00AE3074" w:rsidP="006F39D1">
      <w:pPr>
        <w:rPr>
          <w:lang w:val="en-US"/>
        </w:rPr>
      </w:pPr>
      <w:r w:rsidRPr="002B7F5C">
        <w:rPr>
          <w:noProof/>
        </w:rPr>
        <w:lastRenderedPageBreak/>
        <w:drawing>
          <wp:inline distT="0" distB="0" distL="0" distR="0" wp14:anchorId="395CE8F0" wp14:editId="0B35C2E7">
            <wp:extent cx="6372225" cy="1568450"/>
            <wp:effectExtent l="0" t="0" r="9525" b="0"/>
            <wp:docPr id="10" name="Picture 10"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with medium confidence"/>
                    <pic:cNvPicPr/>
                  </pic:nvPicPr>
                  <pic:blipFill>
                    <a:blip r:embed="rId13"/>
                    <a:stretch>
                      <a:fillRect/>
                    </a:stretch>
                  </pic:blipFill>
                  <pic:spPr>
                    <a:xfrm>
                      <a:off x="0" y="0"/>
                      <a:ext cx="6372225" cy="1568450"/>
                    </a:xfrm>
                    <a:prstGeom prst="rect">
                      <a:avLst/>
                    </a:prstGeom>
                  </pic:spPr>
                </pic:pic>
              </a:graphicData>
            </a:graphic>
          </wp:inline>
        </w:drawing>
      </w:r>
    </w:p>
    <w:p w14:paraId="5CE66F3D" w14:textId="197D6F5F" w:rsidR="00564127" w:rsidRPr="0040044E" w:rsidRDefault="00564127" w:rsidP="003C5C8D">
      <w:pPr>
        <w:pStyle w:val="Caption"/>
        <w:jc w:val="center"/>
        <w:rPr>
          <w:lang w:val="en-US"/>
        </w:rPr>
      </w:pPr>
      <w:bookmarkStart w:id="176" w:name="_Ref100926362"/>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2</w:t>
      </w:r>
      <w:r w:rsidRPr="0040044E">
        <w:rPr>
          <w:lang w:val="en-US"/>
        </w:rPr>
        <w:fldChar w:fldCharType="end"/>
      </w:r>
      <w:bookmarkEnd w:id="176"/>
      <w:r w:rsidRPr="0040044E">
        <w:rPr>
          <w:lang w:val="en-US"/>
        </w:rPr>
        <w:t>: Simplified workflow for the coupled OverlandFlow and riverBedDynamics</w:t>
      </w:r>
      <w:r w:rsidR="003F1092" w:rsidRPr="0040044E">
        <w:rPr>
          <w:lang w:val="en-US"/>
        </w:rPr>
        <w:t xml:space="preserve"> routine. The driver file is a procedure script containing the set of instructions to create all the required data and loop through time dynamically linking</w:t>
      </w:r>
      <w:r w:rsidR="003C5C8D" w:rsidRPr="0040044E">
        <w:rPr>
          <w:lang w:val="en-US"/>
        </w:rPr>
        <w:t xml:space="preserve"> and updating</w:t>
      </w:r>
      <w:r w:rsidR="003F1092" w:rsidRPr="0040044E">
        <w:rPr>
          <w:lang w:val="en-US"/>
        </w:rPr>
        <w:t xml:space="preserve"> </w:t>
      </w:r>
      <w:r w:rsidR="007F653E">
        <w:rPr>
          <w:lang w:val="en-US"/>
        </w:rPr>
        <w:t xml:space="preserve">surface </w:t>
      </w:r>
      <w:r w:rsidR="003C5C8D" w:rsidRPr="0040044E">
        <w:rPr>
          <w:lang w:val="en-US"/>
        </w:rPr>
        <w:t xml:space="preserve">flow and </w:t>
      </w:r>
      <w:r w:rsidR="007F653E">
        <w:rPr>
          <w:lang w:val="en-US"/>
        </w:rPr>
        <w:t xml:space="preserve">river </w:t>
      </w:r>
      <w:r w:rsidR="003C5C8D" w:rsidRPr="0040044E">
        <w:rPr>
          <w:lang w:val="en-US"/>
        </w:rPr>
        <w:t>sediment variables.</w:t>
      </w:r>
      <w:r w:rsidR="003F1092" w:rsidRPr="0040044E">
        <w:rPr>
          <w:lang w:val="en-US"/>
        </w:rPr>
        <w:t xml:space="preserve"> </w:t>
      </w:r>
    </w:p>
    <w:p w14:paraId="449AFA0B" w14:textId="4CE2575A" w:rsidR="002919C4" w:rsidRPr="0040044E" w:rsidRDefault="002919C4" w:rsidP="002919C4">
      <w:pPr>
        <w:pStyle w:val="Heading2"/>
        <w:rPr>
          <w:lang w:val="en-US"/>
        </w:rPr>
      </w:pPr>
      <w:r w:rsidRPr="0040044E">
        <w:rPr>
          <w:lang w:val="en-US"/>
        </w:rPr>
        <w:t xml:space="preserve">3.1 </w:t>
      </w:r>
      <w:r w:rsidR="003C5C8D" w:rsidRPr="0040044E">
        <w:rPr>
          <w:lang w:val="en-US"/>
        </w:rPr>
        <w:t>Modifications to OverlandFlow V1.0</w:t>
      </w:r>
    </w:p>
    <w:p w14:paraId="1801D7A4" w14:textId="207F8505" w:rsidR="003C5C8D" w:rsidRPr="0040044E" w:rsidRDefault="007A5136" w:rsidP="0074523F">
      <w:pPr>
        <w:rPr>
          <w:lang w:val="en-US"/>
        </w:rPr>
      </w:pPr>
      <w:r w:rsidRPr="0040044E">
        <w:rPr>
          <w:lang w:val="en-US"/>
        </w:rPr>
        <w:t xml:space="preserve">The original version of </w:t>
      </w:r>
      <w:r w:rsidR="00C350AF" w:rsidRPr="0040044E">
        <w:rPr>
          <w:lang w:val="en-US"/>
        </w:rPr>
        <w:t>OverlandFlow</w:t>
      </w:r>
      <w:r w:rsidR="00F67584">
        <w:rPr>
          <w:lang w:val="en-US"/>
        </w:rPr>
        <w:t xml:space="preserve"> </w:t>
      </w:r>
      <w:r w:rsidR="00E77311">
        <w:rPr>
          <w:lang w:val="en-US"/>
        </w:rPr>
        <w:t>(</w:t>
      </w:r>
      <w:r w:rsidRPr="0040044E">
        <w:rPr>
          <w:lang w:val="en-US"/>
        </w:rPr>
        <w:fldChar w:fldCharType="begin" w:fldLock="1"/>
      </w:r>
      <w:r w:rsidR="0074523F"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Pr="0040044E">
        <w:rPr>
          <w:lang w:val="en-US"/>
        </w:rPr>
        <w:fldChar w:fldCharType="separate"/>
      </w:r>
      <w:r w:rsidRPr="0040044E">
        <w:rPr>
          <w:noProof/>
          <w:lang w:val="en-US"/>
        </w:rPr>
        <w:t>Adams et al.</w:t>
      </w:r>
      <w:r w:rsidR="00E77311">
        <w:rPr>
          <w:noProof/>
          <w:lang w:val="en-US"/>
        </w:rPr>
        <w:t xml:space="preserve">, </w:t>
      </w:r>
      <w:r w:rsidRPr="0040044E">
        <w:rPr>
          <w:noProof/>
          <w:lang w:val="en-US"/>
        </w:rPr>
        <w:t>2017)</w:t>
      </w:r>
      <w:r w:rsidRPr="0040044E">
        <w:rPr>
          <w:lang w:val="en-US"/>
        </w:rPr>
        <w:fldChar w:fldCharType="end"/>
      </w:r>
      <w:del w:id="177" w:author="Anderson, Samuel R" w:date="2022-08-15T09:00:00Z">
        <w:r w:rsidR="00E77311" w:rsidDel="000E4747">
          <w:rPr>
            <w:lang w:val="en-US"/>
          </w:rPr>
          <w:delText>)</w:delText>
        </w:r>
      </w:del>
      <w:r w:rsidRPr="0040044E">
        <w:rPr>
          <w:lang w:val="en-US"/>
        </w:rPr>
        <w:t xml:space="preserve"> was extended to </w:t>
      </w:r>
      <w:commentRangeStart w:id="178"/>
      <w:commentRangeStart w:id="179"/>
      <w:r w:rsidRPr="0040044E">
        <w:rPr>
          <w:lang w:val="en-US"/>
        </w:rPr>
        <w:t>includ</w:t>
      </w:r>
      <w:r w:rsidR="00DF7FE8" w:rsidRPr="0040044E">
        <w:rPr>
          <w:lang w:val="en-US"/>
        </w:rPr>
        <w:t>e</w:t>
      </w:r>
      <w:r w:rsidRPr="0040044E">
        <w:rPr>
          <w:lang w:val="en-US"/>
        </w:rPr>
        <w:t xml:space="preserve"> some attributes</w:t>
      </w:r>
      <w:commentRangeEnd w:id="178"/>
      <w:r w:rsidR="00E77311">
        <w:rPr>
          <w:rStyle w:val="CommentReference"/>
        </w:rPr>
        <w:commentReference w:id="178"/>
      </w:r>
      <w:commentRangeEnd w:id="179"/>
      <w:r w:rsidR="00B62619">
        <w:rPr>
          <w:rStyle w:val="CommentReference"/>
        </w:rPr>
        <w:commentReference w:id="179"/>
      </w:r>
      <w:r w:rsidRPr="0040044E">
        <w:rPr>
          <w:lang w:val="en-US"/>
        </w:rPr>
        <w:t xml:space="preserve"> </w:t>
      </w:r>
      <w:r w:rsidR="00591769">
        <w:rPr>
          <w:lang w:val="en-US"/>
        </w:rPr>
        <w:t xml:space="preserve">(see below) </w:t>
      </w:r>
      <w:r w:rsidRPr="0040044E">
        <w:rPr>
          <w:lang w:val="en-US"/>
        </w:rPr>
        <w:t xml:space="preserve">that </w:t>
      </w:r>
      <w:r w:rsidR="00DF7FE8" w:rsidRPr="0040044E">
        <w:rPr>
          <w:lang w:val="en-US"/>
        </w:rPr>
        <w:t xml:space="preserve">made </w:t>
      </w:r>
      <w:r w:rsidR="009D1B61" w:rsidRPr="0040044E">
        <w:rPr>
          <w:lang w:val="en-US"/>
        </w:rPr>
        <w:t xml:space="preserve">implementing </w:t>
      </w:r>
      <w:r w:rsidR="00DF7FE8" w:rsidRPr="0040044E">
        <w:rPr>
          <w:lang w:val="en-US"/>
        </w:rPr>
        <w:t xml:space="preserve">the coupling between flow and sediment variables easier </w:t>
      </w:r>
      <w:r w:rsidR="0074523F" w:rsidRPr="0040044E">
        <w:rPr>
          <w:lang w:val="en-US"/>
        </w:rPr>
        <w:t>and more representative of</w:t>
      </w:r>
      <w:ins w:id="180" w:author="Anderson, Samuel R" w:date="2022-08-15T09:01:00Z">
        <w:r w:rsidR="000E4747">
          <w:rPr>
            <w:lang w:val="en-US"/>
          </w:rPr>
          <w:t xml:space="preserve"> a</w:t>
        </w:r>
      </w:ins>
      <w:r w:rsidR="0074523F" w:rsidRPr="0040044E">
        <w:rPr>
          <w:lang w:val="en-US"/>
        </w:rPr>
        <w:t xml:space="preserve"> spatially variable </w:t>
      </w:r>
      <w:r w:rsidR="00B872CF">
        <w:rPr>
          <w:lang w:val="en-US"/>
        </w:rPr>
        <w:t xml:space="preserve">environment </w:t>
      </w:r>
      <w:r w:rsidR="009D1B61" w:rsidRPr="0040044E">
        <w:rPr>
          <w:lang w:val="en-US"/>
        </w:rPr>
        <w:t>at a</w:t>
      </w:r>
      <w:r w:rsidR="0074523F" w:rsidRPr="0040044E">
        <w:rPr>
          <w:lang w:val="en-US"/>
        </w:rPr>
        <w:t xml:space="preserve"> watershed scale. </w:t>
      </w:r>
      <w:r w:rsidR="00DF7FE8" w:rsidRPr="0040044E">
        <w:rPr>
          <w:lang w:val="en-US"/>
        </w:rPr>
        <w:t xml:space="preserve">We did not modify the </w:t>
      </w:r>
      <w:r w:rsidR="00CB2C86">
        <w:rPr>
          <w:lang w:val="en-US"/>
        </w:rPr>
        <w:t>actual</w:t>
      </w:r>
      <w:r w:rsidR="000C3AEC">
        <w:rPr>
          <w:lang w:val="en-US"/>
        </w:rPr>
        <w:t xml:space="preserve"> </w:t>
      </w:r>
      <w:r w:rsidR="00DF7FE8" w:rsidRPr="0040044E">
        <w:rPr>
          <w:lang w:val="en-US"/>
        </w:rPr>
        <w:t>flow solver</w:t>
      </w:r>
      <w:r w:rsidR="0074523F" w:rsidRPr="0040044E">
        <w:rPr>
          <w:lang w:val="en-US"/>
        </w:rPr>
        <w:t xml:space="preserve"> (i.e., the algorithm of </w:t>
      </w:r>
      <w:r w:rsidR="0074523F" w:rsidRPr="0040044E">
        <w:rPr>
          <w:lang w:val="en-US"/>
        </w:rPr>
        <w:fldChar w:fldCharType="begin" w:fldLock="1"/>
      </w:r>
      <w:r w:rsidR="00A03505" w:rsidRPr="0040044E">
        <w:rPr>
          <w:lang w:val="en-US"/>
        </w:rPr>
        <w:instrText>ADDIN CSL_CITATION {"citationItems":[{"id":"ITEM-1","itemData":{"DOI":"10.1029/2011WR011570","ISSN":"00431397","abstract":"The ability of two-dimensional hydrodynamic models to accurately and efficiently predict the propagation of floods over large urban areas is of paramount importance for flood risk assessment and management. Paradoxically, it is in these highly relevant urban domains where flood modeling faces some of the most challenging obstacles. This is because of the very high-resolution topography that is typically required to capture key hydraulic features, which significantly increases the computational time of the model. One particularly interesting solution to this difficulty was recently proposed in the form of a numerical scheme for the solution of a simplified version of the shallow water equations, which yields a system of two explicit equations that captures the most relevant hydraulic processes at very high computational efficiency. However, some stability problems were reported, especially when this formulation is applied to low friction areas. This is of particular importance in urban areas, where smooth surfaces are usually abundant. This paper proposes and tests two modifications of this previous numerical scheme that considerably improves the numerical stability of the model. Model improvements were assessed against a structured set of idealized test cases and finally in the simulation of flood propagation over complex topography in a highly urbanized area in London, United Kingdom. The enhanced stability achieved by the new formulation comes at no significant additional computational cost and, in fact, the model performance can benefit from the longer time steps that are allowed by the new scheme. © 2012. American Geophysical Union.","author":[{"dropping-particle":"","family":"Almeida","given":"Gustavo A.M.","non-dropping-particle":"de","parse-names":false,"suffix":""},{"dropping-particle":"","family":"Bates","given":"Paul","non-dropping-particle":"","parse-names":false,"suffix":""},{"dropping-particle":"","family":"Freer","given":"Jim E.","non-dropping-particle":"","parse-names":false,"suffix":""},{"dropping-particle":"","family":"Souvignet","given":"Maxime","non-dropping-particle":"","parse-names":false,"suffix":""}],"container-title":"Water Resources Research","id":"ITEM-1","issue":"5","issued":{"date-parts":[["2012"]]},"page":"1-14","title":"Improving the stability of a simple formulation of the shallow water equations for 2-D flood modeling","type":"article-journal","volume":"48"},"uris":["http://www.mendeley.com/documents/?uuid=379601dd-92d4-4dbe-a04a-76a92cf6c2f4"]}],"mendeley":{"formattedCitation":"(de Almeida et al., 2012)","manualFormatting":"de Almeida et al. 2012)","plainTextFormattedCitation":"(de Almeida et al., 2012)","previouslyFormattedCitation":"(de Almeida et al., 2012)"},"properties":{"noteIndex":0},"schema":"https://github.com/citation-style-language/schema/raw/master/csl-citation.json"}</w:instrText>
      </w:r>
      <w:r w:rsidR="0074523F" w:rsidRPr="0040044E">
        <w:rPr>
          <w:lang w:val="en-US"/>
        </w:rPr>
        <w:fldChar w:fldCharType="separate"/>
      </w:r>
      <w:r w:rsidR="0074523F" w:rsidRPr="0040044E">
        <w:rPr>
          <w:noProof/>
          <w:lang w:val="en-US"/>
        </w:rPr>
        <w:t>de Almeida et al. 2012)</w:t>
      </w:r>
      <w:r w:rsidR="0074523F" w:rsidRPr="0040044E">
        <w:rPr>
          <w:lang w:val="en-US"/>
        </w:rPr>
        <w:fldChar w:fldCharType="end"/>
      </w:r>
      <w:r w:rsidR="00DF7FE8" w:rsidRPr="0040044E">
        <w:rPr>
          <w:lang w:val="en-US"/>
        </w:rPr>
        <w:t xml:space="preserve">. Instead, we added </w:t>
      </w:r>
      <w:r w:rsidR="009D1B61" w:rsidRPr="0040044E">
        <w:rPr>
          <w:lang w:val="en-US"/>
        </w:rPr>
        <w:t>or modif</w:t>
      </w:r>
      <w:ins w:id="181" w:author="Anderson, Samuel R" w:date="2022-08-15T09:01:00Z">
        <w:r w:rsidR="000E4747">
          <w:rPr>
            <w:lang w:val="en-US"/>
          </w:rPr>
          <w:t>ied</w:t>
        </w:r>
      </w:ins>
      <w:del w:id="182" w:author="Anderson, Samuel R" w:date="2022-08-15T09:01:00Z">
        <w:r w:rsidR="009D1B61" w:rsidRPr="0040044E" w:rsidDel="000E4747">
          <w:rPr>
            <w:lang w:val="en-US"/>
          </w:rPr>
          <w:delText>y</w:delText>
        </w:r>
      </w:del>
      <w:r w:rsidR="009D1B61" w:rsidRPr="0040044E">
        <w:rPr>
          <w:lang w:val="en-US"/>
        </w:rPr>
        <w:t xml:space="preserve"> </w:t>
      </w:r>
      <w:r w:rsidR="00DF7FE8" w:rsidRPr="0040044E">
        <w:rPr>
          <w:lang w:val="en-US"/>
        </w:rPr>
        <w:t xml:space="preserve">some </w:t>
      </w:r>
      <w:r w:rsidR="009D1B61" w:rsidRPr="0040044E">
        <w:rPr>
          <w:lang w:val="en-US"/>
        </w:rPr>
        <w:t>functionalities</w:t>
      </w:r>
      <w:r w:rsidR="00C350AF" w:rsidRPr="0040044E">
        <w:rPr>
          <w:lang w:val="en-US"/>
        </w:rPr>
        <w:t xml:space="preserve"> to this new version that we named OverlandFlowSpatiallyVariableInputs. Given that </w:t>
      </w:r>
      <w:del w:id="183" w:author="Anderson, Samuel R" w:date="2022-08-15T09:01:00Z">
        <w:r w:rsidR="00C350AF" w:rsidRPr="0040044E" w:rsidDel="000E4747">
          <w:rPr>
            <w:lang w:val="en-US"/>
          </w:rPr>
          <w:delText xml:space="preserve">to </w:delText>
        </w:r>
      </w:del>
      <w:ins w:id="184" w:author="Anderson, Samuel R" w:date="2022-08-15T09:01:00Z">
        <w:r w:rsidR="000E4747">
          <w:rPr>
            <w:lang w:val="en-US"/>
          </w:rPr>
          <w:t>the</w:t>
        </w:r>
        <w:r w:rsidR="000E4747" w:rsidRPr="0040044E">
          <w:rPr>
            <w:lang w:val="en-US"/>
          </w:rPr>
          <w:t xml:space="preserve"> </w:t>
        </w:r>
      </w:ins>
      <w:r w:rsidR="00C350AF" w:rsidRPr="0040044E">
        <w:rPr>
          <w:lang w:val="en-US"/>
        </w:rPr>
        <w:t xml:space="preserve">core of this new component is in essence the same than that of </w:t>
      </w:r>
      <w:r w:rsidR="00C350AF" w:rsidRPr="0040044E">
        <w:rPr>
          <w:lang w:val="en-US"/>
        </w:rPr>
        <w:fldChar w:fldCharType="begin" w:fldLock="1"/>
      </w:r>
      <w:r w:rsidR="00C350AF"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C350AF" w:rsidRPr="0040044E">
        <w:rPr>
          <w:lang w:val="en-US"/>
        </w:rPr>
        <w:fldChar w:fldCharType="separate"/>
      </w:r>
      <w:r w:rsidR="00C350AF" w:rsidRPr="0040044E">
        <w:rPr>
          <w:noProof/>
          <w:lang w:val="en-US"/>
        </w:rPr>
        <w:t>Adams et al. (2017)</w:t>
      </w:r>
      <w:r w:rsidR="00C350AF" w:rsidRPr="0040044E">
        <w:rPr>
          <w:lang w:val="en-US"/>
        </w:rPr>
        <w:fldChar w:fldCharType="end"/>
      </w:r>
      <w:ins w:id="185" w:author="Anderson, Samuel R" w:date="2022-08-15T09:01:00Z">
        <w:r w:rsidR="000E4747">
          <w:rPr>
            <w:lang w:val="en-US"/>
          </w:rPr>
          <w:t>,</w:t>
        </w:r>
      </w:ins>
      <w:r w:rsidR="00C350AF" w:rsidRPr="0040044E">
        <w:rPr>
          <w:lang w:val="en-US"/>
        </w:rPr>
        <w:t xml:space="preserve"> </w:t>
      </w:r>
      <w:del w:id="186" w:author="Anderson, Samuel R" w:date="2022-08-15T09:01:00Z">
        <w:r w:rsidR="00C350AF" w:rsidRPr="0040044E" w:rsidDel="000E4747">
          <w:rPr>
            <w:lang w:val="en-US"/>
          </w:rPr>
          <w:delText xml:space="preserve">in this article </w:delText>
        </w:r>
      </w:del>
      <w:ins w:id="187" w:author="Anderson, Samuel R" w:date="2022-08-15T09:01:00Z">
        <w:r w:rsidR="000E4747">
          <w:rPr>
            <w:lang w:val="en-US"/>
          </w:rPr>
          <w:t xml:space="preserve">here </w:t>
        </w:r>
      </w:ins>
      <w:r w:rsidR="00C350AF" w:rsidRPr="0040044E">
        <w:rPr>
          <w:lang w:val="en-US"/>
        </w:rPr>
        <w:t xml:space="preserve">we refer to the flow solver simply as OverlandFlow unless </w:t>
      </w:r>
      <w:r w:rsidR="005C6239">
        <w:rPr>
          <w:lang w:val="en-US"/>
        </w:rPr>
        <w:t>a clear distinction is required</w:t>
      </w:r>
      <w:r w:rsidR="00C350AF" w:rsidRPr="0040044E">
        <w:rPr>
          <w:lang w:val="en-US"/>
        </w:rPr>
        <w:t xml:space="preserve"> for scripting purposes. </w:t>
      </w:r>
    </w:p>
    <w:p w14:paraId="776A7D70" w14:textId="77777777" w:rsidR="007A0982" w:rsidRPr="0040044E" w:rsidRDefault="007A0982" w:rsidP="0074523F">
      <w:pPr>
        <w:rPr>
          <w:lang w:val="en-US"/>
        </w:rPr>
      </w:pPr>
    </w:p>
    <w:p w14:paraId="7F7D6CC5" w14:textId="442F5486" w:rsidR="00C350AF" w:rsidRPr="0040044E" w:rsidRDefault="00C350AF" w:rsidP="0074523F">
      <w:pPr>
        <w:rPr>
          <w:lang w:val="en-US"/>
        </w:rPr>
      </w:pPr>
      <w:r w:rsidRPr="0040044E">
        <w:rPr>
          <w:lang w:val="en-US"/>
        </w:rPr>
        <w:t xml:space="preserve">The </w:t>
      </w:r>
      <w:commentRangeStart w:id="188"/>
      <w:commentRangeStart w:id="189"/>
      <w:r w:rsidR="00B231C0">
        <w:rPr>
          <w:lang w:val="en-US"/>
        </w:rPr>
        <w:t>new functionalities</w:t>
      </w:r>
      <w:r w:rsidRPr="0040044E">
        <w:rPr>
          <w:lang w:val="en-US"/>
        </w:rPr>
        <w:t xml:space="preserve"> </w:t>
      </w:r>
      <w:commentRangeEnd w:id="188"/>
      <w:r w:rsidR="00E77311">
        <w:rPr>
          <w:rStyle w:val="CommentReference"/>
        </w:rPr>
        <w:commentReference w:id="188"/>
      </w:r>
      <w:commentRangeEnd w:id="189"/>
      <w:r w:rsidR="00B62619">
        <w:rPr>
          <w:rStyle w:val="CommentReference"/>
        </w:rPr>
        <w:commentReference w:id="189"/>
      </w:r>
      <w:r w:rsidRPr="0040044E">
        <w:rPr>
          <w:lang w:val="en-US"/>
        </w:rPr>
        <w:t>include a spatially variable roughness attribute</w:t>
      </w:r>
      <w:r w:rsidR="00A21F66">
        <w:rPr>
          <w:lang w:val="en-US"/>
        </w:rPr>
        <w:t xml:space="preserve"> (grid field </w:t>
      </w:r>
      <w:r w:rsidR="00A21F66" w:rsidRPr="00A21F66">
        <w:rPr>
          <w:i/>
          <w:iCs/>
          <w:lang w:val="en-US"/>
        </w:rPr>
        <w:t>'bed_surface__roughness'</w:t>
      </w:r>
      <w:r w:rsidR="00A21F66">
        <w:rPr>
          <w:lang w:val="en-US"/>
        </w:rPr>
        <w:t>)</w:t>
      </w:r>
      <w:r w:rsidRPr="0040044E">
        <w:rPr>
          <w:lang w:val="en-US"/>
        </w:rPr>
        <w:t>. In the original version</w:t>
      </w:r>
      <w:r w:rsidR="00160746" w:rsidRPr="0040044E">
        <w:rPr>
          <w:lang w:val="en-US"/>
        </w:rPr>
        <w:t xml:space="preserve"> a single roughness coefficient, in the form of Manning’s </w:t>
      </w:r>
      <m:oMath>
        <m:r>
          <w:rPr>
            <w:rFonts w:ascii="Cambria Math" w:hAnsi="Cambria Math"/>
            <w:lang w:val="en-US"/>
          </w:rPr>
          <m:t>n</m:t>
        </m:r>
      </m:oMath>
      <w:r w:rsidR="00160746" w:rsidRPr="0040044E">
        <w:rPr>
          <w:lang w:val="en-US"/>
        </w:rPr>
        <w:t xml:space="preserve">, was specified in the whole domain. Given that floodplains and river beds rarely have the same roughness </w:t>
      </w:r>
      <w:r w:rsidR="00F22D60" w:rsidRPr="0040044E">
        <w:rPr>
          <w:lang w:val="en-US"/>
        </w:rPr>
        <w:fldChar w:fldCharType="begin" w:fldLock="1"/>
      </w:r>
      <w:r w:rsidR="00A03505" w:rsidRPr="0040044E">
        <w:rPr>
          <w:lang w:val="en-US"/>
        </w:rPr>
        <w:instrText>ADDIN CSL_CITATION {"citationItems":[{"id":"ITEM-1","itemData":{"DOI":"10.1016/0022-1694(69)90113-9","ISSN":"00221694","abstract":"Color photographs and descriptive data are presented for 50 stream channels for which roughness coefficients have been determined. All hydraulic computations involving flow in open channels require an evaluation of the roughness characteristics of the channel. In the absence of a satisfactory quantitative procedure this evaluation remains chiefly an art. The ability to evaluate roughness coefficients must be developed through experience. One means of gaining this experience is by examining and becoming acquainted with the appearance of some typical channels whose roughness coefficients are known. The photographs and data contained in this report represent a wide range of channel conditions. Familiarity with the appearance, geometry, and roughness characteristics of these channels will improve the engineer's ability to select roughness coefficients for other channels .","author":[{"dropping-particle":"","family":"Barnes","given":"Harry H.","non-dropping-particle":"","parse-names":false,"suffix":""}],"container-title":"U.S. Geological Survey","id":"ITEM-1","issued":{"date-parts":[["1967"]]},"title":"Roughness characteristics of natural channels","type":"report"},"uris":["http://www.mendeley.com/documents/?uuid=9945c584-e034-4813-9d81-0aea9270d20b"]},{"id":"ITEM-2","itemData":{"DOI":"Report No. FHWA-TS-84-204","ISBN":"USGS Water Supply Paper 2339","PMID":"22357489","abstract":"A guide presenting step-by-step procedures for selecting Manning's roughness coefficient, n, for natural channels and flood plains. Photographs of flood-plain segments can be used for comparison with similar flood plains to","author":[{"dropping-particle":"","family":"Arcement","given":"G. J.","non-dropping-particle":"","parse-names":false,"suffix":""},{"dropping-particle":"","family":"Schneider","given":"V. R","non-dropping-particle":"","parse-names":false,"suffix":""}],"container-title":"U.S. Geological Survey","id":"ITEM-2","issued":{"date-parts":[["1989"]]},"title":"Guide for selecting Manning's roughness coefficients for natural channels and flood plains","type":"report","volume":"Water supp"},"uris":["http://www.mendeley.com/documents/?uuid=62bc6261-ee2d-4e15-81c1-adfed2b6e9c4"]}],"mendeley":{"formattedCitation":"(Arcement &amp; Schneider, 1989; Barnes, 1967)","plainTextFormattedCitation":"(Arcement &amp; Schneider, 1989; Barnes, 1967)","previouslyFormattedCitation":"(Arcement &amp; Schneider, 1989; Barnes, 1967)"},"properties":{"noteIndex":0},"schema":"https://github.com/citation-style-language/schema/raw/master/csl-citation.json"}</w:instrText>
      </w:r>
      <w:r w:rsidR="00F22D60" w:rsidRPr="0040044E">
        <w:rPr>
          <w:lang w:val="en-US"/>
        </w:rPr>
        <w:fldChar w:fldCharType="separate"/>
      </w:r>
      <w:r w:rsidR="00F22D60" w:rsidRPr="0040044E">
        <w:rPr>
          <w:noProof/>
          <w:lang w:val="en-US"/>
        </w:rPr>
        <w:t>(Arcement &amp; Schneider, 1989; Barnes, 1967)</w:t>
      </w:r>
      <w:r w:rsidR="00F22D60" w:rsidRPr="0040044E">
        <w:rPr>
          <w:lang w:val="en-US"/>
        </w:rPr>
        <w:fldChar w:fldCharType="end"/>
      </w:r>
      <w:r w:rsidR="00160746" w:rsidRPr="0040044E">
        <w:rPr>
          <w:lang w:val="en-US"/>
        </w:rPr>
        <w:t xml:space="preserve"> we implemented </w:t>
      </w:r>
      <w:r w:rsidR="003F3AED" w:rsidRPr="0040044E">
        <w:rPr>
          <w:lang w:val="en-US"/>
        </w:rPr>
        <w:t xml:space="preserve">a </w:t>
      </w:r>
      <w:r w:rsidR="007A0982" w:rsidRPr="0040044E">
        <w:rPr>
          <w:lang w:val="en-US"/>
        </w:rPr>
        <w:t xml:space="preserve">method that allows specifying different </w:t>
      </w:r>
      <w:r w:rsidR="0077081E">
        <w:rPr>
          <w:lang w:val="en-US"/>
        </w:rPr>
        <w:t xml:space="preserve">surface </w:t>
      </w:r>
      <w:r w:rsidR="007A0982" w:rsidRPr="0040044E">
        <w:rPr>
          <w:lang w:val="en-US"/>
        </w:rPr>
        <w:t>roughness at a</w:t>
      </w:r>
      <w:r w:rsidR="0077081E">
        <w:rPr>
          <w:lang w:val="en-US"/>
        </w:rPr>
        <w:t xml:space="preserve">ny </w:t>
      </w:r>
      <w:r w:rsidR="007A0982" w:rsidRPr="0040044E">
        <w:rPr>
          <w:lang w:val="en-US"/>
        </w:rPr>
        <w:t xml:space="preserve">location. Bed surface roughness </w:t>
      </w:r>
      <w:r w:rsidR="005E3480">
        <w:rPr>
          <w:lang w:val="en-US"/>
        </w:rPr>
        <w:t>can be</w:t>
      </w:r>
      <w:r w:rsidR="007A0982" w:rsidRPr="0040044E">
        <w:rPr>
          <w:lang w:val="en-US"/>
        </w:rPr>
        <w:t xml:space="preserve"> assigned to nodes </w:t>
      </w:r>
      <w:r w:rsidR="005E3480">
        <w:rPr>
          <w:lang w:val="en-US"/>
        </w:rPr>
        <w:t xml:space="preserve">using </w:t>
      </w:r>
      <w:r w:rsidR="007A0982" w:rsidRPr="0040044E">
        <w:rPr>
          <w:lang w:val="en-US"/>
        </w:rPr>
        <w:t xml:space="preserve">the same methods </w:t>
      </w:r>
      <w:r w:rsidR="00B565FD">
        <w:rPr>
          <w:lang w:val="en-US"/>
        </w:rPr>
        <w:t xml:space="preserve">that </w:t>
      </w:r>
      <w:r w:rsidR="007A0982" w:rsidRPr="0040044E">
        <w:rPr>
          <w:lang w:val="en-US"/>
        </w:rPr>
        <w:t>when assigning bed elevation</w:t>
      </w:r>
      <w:r w:rsidR="003F3AED" w:rsidRPr="0040044E">
        <w:rPr>
          <w:lang w:val="en-US"/>
        </w:rPr>
        <w:t>. For example, the user can read in gridded data from an ASCII file in Esri ArcGIS format</w:t>
      </w:r>
      <w:r w:rsidR="002607DB">
        <w:rPr>
          <w:lang w:val="en-US"/>
        </w:rPr>
        <w:t xml:space="preserve"> or </w:t>
      </w:r>
      <w:r w:rsidR="00755F6F">
        <w:rPr>
          <w:lang w:val="en-US"/>
        </w:rPr>
        <w:t>directly create/</w:t>
      </w:r>
      <w:r w:rsidR="00397506">
        <w:rPr>
          <w:lang w:val="en-US"/>
        </w:rPr>
        <w:t>edit</w:t>
      </w:r>
      <w:r w:rsidR="002607DB">
        <w:rPr>
          <w:lang w:val="en-US"/>
        </w:rPr>
        <w:t xml:space="preserve"> the field </w:t>
      </w:r>
      <w:r w:rsidR="002607DB" w:rsidRPr="002607DB">
        <w:rPr>
          <w:i/>
          <w:iCs/>
          <w:lang w:val="en-US"/>
        </w:rPr>
        <w:t>'bed_surface__roughness'</w:t>
      </w:r>
      <w:r w:rsidR="002607DB">
        <w:rPr>
          <w:lang w:val="en-US"/>
        </w:rPr>
        <w:t xml:space="preserve"> </w:t>
      </w:r>
      <w:r w:rsidR="00096397">
        <w:rPr>
          <w:lang w:val="en-US"/>
        </w:rPr>
        <w:t>to fill it with the required values</w:t>
      </w:r>
      <w:r w:rsidR="003F3AED" w:rsidRPr="0040044E">
        <w:rPr>
          <w:lang w:val="en-US"/>
        </w:rPr>
        <w:t xml:space="preserve">. With this </w:t>
      </w:r>
      <w:del w:id="190" w:author="Anderson, Samuel R" w:date="2022-08-15T09:02:00Z">
        <w:r w:rsidR="003F3AED" w:rsidRPr="0040044E" w:rsidDel="000E4747">
          <w:rPr>
            <w:lang w:val="en-US"/>
          </w:rPr>
          <w:delText xml:space="preserve">implementation </w:delText>
        </w:r>
      </w:del>
      <w:ins w:id="191" w:author="Anderson, Samuel R" w:date="2022-08-15T09:02:00Z">
        <w:r w:rsidR="000E4747">
          <w:rPr>
            <w:lang w:val="en-US"/>
          </w:rPr>
          <w:t>addition</w:t>
        </w:r>
        <w:r w:rsidR="000E4747" w:rsidRPr="0040044E">
          <w:rPr>
            <w:lang w:val="en-US"/>
          </w:rPr>
          <w:t xml:space="preserve"> </w:t>
        </w:r>
      </w:ins>
      <w:r w:rsidR="003F3AED" w:rsidRPr="0040044E">
        <w:rPr>
          <w:lang w:val="en-US"/>
        </w:rPr>
        <w:t xml:space="preserve">a </w:t>
      </w:r>
      <w:r w:rsidR="00A751BC" w:rsidRPr="0040044E">
        <w:rPr>
          <w:lang w:val="en-US"/>
        </w:rPr>
        <w:t xml:space="preserve">modeled </w:t>
      </w:r>
      <w:r w:rsidR="001D4246" w:rsidRPr="0040044E">
        <w:rPr>
          <w:lang w:val="en-US"/>
        </w:rPr>
        <w:t xml:space="preserve">river can </w:t>
      </w:r>
      <w:r w:rsidR="00ED153D">
        <w:rPr>
          <w:lang w:val="en-US"/>
        </w:rPr>
        <w:t>contain</w:t>
      </w:r>
      <w:r w:rsidR="001D4246" w:rsidRPr="0040044E">
        <w:rPr>
          <w:lang w:val="en-US"/>
        </w:rPr>
        <w:t xml:space="preserve"> different roughness</w:t>
      </w:r>
      <w:ins w:id="192" w:author="Anderson, Samuel R" w:date="2022-08-15T09:02:00Z">
        <w:r w:rsidR="000E4747">
          <w:rPr>
            <w:lang w:val="en-US"/>
          </w:rPr>
          <w:t>es</w:t>
        </w:r>
      </w:ins>
      <w:r w:rsidR="001D4246" w:rsidRPr="0040044E">
        <w:rPr>
          <w:lang w:val="en-US"/>
        </w:rPr>
        <w:t xml:space="preserve"> </w:t>
      </w:r>
      <w:commentRangeStart w:id="193"/>
      <w:r w:rsidR="001D4246" w:rsidRPr="0040044E">
        <w:rPr>
          <w:lang w:val="en-US"/>
        </w:rPr>
        <w:t xml:space="preserve">in the headwaters compared to </w:t>
      </w:r>
      <w:r w:rsidR="00A751BC" w:rsidRPr="0040044E">
        <w:rPr>
          <w:lang w:val="en-US"/>
        </w:rPr>
        <w:t>low-slope regions</w:t>
      </w:r>
      <w:r w:rsidR="00970469">
        <w:rPr>
          <w:lang w:val="en-US"/>
        </w:rPr>
        <w:t xml:space="preserve"> </w:t>
      </w:r>
      <w:commentRangeEnd w:id="193"/>
      <w:r w:rsidR="00051A86">
        <w:rPr>
          <w:rStyle w:val="CommentReference"/>
        </w:rPr>
        <w:commentReference w:id="193"/>
      </w:r>
      <w:r w:rsidR="00970469">
        <w:rPr>
          <w:lang w:val="en-US"/>
        </w:rPr>
        <w:t xml:space="preserve">making it </w:t>
      </w:r>
      <w:r w:rsidR="00F27B2A">
        <w:rPr>
          <w:lang w:val="en-US"/>
        </w:rPr>
        <w:t xml:space="preserve">relatively </w:t>
      </w:r>
      <w:r w:rsidR="00970469">
        <w:rPr>
          <w:lang w:val="en-US"/>
        </w:rPr>
        <w:t>more realistic</w:t>
      </w:r>
      <w:r w:rsidR="00A751BC" w:rsidRPr="0040044E">
        <w:rPr>
          <w:lang w:val="en-US"/>
        </w:rPr>
        <w:t xml:space="preserve">. </w:t>
      </w:r>
      <w:del w:id="194" w:author="Anderson, Samuel R" w:date="2022-08-15T09:07:00Z">
        <w:r w:rsidR="002B5148" w:rsidRPr="0040044E" w:rsidDel="00051A86">
          <w:rPr>
            <w:lang w:val="en-US"/>
          </w:rPr>
          <w:delText xml:space="preserve">Notice that </w:delText>
        </w:r>
      </w:del>
      <w:ins w:id="195" w:author="Anderson, Samuel R" w:date="2022-08-15T09:07:00Z">
        <w:r w:rsidR="00051A86">
          <w:rPr>
            <w:lang w:val="en-US"/>
          </w:rPr>
          <w:t>A</w:t>
        </w:r>
      </w:ins>
      <w:del w:id="196" w:author="Anderson, Samuel R" w:date="2022-08-15T09:07:00Z">
        <w:r w:rsidR="002B5148" w:rsidRPr="0040044E" w:rsidDel="00051A86">
          <w:rPr>
            <w:lang w:val="en-US"/>
          </w:rPr>
          <w:delText>a</w:delText>
        </w:r>
      </w:del>
      <w:r w:rsidR="00A751BC" w:rsidRPr="0040044E">
        <w:rPr>
          <w:lang w:val="en-US"/>
        </w:rPr>
        <w:t>lthough</w:t>
      </w:r>
      <w:r w:rsidR="002B5148" w:rsidRPr="0040044E">
        <w:rPr>
          <w:lang w:val="en-US"/>
        </w:rPr>
        <w:t xml:space="preserve"> specifying roughness at individual cells is now a mandatory </w:t>
      </w:r>
      <w:r w:rsidR="00A751BC" w:rsidRPr="0040044E">
        <w:rPr>
          <w:lang w:val="en-US"/>
        </w:rPr>
        <w:t xml:space="preserve">variable, the user can </w:t>
      </w:r>
      <w:r w:rsidR="002B5148" w:rsidRPr="0040044E">
        <w:rPr>
          <w:lang w:val="en-US"/>
        </w:rPr>
        <w:t xml:space="preserve">still </w:t>
      </w:r>
      <w:r w:rsidR="00A751BC" w:rsidRPr="0040044E">
        <w:rPr>
          <w:lang w:val="en-US"/>
        </w:rPr>
        <w:t xml:space="preserve">specify a uniform roughness coefficient by </w:t>
      </w:r>
      <w:del w:id="197" w:author="Anderson, Samuel R" w:date="2022-08-15T09:08:00Z">
        <w:r w:rsidR="00A751BC" w:rsidRPr="0040044E" w:rsidDel="00051A86">
          <w:rPr>
            <w:lang w:val="en-US"/>
          </w:rPr>
          <w:delText xml:space="preserve">simple </w:delText>
        </w:r>
      </w:del>
      <w:r w:rsidR="00A751BC" w:rsidRPr="0040044E">
        <w:rPr>
          <w:lang w:val="en-US"/>
        </w:rPr>
        <w:t xml:space="preserve">assigning the same value to all nodes and the model </w:t>
      </w:r>
      <w:del w:id="198" w:author="Anderson, Samuel R" w:date="2022-08-15T09:08:00Z">
        <w:r w:rsidR="00A751BC" w:rsidRPr="0040044E" w:rsidDel="00051A86">
          <w:rPr>
            <w:lang w:val="en-US"/>
          </w:rPr>
          <w:delText xml:space="preserve">behaves </w:delText>
        </w:r>
      </w:del>
      <w:ins w:id="199" w:author="Anderson, Samuel R" w:date="2022-08-15T09:08:00Z">
        <w:r w:rsidR="00051A86">
          <w:rPr>
            <w:lang w:val="en-US"/>
          </w:rPr>
          <w:t>will behave</w:t>
        </w:r>
        <w:r w:rsidR="00051A86" w:rsidRPr="0040044E">
          <w:rPr>
            <w:lang w:val="en-US"/>
          </w:rPr>
          <w:t xml:space="preserve"> </w:t>
        </w:r>
      </w:ins>
      <w:r w:rsidR="00A751BC" w:rsidRPr="0040044E">
        <w:rPr>
          <w:lang w:val="en-US"/>
        </w:rPr>
        <w:t xml:space="preserve">like the original version. </w:t>
      </w:r>
    </w:p>
    <w:p w14:paraId="02BFD894" w14:textId="77777777" w:rsidR="006647C8" w:rsidRPr="0040044E" w:rsidRDefault="006647C8" w:rsidP="0074523F">
      <w:pPr>
        <w:rPr>
          <w:lang w:val="en-US"/>
        </w:rPr>
      </w:pPr>
    </w:p>
    <w:p w14:paraId="7080217C" w14:textId="2C67E30E" w:rsidR="006647C8" w:rsidRPr="0040044E" w:rsidRDefault="006647C8" w:rsidP="008F09B6">
      <w:pPr>
        <w:rPr>
          <w:lang w:val="en-US"/>
        </w:rPr>
      </w:pPr>
      <w:r w:rsidRPr="0040044E">
        <w:rPr>
          <w:lang w:val="en-US"/>
        </w:rPr>
        <w:t xml:space="preserve">A second modification </w:t>
      </w:r>
      <w:commentRangeStart w:id="200"/>
      <w:r w:rsidRPr="0040044E">
        <w:rPr>
          <w:lang w:val="en-US"/>
        </w:rPr>
        <w:t xml:space="preserve">includes </w:t>
      </w:r>
      <w:commentRangeEnd w:id="200"/>
      <w:r w:rsidR="00051A86">
        <w:rPr>
          <w:rStyle w:val="CommentReference"/>
        </w:rPr>
        <w:commentReference w:id="200"/>
      </w:r>
      <w:r w:rsidRPr="0040044E">
        <w:rPr>
          <w:lang w:val="en-US"/>
        </w:rPr>
        <w:t>the implementation of a spatially variable rainfall intensity</w:t>
      </w:r>
      <w:r w:rsidR="008937D3" w:rsidRPr="0040044E">
        <w:rPr>
          <w:lang w:val="en-US"/>
        </w:rPr>
        <w:t xml:space="preserve"> within the watershed. In the original version</w:t>
      </w:r>
      <w:ins w:id="201" w:author="Anderson, Samuel R" w:date="2022-08-15T09:09:00Z">
        <w:r w:rsidR="00051A86">
          <w:rPr>
            <w:lang w:val="en-US"/>
          </w:rPr>
          <w:t>,</w:t>
        </w:r>
      </w:ins>
      <w:r w:rsidR="008937D3" w:rsidRPr="0040044E">
        <w:rPr>
          <w:lang w:val="en-US"/>
        </w:rPr>
        <w:t xml:space="preserve"> rainfall intensity was uniformly distributed across the domain</w:t>
      </w:r>
      <w:r w:rsidR="00107324" w:rsidRPr="0040044E">
        <w:rPr>
          <w:lang w:val="en-US"/>
        </w:rPr>
        <w:t xml:space="preserve"> </w:t>
      </w:r>
      <w:r w:rsidR="006A074C" w:rsidRPr="0040044E">
        <w:rPr>
          <w:lang w:val="en-US"/>
        </w:rPr>
        <w:t>at a given</w:t>
      </w:r>
      <w:r w:rsidR="00107324" w:rsidRPr="0040044E">
        <w:rPr>
          <w:lang w:val="en-US"/>
        </w:rPr>
        <w:t xml:space="preserve"> time</w:t>
      </w:r>
      <w:r w:rsidR="008F09B6" w:rsidRPr="0040044E">
        <w:rPr>
          <w:lang w:val="en-US"/>
        </w:rPr>
        <w:t>. Consequently, flow discharge is consistently increasing in the downstream direction of the river path due to continuous inputs of water from rainfall</w:t>
      </w:r>
      <w:r w:rsidR="0019297A" w:rsidRPr="0040044E">
        <w:rPr>
          <w:lang w:val="en-US"/>
        </w:rPr>
        <w:t xml:space="preserve">. One advantage when using our modification compared to the original version is that </w:t>
      </w:r>
      <w:r w:rsidR="00AE03F1" w:rsidRPr="0040044E">
        <w:rPr>
          <w:lang w:val="en-US"/>
        </w:rPr>
        <w:t xml:space="preserve">in large watersheds a storm can be better </w:t>
      </w:r>
      <w:r w:rsidR="00AE03F1" w:rsidRPr="0040044E">
        <w:rPr>
          <w:lang w:val="en-US"/>
        </w:rPr>
        <w:lastRenderedPageBreak/>
        <w:t xml:space="preserve">represented in the region where precipitation </w:t>
      </w:r>
      <w:r w:rsidR="00966A44" w:rsidRPr="0040044E">
        <w:rPr>
          <w:lang w:val="en-US"/>
        </w:rPr>
        <w:t>occurs</w:t>
      </w:r>
      <w:r w:rsidR="00C54FE3" w:rsidRPr="0040044E">
        <w:rPr>
          <w:lang w:val="en-US"/>
        </w:rPr>
        <w:t xml:space="preserve">, </w:t>
      </w:r>
      <w:del w:id="202" w:author="Anderson, Samuel R" w:date="2022-08-15T09:10:00Z">
        <w:r w:rsidR="00C54FE3" w:rsidRPr="0040044E" w:rsidDel="006B40D1">
          <w:rPr>
            <w:lang w:val="en-US"/>
          </w:rPr>
          <w:delText xml:space="preserve">leaving </w:delText>
        </w:r>
      </w:del>
      <w:ins w:id="203" w:author="Anderson, Samuel R" w:date="2022-08-15T09:10:00Z">
        <w:r w:rsidR="006B40D1">
          <w:rPr>
            <w:lang w:val="en-US"/>
          </w:rPr>
          <w:t>allowing for dry zones</w:t>
        </w:r>
        <w:r w:rsidR="006B40D1" w:rsidRPr="0040044E">
          <w:rPr>
            <w:lang w:val="en-US"/>
          </w:rPr>
          <w:t xml:space="preserve"> </w:t>
        </w:r>
      </w:ins>
      <w:del w:id="204" w:author="Anderson, Samuel R" w:date="2022-08-15T09:10:00Z">
        <w:r w:rsidR="00C54FE3" w:rsidRPr="0040044E" w:rsidDel="006B40D1">
          <w:rPr>
            <w:lang w:val="en-US"/>
          </w:rPr>
          <w:delText xml:space="preserve">dry zones to stay dry </w:delText>
        </w:r>
      </w:del>
      <w:r w:rsidR="00C54FE3" w:rsidRPr="0040044E">
        <w:rPr>
          <w:lang w:val="en-US"/>
        </w:rPr>
        <w:t>during the simulation</w:t>
      </w:r>
      <w:r w:rsidR="0019297A" w:rsidRPr="0040044E">
        <w:rPr>
          <w:lang w:val="en-US"/>
        </w:rPr>
        <w:t>. Thus,</w:t>
      </w:r>
      <w:r w:rsidR="006A074C" w:rsidRPr="0040044E">
        <w:rPr>
          <w:lang w:val="en-US"/>
        </w:rPr>
        <w:t xml:space="preserve"> water can come exclusively from </w:t>
      </w:r>
      <w:ins w:id="205" w:author="Anderson, Samuel R" w:date="2022-08-15T09:10:00Z">
        <w:r w:rsidR="006B40D1">
          <w:rPr>
            <w:lang w:val="en-US"/>
          </w:rPr>
          <w:t xml:space="preserve">the </w:t>
        </w:r>
      </w:ins>
      <w:r w:rsidR="006A074C" w:rsidRPr="0040044E">
        <w:rPr>
          <w:lang w:val="en-US"/>
        </w:rPr>
        <w:t>headwaters or a</w:t>
      </w:r>
      <w:ins w:id="206" w:author="Anderson, Samuel R" w:date="2022-08-15T09:11:00Z">
        <w:r w:rsidR="006B40D1">
          <w:rPr>
            <w:lang w:val="en-US"/>
          </w:rPr>
          <w:t>nother</w:t>
        </w:r>
      </w:ins>
      <w:r w:rsidR="006A074C" w:rsidRPr="0040044E">
        <w:rPr>
          <w:lang w:val="en-US"/>
        </w:rPr>
        <w:t xml:space="preserve"> user defined region. </w:t>
      </w:r>
      <w:r w:rsidR="0019297A" w:rsidRPr="0040044E">
        <w:rPr>
          <w:lang w:val="en-US"/>
        </w:rPr>
        <w:t>Also</w:t>
      </w:r>
      <w:r w:rsidR="006A074C" w:rsidRPr="0040044E">
        <w:rPr>
          <w:lang w:val="en-US"/>
        </w:rPr>
        <w:t xml:space="preserve">, it allows </w:t>
      </w:r>
      <w:del w:id="207" w:author="Anderson, Samuel R" w:date="2022-08-15T09:11:00Z">
        <w:r w:rsidR="006A074C" w:rsidRPr="0040044E" w:rsidDel="006B40D1">
          <w:rPr>
            <w:lang w:val="en-US"/>
          </w:rPr>
          <w:delText xml:space="preserve">developing </w:delText>
        </w:r>
      </w:del>
      <w:ins w:id="208" w:author="Anderson, Samuel R" w:date="2022-08-15T09:11:00Z">
        <w:r w:rsidR="006B40D1">
          <w:rPr>
            <w:lang w:val="en-US"/>
          </w:rPr>
          <w:t>for</w:t>
        </w:r>
        <w:r w:rsidR="006B40D1" w:rsidRPr="0040044E">
          <w:rPr>
            <w:lang w:val="en-US"/>
          </w:rPr>
          <w:t xml:space="preserve"> </w:t>
        </w:r>
      </w:ins>
      <w:r w:rsidR="00AE03F1" w:rsidRPr="0040044E">
        <w:rPr>
          <w:lang w:val="en-US"/>
        </w:rPr>
        <w:t xml:space="preserve">more uniform flow conditions because </w:t>
      </w:r>
      <w:r w:rsidR="008F09B6" w:rsidRPr="0040044E">
        <w:rPr>
          <w:lang w:val="en-US"/>
        </w:rPr>
        <w:t>consecutive cells</w:t>
      </w:r>
      <w:ins w:id="209" w:author="Anderson, Samuel R" w:date="2022-08-15T09:11:00Z">
        <w:r w:rsidR="006B40D1">
          <w:rPr>
            <w:lang w:val="en-US"/>
          </w:rPr>
          <w:t>,</w:t>
        </w:r>
      </w:ins>
      <w:del w:id="210" w:author="Anderson, Samuel R" w:date="2022-08-15T09:11:00Z">
        <w:r w:rsidR="008F09B6" w:rsidRPr="0040044E" w:rsidDel="006B40D1">
          <w:rPr>
            <w:lang w:val="en-US"/>
          </w:rPr>
          <w:delText xml:space="preserve"> (</w:delText>
        </w:r>
      </w:del>
      <w:r w:rsidR="008F09B6" w:rsidRPr="0040044E">
        <w:rPr>
          <w:lang w:val="en-US"/>
        </w:rPr>
        <w:t xml:space="preserve">in the </w:t>
      </w:r>
      <w:del w:id="211" w:author="Anderson, Samuel R" w:date="2022-08-15T09:11:00Z">
        <w:r w:rsidR="008F09B6" w:rsidRPr="0040044E" w:rsidDel="006B40D1">
          <w:rPr>
            <w:lang w:val="en-US"/>
          </w:rPr>
          <w:delText xml:space="preserve">sense of </w:delText>
        </w:r>
      </w:del>
      <w:r w:rsidR="008F09B6" w:rsidRPr="0040044E">
        <w:rPr>
          <w:lang w:val="en-US"/>
        </w:rPr>
        <w:t>downstream flow path</w:t>
      </w:r>
      <w:ins w:id="212" w:author="Anderson, Samuel R" w:date="2022-08-15T09:11:00Z">
        <w:r w:rsidR="006B40D1">
          <w:rPr>
            <w:lang w:val="en-US"/>
          </w:rPr>
          <w:t>,</w:t>
        </w:r>
      </w:ins>
      <w:del w:id="213" w:author="Anderson, Samuel R" w:date="2022-08-15T09:11:00Z">
        <w:r w:rsidR="008F09B6" w:rsidRPr="0040044E" w:rsidDel="006B40D1">
          <w:rPr>
            <w:lang w:val="en-US"/>
          </w:rPr>
          <w:delText>)</w:delText>
        </w:r>
      </w:del>
      <w:r w:rsidR="008F09B6" w:rsidRPr="0040044E">
        <w:rPr>
          <w:lang w:val="en-US"/>
        </w:rPr>
        <w:t xml:space="preserve"> can have the same discharge at a given time.</w:t>
      </w:r>
      <w:r w:rsidR="009C747F" w:rsidRPr="0040044E">
        <w:rPr>
          <w:lang w:val="en-US"/>
        </w:rPr>
        <w:t xml:space="preserve"> </w:t>
      </w:r>
      <w:del w:id="214" w:author="Anderson, Samuel R" w:date="2022-08-15T09:12:00Z">
        <w:r w:rsidR="009C747F" w:rsidRPr="0040044E" w:rsidDel="006B40D1">
          <w:rPr>
            <w:lang w:val="en-US"/>
          </w:rPr>
          <w:delText>Like</w:delText>
        </w:r>
        <w:r w:rsidR="0019297A" w:rsidRPr="0040044E" w:rsidDel="006B40D1">
          <w:rPr>
            <w:lang w:val="en-US"/>
          </w:rPr>
          <w:delText xml:space="preserve"> </w:delText>
        </w:r>
      </w:del>
      <w:ins w:id="215" w:author="Anderson, Samuel R" w:date="2022-08-15T09:12:00Z">
        <w:r w:rsidR="006B40D1">
          <w:rPr>
            <w:lang w:val="en-US"/>
          </w:rPr>
          <w:t>As</w:t>
        </w:r>
        <w:r w:rsidR="006B40D1" w:rsidRPr="0040044E">
          <w:rPr>
            <w:lang w:val="en-US"/>
          </w:rPr>
          <w:t xml:space="preserve"> </w:t>
        </w:r>
      </w:ins>
      <w:del w:id="216" w:author="Anderson, Samuel R" w:date="2022-08-15T09:12:00Z">
        <w:r w:rsidR="0019297A" w:rsidRPr="0040044E" w:rsidDel="006B40D1">
          <w:rPr>
            <w:lang w:val="en-US"/>
          </w:rPr>
          <w:delText xml:space="preserve">in </w:delText>
        </w:r>
      </w:del>
      <w:ins w:id="217" w:author="Anderson, Samuel R" w:date="2022-08-15T09:12:00Z">
        <w:r w:rsidR="006B40D1">
          <w:rPr>
            <w:lang w:val="en-US"/>
          </w:rPr>
          <w:t>with</w:t>
        </w:r>
        <w:r w:rsidR="006B40D1" w:rsidRPr="0040044E">
          <w:rPr>
            <w:lang w:val="en-US"/>
          </w:rPr>
          <w:t xml:space="preserve"> </w:t>
        </w:r>
      </w:ins>
      <w:r w:rsidR="0019297A" w:rsidRPr="0040044E">
        <w:rPr>
          <w:lang w:val="en-US"/>
        </w:rPr>
        <w:t>the roughness modification</w:t>
      </w:r>
      <w:ins w:id="218" w:author="Anderson, Samuel R" w:date="2022-08-15T09:12:00Z">
        <w:r w:rsidR="006B40D1">
          <w:rPr>
            <w:lang w:val="en-US"/>
          </w:rPr>
          <w:t xml:space="preserve"> described in the previous paragraph</w:t>
        </w:r>
      </w:ins>
      <w:r w:rsidR="0019297A" w:rsidRPr="0040044E">
        <w:rPr>
          <w:lang w:val="en-US"/>
        </w:rPr>
        <w:t xml:space="preserve">, in </w:t>
      </w:r>
      <w:del w:id="219" w:author="Anderson, Samuel R" w:date="2022-08-15T09:12:00Z">
        <w:r w:rsidR="0019297A" w:rsidRPr="0040044E" w:rsidDel="006B40D1">
          <w:rPr>
            <w:lang w:val="en-US"/>
          </w:rPr>
          <w:delText xml:space="preserve">this </w:delText>
        </w:r>
      </w:del>
      <w:ins w:id="220" w:author="Anderson, Samuel R" w:date="2022-08-15T09:12:00Z">
        <w:r w:rsidR="006B40D1">
          <w:rPr>
            <w:lang w:val="en-US"/>
          </w:rPr>
          <w:t>our</w:t>
        </w:r>
        <w:r w:rsidR="006B40D1" w:rsidRPr="0040044E">
          <w:rPr>
            <w:lang w:val="en-US"/>
          </w:rPr>
          <w:t xml:space="preserve"> </w:t>
        </w:r>
      </w:ins>
      <w:del w:id="221" w:author="Anderson, Samuel R" w:date="2022-08-15T09:12:00Z">
        <w:r w:rsidR="0019297A" w:rsidRPr="0040044E" w:rsidDel="006B40D1">
          <w:rPr>
            <w:lang w:val="en-US"/>
          </w:rPr>
          <w:delText xml:space="preserve">new </w:delText>
        </w:r>
      </w:del>
      <w:ins w:id="222" w:author="Anderson, Samuel R" w:date="2022-08-15T09:12:00Z">
        <w:r w:rsidR="006B40D1">
          <w:rPr>
            <w:lang w:val="en-US"/>
          </w:rPr>
          <w:t>updated</w:t>
        </w:r>
        <w:r w:rsidR="006B40D1" w:rsidRPr="0040044E">
          <w:rPr>
            <w:lang w:val="en-US"/>
          </w:rPr>
          <w:t xml:space="preserve"> </w:t>
        </w:r>
      </w:ins>
      <w:r w:rsidR="0019297A" w:rsidRPr="0040044E">
        <w:rPr>
          <w:lang w:val="en-US"/>
        </w:rPr>
        <w:t>version rainfall intensity is specified by the user at individual nodes</w:t>
      </w:r>
      <w:r w:rsidR="00C04CDC">
        <w:rPr>
          <w:lang w:val="en-US"/>
        </w:rPr>
        <w:t>.</w:t>
      </w:r>
    </w:p>
    <w:p w14:paraId="11EF4CC3" w14:textId="12150D8F" w:rsidR="009C747F" w:rsidRPr="0040044E" w:rsidRDefault="009C747F" w:rsidP="008F09B6">
      <w:pPr>
        <w:rPr>
          <w:lang w:val="en-US"/>
        </w:rPr>
      </w:pPr>
    </w:p>
    <w:p w14:paraId="394C49FD" w14:textId="06103D94" w:rsidR="006C15EE" w:rsidRPr="00E903D5" w:rsidRDefault="009C747F" w:rsidP="008F09B6">
      <w:pPr>
        <w:rPr>
          <w:b/>
          <w:bCs/>
          <w:lang w:val="en-US"/>
        </w:rPr>
      </w:pPr>
      <w:commentRangeStart w:id="223"/>
      <w:commentRangeStart w:id="224"/>
      <w:r w:rsidRPr="0040044E">
        <w:rPr>
          <w:lang w:val="en-US"/>
        </w:rPr>
        <w:t xml:space="preserve">We also </w:t>
      </w:r>
      <w:r w:rsidR="001B44F9" w:rsidRPr="0040044E">
        <w:rPr>
          <w:lang w:val="en-US"/>
        </w:rPr>
        <w:t>extended</w:t>
      </w:r>
      <w:r w:rsidRPr="0040044E">
        <w:rPr>
          <w:lang w:val="en-US"/>
        </w:rPr>
        <w:t xml:space="preserve"> the </w:t>
      </w:r>
      <w:r w:rsidR="001B44F9" w:rsidRPr="0040044E">
        <w:rPr>
          <w:lang w:val="en-US"/>
        </w:rPr>
        <w:t xml:space="preserve">functionality </w:t>
      </w:r>
      <w:r w:rsidR="00D00407" w:rsidRPr="0040044E">
        <w:rPr>
          <w:lang w:val="en-US"/>
        </w:rPr>
        <w:t xml:space="preserve">of the </w:t>
      </w:r>
      <w:r w:rsidR="001B44F9" w:rsidRPr="0040044E">
        <w:rPr>
          <w:lang w:val="en-US"/>
        </w:rPr>
        <w:t>adaptive time step calculator function.</w:t>
      </w:r>
      <w:r w:rsidR="00EB66D4">
        <w:rPr>
          <w:lang w:val="en-US"/>
        </w:rPr>
        <w:t xml:space="preserve"> Now </w:t>
      </w:r>
      <w:r w:rsidR="0097602E" w:rsidRPr="0040044E">
        <w:rPr>
          <w:lang w:val="en-US"/>
        </w:rPr>
        <w:t xml:space="preserve">the user </w:t>
      </w:r>
      <w:r w:rsidR="00EB66D4">
        <w:rPr>
          <w:lang w:val="en-US"/>
        </w:rPr>
        <w:t>can</w:t>
      </w:r>
      <w:r w:rsidR="0097602E" w:rsidRPr="0040044E">
        <w:rPr>
          <w:lang w:val="en-US"/>
        </w:rPr>
        <w:t xml:space="preserve"> </w:t>
      </w:r>
      <w:r w:rsidR="00AE384F">
        <w:rPr>
          <w:lang w:val="en-US"/>
        </w:rPr>
        <w:t>define a time step</w:t>
      </w:r>
      <w:r w:rsidR="0027584C">
        <w:rPr>
          <w:lang w:val="en-US"/>
        </w:rPr>
        <w:t xml:space="preserve"> and during </w:t>
      </w:r>
      <w:ins w:id="225" w:author="Anderson, Samuel R" w:date="2022-08-15T09:29:00Z">
        <w:r w:rsidR="00016085">
          <w:rPr>
            <w:lang w:val="en-US"/>
          </w:rPr>
          <w:t xml:space="preserve">model </w:t>
        </w:r>
      </w:ins>
      <w:r w:rsidR="0027584C">
        <w:rPr>
          <w:lang w:val="en-US"/>
        </w:rPr>
        <w:t>run-time OverlandFlow will select the minimum between this user-defined value</w:t>
      </w:r>
      <w:r w:rsidR="004E65A8">
        <w:rPr>
          <w:lang w:val="en-US"/>
        </w:rPr>
        <w:t xml:space="preserve"> and the one </w:t>
      </w:r>
      <w:r w:rsidR="0097602E" w:rsidRPr="0040044E">
        <w:rPr>
          <w:lang w:val="en-US"/>
        </w:rPr>
        <w:t xml:space="preserve">calculated by the </w:t>
      </w:r>
      <w:r w:rsidR="00A03505" w:rsidRPr="0040044E">
        <w:rPr>
          <w:lang w:val="en-US"/>
        </w:rPr>
        <w:fldChar w:fldCharType="begin" w:fldLock="1"/>
      </w:r>
      <w:r w:rsidR="0097602E" w:rsidRPr="0040044E">
        <w:rPr>
          <w:lang w:val="en-US"/>
        </w:rPr>
        <w:instrText>ADDIN CSL_CITATION {"citationItems":[{"id":"ITEM-1","itemData":{"DOI":"10.1029/2011WR011570","ISSN":"00431397","abstract":"The ability of two-dimensional hydrodynamic models to accurately and efficiently predict the propagation of floods over large urban areas is of paramount importance for flood risk assessment and management. Paradoxically, it is in these highly relevant urban domains where flood modeling faces some of the most challenging obstacles. This is because of the very high-resolution topography that is typically required to capture key hydraulic features, which significantly increases the computational time of the model. One particularly interesting solution to this difficulty was recently proposed in the form of a numerical scheme for the solution of a simplified version of the shallow water equations, which yields a system of two explicit equations that captures the most relevant hydraulic processes at very high computational efficiency. However, some stability problems were reported, especially when this formulation is applied to low friction areas. This is of particular importance in urban areas, where smooth surfaces are usually abundant. This paper proposes and tests two modifications of this previous numerical scheme that considerably improves the numerical stability of the model. Model improvements were assessed against a structured set of idealized test cases and finally in the simulation of flood propagation over complex topography in a highly urbanized area in London, United Kingdom. The enhanced stability achieved by the new formulation comes at no significant additional computational cost and, in fact, the model performance can benefit from the longer time steps that are allowed by the new scheme. © 2012. American Geophysical Union.","author":[{"dropping-particle":"","family":"Almeida","given":"Gustavo A.M.","non-dropping-particle":"de","parse-names":false,"suffix":""},{"dropping-particle":"","family":"Bates","given":"Paul","non-dropping-particle":"","parse-names":false,"suffix":""},{"dropping-particle":"","family":"Freer","given":"Jim E.","non-dropping-particle":"","parse-names":false,"suffix":""},{"dropping-particle":"","family":"Souvignet","given":"Maxime","non-dropping-particle":"","parse-names":false,"suffix":""}],"container-title":"Water Resources Research","id":"ITEM-1","issue":"5","issued":{"date-parts":[["2012"]]},"page":"1-14","title":"Improving the stability of a simple formulation of the shallow water equations for 2-D flood modeling","type":"article-journal","volume":"48"},"uris":["http://www.mendeley.com/documents/?uuid=379601dd-92d4-4dbe-a04a-76a92cf6c2f4"]}],"mendeley":{"formattedCitation":"(de Almeida et al., 2012)","manualFormatting":"de Almeida et al. (2012)","plainTextFormattedCitation":"(de Almeida et al., 2012)","previouslyFormattedCitation":"(de Almeida et al., 2012)"},"properties":{"noteIndex":0},"schema":"https://github.com/citation-style-language/schema/raw/master/csl-citation.json"}</w:instrText>
      </w:r>
      <w:r w:rsidR="00A03505" w:rsidRPr="0040044E">
        <w:rPr>
          <w:lang w:val="en-US"/>
        </w:rPr>
        <w:fldChar w:fldCharType="separate"/>
      </w:r>
      <w:r w:rsidR="00A03505" w:rsidRPr="0040044E">
        <w:rPr>
          <w:noProof/>
          <w:lang w:val="en-US"/>
        </w:rPr>
        <w:t xml:space="preserve">de Almeida et al. </w:t>
      </w:r>
      <w:r w:rsidR="0097602E" w:rsidRPr="0040044E">
        <w:rPr>
          <w:noProof/>
          <w:lang w:val="en-US"/>
        </w:rPr>
        <w:t>(</w:t>
      </w:r>
      <w:r w:rsidR="00A03505" w:rsidRPr="0040044E">
        <w:rPr>
          <w:noProof/>
          <w:lang w:val="en-US"/>
        </w:rPr>
        <w:t>2012)</w:t>
      </w:r>
      <w:r w:rsidR="00A03505" w:rsidRPr="0040044E">
        <w:rPr>
          <w:lang w:val="en-US"/>
        </w:rPr>
        <w:fldChar w:fldCharType="end"/>
      </w:r>
      <w:ins w:id="226" w:author="Anderson, Samuel R" w:date="2022-08-15T09:29:00Z">
        <w:r w:rsidR="00016085">
          <w:rPr>
            <w:lang w:val="en-US"/>
          </w:rPr>
          <w:t>,</w:t>
        </w:r>
      </w:ins>
      <w:r w:rsidR="0097602E" w:rsidRPr="0040044E">
        <w:rPr>
          <w:lang w:val="en-US"/>
        </w:rPr>
        <w:t xml:space="preserve"> </w:t>
      </w:r>
      <w:del w:id="227" w:author="Anderson, Samuel R" w:date="2022-08-15T09:29:00Z">
        <w:r w:rsidR="0097602E" w:rsidRPr="0040044E" w:rsidDel="00016085">
          <w:rPr>
            <w:lang w:val="en-US"/>
          </w:rPr>
          <w:delText xml:space="preserve">algorithm (already </w:delText>
        </w:r>
      </w:del>
      <w:r w:rsidR="0097602E" w:rsidRPr="0040044E">
        <w:rPr>
          <w:lang w:val="en-US"/>
        </w:rPr>
        <w:t xml:space="preserve">implemented </w:t>
      </w:r>
      <w:del w:id="228" w:author="Anderson, Samuel R" w:date="2022-08-15T09:29:00Z">
        <w:r w:rsidR="0097602E" w:rsidRPr="0040044E" w:rsidDel="00016085">
          <w:rPr>
            <w:lang w:val="en-US"/>
          </w:rPr>
          <w:delText xml:space="preserve">in </w:delText>
        </w:r>
      </w:del>
      <w:ins w:id="229" w:author="Anderson, Samuel R" w:date="2022-08-15T09:29:00Z">
        <w:r w:rsidR="00016085">
          <w:rPr>
            <w:lang w:val="en-US"/>
          </w:rPr>
          <w:t>by</w:t>
        </w:r>
        <w:r w:rsidR="00016085" w:rsidRPr="0040044E">
          <w:rPr>
            <w:lang w:val="en-US"/>
          </w:rPr>
          <w:t xml:space="preserve"> </w:t>
        </w:r>
      </w:ins>
      <w:r w:rsidR="00DF58CE" w:rsidRPr="0040044E">
        <w:rPr>
          <w:lang w:val="en-US"/>
        </w:rPr>
        <w:t>OverlandFlow</w:t>
      </w:r>
      <w:del w:id="230" w:author="Anderson, Samuel R" w:date="2022-08-15T09:29:00Z">
        <w:r w:rsidR="0097602E" w:rsidRPr="0040044E" w:rsidDel="00016085">
          <w:rPr>
            <w:lang w:val="en-US"/>
          </w:rPr>
          <w:delText>)</w:delText>
        </w:r>
      </w:del>
      <w:r w:rsidR="004E65A8">
        <w:rPr>
          <w:lang w:val="en-US"/>
        </w:rPr>
        <w:t xml:space="preserve">. </w:t>
      </w:r>
      <w:r w:rsidR="00AB669B">
        <w:rPr>
          <w:lang w:val="en-US"/>
        </w:rPr>
        <w:t xml:space="preserve">We added this functionality to </w:t>
      </w:r>
      <w:r w:rsidR="006C15EE">
        <w:rPr>
          <w:lang w:val="en-US"/>
        </w:rPr>
        <w:t xml:space="preserve">partially control the effects that produce a change </w:t>
      </w:r>
      <w:commentRangeStart w:id="231"/>
      <w:r w:rsidR="006C15EE">
        <w:rPr>
          <w:lang w:val="en-US"/>
        </w:rPr>
        <w:t>in bed surface elevation</w:t>
      </w:r>
      <w:r w:rsidR="00B0652A">
        <w:rPr>
          <w:lang w:val="en-US"/>
        </w:rPr>
        <w:t xml:space="preserve"> in the flow surface </w:t>
      </w:r>
      <w:r w:rsidR="004D2DEB">
        <w:rPr>
          <w:lang w:val="en-US"/>
        </w:rPr>
        <w:t xml:space="preserve">variables </w:t>
      </w:r>
      <w:commentRangeEnd w:id="231"/>
      <w:r w:rsidR="00016085">
        <w:rPr>
          <w:rStyle w:val="CommentReference"/>
        </w:rPr>
        <w:commentReference w:id="231"/>
      </w:r>
      <w:r w:rsidR="004D2DEB">
        <w:rPr>
          <w:lang w:val="en-US"/>
        </w:rPr>
        <w:t xml:space="preserve">which </w:t>
      </w:r>
      <w:del w:id="232" w:author="Anderson, Samuel R" w:date="2022-08-15T09:31:00Z">
        <w:r w:rsidR="00C06A17" w:rsidDel="00016085">
          <w:rPr>
            <w:lang w:val="en-US"/>
          </w:rPr>
          <w:delText xml:space="preserve">in turn </w:delText>
        </w:r>
      </w:del>
      <w:r w:rsidR="004D2DEB">
        <w:rPr>
          <w:lang w:val="en-US"/>
        </w:rPr>
        <w:t xml:space="preserve">affect local CFL </w:t>
      </w:r>
      <w:r w:rsidR="004C208C">
        <w:rPr>
          <w:lang w:val="en-US"/>
        </w:rPr>
        <w:t>(</w:t>
      </w:r>
      <w:r w:rsidR="004C208C" w:rsidRPr="004C208C">
        <w:rPr>
          <w:lang w:val="en-US"/>
        </w:rPr>
        <w:t xml:space="preserve">Courant–Friedrichs–Lewy </w:t>
      </w:r>
      <w:r w:rsidR="00E903D5" w:rsidRPr="004C208C">
        <w:rPr>
          <w:lang w:val="en-US"/>
        </w:rPr>
        <w:t>condition)</w:t>
      </w:r>
      <w:r w:rsidR="004C208C">
        <w:rPr>
          <w:lang w:val="en-US"/>
        </w:rPr>
        <w:t xml:space="preserve"> </w:t>
      </w:r>
      <w:r w:rsidR="004D2DEB">
        <w:rPr>
          <w:lang w:val="en-US"/>
        </w:rPr>
        <w:t>and therefore the stability of a simulation.</w:t>
      </w:r>
      <w:r w:rsidR="0051356D">
        <w:rPr>
          <w:lang w:val="en-US"/>
        </w:rPr>
        <w:t xml:space="preserve"> </w:t>
      </w:r>
      <w:r w:rsidR="00E43FC8">
        <w:rPr>
          <w:lang w:val="en-US"/>
        </w:rPr>
        <w:t xml:space="preserve">By adding this </w:t>
      </w:r>
      <w:r w:rsidR="00E903D5">
        <w:rPr>
          <w:lang w:val="en-US"/>
        </w:rPr>
        <w:t xml:space="preserve">functionality, we </w:t>
      </w:r>
      <w:r w:rsidR="00411994">
        <w:rPr>
          <w:lang w:val="en-US"/>
        </w:rPr>
        <w:t xml:space="preserve">ensure </w:t>
      </w:r>
      <w:r w:rsidR="00E903D5">
        <w:rPr>
          <w:lang w:val="en-US"/>
        </w:rPr>
        <w:t xml:space="preserve">that </w:t>
      </w:r>
      <w:del w:id="233" w:author="Anderson, Samuel R" w:date="2022-08-15T09:32:00Z">
        <w:r w:rsidR="00411994" w:rsidDel="00016085">
          <w:rPr>
            <w:lang w:val="en-US"/>
          </w:rPr>
          <w:delText xml:space="preserve">always </w:delText>
        </w:r>
      </w:del>
      <w:r w:rsidR="00E903D5">
        <w:rPr>
          <w:lang w:val="en-US"/>
        </w:rPr>
        <w:t xml:space="preserve">the </w:t>
      </w:r>
      <w:r w:rsidR="00525445" w:rsidRPr="0040044E">
        <w:rPr>
          <w:lang w:val="en-US"/>
        </w:rPr>
        <w:t>flow’s CFL</w:t>
      </w:r>
      <w:r w:rsidR="00525445">
        <w:rPr>
          <w:lang w:val="en-US"/>
        </w:rPr>
        <w:t xml:space="preserve"> is less than </w:t>
      </w:r>
      <w:r w:rsidR="00411994">
        <w:rPr>
          <w:lang w:val="en-US"/>
        </w:rPr>
        <w:t xml:space="preserve">the </w:t>
      </w:r>
      <w:r w:rsidR="00525445">
        <w:rPr>
          <w:lang w:val="en-US"/>
        </w:rPr>
        <w:t xml:space="preserve">alpha value </w:t>
      </w:r>
      <w:r w:rsidR="004F3E66">
        <w:rPr>
          <w:lang w:val="en-US"/>
        </w:rPr>
        <w:t>defined when instantiating OverlandFlow</w:t>
      </w:r>
      <w:r w:rsidR="00525445">
        <w:rPr>
          <w:lang w:val="en-US"/>
        </w:rPr>
        <w:t xml:space="preserve"> (default 0.7)</w:t>
      </w:r>
      <w:r w:rsidR="004F3E66">
        <w:rPr>
          <w:lang w:val="en-US"/>
        </w:rPr>
        <w:t>.</w:t>
      </w:r>
      <w:commentRangeEnd w:id="223"/>
      <w:r w:rsidR="00966A44">
        <w:rPr>
          <w:rStyle w:val="CommentReference"/>
        </w:rPr>
        <w:commentReference w:id="223"/>
      </w:r>
      <w:commentRangeEnd w:id="224"/>
      <w:r w:rsidR="00754053">
        <w:rPr>
          <w:rStyle w:val="CommentReference"/>
        </w:rPr>
        <w:commentReference w:id="224"/>
      </w:r>
    </w:p>
    <w:p w14:paraId="088B8DC0" w14:textId="77777777" w:rsidR="006C15EE" w:rsidRDefault="006C15EE" w:rsidP="008F09B6">
      <w:pPr>
        <w:rPr>
          <w:lang w:val="en-US"/>
        </w:rPr>
      </w:pPr>
    </w:p>
    <w:p w14:paraId="40ADC5FF" w14:textId="4B9E2BD8" w:rsidR="003C5C8D" w:rsidRPr="0040044E" w:rsidRDefault="003C5C8D" w:rsidP="003C5C8D">
      <w:pPr>
        <w:pStyle w:val="Heading2"/>
        <w:rPr>
          <w:lang w:val="en-US"/>
        </w:rPr>
      </w:pPr>
      <w:r w:rsidRPr="0040044E">
        <w:rPr>
          <w:lang w:val="en-US"/>
        </w:rPr>
        <w:t>3.</w:t>
      </w:r>
      <w:r w:rsidR="00F74054" w:rsidRPr="0040044E">
        <w:rPr>
          <w:lang w:val="en-US"/>
        </w:rPr>
        <w:t>2</w:t>
      </w:r>
      <w:r w:rsidRPr="0040044E">
        <w:rPr>
          <w:lang w:val="en-US"/>
        </w:rPr>
        <w:t xml:space="preserve"> Flow variables and shear stress calculations</w:t>
      </w:r>
    </w:p>
    <w:p w14:paraId="1CF68A8D" w14:textId="6CC0C02F" w:rsidR="009D02D3" w:rsidRPr="0040044E" w:rsidRDefault="00966A44" w:rsidP="009D02D3">
      <w:pPr>
        <w:rPr>
          <w:lang w:val="en-US"/>
        </w:rPr>
      </w:pPr>
      <w:r>
        <w:rPr>
          <w:lang w:val="en-US"/>
        </w:rPr>
        <w:t>For</w:t>
      </w:r>
      <w:r w:rsidRPr="0040044E">
        <w:rPr>
          <w:lang w:val="en-US"/>
        </w:rPr>
        <w:t xml:space="preserve"> </w:t>
      </w:r>
      <w:r w:rsidR="00F90B42" w:rsidRPr="0040044E">
        <w:rPr>
          <w:lang w:val="en-US"/>
        </w:rPr>
        <w:t xml:space="preserve">each time step during </w:t>
      </w:r>
      <w:r>
        <w:rPr>
          <w:lang w:val="en-US"/>
        </w:rPr>
        <w:t>a</w:t>
      </w:r>
      <w:r w:rsidRPr="0040044E">
        <w:rPr>
          <w:lang w:val="en-US"/>
        </w:rPr>
        <w:t xml:space="preserve"> </w:t>
      </w:r>
      <w:r w:rsidR="00F90B42" w:rsidRPr="0040044E">
        <w:rPr>
          <w:lang w:val="en-US"/>
        </w:rPr>
        <w:t>simulation</w:t>
      </w:r>
      <w:ins w:id="234" w:author="Anderson, Samuel R" w:date="2022-08-15T09:32:00Z">
        <w:r w:rsidR="00016085">
          <w:rPr>
            <w:lang w:val="en-US"/>
          </w:rPr>
          <w:t>,</w:t>
        </w:r>
      </w:ins>
      <w:r w:rsidR="00F90B42" w:rsidRPr="0040044E">
        <w:rPr>
          <w:lang w:val="en-US"/>
        </w:rPr>
        <w:t xml:space="preserve"> OverlandFlow will solve </w:t>
      </w:r>
      <w:r w:rsidR="003F35B8">
        <w:rPr>
          <w:lang w:val="en-US"/>
        </w:rPr>
        <w:t xml:space="preserve">the </w:t>
      </w:r>
      <w:r w:rsidR="00C77598" w:rsidRPr="0040044E">
        <w:rPr>
          <w:lang w:val="en-US"/>
        </w:rPr>
        <w:t xml:space="preserve">2D </w:t>
      </w:r>
      <w:r w:rsidR="00817ADD" w:rsidRPr="0040044E">
        <w:rPr>
          <w:lang w:val="en-US"/>
        </w:rPr>
        <w:t xml:space="preserve">flow equations at all </w:t>
      </w:r>
      <w:r w:rsidR="00F6794E" w:rsidRPr="0040044E">
        <w:rPr>
          <w:lang w:val="en-US"/>
        </w:rPr>
        <w:t>grid links</w:t>
      </w:r>
      <w:r w:rsidR="00817ADD" w:rsidRPr="0040044E">
        <w:rPr>
          <w:lang w:val="en-US"/>
        </w:rPr>
        <w:t xml:space="preserve"> </w:t>
      </w:r>
      <w:r w:rsidR="00122EC6" w:rsidRPr="0040044E">
        <w:rPr>
          <w:lang w:val="en-US"/>
        </w:rPr>
        <w:t xml:space="preserve">to obtain </w:t>
      </w:r>
      <w:r w:rsidR="008D08EE" w:rsidRPr="0040044E">
        <w:rPr>
          <w:lang w:val="en-US"/>
        </w:rPr>
        <w:t xml:space="preserve">the </w:t>
      </w:r>
      <w:r w:rsidR="00122EC6" w:rsidRPr="0040044E">
        <w:rPr>
          <w:lang w:val="en-US"/>
        </w:rPr>
        <w:t xml:space="preserve">surface water discharge per unit width </w:t>
      </w:r>
      <w:r w:rsidR="004C5CB1" w:rsidRPr="0040044E">
        <w:rPr>
          <w:lang w:val="en-US"/>
        </w:rPr>
        <w:t>(</w:t>
      </w:r>
      <m:oMath>
        <m:r>
          <w:rPr>
            <w:rFonts w:ascii="Cambria Math" w:hAnsi="Cambria Math"/>
            <w:lang w:val="en-US"/>
          </w:rPr>
          <m:t>q</m:t>
        </m:r>
      </m:oMath>
      <w:r w:rsidR="004C5CB1" w:rsidRPr="0040044E">
        <w:rPr>
          <w:lang w:val="en-US"/>
        </w:rPr>
        <w:t xml:space="preserve">) </w:t>
      </w:r>
      <w:r w:rsidR="00122EC6" w:rsidRPr="0040044E">
        <w:rPr>
          <w:lang w:val="en-US"/>
        </w:rPr>
        <w:t>and water depth</w:t>
      </w:r>
      <w:r w:rsidR="004C5CB1" w:rsidRPr="0040044E">
        <w:rPr>
          <w:lang w:val="en-US"/>
        </w:rPr>
        <w:t xml:space="preserve"> (</w:t>
      </w:r>
      <m:oMath>
        <m:r>
          <w:rPr>
            <w:rFonts w:ascii="Cambria Math" w:hAnsi="Cambria Math"/>
            <w:lang w:val="en-US"/>
          </w:rPr>
          <m:t>h</m:t>
        </m:r>
      </m:oMath>
      <w:r w:rsidR="00BE6B8C" w:rsidRPr="0040044E">
        <w:rPr>
          <w:lang w:val="en-US"/>
        </w:rPr>
        <w:t xml:space="preserve">). </w:t>
      </w:r>
      <w:r w:rsidR="00F6794E" w:rsidRPr="0040044E">
        <w:rPr>
          <w:lang w:val="en-US"/>
        </w:rPr>
        <w:t xml:space="preserve">Water depth at nodes is then calculated based on mass conservation considering all flow moving in and out of a given node. </w:t>
      </w:r>
      <w:r w:rsidR="004C5CB1" w:rsidRPr="0040044E">
        <w:rPr>
          <w:lang w:val="en-US"/>
        </w:rPr>
        <w:t xml:space="preserve">Flow velocity is not directly obtained but can be calculated at links according to </w:t>
      </w:r>
      <m:oMath>
        <m:r>
          <w:rPr>
            <w:rFonts w:ascii="Cambria Math" w:hAnsi="Cambria Math"/>
            <w:lang w:val="en-US"/>
          </w:rPr>
          <m:t>U=</m:t>
        </m:r>
        <m:f>
          <m:fPr>
            <m:type m:val="lin"/>
            <m:ctrlPr>
              <w:rPr>
                <w:rFonts w:ascii="Cambria Math" w:hAnsi="Cambria Math"/>
                <w:i/>
                <w:lang w:val="en-US"/>
              </w:rPr>
            </m:ctrlPr>
          </m:fPr>
          <m:num>
            <m:r>
              <w:rPr>
                <w:rFonts w:ascii="Cambria Math" w:hAnsi="Cambria Math"/>
                <w:lang w:val="en-US"/>
              </w:rPr>
              <m:t>q</m:t>
            </m:r>
          </m:num>
          <m:den>
            <m:r>
              <w:rPr>
                <w:rFonts w:ascii="Cambria Math" w:hAnsi="Cambria Math"/>
                <w:lang w:val="en-US"/>
              </w:rPr>
              <m:t>h</m:t>
            </m:r>
          </m:den>
        </m:f>
      </m:oMath>
      <w:r w:rsidR="00C96E71" w:rsidRPr="0040044E">
        <w:rPr>
          <w:lang w:val="en-US"/>
        </w:rPr>
        <w:t xml:space="preserve"> with velocity components </w:t>
      </w:r>
      <m:oMath>
        <m:r>
          <w:rPr>
            <w:rFonts w:ascii="Cambria Math" w:hAnsi="Cambria Math"/>
            <w:lang w:val="en-US"/>
          </w:rPr>
          <m:t>u</m:t>
        </m:r>
      </m:oMath>
      <w:r w:rsidR="00C96E71" w:rsidRPr="0040044E">
        <w:rPr>
          <w:lang w:val="en-US"/>
        </w:rPr>
        <w:t xml:space="preserve"> for the east–west links (</w:t>
      </w:r>
      <w:r w:rsidR="00760DE1" w:rsidRPr="0040044E">
        <w:rPr>
          <w:lang w:val="en-US"/>
        </w:rPr>
        <w:t xml:space="preserve">or </w:t>
      </w:r>
      <w:r w:rsidR="00C96E71" w:rsidRPr="0040044E">
        <w:rPr>
          <w:lang w:val="en-US"/>
        </w:rPr>
        <w:t>x dir</w:t>
      </w:r>
      <w:commentRangeStart w:id="235"/>
      <w:r w:rsidR="00C96E71" w:rsidRPr="0040044E">
        <w:rPr>
          <w:lang w:val="en-US"/>
        </w:rPr>
        <w:t xml:space="preserve">ection, for example link 19 in </w:t>
      </w:r>
      <w:r w:rsidR="00C96E71" w:rsidRPr="0040044E">
        <w:rPr>
          <w:lang w:val="en-US"/>
        </w:rPr>
        <w:fldChar w:fldCharType="begin"/>
      </w:r>
      <w:r w:rsidR="00C96E71" w:rsidRPr="0040044E">
        <w:rPr>
          <w:lang w:val="en-US"/>
        </w:rPr>
        <w:instrText xml:space="preserve"> REF _Ref100767054 </w:instrText>
      </w:r>
      <w:r w:rsidR="00C96E71" w:rsidRPr="0040044E">
        <w:rPr>
          <w:lang w:val="en-US"/>
        </w:rPr>
        <w:fldChar w:fldCharType="separate"/>
      </w:r>
      <w:r w:rsidR="00F5136C" w:rsidRPr="0040044E">
        <w:rPr>
          <w:lang w:val="en-US"/>
        </w:rPr>
        <w:t xml:space="preserve">Figure </w:t>
      </w:r>
      <w:r w:rsidR="00F5136C">
        <w:rPr>
          <w:noProof/>
          <w:lang w:val="en-US"/>
        </w:rPr>
        <w:t>1</w:t>
      </w:r>
      <w:r w:rsidR="00C96E71" w:rsidRPr="0040044E">
        <w:rPr>
          <w:lang w:val="en-US"/>
        </w:rPr>
        <w:fldChar w:fldCharType="end"/>
      </w:r>
      <w:r w:rsidR="00C96E71" w:rsidRPr="0040044E">
        <w:rPr>
          <w:lang w:val="en-US"/>
        </w:rPr>
        <w:t>)</w:t>
      </w:r>
      <w:r w:rsidR="00760DE1" w:rsidRPr="0040044E">
        <w:rPr>
          <w:lang w:val="en-US"/>
        </w:rPr>
        <w:t xml:space="preserve"> and </w:t>
      </w:r>
      <m:oMath>
        <m:r>
          <w:rPr>
            <w:rFonts w:ascii="Cambria Math" w:hAnsi="Cambria Math"/>
            <w:lang w:val="en-US"/>
          </w:rPr>
          <m:t>v</m:t>
        </m:r>
      </m:oMath>
      <w:r w:rsidR="00760DE1" w:rsidRPr="0040044E">
        <w:rPr>
          <w:lang w:val="en-US"/>
        </w:rPr>
        <w:t xml:space="preserve"> for </w:t>
      </w:r>
      <w:r w:rsidR="00B71E11" w:rsidRPr="0040044E">
        <w:rPr>
          <w:lang w:val="en-US"/>
        </w:rPr>
        <w:t xml:space="preserve">the north-south </w:t>
      </w:r>
      <w:r w:rsidR="00760DE1" w:rsidRPr="0040044E">
        <w:rPr>
          <w:lang w:val="en-US"/>
        </w:rPr>
        <w:t xml:space="preserve">links (or y direction, for example link 24 in </w:t>
      </w:r>
      <w:r w:rsidR="00760DE1" w:rsidRPr="0040044E">
        <w:rPr>
          <w:lang w:val="en-US"/>
        </w:rPr>
        <w:fldChar w:fldCharType="begin"/>
      </w:r>
      <w:r w:rsidR="00760DE1" w:rsidRPr="0040044E">
        <w:rPr>
          <w:lang w:val="en-US"/>
        </w:rPr>
        <w:instrText xml:space="preserve"> REF _Ref100767054 </w:instrText>
      </w:r>
      <w:r w:rsidR="00760DE1" w:rsidRPr="0040044E">
        <w:rPr>
          <w:lang w:val="en-US"/>
        </w:rPr>
        <w:fldChar w:fldCharType="separate"/>
      </w:r>
      <w:r w:rsidR="00F5136C" w:rsidRPr="0040044E">
        <w:rPr>
          <w:lang w:val="en-US"/>
        </w:rPr>
        <w:t xml:space="preserve">Figure </w:t>
      </w:r>
      <w:r w:rsidR="00F5136C">
        <w:rPr>
          <w:noProof/>
          <w:lang w:val="en-US"/>
        </w:rPr>
        <w:t>1</w:t>
      </w:r>
      <w:r w:rsidR="00760DE1" w:rsidRPr="0040044E">
        <w:rPr>
          <w:lang w:val="en-US"/>
        </w:rPr>
        <w:fldChar w:fldCharType="end"/>
      </w:r>
      <w:commentRangeEnd w:id="235"/>
      <w:r w:rsidR="00033F21">
        <w:rPr>
          <w:rStyle w:val="CommentReference"/>
        </w:rPr>
        <w:commentReference w:id="235"/>
      </w:r>
      <w:r w:rsidR="00760DE1" w:rsidRPr="0040044E">
        <w:rPr>
          <w:lang w:val="en-US"/>
        </w:rPr>
        <w:t>)</w:t>
      </w:r>
      <w:r w:rsidR="00656F07" w:rsidRPr="0040044E">
        <w:rPr>
          <w:lang w:val="en-US"/>
        </w:rPr>
        <w:t xml:space="preserve">. </w:t>
      </w:r>
      <w:r w:rsidR="009D02D3" w:rsidRPr="0040044E">
        <w:rPr>
          <w:lang w:val="en-US"/>
        </w:rPr>
        <w:t xml:space="preserve">Our sediment transport rate calculations are based on </w:t>
      </w:r>
      <w:r w:rsidR="008D08EE" w:rsidRPr="0040044E">
        <w:rPr>
          <w:lang w:val="en-US"/>
        </w:rPr>
        <w:t xml:space="preserve">the </w:t>
      </w:r>
      <w:r w:rsidR="00846CC3" w:rsidRPr="0040044E">
        <w:rPr>
          <w:lang w:val="en-US"/>
        </w:rPr>
        <w:t xml:space="preserve">local </w:t>
      </w:r>
      <w:r w:rsidR="009D02D3" w:rsidRPr="0040044E">
        <w:rPr>
          <w:lang w:val="en-US"/>
        </w:rPr>
        <w:t xml:space="preserve">shear stress considering an unsteady friction slope </w:t>
      </w:r>
      <w:r w:rsidR="00F51D47" w:rsidRPr="0040044E">
        <w:rPr>
          <w:lang w:val="en-US"/>
        </w:rPr>
        <w:t>(</w:t>
      </w:r>
      <w:r w:rsidR="00930F51" w:rsidRPr="0040044E">
        <w:rPr>
          <w:lang w:val="en-US"/>
        </w:rPr>
        <w:fldChar w:fldCharType="begin" w:fldLock="1"/>
      </w:r>
      <w:r w:rsidR="00AA0508" w:rsidRPr="0040044E">
        <w:rPr>
          <w:lang w:val="en-US"/>
        </w:rPr>
        <w:instrText>ADDIN CSL_CITATION {"citationItems":[{"id":"ITEM-1","itemData":{"DOI":"10.1080/00221686.2011.552463","ISBN":"0022-1686","ISSN":"0022-1686","abstract":"A simple method, called the hydrograph-based method, is presented for estimating sediment transport during flood events in rivers. The method is characterized by the following features: (1) widely available flow hydrographs are used as primary input data; (2) the shear stress, shear velocity, and friction slope, calculated using a hydrograph, are employed to determine flow depth and velocity for a flood event; and (3) a conventional simple sediment transport formula is utilized in combination with the hydrograph-based flow parameters to estimate sediment transport during a flood event. The new hydrograph-based method is examined using a hypothetical hydrograph and demonstrated through applications to a number of flood events in two lowland rivers. The sediment concentrations predicted by the hydrograph-based method are found to be comparable or more accurate than those from the Hydrologic Engineering Center’s River Analysis System model, demonstrating the efficacy of the new method. The engineering significance of the hydrograph-based method is that it extends the range of applicability of conventional sediment transport formulas, developed for steady flows, to unsteady flood events. The data requirement is thus greatly reduced, and sediment transport computations for flood events are simplified.","author":[{"dropping-particle":"","family":"Ghimire","given":"Bhuban","non-dropping-particle":"","parse-names":false,"suffix":""},{"dropping-particle":"","family":"Deng","given":"Zhi-Qiang","non-dropping-particle":"","parse-names":false,"suffix":""}],"container-title":"Journal of Hydraulic Research","id":"ITEM-1","issue":"2","issued":{"date-parts":[["2011"]]},"page":"272-275","title":"Event flow hydrograph-based method for shear velocity estimation","type":"article-journal","volume":"49"},"uris":["http://www.mendeley.com/documents/?uuid=92fd8e3e-1549-4892-859c-300ef365ceec"]}],"mendeley":{"formattedCitation":"(Ghimire &amp; Deng, 2011)","manualFormatting":"Ghimire &amp; Deng, 2011","plainTextFormattedCitation":"(Ghimire &amp; Deng, 2011)","previouslyFormattedCitation":"(Ghimire &amp; Deng, 2011)"},"properties":{"noteIndex":0},"schema":"https://github.com/citation-style-language/schema/raw/master/csl-citation.json"}</w:instrText>
      </w:r>
      <w:r w:rsidR="00930F51" w:rsidRPr="0040044E">
        <w:rPr>
          <w:lang w:val="en-US"/>
        </w:rPr>
        <w:fldChar w:fldCharType="separate"/>
      </w:r>
      <w:r w:rsidR="00930F51" w:rsidRPr="0040044E">
        <w:rPr>
          <w:noProof/>
          <w:lang w:val="en-US"/>
        </w:rPr>
        <w:t>Ghimire &amp; Deng, 2011</w:t>
      </w:r>
      <w:r w:rsidR="00930F51" w:rsidRPr="0040044E">
        <w:rPr>
          <w:lang w:val="en-US"/>
        </w:rPr>
        <w:fldChar w:fldCharType="end"/>
      </w:r>
      <w:r w:rsidR="00846CC3" w:rsidRPr="0040044E">
        <w:rPr>
          <w:lang w:val="en-US"/>
        </w:rPr>
        <w:t xml:space="preserve">) </w:t>
      </w:r>
      <w:r w:rsidR="009D02D3" w:rsidRPr="0040044E">
        <w:rPr>
          <w:lang w:val="en-US"/>
        </w:rPr>
        <w:t>according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5"/>
        <w:gridCol w:w="539"/>
        <w:gridCol w:w="5809"/>
        <w:gridCol w:w="672"/>
      </w:tblGrid>
      <w:tr w:rsidR="00EB6238" w:rsidRPr="0040044E" w14:paraId="33E25B8C" w14:textId="77777777" w:rsidTr="00EB6238">
        <w:trPr>
          <w:jc w:val="center"/>
        </w:trPr>
        <w:tc>
          <w:tcPr>
            <w:tcW w:w="3078" w:type="dxa"/>
          </w:tcPr>
          <w:p w14:paraId="1998FB2F" w14:textId="6B4727CB" w:rsidR="00EB6238" w:rsidRPr="0040044E" w:rsidRDefault="00000000" w:rsidP="00537B5D">
            <w:pPr>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fx</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∂η</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u</m:t>
                        </m:r>
                      </m:num>
                      <m:den>
                        <m:r>
                          <w:rPr>
                            <w:rFonts w:ascii="Cambria Math" w:hAnsi="Cambria Math"/>
                            <w:lang w:val="en-US"/>
                          </w:rPr>
                          <m:t>g</m:t>
                        </m:r>
                      </m:den>
                    </m:f>
                    <m:f>
                      <m:fPr>
                        <m:ctrlPr>
                          <w:rPr>
                            <w:rFonts w:ascii="Cambria Math" w:hAnsi="Cambria Math"/>
                            <w:i/>
                            <w:lang w:val="en-US"/>
                          </w:rPr>
                        </m:ctrlPr>
                      </m:fPr>
                      <m:num>
                        <m:r>
                          <w:rPr>
                            <w:rFonts w:ascii="Cambria Math" w:hAnsi="Cambria Math"/>
                            <w:lang w:val="en-US"/>
                          </w:rPr>
                          <m:t>∂u</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u</m:t>
                        </m:r>
                      </m:num>
                      <m:den>
                        <m:r>
                          <w:rPr>
                            <w:rFonts w:ascii="Cambria Math" w:hAnsi="Cambria Math"/>
                            <w:lang w:val="en-US"/>
                          </w:rPr>
                          <m:t>g</m:t>
                        </m:r>
                      </m:den>
                    </m:f>
                    <m:f>
                      <m:fPr>
                        <m:ctrlPr>
                          <w:rPr>
                            <w:rFonts w:ascii="Cambria Math" w:hAnsi="Cambria Math"/>
                            <w:i/>
                            <w:lang w:val="en-US"/>
                          </w:rPr>
                        </m:ctrlPr>
                      </m:fPr>
                      <m:num>
                        <m:r>
                          <w:rPr>
                            <w:rFonts w:ascii="Cambria Math" w:hAnsi="Cambria Math"/>
                            <w:lang w:val="en-US"/>
                          </w:rPr>
                          <m:t>∂u</m:t>
                        </m:r>
                      </m:num>
                      <m:den>
                        <m:r>
                          <w:rPr>
                            <w:rFonts w:ascii="Cambria Math" w:hAnsi="Cambria Math"/>
                            <w:lang w:val="en-US"/>
                          </w:rPr>
                          <m:t>∂t</m:t>
                        </m:r>
                      </m:den>
                    </m:f>
                  </m:e>
                </m:d>
              </m:oMath>
            </m:oMathPara>
          </w:p>
        </w:tc>
        <w:tc>
          <w:tcPr>
            <w:tcW w:w="540" w:type="dxa"/>
            <w:vAlign w:val="center"/>
          </w:tcPr>
          <w:p w14:paraId="1CE90382" w14:textId="7342931A" w:rsidR="00EB6238" w:rsidRPr="0040044E" w:rsidRDefault="00EB6238" w:rsidP="00537B5D">
            <w:pPr>
              <w:rPr>
                <w:lang w:val="en-US"/>
              </w:rPr>
            </w:pPr>
            <w:r>
              <w:rPr>
                <w:lang w:val="en-US"/>
              </w:rPr>
              <w:t xml:space="preserve">and </w:t>
            </w:r>
          </w:p>
        </w:tc>
        <w:tc>
          <w:tcPr>
            <w:tcW w:w="5956" w:type="dxa"/>
          </w:tcPr>
          <w:p w14:paraId="47D3085F" w14:textId="2C4CC503" w:rsidR="00EB6238" w:rsidRPr="00EB6238" w:rsidRDefault="00000000" w:rsidP="00537B5D">
            <w:pPr>
              <w:pStyle w:val="Caption"/>
              <w:jc w:val="righ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fy</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∂η</m:t>
                        </m:r>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g</m:t>
                        </m:r>
                      </m:den>
                    </m:f>
                    <m:f>
                      <m:fPr>
                        <m:ctrlPr>
                          <w:rPr>
                            <w:rFonts w:ascii="Cambria Math" w:hAnsi="Cambria Math"/>
                            <w:i/>
                            <w:lang w:val="en-US"/>
                          </w:rPr>
                        </m:ctrlPr>
                      </m:fPr>
                      <m:num>
                        <m:r>
                          <w:rPr>
                            <w:rFonts w:ascii="Cambria Math" w:hAnsi="Cambria Math"/>
                            <w:lang w:val="en-US"/>
                          </w:rPr>
                          <m:t>∂v</m:t>
                        </m:r>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g</m:t>
                        </m:r>
                      </m:den>
                    </m:f>
                    <m:f>
                      <m:fPr>
                        <m:ctrlPr>
                          <w:rPr>
                            <w:rFonts w:ascii="Cambria Math" w:hAnsi="Cambria Math"/>
                            <w:i/>
                            <w:lang w:val="en-US"/>
                          </w:rPr>
                        </m:ctrlPr>
                      </m:fPr>
                      <m:num>
                        <m:r>
                          <w:rPr>
                            <w:rFonts w:ascii="Cambria Math" w:hAnsi="Cambria Math"/>
                            <w:lang w:val="en-US"/>
                          </w:rPr>
                          <m:t>∂v</m:t>
                        </m:r>
                      </m:num>
                      <m:den>
                        <m:r>
                          <w:rPr>
                            <w:rFonts w:ascii="Cambria Math" w:hAnsi="Cambria Math"/>
                            <w:lang w:val="en-US"/>
                          </w:rPr>
                          <m:t>∂t</m:t>
                        </m:r>
                      </m:den>
                    </m:f>
                  </m:e>
                </m:d>
              </m:oMath>
            </m:oMathPara>
          </w:p>
        </w:tc>
        <w:tc>
          <w:tcPr>
            <w:tcW w:w="677" w:type="dxa"/>
          </w:tcPr>
          <w:p w14:paraId="32384601" w14:textId="122264AB" w:rsidR="00EB6238" w:rsidRPr="0040044E" w:rsidRDefault="00EB6238" w:rsidP="00537B5D">
            <w:pPr>
              <w:pStyle w:val="Caption"/>
              <w:jc w:val="right"/>
              <w:rPr>
                <w:lang w:val="en-US"/>
              </w:rPr>
            </w:pPr>
            <w:bookmarkStart w:id="236" w:name="_Ref101288398"/>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4</w:t>
            </w:r>
            <w:r w:rsidRPr="0040044E">
              <w:rPr>
                <w:lang w:val="en-US"/>
              </w:rPr>
              <w:fldChar w:fldCharType="end"/>
            </w:r>
            <w:bookmarkEnd w:id="236"/>
          </w:p>
        </w:tc>
      </w:tr>
    </w:tbl>
    <w:p w14:paraId="56ABC606" w14:textId="54E88FCD" w:rsidR="00FF3293" w:rsidRPr="0040044E" w:rsidRDefault="00846CC3" w:rsidP="009D02D3">
      <w:pPr>
        <w:rPr>
          <w:lang w:val="en-US"/>
        </w:rPr>
      </w:pPr>
      <w:r w:rsidRPr="0040044E">
        <w:rPr>
          <w:lang w:val="en-US"/>
        </w:rPr>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fx</m:t>
            </m:r>
          </m:sub>
        </m:sSub>
      </m:oMath>
      <w:r w:rsidR="00F51D47" w:rsidRPr="0040044E">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fy</m:t>
            </m:r>
          </m:sub>
        </m:sSub>
      </m:oMath>
      <w:r w:rsidRPr="0040044E">
        <w:rPr>
          <w:lang w:val="en-US"/>
        </w:rPr>
        <w:t xml:space="preserve"> </w:t>
      </w:r>
      <w:r w:rsidR="00F51D47" w:rsidRPr="0040044E">
        <w:rPr>
          <w:lang w:val="en-US"/>
        </w:rPr>
        <w:t>are the friction slope</w:t>
      </w:r>
      <w:r w:rsidR="008D08EE" w:rsidRPr="0040044E">
        <w:rPr>
          <w:lang w:val="en-US"/>
        </w:rPr>
        <w:t>s</w:t>
      </w:r>
      <w:r w:rsidR="00F51D47" w:rsidRPr="0040044E">
        <w:rPr>
          <w:lang w:val="en-US"/>
        </w:rPr>
        <w:t xml:space="preserve"> evaluated on the x or y direction, respectively</w:t>
      </w:r>
      <w:r w:rsidR="008D08EE" w:rsidRPr="0040044E">
        <w:rPr>
          <w:lang w:val="en-US"/>
        </w:rPr>
        <w:t>,</w:t>
      </w:r>
      <w:r w:rsidR="002146E8" w:rsidRPr="0040044E">
        <w:rPr>
          <w:lang w:val="en-US"/>
        </w:rPr>
        <w:t xml:space="preserve"> </w:t>
      </w:r>
      <m:oMath>
        <m:r>
          <w:rPr>
            <w:rFonts w:ascii="Cambria Math" w:hAnsi="Cambria Math"/>
            <w:lang w:val="en-US"/>
          </w:rPr>
          <m:t>η</m:t>
        </m:r>
      </m:oMath>
      <w:r w:rsidR="00553211" w:rsidRPr="0040044E">
        <w:rPr>
          <w:lang w:val="en-US"/>
        </w:rPr>
        <w:t xml:space="preserve"> is the bed surface elevation, </w:t>
      </w:r>
      <w:r w:rsidR="002146E8" w:rsidRPr="0040044E">
        <w:rPr>
          <w:lang w:val="en-US"/>
        </w:rPr>
        <w:t>and</w:t>
      </w:r>
      <w:r w:rsidR="00F51D47" w:rsidRPr="0040044E">
        <w:rPr>
          <w:lang w:val="en-US"/>
        </w:rPr>
        <w:t xml:space="preserve"> </w:t>
      </w:r>
      <m:oMath>
        <m:r>
          <w:rPr>
            <w:rFonts w:ascii="Cambria Math" w:hAnsi="Cambria Math"/>
            <w:lang w:val="en-US"/>
          </w:rPr>
          <m:t>t</m:t>
        </m:r>
      </m:oMath>
      <w:r w:rsidR="002146E8" w:rsidRPr="0040044E">
        <w:rPr>
          <w:lang w:val="en-US"/>
        </w:rPr>
        <w:t xml:space="preserve"> is time. </w:t>
      </w:r>
    </w:p>
    <w:p w14:paraId="2676AB21" w14:textId="77777777" w:rsidR="006C26FD" w:rsidRPr="0040044E" w:rsidRDefault="006C26FD" w:rsidP="00FF3293">
      <w:pPr>
        <w:rPr>
          <w:lang w:val="en-US"/>
        </w:rPr>
      </w:pPr>
    </w:p>
    <w:p w14:paraId="672AC6B8" w14:textId="27AFF65A" w:rsidR="00C751F5" w:rsidRPr="0040044E" w:rsidRDefault="00FF3293" w:rsidP="00FF3293">
      <w:pPr>
        <w:rPr>
          <w:lang w:val="en-US"/>
        </w:rPr>
      </w:pPr>
      <w:r w:rsidRPr="0040044E">
        <w:rPr>
          <w:lang w:val="en-US"/>
        </w:rPr>
        <w:t xml:space="preserve">Each individual term in </w:t>
      </w:r>
      <w:r w:rsidRPr="0040044E">
        <w:rPr>
          <w:lang w:val="en-US"/>
        </w:rPr>
        <w:fldChar w:fldCharType="begin"/>
      </w:r>
      <w:r w:rsidRPr="0040044E">
        <w:rPr>
          <w:lang w:val="en-US"/>
        </w:rPr>
        <w:instrText xml:space="preserve"> REF _Ref101288398 </w:instrText>
      </w:r>
      <w:r w:rsidRPr="0040044E">
        <w:rPr>
          <w:lang w:val="en-US"/>
        </w:rPr>
        <w:fldChar w:fldCharType="separate"/>
      </w:r>
      <w:r w:rsidR="00F5136C" w:rsidRPr="0040044E">
        <w:rPr>
          <w:lang w:val="en-US"/>
        </w:rPr>
        <w:t xml:space="preserve">Eq. </w:t>
      </w:r>
      <w:r w:rsidR="00F5136C">
        <w:rPr>
          <w:noProof/>
          <w:lang w:val="en-US"/>
        </w:rPr>
        <w:t>4</w:t>
      </w:r>
      <w:r w:rsidRPr="0040044E">
        <w:rPr>
          <w:lang w:val="en-US"/>
        </w:rPr>
        <w:fldChar w:fldCharType="end"/>
      </w:r>
      <w:r w:rsidRPr="0040044E">
        <w:rPr>
          <w:lang w:val="en-US"/>
        </w:rPr>
        <w:t xml:space="preserve"> </w:t>
      </w:r>
      <w:r w:rsidR="004966B8">
        <w:rPr>
          <w:lang w:val="en-US"/>
        </w:rPr>
        <w:t>is</w:t>
      </w:r>
      <w:r w:rsidRPr="0040044E">
        <w:rPr>
          <w:lang w:val="en-US"/>
        </w:rPr>
        <w:t xml:space="preserve"> calculated directly using the </w:t>
      </w:r>
      <w:ins w:id="237" w:author="Anderson, Samuel R" w:date="2022-08-15T09:35:00Z">
        <w:r w:rsidR="00033F21">
          <w:rPr>
            <w:lang w:val="en-US"/>
          </w:rPr>
          <w:t>i</w:t>
        </w:r>
      </w:ins>
      <w:commentRangeStart w:id="238"/>
      <w:commentRangeStart w:id="239"/>
      <w:del w:id="240" w:author="Anderson, Samuel R" w:date="2022-08-15T09:35:00Z">
        <w:r w:rsidRPr="0040044E" w:rsidDel="00033F21">
          <w:rPr>
            <w:lang w:val="en-US"/>
          </w:rPr>
          <w:delText>I</w:delText>
        </w:r>
      </w:del>
      <w:r w:rsidR="00DB5A3B">
        <w:rPr>
          <w:lang w:val="en-US"/>
        </w:rPr>
        <w:t>d</w:t>
      </w:r>
      <w:r w:rsidR="00FF71DF">
        <w:rPr>
          <w:lang w:val="en-US"/>
        </w:rPr>
        <w:t>entification</w:t>
      </w:r>
      <w:r w:rsidRPr="0040044E">
        <w:rPr>
          <w:lang w:val="en-US"/>
        </w:rPr>
        <w:t xml:space="preserve"> numbering</w:t>
      </w:r>
      <w:r w:rsidR="00FF71DF">
        <w:rPr>
          <w:lang w:val="en-US"/>
        </w:rPr>
        <w:t>,</w:t>
      </w:r>
      <w:r w:rsidRPr="0040044E">
        <w:rPr>
          <w:lang w:val="en-US"/>
        </w:rPr>
        <w:t xml:space="preserve"> connecting </w:t>
      </w:r>
      <w:r w:rsidR="00C02120" w:rsidRPr="0040044E">
        <w:rPr>
          <w:lang w:val="en-US"/>
        </w:rPr>
        <w:t>neighboring</w:t>
      </w:r>
      <w:r w:rsidRPr="0040044E">
        <w:rPr>
          <w:lang w:val="en-US"/>
        </w:rPr>
        <w:t xml:space="preserve"> information</w:t>
      </w:r>
      <w:r w:rsidR="00966A44">
        <w:rPr>
          <w:lang w:val="en-US"/>
        </w:rPr>
        <w:t>,</w:t>
      </w:r>
      <w:r w:rsidRPr="0040044E">
        <w:rPr>
          <w:lang w:val="en-US"/>
        </w:rPr>
        <w:t xml:space="preserve"> </w:t>
      </w:r>
      <w:commentRangeEnd w:id="238"/>
      <w:r w:rsidR="00966A44">
        <w:rPr>
          <w:rStyle w:val="CommentReference"/>
        </w:rPr>
        <w:commentReference w:id="238"/>
      </w:r>
      <w:commentRangeEnd w:id="239"/>
      <w:r w:rsidR="00DB5A3B">
        <w:rPr>
          <w:rStyle w:val="CommentReference"/>
        </w:rPr>
        <w:commentReference w:id="239"/>
      </w:r>
      <w:r w:rsidRPr="0040044E">
        <w:rPr>
          <w:lang w:val="en-US"/>
        </w:rPr>
        <w:t>and b</w:t>
      </w:r>
      <w:r w:rsidR="00C751F5" w:rsidRPr="0040044E">
        <w:rPr>
          <w:lang w:val="en-US"/>
        </w:rPr>
        <w:t>uilt-in methods</w:t>
      </w:r>
      <w:r w:rsidRPr="0040044E">
        <w:rPr>
          <w:lang w:val="en-US"/>
        </w:rPr>
        <w:t xml:space="preserve"> of the </w:t>
      </w:r>
      <w:r w:rsidR="00816E24" w:rsidRPr="0040044E">
        <w:rPr>
          <w:lang w:val="en-US"/>
        </w:rPr>
        <w:t>LandLab</w:t>
      </w:r>
      <w:r w:rsidRPr="0040044E">
        <w:rPr>
          <w:lang w:val="en-US"/>
        </w:rPr>
        <w:t xml:space="preserve"> grids. Topographic gradients </w:t>
      </w:r>
      <w:r w:rsidR="00694BB4" w:rsidRPr="0040044E">
        <w:rPr>
          <w:lang w:val="en-US"/>
        </w:rPr>
        <w:t>(</w:t>
      </w:r>
      <m:oMath>
        <m:f>
          <m:fPr>
            <m:type m:val="lin"/>
            <m:ctrlPr>
              <w:rPr>
                <w:rFonts w:ascii="Cambria Math" w:hAnsi="Cambria Math"/>
                <w:i/>
                <w:lang w:val="en-US"/>
              </w:rPr>
            </m:ctrlPr>
          </m:fPr>
          <m:num>
            <m:r>
              <w:rPr>
                <w:rFonts w:ascii="Cambria Math" w:hAnsi="Cambria Math"/>
                <w:lang w:val="en-US"/>
              </w:rPr>
              <m:t>∂η</m:t>
            </m:r>
          </m:num>
          <m:den>
            <m:r>
              <w:rPr>
                <w:rFonts w:ascii="Cambria Math" w:hAnsi="Cambria Math"/>
                <w:lang w:val="en-US"/>
              </w:rPr>
              <m:t>∂x</m:t>
            </m:r>
          </m:den>
        </m:f>
      </m:oMath>
      <w:r w:rsidR="00F801A9" w:rsidRPr="0040044E">
        <w:rPr>
          <w:lang w:val="en-US"/>
        </w:rPr>
        <w:t xml:space="preserve"> and </w:t>
      </w:r>
      <m:oMath>
        <m:f>
          <m:fPr>
            <m:type m:val="lin"/>
            <m:ctrlPr>
              <w:rPr>
                <w:rFonts w:ascii="Cambria Math" w:hAnsi="Cambria Math"/>
                <w:i/>
                <w:lang w:val="en-US"/>
              </w:rPr>
            </m:ctrlPr>
          </m:fPr>
          <m:num>
            <m:r>
              <w:rPr>
                <w:rFonts w:ascii="Cambria Math" w:hAnsi="Cambria Math"/>
                <w:lang w:val="en-US"/>
              </w:rPr>
              <m:t>∂η</m:t>
            </m:r>
          </m:num>
          <m:den>
            <m:r>
              <w:rPr>
                <w:rFonts w:ascii="Cambria Math" w:hAnsi="Cambria Math"/>
                <w:lang w:val="en-US"/>
              </w:rPr>
              <m:t>∂y</m:t>
            </m:r>
          </m:den>
        </m:f>
      </m:oMath>
      <w:r w:rsidR="00F801A9" w:rsidRPr="0040044E">
        <w:rPr>
          <w:lang w:val="en-US"/>
        </w:rPr>
        <w:t>)</w:t>
      </w:r>
      <w:r w:rsidR="00694BB4" w:rsidRPr="0040044E">
        <w:rPr>
          <w:lang w:val="en-US"/>
        </w:rPr>
        <w:t xml:space="preserve"> </w:t>
      </w:r>
      <w:r w:rsidRPr="0040044E">
        <w:rPr>
          <w:lang w:val="en-US"/>
        </w:rPr>
        <w:t xml:space="preserve">are based on </w:t>
      </w:r>
      <w:r w:rsidR="00694BB4" w:rsidRPr="0040044E">
        <w:rPr>
          <w:lang w:val="en-US"/>
        </w:rPr>
        <w:t xml:space="preserve">the bed elevation slope at nodes defining a link using the </w:t>
      </w:r>
      <w:r w:rsidR="00694BB4" w:rsidRPr="0040044E">
        <w:rPr>
          <w:i/>
          <w:iCs/>
          <w:lang w:val="en-US"/>
        </w:rPr>
        <w:t xml:space="preserve">calc_grad_at_link </w:t>
      </w:r>
      <w:r w:rsidR="00816E24" w:rsidRPr="0040044E">
        <w:rPr>
          <w:lang w:val="en-US"/>
        </w:rPr>
        <w:t>method.</w:t>
      </w:r>
      <w:r w:rsidR="00610D21" w:rsidRPr="0040044E">
        <w:rPr>
          <w:lang w:val="en-US"/>
        </w:rPr>
        <w:t xml:space="preserve"> The same approach was used for water depth </w:t>
      </w:r>
      <w:r w:rsidR="006F6231" w:rsidRPr="0040044E">
        <w:rPr>
          <w:lang w:val="en-US"/>
        </w:rPr>
        <w:t xml:space="preserve">spatial </w:t>
      </w:r>
      <w:r w:rsidR="00610D21" w:rsidRPr="0040044E">
        <w:rPr>
          <w:lang w:val="en-US"/>
        </w:rPr>
        <w:t>gradients (</w:t>
      </w:r>
      <m:oMath>
        <m:f>
          <m:fPr>
            <m:type m:val="lin"/>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oMath>
      <w:r w:rsidR="00F801A9" w:rsidRPr="0040044E">
        <w:rPr>
          <w:lang w:val="en-US"/>
        </w:rPr>
        <w:t xml:space="preserve"> and </w:t>
      </w:r>
      <m:oMath>
        <m:f>
          <m:fPr>
            <m:type m:val="lin"/>
            <m:ctrlPr>
              <w:rPr>
                <w:rFonts w:ascii="Cambria Math" w:hAnsi="Cambria Math"/>
                <w:i/>
                <w:lang w:val="en-US"/>
              </w:rPr>
            </m:ctrlPr>
          </m:fPr>
          <m:num>
            <m:r>
              <w:rPr>
                <w:rFonts w:ascii="Cambria Math" w:hAnsi="Cambria Math"/>
                <w:lang w:val="en-US"/>
              </w:rPr>
              <m:t>∂h</m:t>
            </m:r>
          </m:num>
          <m:den>
            <m:r>
              <w:rPr>
                <w:rFonts w:ascii="Cambria Math" w:hAnsi="Cambria Math"/>
                <w:lang w:val="en-US"/>
              </w:rPr>
              <m:t>∂y</m:t>
            </m:r>
          </m:den>
        </m:f>
      </m:oMath>
      <w:r w:rsidR="00F801A9" w:rsidRPr="0040044E">
        <w:rPr>
          <w:lang w:val="en-US"/>
        </w:rPr>
        <w:t>)</w:t>
      </w:r>
      <w:r w:rsidR="00610D21" w:rsidRPr="0040044E">
        <w:rPr>
          <w:lang w:val="en-US"/>
        </w:rPr>
        <w:t xml:space="preserve">. Velocity </w:t>
      </w:r>
      <w:r w:rsidR="006F6231" w:rsidRPr="0040044E">
        <w:rPr>
          <w:lang w:val="en-US"/>
        </w:rPr>
        <w:t xml:space="preserve">spatial </w:t>
      </w:r>
      <w:r w:rsidR="00610D21" w:rsidRPr="0040044E">
        <w:rPr>
          <w:lang w:val="en-US"/>
        </w:rPr>
        <w:t>gradient</w:t>
      </w:r>
      <w:r w:rsidR="008D08EE" w:rsidRPr="0040044E">
        <w:rPr>
          <w:lang w:val="en-US"/>
        </w:rPr>
        <w:t xml:space="preserve">s are </w:t>
      </w:r>
      <w:r w:rsidR="00C45B72" w:rsidRPr="0040044E">
        <w:rPr>
          <w:lang w:val="en-US"/>
        </w:rPr>
        <w:t>approximated</w:t>
      </w:r>
      <w:r w:rsidR="008D08EE" w:rsidRPr="0040044E">
        <w:rPr>
          <w:lang w:val="en-US"/>
        </w:rPr>
        <w:t xml:space="preserve"> using </w:t>
      </w:r>
      <w:r w:rsidR="00C45B72" w:rsidRPr="0040044E">
        <w:rPr>
          <w:lang w:val="en-US"/>
        </w:rPr>
        <w:t xml:space="preserve">a central difference </w:t>
      </w:r>
      <w:r w:rsidR="00F801A9" w:rsidRPr="0040044E">
        <w:rPr>
          <w:lang w:val="en-US"/>
        </w:rPr>
        <w:t xml:space="preserve">scheme </w:t>
      </w:r>
      <w:r w:rsidR="0065379B" w:rsidRPr="0040044E">
        <w:rPr>
          <w:lang w:val="en-US"/>
        </w:rPr>
        <w:t>according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1"/>
        <w:gridCol w:w="505"/>
        <w:gridCol w:w="1749"/>
        <w:gridCol w:w="5990"/>
      </w:tblGrid>
      <w:tr w:rsidR="0036638D" w:rsidRPr="0040044E" w14:paraId="4784E211" w14:textId="77777777" w:rsidTr="0036638D">
        <w:trPr>
          <w:jc w:val="center"/>
        </w:trPr>
        <w:tc>
          <w:tcPr>
            <w:tcW w:w="1803" w:type="dxa"/>
          </w:tcPr>
          <w:p w14:paraId="296DB29D" w14:textId="6A06209E" w:rsidR="0036638D" w:rsidRPr="0040044E" w:rsidRDefault="00000000" w:rsidP="00537B5D">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∂u</m:t>
                    </m:r>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x+1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x-1</m:t>
                        </m:r>
                      </m:sub>
                    </m:sSub>
                  </m:num>
                  <m:den>
                    <m:r>
                      <w:rPr>
                        <w:rFonts w:ascii="Cambria Math" w:hAnsi="Cambria Math"/>
                        <w:lang w:val="en-US"/>
                      </w:rPr>
                      <m:t>2∆x</m:t>
                    </m:r>
                  </m:den>
                </m:f>
              </m:oMath>
            </m:oMathPara>
          </w:p>
        </w:tc>
        <w:tc>
          <w:tcPr>
            <w:tcW w:w="505" w:type="dxa"/>
          </w:tcPr>
          <w:p w14:paraId="7069E7CE" w14:textId="5C4A74CB" w:rsidR="0036638D" w:rsidRPr="0040044E" w:rsidRDefault="0036638D" w:rsidP="00537B5D">
            <w:pPr>
              <w:rPr>
                <w:lang w:val="en-US"/>
              </w:rPr>
            </w:pPr>
            <w:r w:rsidRPr="0040044E">
              <w:rPr>
                <w:lang w:val="en-US"/>
              </w:rPr>
              <w:t xml:space="preserve">and </w:t>
            </w:r>
          </w:p>
        </w:tc>
        <w:tc>
          <w:tcPr>
            <w:tcW w:w="1760" w:type="dxa"/>
          </w:tcPr>
          <w:p w14:paraId="4D46F388" w14:textId="5CD2D795" w:rsidR="0036638D" w:rsidRPr="0040044E" w:rsidRDefault="00000000" w:rsidP="00537B5D">
            <w:pPr>
              <w:pStyle w:val="Caption"/>
              <w:jc w:val="right"/>
              <w:rPr>
                <w:lang w:val="en-US"/>
              </w:rPr>
            </w:pPr>
            <m:oMathPara>
              <m:oMath>
                <m:f>
                  <m:fPr>
                    <m:ctrlPr>
                      <w:rPr>
                        <w:rFonts w:ascii="Cambria Math" w:hAnsi="Cambria Math"/>
                        <w:i/>
                        <w:szCs w:val="24"/>
                        <w:lang w:val="en-US"/>
                      </w:rPr>
                    </m:ctrlPr>
                  </m:fPr>
                  <m:num>
                    <m:r>
                      <w:rPr>
                        <w:rFonts w:ascii="Cambria Math" w:hAnsi="Cambria Math"/>
                        <w:szCs w:val="24"/>
                        <w:lang w:val="en-US"/>
                      </w:rPr>
                      <m:t>∂</m:t>
                    </m:r>
                    <m:r>
                      <w:rPr>
                        <w:rFonts w:ascii="Cambria Math" w:hAnsi="Cambria Math"/>
                        <w:lang w:val="en-US"/>
                      </w:rPr>
                      <m:t>v</m:t>
                    </m:r>
                  </m:num>
                  <m:den>
                    <m:r>
                      <w:rPr>
                        <w:rFonts w:ascii="Cambria Math" w:hAnsi="Cambria Math"/>
                        <w:szCs w:val="24"/>
                        <w:lang w:val="en-US"/>
                      </w:rPr>
                      <m:t>∂</m:t>
                    </m:r>
                    <m:r>
                      <w:rPr>
                        <w:rFonts w:ascii="Cambria Math" w:hAnsi="Cambria Math"/>
                        <w:lang w:val="en-US"/>
                      </w:rPr>
                      <m:t>y</m:t>
                    </m:r>
                  </m:den>
                </m:f>
                <m:r>
                  <w:rPr>
                    <w:rFonts w:ascii="Cambria Math" w:hAnsi="Cambria Math"/>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lang w:val="en-US"/>
                          </w:rPr>
                          <m:t>v</m:t>
                        </m:r>
                      </m:e>
                      <m:sub>
                        <m:r>
                          <w:rPr>
                            <w:rFonts w:ascii="Cambria Math" w:hAnsi="Cambria Math"/>
                            <w:lang w:val="en-US"/>
                          </w:rPr>
                          <m:t>y+1</m:t>
                        </m:r>
                      </m:sub>
                    </m:sSub>
                    <m:r>
                      <w:rPr>
                        <w:rFonts w:ascii="Cambria Math" w:hAnsi="Cambria Math"/>
                        <w:lang w:val="en-US"/>
                      </w:rPr>
                      <m:t>-</m:t>
                    </m:r>
                    <m:sSub>
                      <m:sSubPr>
                        <m:ctrlPr>
                          <w:rPr>
                            <w:rFonts w:ascii="Cambria Math" w:hAnsi="Cambria Math"/>
                            <w:i/>
                            <w:szCs w:val="24"/>
                            <w:lang w:val="en-US"/>
                          </w:rPr>
                        </m:ctrlPr>
                      </m:sSubPr>
                      <m:e>
                        <m:r>
                          <w:rPr>
                            <w:rFonts w:ascii="Cambria Math" w:hAnsi="Cambria Math"/>
                            <w:lang w:val="en-US"/>
                          </w:rPr>
                          <m:t>v</m:t>
                        </m:r>
                      </m:e>
                      <m:sub>
                        <m:r>
                          <w:rPr>
                            <w:rFonts w:ascii="Cambria Math" w:hAnsi="Cambria Math"/>
                            <w:lang w:val="en-US"/>
                          </w:rPr>
                          <m:t>y-1</m:t>
                        </m:r>
                      </m:sub>
                    </m:sSub>
                  </m:num>
                  <m:den>
                    <m:r>
                      <w:rPr>
                        <w:rFonts w:ascii="Cambria Math" w:hAnsi="Cambria Math"/>
                        <w:lang w:val="en-US"/>
                      </w:rPr>
                      <m:t>2∆y</m:t>
                    </m:r>
                  </m:den>
                </m:f>
              </m:oMath>
            </m:oMathPara>
          </w:p>
        </w:tc>
        <w:tc>
          <w:tcPr>
            <w:tcW w:w="6183" w:type="dxa"/>
          </w:tcPr>
          <w:p w14:paraId="29EEC193" w14:textId="5307614F" w:rsidR="0036638D" w:rsidRPr="0040044E" w:rsidRDefault="0036638D"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5</w:t>
            </w:r>
            <w:r w:rsidRPr="0040044E">
              <w:rPr>
                <w:lang w:val="en-US"/>
              </w:rPr>
              <w:fldChar w:fldCharType="end"/>
            </w:r>
          </w:p>
        </w:tc>
      </w:tr>
    </w:tbl>
    <w:p w14:paraId="2E21C29A" w14:textId="0921929A" w:rsidR="006F6231" w:rsidRPr="0040044E" w:rsidRDefault="0036638D" w:rsidP="006F6231">
      <w:pPr>
        <w:rPr>
          <w:lang w:val="en-US"/>
        </w:rPr>
      </w:pPr>
      <w:r w:rsidRPr="0040044E">
        <w:rPr>
          <w:lang w:val="en-US"/>
        </w:rPr>
        <w:lastRenderedPageBreak/>
        <w:t xml:space="preserve">where subscripts </w:t>
      </w:r>
      <m:oMath>
        <m:r>
          <w:rPr>
            <w:rFonts w:ascii="Cambria Math" w:hAnsi="Cambria Math"/>
            <w:lang w:val="en-US"/>
          </w:rPr>
          <m:t>x+1</m:t>
        </m:r>
      </m:oMath>
      <w:r w:rsidR="00420622">
        <w:rPr>
          <w:lang w:val="en-US"/>
        </w:rPr>
        <w:t>,</w:t>
      </w:r>
      <w:r w:rsidRPr="0040044E">
        <w:rPr>
          <w:lang w:val="en-US"/>
        </w:rPr>
        <w:t xml:space="preserve"> </w:t>
      </w:r>
      <m:oMath>
        <m:r>
          <w:rPr>
            <w:rFonts w:ascii="Cambria Math" w:hAnsi="Cambria Math"/>
            <w:lang w:val="en-US"/>
          </w:rPr>
          <m:t>x-1</m:t>
        </m:r>
      </m:oMath>
      <w:r w:rsidR="00250C97">
        <w:rPr>
          <w:lang w:val="en-US"/>
        </w:rPr>
        <w:t>,</w:t>
      </w:r>
      <w:r w:rsidR="00250C97" w:rsidRPr="00250C97">
        <w:rPr>
          <w:rFonts w:ascii="Cambria Math" w:hAnsi="Cambria Math"/>
          <w:i/>
          <w:lang w:val="en-US"/>
        </w:rPr>
        <w:t xml:space="preserve"> </w:t>
      </w:r>
      <m:oMath>
        <m:r>
          <w:rPr>
            <w:rFonts w:ascii="Cambria Math" w:hAnsi="Cambria Math"/>
            <w:lang w:val="en-US"/>
          </w:rPr>
          <m:t>y+1</m:t>
        </m:r>
      </m:oMath>
      <w:r w:rsidR="00250C97">
        <w:rPr>
          <w:lang w:val="en-US"/>
        </w:rPr>
        <w:t>, and</w:t>
      </w:r>
      <w:r w:rsidR="00250C97" w:rsidRPr="0040044E">
        <w:rPr>
          <w:lang w:val="en-US"/>
        </w:rPr>
        <w:t xml:space="preserve"> </w:t>
      </w:r>
      <m:oMath>
        <m:r>
          <w:rPr>
            <w:rFonts w:ascii="Cambria Math" w:hAnsi="Cambria Math"/>
            <w:lang w:val="en-US"/>
          </w:rPr>
          <m:t>y-1</m:t>
        </m:r>
      </m:oMath>
      <w:r w:rsidR="00441B33">
        <w:rPr>
          <w:lang w:val="en-US"/>
        </w:rPr>
        <w:t xml:space="preserve"> </w:t>
      </w:r>
      <w:r w:rsidR="00F801A9" w:rsidRPr="0040044E">
        <w:rPr>
          <w:lang w:val="en-US"/>
        </w:rPr>
        <w:t>indicate the location of the link considered</w:t>
      </w:r>
      <w:r w:rsidR="00AD396D" w:rsidRPr="0040044E">
        <w:rPr>
          <w:lang w:val="en-US"/>
        </w:rPr>
        <w:t>, in this case at the right and left of the link where the gradient is being estimated (</w:t>
      </w:r>
      <w:r w:rsidR="002609B2" w:rsidRPr="0040044E">
        <w:rPr>
          <w:lang w:val="en-US"/>
        </w:rPr>
        <w:fldChar w:fldCharType="begin"/>
      </w:r>
      <w:r w:rsidR="002609B2" w:rsidRPr="0040044E">
        <w:rPr>
          <w:lang w:val="en-US"/>
        </w:rPr>
        <w:instrText xml:space="preserve"> REF _Ref101366708 </w:instrText>
      </w:r>
      <w:r w:rsidR="002609B2" w:rsidRPr="0040044E">
        <w:rPr>
          <w:lang w:val="en-US"/>
        </w:rPr>
        <w:fldChar w:fldCharType="separate"/>
      </w:r>
      <w:r w:rsidR="00F5136C" w:rsidRPr="0040044E">
        <w:rPr>
          <w:lang w:val="en-US"/>
        </w:rPr>
        <w:t xml:space="preserve">Figure </w:t>
      </w:r>
      <w:r w:rsidR="00F5136C">
        <w:rPr>
          <w:noProof/>
          <w:lang w:val="en-US"/>
        </w:rPr>
        <w:t>3</w:t>
      </w:r>
      <w:r w:rsidR="002609B2" w:rsidRPr="0040044E">
        <w:rPr>
          <w:lang w:val="en-US"/>
        </w:rPr>
        <w:fldChar w:fldCharType="end"/>
      </w:r>
      <w:r w:rsidR="002609B2" w:rsidRPr="0040044E">
        <w:rPr>
          <w:lang w:val="en-US"/>
        </w:rPr>
        <w:t>)</w:t>
      </w:r>
      <w:r w:rsidR="00B82967" w:rsidRPr="0040044E">
        <w:rPr>
          <w:lang w:val="en-US"/>
        </w:rPr>
        <w:t>.</w:t>
      </w:r>
      <w:r w:rsidR="006F6231" w:rsidRPr="0040044E">
        <w:rPr>
          <w:lang w:val="en-US"/>
        </w:rPr>
        <w:t xml:space="preserve"> Velocity time gradients are approximated using </w:t>
      </w:r>
      <w:r w:rsidR="00AE6708" w:rsidRPr="0040044E">
        <w:rPr>
          <w:lang w:val="en-US"/>
        </w:rPr>
        <w:t>the backward Euler method defined as</w:t>
      </w:r>
      <w:r w:rsidR="006F6231"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505"/>
        <w:gridCol w:w="1742"/>
        <w:gridCol w:w="6003"/>
      </w:tblGrid>
      <w:tr w:rsidR="006F6231" w:rsidRPr="0040044E" w14:paraId="55165A76" w14:textId="77777777" w:rsidTr="00537B5D">
        <w:trPr>
          <w:jc w:val="center"/>
        </w:trPr>
        <w:tc>
          <w:tcPr>
            <w:tcW w:w="1803" w:type="dxa"/>
          </w:tcPr>
          <w:p w14:paraId="603365AF" w14:textId="6937114B" w:rsidR="006F6231" w:rsidRPr="0040044E" w:rsidRDefault="00000000" w:rsidP="00537B5D">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∂u</m:t>
                    </m:r>
                  </m:num>
                  <m:den>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t-1</m:t>
                        </m:r>
                      </m:sub>
                    </m:sSub>
                  </m:num>
                  <m:den>
                    <m:r>
                      <w:rPr>
                        <w:rFonts w:ascii="Cambria Math" w:hAnsi="Cambria Math"/>
                        <w:lang w:val="en-US"/>
                      </w:rPr>
                      <m:t>∆t</m:t>
                    </m:r>
                  </m:den>
                </m:f>
              </m:oMath>
            </m:oMathPara>
          </w:p>
        </w:tc>
        <w:tc>
          <w:tcPr>
            <w:tcW w:w="505" w:type="dxa"/>
          </w:tcPr>
          <w:p w14:paraId="2ED0DF50" w14:textId="77777777" w:rsidR="006F6231" w:rsidRPr="0040044E" w:rsidRDefault="006F6231" w:rsidP="00537B5D">
            <w:pPr>
              <w:rPr>
                <w:lang w:val="en-US"/>
              </w:rPr>
            </w:pPr>
            <w:r w:rsidRPr="0040044E">
              <w:rPr>
                <w:lang w:val="en-US"/>
              </w:rPr>
              <w:t xml:space="preserve">and </w:t>
            </w:r>
          </w:p>
        </w:tc>
        <w:tc>
          <w:tcPr>
            <w:tcW w:w="1760" w:type="dxa"/>
          </w:tcPr>
          <w:p w14:paraId="1E13D9C1" w14:textId="357E90B2" w:rsidR="006F6231" w:rsidRPr="0040044E" w:rsidRDefault="00000000" w:rsidP="00537B5D">
            <w:pPr>
              <w:pStyle w:val="Caption"/>
              <w:jc w:val="right"/>
              <w:rPr>
                <w:lang w:val="en-US"/>
              </w:rPr>
            </w:pPr>
            <m:oMathPara>
              <m:oMath>
                <m:f>
                  <m:fPr>
                    <m:ctrlPr>
                      <w:rPr>
                        <w:rFonts w:ascii="Cambria Math" w:hAnsi="Cambria Math"/>
                        <w:i/>
                        <w:szCs w:val="24"/>
                        <w:lang w:val="en-US"/>
                      </w:rPr>
                    </m:ctrlPr>
                  </m:fPr>
                  <m:num>
                    <m:r>
                      <w:rPr>
                        <w:rFonts w:ascii="Cambria Math" w:hAnsi="Cambria Math"/>
                        <w:szCs w:val="24"/>
                        <w:lang w:val="en-US"/>
                      </w:rPr>
                      <m:t>∂</m:t>
                    </m:r>
                    <m:r>
                      <w:rPr>
                        <w:rFonts w:ascii="Cambria Math" w:hAnsi="Cambria Math"/>
                        <w:lang w:val="en-US"/>
                      </w:rPr>
                      <m:t>v</m:t>
                    </m:r>
                  </m:num>
                  <m:den>
                    <m:r>
                      <w:rPr>
                        <w:rFonts w:ascii="Cambria Math" w:hAnsi="Cambria Math"/>
                        <w:szCs w:val="24"/>
                        <w:lang w:val="en-US"/>
                      </w:rPr>
                      <m:t>∂</m:t>
                    </m:r>
                    <m:r>
                      <w:rPr>
                        <w:rFonts w:ascii="Cambria Math" w:hAnsi="Cambria Math"/>
                        <w:lang w:val="en-US"/>
                      </w:rPr>
                      <m:t>t</m:t>
                    </m:r>
                  </m:den>
                </m:f>
                <m:r>
                  <w:rPr>
                    <w:rFonts w:ascii="Cambria Math" w:hAnsi="Cambria Math"/>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sSub>
                      <m:sSubPr>
                        <m:ctrlPr>
                          <w:rPr>
                            <w:rFonts w:ascii="Cambria Math" w:hAnsi="Cambria Math"/>
                            <w:i/>
                            <w:szCs w:val="24"/>
                            <w:lang w:val="en-US"/>
                          </w:rPr>
                        </m:ctrlPr>
                      </m:sSubPr>
                      <m:e>
                        <m:r>
                          <w:rPr>
                            <w:rFonts w:ascii="Cambria Math" w:hAnsi="Cambria Math"/>
                            <w:lang w:val="en-US"/>
                          </w:rPr>
                          <m:t>v</m:t>
                        </m:r>
                      </m:e>
                      <m:sub>
                        <m:r>
                          <w:rPr>
                            <w:rFonts w:ascii="Cambria Math" w:hAnsi="Cambria Math"/>
                            <w:lang w:val="en-US"/>
                          </w:rPr>
                          <m:t>t-1</m:t>
                        </m:r>
                      </m:sub>
                    </m:sSub>
                  </m:num>
                  <m:den>
                    <m:r>
                      <w:rPr>
                        <w:rFonts w:ascii="Cambria Math" w:hAnsi="Cambria Math"/>
                        <w:lang w:val="en-US"/>
                      </w:rPr>
                      <m:t>∆t</m:t>
                    </m:r>
                  </m:den>
                </m:f>
              </m:oMath>
            </m:oMathPara>
          </w:p>
        </w:tc>
        <w:tc>
          <w:tcPr>
            <w:tcW w:w="6183" w:type="dxa"/>
          </w:tcPr>
          <w:p w14:paraId="7A9584D8" w14:textId="76EBE9DC" w:rsidR="006F6231" w:rsidRPr="0040044E" w:rsidRDefault="006F6231"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6</w:t>
            </w:r>
            <w:r w:rsidRPr="0040044E">
              <w:rPr>
                <w:lang w:val="en-US"/>
              </w:rPr>
              <w:fldChar w:fldCharType="end"/>
            </w:r>
          </w:p>
        </w:tc>
      </w:tr>
    </w:tbl>
    <w:p w14:paraId="5D6D5BC9" w14:textId="48FAAB58" w:rsidR="00AD396D" w:rsidRPr="0040044E" w:rsidRDefault="00AE6708" w:rsidP="00AD396D">
      <w:pPr>
        <w:rPr>
          <w:lang w:val="en-US"/>
        </w:rPr>
      </w:pPr>
      <w:r w:rsidRPr="0040044E">
        <w:rPr>
          <w:lang w:val="en-US"/>
        </w:rPr>
        <w:t xml:space="preserve">where </w:t>
      </w:r>
      <m:oMath>
        <m:r>
          <w:rPr>
            <w:rFonts w:ascii="Cambria Math" w:hAnsi="Cambria Math"/>
            <w:lang w:val="en-US"/>
          </w:rPr>
          <m:t>∆t</m:t>
        </m:r>
      </m:oMath>
      <w:r w:rsidR="006E0903" w:rsidRPr="0040044E">
        <w:rPr>
          <w:lang w:val="en-US"/>
        </w:rPr>
        <w:t xml:space="preserve"> is the time step and </w:t>
      </w:r>
      <w:r w:rsidRPr="0040044E">
        <w:rPr>
          <w:lang w:val="en-US"/>
        </w:rPr>
        <w:t xml:space="preserve">the subscripts </w:t>
      </w:r>
      <m:oMath>
        <m:r>
          <w:rPr>
            <w:rFonts w:ascii="Cambria Math" w:hAnsi="Cambria Math"/>
            <w:lang w:val="en-US"/>
          </w:rPr>
          <m:t>t</m:t>
        </m:r>
      </m:oMath>
      <w:r w:rsidRPr="0040044E">
        <w:rPr>
          <w:lang w:val="en-US"/>
        </w:rPr>
        <w:t xml:space="preserve"> and </w:t>
      </w:r>
      <m:oMath>
        <m:r>
          <w:rPr>
            <w:rFonts w:ascii="Cambria Math" w:hAnsi="Cambria Math"/>
            <w:lang w:val="en-US"/>
          </w:rPr>
          <m:t>t-1</m:t>
        </m:r>
      </m:oMath>
      <w:r w:rsidRPr="0040044E">
        <w:rPr>
          <w:lang w:val="en-US"/>
        </w:rPr>
        <w:t xml:space="preserve"> indicate the current and previous time step</w:t>
      </w:r>
      <w:r w:rsidR="006E0903" w:rsidRPr="0040044E">
        <w:rPr>
          <w:lang w:val="en-US"/>
        </w:rPr>
        <w:t>s</w:t>
      </w:r>
      <w:r w:rsidR="00593B37" w:rsidRPr="0040044E">
        <w:rPr>
          <w:lang w:val="en-US"/>
        </w:rPr>
        <w:t>. Velocities at these time steps</w:t>
      </w:r>
      <w:r w:rsidRPr="0040044E">
        <w:rPr>
          <w:lang w:val="en-US"/>
        </w:rPr>
        <w:t xml:space="preserve"> are stored as a data field in the grid </w:t>
      </w:r>
      <w:r w:rsidR="004A7ED4">
        <w:rPr>
          <w:lang w:val="en-US"/>
        </w:rPr>
        <w:t>by</w:t>
      </w:r>
      <w:r w:rsidRPr="0040044E">
        <w:rPr>
          <w:lang w:val="en-US"/>
        </w:rPr>
        <w:t xml:space="preserve"> our modified OverlandFlow component (</w:t>
      </w:r>
      <w:commentRangeStart w:id="241"/>
      <w:r w:rsidR="00593B37" w:rsidRPr="0040044E">
        <w:rPr>
          <w:lang w:val="en-US"/>
        </w:rPr>
        <w:t xml:space="preserve">other time steps </w:t>
      </w:r>
      <w:r w:rsidRPr="0040044E">
        <w:rPr>
          <w:lang w:val="en-US"/>
        </w:rPr>
        <w:t>are continuously overwritten</w:t>
      </w:r>
      <w:commentRangeEnd w:id="241"/>
      <w:r w:rsidR="005B1844">
        <w:rPr>
          <w:rStyle w:val="CommentReference"/>
        </w:rPr>
        <w:commentReference w:id="241"/>
      </w:r>
      <w:r w:rsidRPr="0040044E">
        <w:rPr>
          <w:lang w:val="en-US"/>
        </w:rPr>
        <w:t>).</w:t>
      </w:r>
    </w:p>
    <w:p w14:paraId="01477392" w14:textId="77777777" w:rsidR="00AE6708" w:rsidRPr="0040044E" w:rsidRDefault="00AE6708" w:rsidP="00AD396D">
      <w:pPr>
        <w:rPr>
          <w:lang w:val="en-US"/>
        </w:rPr>
      </w:pPr>
    </w:p>
    <w:p w14:paraId="6D5F3A4D" w14:textId="6DEFC733" w:rsidR="00AD396D" w:rsidRPr="0040044E" w:rsidRDefault="006F1FF6" w:rsidP="00AD396D">
      <w:pPr>
        <w:rPr>
          <w:lang w:val="en-US"/>
        </w:rPr>
      </w:pPr>
      <w:r w:rsidRPr="0040044E">
        <w:rPr>
          <w:noProof/>
          <w:lang w:val="en-US"/>
        </w:rPr>
        <w:drawing>
          <wp:inline distT="0" distB="0" distL="0" distR="0" wp14:anchorId="22B9D9DA" wp14:editId="54ECD2F0">
            <wp:extent cx="6372225" cy="1344930"/>
            <wp:effectExtent l="0" t="0" r="9525"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6372225" cy="1344930"/>
                    </a:xfrm>
                    <a:prstGeom prst="rect">
                      <a:avLst/>
                    </a:prstGeom>
                  </pic:spPr>
                </pic:pic>
              </a:graphicData>
            </a:graphic>
          </wp:inline>
        </w:drawing>
      </w:r>
    </w:p>
    <w:p w14:paraId="771C884F" w14:textId="403C5A07" w:rsidR="00C751F5" w:rsidRPr="0040044E" w:rsidRDefault="006F1FF6" w:rsidP="009D02D3">
      <w:pPr>
        <w:rPr>
          <w:lang w:val="en-US"/>
        </w:rPr>
      </w:pPr>
      <w:bookmarkStart w:id="242" w:name="_Ref101366708"/>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3</w:t>
      </w:r>
      <w:r w:rsidRPr="0040044E">
        <w:rPr>
          <w:lang w:val="en-US"/>
        </w:rPr>
        <w:fldChar w:fldCharType="end"/>
      </w:r>
      <w:bookmarkEnd w:id="242"/>
      <w:r w:rsidRPr="0040044E">
        <w:rPr>
          <w:lang w:val="en-US"/>
        </w:rPr>
        <w:t xml:space="preserve">: A representation of the </w:t>
      </w:r>
      <w:commentRangeStart w:id="243"/>
      <w:r w:rsidRPr="0040044E">
        <w:rPr>
          <w:lang w:val="en-US"/>
        </w:rPr>
        <w:t xml:space="preserve">stencil </w:t>
      </w:r>
      <w:commentRangeEnd w:id="243"/>
      <w:r w:rsidR="005B1844">
        <w:rPr>
          <w:rStyle w:val="CommentReference"/>
        </w:rPr>
        <w:commentReference w:id="243"/>
      </w:r>
      <w:r w:rsidRPr="0040044E">
        <w:rPr>
          <w:lang w:val="en-US"/>
        </w:rPr>
        <w:t xml:space="preserve">used to calculate the velocity gradient at links. Cells </w:t>
      </w:r>
      <w:r w:rsidR="00467596">
        <w:rPr>
          <w:lang w:val="en-US"/>
        </w:rPr>
        <w:t>a</w:t>
      </w:r>
      <w:r w:rsidRPr="0040044E">
        <w:rPr>
          <w:lang w:val="en-US"/>
        </w:rPr>
        <w:t xml:space="preserve">re separated only to highlight the definition of velocities at links. The gradient </w:t>
      </w:r>
      <m:oMath>
        <m:f>
          <m:fPr>
            <m:type m:val="lin"/>
            <m:ctrlPr>
              <w:rPr>
                <w:rFonts w:ascii="Cambria Math" w:hAnsi="Cambria Math"/>
                <w:i/>
                <w:lang w:val="en-US"/>
              </w:rPr>
            </m:ctrlPr>
          </m:fPr>
          <m:num>
            <m:r>
              <w:rPr>
                <w:rFonts w:ascii="Cambria Math" w:hAnsi="Cambria Math"/>
                <w:lang w:val="en-US"/>
              </w:rPr>
              <m:t>∂u</m:t>
            </m:r>
          </m:num>
          <m:den>
            <m:r>
              <w:rPr>
                <w:rFonts w:ascii="Cambria Math" w:hAnsi="Cambria Math"/>
                <w:lang w:val="en-US"/>
              </w:rPr>
              <m:t>∂x</m:t>
            </m:r>
          </m:den>
        </m:f>
      </m:oMath>
      <w:r w:rsidRPr="0040044E">
        <w:rPr>
          <w:lang w:val="en-US"/>
        </w:rPr>
        <w:t xml:space="preserve"> at the location of the link with velocity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x</m:t>
            </m:r>
          </m:sub>
        </m:sSub>
      </m:oMath>
      <w:r w:rsidRPr="0040044E">
        <w:rPr>
          <w:lang w:val="en-US"/>
        </w:rPr>
        <w:t xml:space="preserve"> is estimated using a central difference scheme and considers the neighboring links. The same principle applies </w:t>
      </w:r>
      <w:r w:rsidR="002609B2" w:rsidRPr="0040044E">
        <w:rPr>
          <w:lang w:val="en-US"/>
        </w:rPr>
        <w:t xml:space="preserve">to calculate </w:t>
      </w:r>
      <m:oMath>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∂y</m:t>
            </m:r>
          </m:den>
        </m:f>
      </m:oMath>
      <w:r w:rsidR="002609B2" w:rsidRPr="0040044E">
        <w:rPr>
          <w:lang w:val="en-US"/>
        </w:rPr>
        <w:t xml:space="preserve"> but are not represented in this figure.</w:t>
      </w:r>
    </w:p>
    <w:p w14:paraId="1854CC34" w14:textId="3F02B81B" w:rsidR="006F1FF6" w:rsidRPr="0040044E" w:rsidRDefault="006F1FF6" w:rsidP="009D02D3">
      <w:pPr>
        <w:rPr>
          <w:lang w:val="en-US"/>
        </w:rPr>
      </w:pPr>
    </w:p>
    <w:p w14:paraId="665DB6C1" w14:textId="30F31278" w:rsidR="006F1FF6" w:rsidRPr="0040044E" w:rsidRDefault="00CB2B53" w:rsidP="009D02D3">
      <w:pPr>
        <w:rPr>
          <w:lang w:val="en-US"/>
        </w:rPr>
      </w:pPr>
      <w:r w:rsidRPr="0040044E">
        <w:rPr>
          <w:lang w:val="en-US"/>
        </w:rPr>
        <w:t xml:space="preserve">The local shear stress </w:t>
      </w:r>
      <w:r w:rsidR="00B21A24" w:rsidRPr="0040044E">
        <w:rPr>
          <w:lang w:val="en-US"/>
        </w:rPr>
        <w:t>at each link is then calculated according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0"/>
        <w:gridCol w:w="1647"/>
        <w:gridCol w:w="3338"/>
      </w:tblGrid>
      <w:tr w:rsidR="00B21A24" w:rsidRPr="0040044E" w14:paraId="37D56B52" w14:textId="77777777" w:rsidTr="00B21A24">
        <w:trPr>
          <w:jc w:val="center"/>
        </w:trPr>
        <w:tc>
          <w:tcPr>
            <w:tcW w:w="5148" w:type="dxa"/>
          </w:tcPr>
          <w:p w14:paraId="06000185" w14:textId="624B866B" w:rsidR="00B21A24" w:rsidRPr="0040044E" w:rsidRDefault="00000000" w:rsidP="00537B5D">
            <w:pPr>
              <w:rPr>
                <w: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τ</m:t>
                    </m:r>
                  </m:e>
                  <m:sub>
                    <m:r>
                      <w:rPr>
                        <w:rFonts w:ascii="Cambria Math" w:hAnsi="Cambria Math" w:cstheme="minorHAnsi"/>
                        <w:lang w:val="en-US"/>
                      </w:rPr>
                      <m:t>x</m:t>
                    </m:r>
                  </m:sub>
                </m:sSub>
                <m:r>
                  <w:rPr>
                    <w:rFonts w:ascii="Cambria Math" w:hAnsi="Cambria Math" w:cstheme="minorHAnsi"/>
                    <w:lang w:val="en-US"/>
                  </w:rPr>
                  <m:t>=ρgh</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fx</m:t>
                    </m:r>
                  </m:sub>
                </m:sSub>
                <m:r>
                  <m:rPr>
                    <m:sty m:val="p"/>
                  </m:rPr>
                  <w:rPr>
                    <w:rFonts w:ascii="Cambria Math" w:hAnsi="Cambria Math" w:cstheme="minorHAnsi"/>
                    <w:lang w:val="en-US"/>
                  </w:rPr>
                  <m:t xml:space="preserve"> or </m:t>
                </m:r>
                <m:sSub>
                  <m:sSubPr>
                    <m:ctrlPr>
                      <w:rPr>
                        <w:rFonts w:ascii="Cambria Math" w:hAnsi="Cambria Math" w:cstheme="minorHAnsi"/>
                        <w:i/>
                        <w:lang w:val="en-US"/>
                      </w:rPr>
                    </m:ctrlPr>
                  </m:sSubPr>
                  <m:e>
                    <m:r>
                      <w:rPr>
                        <w:rFonts w:ascii="Cambria Math" w:hAnsi="Cambria Math" w:cstheme="minorHAnsi"/>
                        <w:lang w:val="en-US"/>
                      </w:rPr>
                      <m:t>τ</m:t>
                    </m:r>
                  </m:e>
                  <m:sub>
                    <m:r>
                      <w:rPr>
                        <w:rFonts w:ascii="Cambria Math" w:hAnsi="Cambria Math" w:cstheme="minorHAnsi"/>
                        <w:lang w:val="en-US"/>
                      </w:rPr>
                      <m:t>y</m:t>
                    </m:r>
                  </m:sub>
                </m:sSub>
                <m:r>
                  <w:rPr>
                    <w:rFonts w:ascii="Cambria Math" w:hAnsi="Cambria Math" w:cstheme="minorHAnsi"/>
                    <w:lang w:val="en-US"/>
                  </w:rPr>
                  <m:t>=ρgh</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fy</m:t>
                    </m:r>
                  </m:sub>
                </m:sSub>
              </m:oMath>
            </m:oMathPara>
          </w:p>
        </w:tc>
        <w:tc>
          <w:tcPr>
            <w:tcW w:w="1686" w:type="dxa"/>
          </w:tcPr>
          <w:p w14:paraId="4946F7E6" w14:textId="77777777" w:rsidR="00B21A24" w:rsidRPr="0040044E" w:rsidRDefault="00B21A24" w:rsidP="00537B5D">
            <w:pPr>
              <w:rPr>
                <w:lang w:val="en-US"/>
              </w:rPr>
            </w:pPr>
          </w:p>
        </w:tc>
        <w:tc>
          <w:tcPr>
            <w:tcW w:w="3417" w:type="dxa"/>
          </w:tcPr>
          <w:p w14:paraId="42A10F51" w14:textId="4C3DB49D" w:rsidR="00B21A24" w:rsidRPr="0040044E" w:rsidRDefault="00B21A24" w:rsidP="00537B5D">
            <w:pPr>
              <w:pStyle w:val="Caption"/>
              <w:jc w:val="right"/>
              <w:rPr>
                <w:lang w:val="en-US"/>
              </w:rPr>
            </w:pPr>
            <w:bookmarkStart w:id="244" w:name="_Ref102039872"/>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7</w:t>
            </w:r>
            <w:r w:rsidRPr="0040044E">
              <w:rPr>
                <w:lang w:val="en-US"/>
              </w:rPr>
              <w:fldChar w:fldCharType="end"/>
            </w:r>
            <w:bookmarkEnd w:id="244"/>
          </w:p>
        </w:tc>
      </w:tr>
    </w:tbl>
    <w:p w14:paraId="7BB734B9" w14:textId="77777777" w:rsidR="00CF0E56" w:rsidRDefault="00CF0E56" w:rsidP="00EA10AE">
      <w:pPr>
        <w:rPr>
          <w:lang w:val="en-US"/>
        </w:rPr>
      </w:pPr>
    </w:p>
    <w:p w14:paraId="420120BD" w14:textId="4536F6C3" w:rsidR="003A1E56" w:rsidRPr="0040044E" w:rsidRDefault="003A1E56" w:rsidP="00EA10AE">
      <w:pPr>
        <w:rPr>
          <w:lang w:val="en-US"/>
        </w:rPr>
      </w:pPr>
      <w:r w:rsidRPr="0040044E">
        <w:rPr>
          <w:lang w:val="en-US"/>
        </w:rPr>
        <w:t xml:space="preserve">Usually, the shear stress is defined using the hydraulics ratio instead of water depth to include the effects of </w:t>
      </w:r>
      <w:r w:rsidR="00864EDD" w:rsidRPr="0040044E">
        <w:rPr>
          <w:lang w:val="en-US"/>
        </w:rPr>
        <w:t xml:space="preserve">roughness </w:t>
      </w:r>
      <w:r w:rsidRPr="0040044E">
        <w:rPr>
          <w:lang w:val="en-US"/>
        </w:rPr>
        <w:t xml:space="preserve">with the </w:t>
      </w:r>
      <w:r w:rsidR="00EA10AE" w:rsidRPr="0040044E">
        <w:rPr>
          <w:lang w:val="en-US"/>
        </w:rPr>
        <w:t xml:space="preserve">channel </w:t>
      </w:r>
      <w:r w:rsidRPr="0040044E">
        <w:rPr>
          <w:lang w:val="en-US"/>
        </w:rPr>
        <w:t>side</w:t>
      </w:r>
      <w:r w:rsidR="00864EDD" w:rsidRPr="0040044E">
        <w:rPr>
          <w:lang w:val="en-US"/>
        </w:rPr>
        <w:t>s</w:t>
      </w:r>
      <w:r w:rsidRPr="0040044E">
        <w:rPr>
          <w:lang w:val="en-US"/>
        </w:rPr>
        <w:t xml:space="preserve">. </w:t>
      </w:r>
      <w:r w:rsidR="00EA10AE" w:rsidRPr="0040044E">
        <w:rPr>
          <w:lang w:val="en-US"/>
        </w:rPr>
        <w:t xml:space="preserve">When modelling </w:t>
      </w:r>
      <w:r w:rsidR="00E54601" w:rsidRPr="0040044E">
        <w:rPr>
          <w:lang w:val="en-US"/>
        </w:rPr>
        <w:t>hydraulics</w:t>
      </w:r>
      <w:r w:rsidR="00EA10AE" w:rsidRPr="0040044E">
        <w:rPr>
          <w:lang w:val="en-US"/>
        </w:rPr>
        <w:t xml:space="preserve"> flow this effect is critical </w:t>
      </w:r>
      <w:r w:rsidR="00E54601" w:rsidRPr="0040044E">
        <w:rPr>
          <w:lang w:val="en-US"/>
        </w:rPr>
        <w:t>if</w:t>
      </w:r>
      <w:r w:rsidR="00864EDD" w:rsidRPr="0040044E">
        <w:rPr>
          <w:lang w:val="en-US"/>
        </w:rPr>
        <w:t xml:space="preserve"> the cross section of a river is well captured by a single cell</w:t>
      </w:r>
      <w:r w:rsidR="00EA10AE" w:rsidRPr="0040044E">
        <w:rPr>
          <w:lang w:val="en-US"/>
        </w:rPr>
        <w:t xml:space="preserve"> because a large proportion of flow surface is in contact with the </w:t>
      </w:r>
      <w:r w:rsidR="00E54601" w:rsidRPr="0040044E">
        <w:rPr>
          <w:lang w:val="en-US"/>
        </w:rPr>
        <w:t>riverbed</w:t>
      </w:r>
      <w:r w:rsidR="00EA10AE" w:rsidRPr="0040044E">
        <w:rPr>
          <w:lang w:val="en-US"/>
        </w:rPr>
        <w:t xml:space="preserve"> (i.e., bottom and si</w:t>
      </w:r>
      <w:r w:rsidR="00E54601" w:rsidRPr="0040044E">
        <w:rPr>
          <w:lang w:val="en-US"/>
        </w:rPr>
        <w:t>des of a cross section)</w:t>
      </w:r>
      <w:r w:rsidR="00864EDD" w:rsidRPr="0040044E">
        <w:rPr>
          <w:lang w:val="en-US"/>
        </w:rPr>
        <w:t xml:space="preserve">. </w:t>
      </w:r>
      <w:r w:rsidR="004415ED" w:rsidRPr="0040044E">
        <w:rPr>
          <w:lang w:val="en-US"/>
        </w:rPr>
        <w:t>When</w:t>
      </w:r>
      <w:r w:rsidR="00864EDD" w:rsidRPr="0040044E">
        <w:rPr>
          <w:lang w:val="en-US"/>
        </w:rPr>
        <w:t xml:space="preserve"> a cross section </w:t>
      </w:r>
      <w:r w:rsidR="004415ED" w:rsidRPr="0040044E">
        <w:rPr>
          <w:lang w:val="en-US"/>
        </w:rPr>
        <w:t>is defined by more cells</w:t>
      </w:r>
      <w:r w:rsidR="00DC1208">
        <w:rPr>
          <w:lang w:val="en-US"/>
        </w:rPr>
        <w:t>,</w:t>
      </w:r>
      <w:r w:rsidR="004415ED" w:rsidRPr="0040044E">
        <w:rPr>
          <w:lang w:val="en-US"/>
        </w:rPr>
        <w:t xml:space="preserve"> most of cell sides are in contact only with water, so bank roughness becomes less </w:t>
      </w:r>
      <w:r w:rsidR="003D720A" w:rsidRPr="0040044E">
        <w:rPr>
          <w:lang w:val="en-US"/>
        </w:rPr>
        <w:t>important,</w:t>
      </w:r>
      <w:r w:rsidR="004415ED" w:rsidRPr="0040044E">
        <w:rPr>
          <w:lang w:val="en-US"/>
        </w:rPr>
        <w:t xml:space="preserve"> </w:t>
      </w:r>
      <w:r w:rsidR="00C61E74" w:rsidRPr="0040044E">
        <w:rPr>
          <w:lang w:val="en-US"/>
        </w:rPr>
        <w:t xml:space="preserve">and </w:t>
      </w:r>
      <w:r w:rsidR="00AC7EDB">
        <w:rPr>
          <w:lang w:val="en-US"/>
        </w:rPr>
        <w:t xml:space="preserve">the hydraulics ratio can be </w:t>
      </w:r>
      <w:r w:rsidR="00534EED">
        <w:rPr>
          <w:lang w:val="en-US"/>
        </w:rPr>
        <w:t>simplified as</w:t>
      </w:r>
      <w:r w:rsidR="00C61E74" w:rsidRPr="0040044E">
        <w:rPr>
          <w:lang w:val="en-US"/>
        </w:rPr>
        <w:t xml:space="preserve"> </w:t>
      </w:r>
      <m:oMath>
        <m:r>
          <w:rPr>
            <w:rFonts w:ascii="Cambria Math" w:hAnsi="Cambria Math" w:cstheme="minorHAnsi"/>
            <w:lang w:val="en-US"/>
          </w:rPr>
          <m:t>h</m:t>
        </m:r>
      </m:oMath>
      <w:r w:rsidR="00C61E74" w:rsidRPr="0040044E">
        <w:rPr>
          <w:lang w:val="en-US"/>
        </w:rPr>
        <w:t xml:space="preserve">. </w:t>
      </w:r>
      <w:r w:rsidRPr="0040044E">
        <w:rPr>
          <w:lang w:val="en-US"/>
        </w:rPr>
        <w:t xml:space="preserve">Given that </w:t>
      </w:r>
      <w:r w:rsidR="00534EED">
        <w:rPr>
          <w:lang w:val="en-US"/>
        </w:rPr>
        <w:t>is difficult to</w:t>
      </w:r>
      <w:r w:rsidRPr="0040044E">
        <w:rPr>
          <w:lang w:val="en-US"/>
        </w:rPr>
        <w:t xml:space="preserve"> </w:t>
      </w:r>
      <w:r w:rsidR="00534EED">
        <w:rPr>
          <w:lang w:val="en-US"/>
        </w:rPr>
        <w:t>anticipate</w:t>
      </w:r>
      <w:r w:rsidRPr="0040044E">
        <w:rPr>
          <w:lang w:val="en-US"/>
        </w:rPr>
        <w:t xml:space="preserve"> if the section of a river will be </w:t>
      </w:r>
      <w:r w:rsidR="00746240">
        <w:rPr>
          <w:lang w:val="en-US"/>
        </w:rPr>
        <w:t xml:space="preserve">well </w:t>
      </w:r>
      <w:r w:rsidRPr="0040044E">
        <w:rPr>
          <w:lang w:val="en-US"/>
        </w:rPr>
        <w:t xml:space="preserve">represented by a single or multiple cells we </w:t>
      </w:r>
      <w:r w:rsidR="00864EDD" w:rsidRPr="0040044E">
        <w:rPr>
          <w:lang w:val="en-US"/>
        </w:rPr>
        <w:t xml:space="preserve">set as default the option of using </w:t>
      </w:r>
      <m:oMath>
        <m:r>
          <w:rPr>
            <w:rFonts w:ascii="Cambria Math" w:hAnsi="Cambria Math" w:cstheme="minorHAnsi"/>
            <w:lang w:val="en-US"/>
          </w:rPr>
          <m:t>h</m:t>
        </m:r>
      </m:oMath>
      <w:r w:rsidR="00864EDD" w:rsidRPr="0040044E">
        <w:rPr>
          <w:lang w:val="en-US"/>
        </w:rPr>
        <w:t xml:space="preserve"> in the shear stress definition</w:t>
      </w:r>
      <w:r w:rsidR="00C61E74" w:rsidRPr="0040044E">
        <w:rPr>
          <w:lang w:val="en-US"/>
        </w:rPr>
        <w:t>. Nevertheless, the user can override this and obtain the shear stress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1646"/>
        <w:gridCol w:w="3337"/>
      </w:tblGrid>
      <w:tr w:rsidR="00C61E74" w:rsidRPr="0040044E" w14:paraId="367C86BC" w14:textId="77777777" w:rsidTr="00537B5D">
        <w:trPr>
          <w:jc w:val="center"/>
        </w:trPr>
        <w:tc>
          <w:tcPr>
            <w:tcW w:w="5148" w:type="dxa"/>
          </w:tcPr>
          <w:p w14:paraId="739196FC" w14:textId="599D9B37" w:rsidR="00C61E74" w:rsidRPr="0040044E" w:rsidRDefault="00000000" w:rsidP="00537B5D">
            <w:pPr>
              <w:rPr>
                <w:i/>
                <w:lang w:val="en-US"/>
              </w:rPr>
            </w:pPr>
            <m:oMathPara>
              <m:oMathParaPr>
                <m:jc m:val="left"/>
              </m:oMathParaPr>
              <m:oMath>
                <m:sSub>
                  <m:sSubPr>
                    <m:ctrlPr>
                      <w:rPr>
                        <w:rFonts w:ascii="Cambria Math" w:hAnsi="Cambria Math" w:cstheme="minorHAnsi"/>
                        <w:i/>
                        <w:lang w:val="en-US"/>
                      </w:rPr>
                    </m:ctrlPr>
                  </m:sSubPr>
                  <m:e>
                    <m:r>
                      <w:rPr>
                        <w:rFonts w:ascii="Cambria Math" w:hAnsi="Cambria Math" w:cstheme="minorHAnsi"/>
                        <w:lang w:val="en-US"/>
                      </w:rPr>
                      <m:t>τ</m:t>
                    </m:r>
                  </m:e>
                  <m:sub>
                    <m:r>
                      <w:rPr>
                        <w:rFonts w:ascii="Cambria Math" w:hAnsi="Cambria Math" w:cstheme="minorHAnsi"/>
                        <w:lang w:val="en-US"/>
                      </w:rPr>
                      <m:t>x</m:t>
                    </m:r>
                  </m:sub>
                </m:sSub>
                <m:r>
                  <w:rPr>
                    <w:rFonts w:ascii="Cambria Math" w:hAnsi="Cambria Math" w:cstheme="minorHAnsi"/>
                    <w:lang w:val="en-US"/>
                  </w:rPr>
                  <m:t>=ρg</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h</m:t>
                    </m:r>
                  </m:sub>
                </m:s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fx</m:t>
                    </m:r>
                  </m:sub>
                </m:sSub>
                <m:r>
                  <m:rPr>
                    <m:sty m:val="p"/>
                  </m:rPr>
                  <w:rPr>
                    <w:rFonts w:ascii="Cambria Math" w:hAnsi="Cambria Math" w:cstheme="minorHAnsi"/>
                    <w:lang w:val="en-US"/>
                  </w:rPr>
                  <m:t xml:space="preserve"> or </m:t>
                </m:r>
                <m:sSub>
                  <m:sSubPr>
                    <m:ctrlPr>
                      <w:rPr>
                        <w:rFonts w:ascii="Cambria Math" w:hAnsi="Cambria Math" w:cstheme="minorHAnsi"/>
                        <w:i/>
                        <w:lang w:val="en-US"/>
                      </w:rPr>
                    </m:ctrlPr>
                  </m:sSubPr>
                  <m:e>
                    <m:r>
                      <w:rPr>
                        <w:rFonts w:ascii="Cambria Math" w:hAnsi="Cambria Math" w:cstheme="minorHAnsi"/>
                        <w:lang w:val="en-US"/>
                      </w:rPr>
                      <m:t>τ</m:t>
                    </m:r>
                  </m:e>
                  <m:sub>
                    <m:r>
                      <w:rPr>
                        <w:rFonts w:ascii="Cambria Math" w:hAnsi="Cambria Math" w:cstheme="minorHAnsi"/>
                        <w:lang w:val="en-US"/>
                      </w:rPr>
                      <m:t>y</m:t>
                    </m:r>
                  </m:sub>
                </m:sSub>
                <m:r>
                  <w:rPr>
                    <w:rFonts w:ascii="Cambria Math" w:hAnsi="Cambria Math" w:cstheme="minorHAnsi"/>
                    <w:lang w:val="en-US"/>
                  </w:rPr>
                  <m:t>=ρg</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h</m:t>
                    </m:r>
                  </m:sub>
                </m:sSub>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fy</m:t>
                    </m:r>
                  </m:sub>
                </m:sSub>
              </m:oMath>
            </m:oMathPara>
          </w:p>
        </w:tc>
        <w:tc>
          <w:tcPr>
            <w:tcW w:w="1686" w:type="dxa"/>
          </w:tcPr>
          <w:p w14:paraId="335A2FC4" w14:textId="77777777" w:rsidR="00C61E74" w:rsidRPr="0040044E" w:rsidRDefault="00C61E74" w:rsidP="00537B5D">
            <w:pPr>
              <w:rPr>
                <w:lang w:val="en-US"/>
              </w:rPr>
            </w:pPr>
          </w:p>
        </w:tc>
        <w:tc>
          <w:tcPr>
            <w:tcW w:w="3417" w:type="dxa"/>
          </w:tcPr>
          <w:p w14:paraId="25E75389" w14:textId="18732FEE" w:rsidR="00C61E74" w:rsidRPr="0040044E" w:rsidRDefault="00C61E74"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8</w:t>
            </w:r>
            <w:r w:rsidRPr="0040044E">
              <w:rPr>
                <w:lang w:val="en-US"/>
              </w:rPr>
              <w:fldChar w:fldCharType="end"/>
            </w:r>
          </w:p>
        </w:tc>
      </w:tr>
    </w:tbl>
    <w:p w14:paraId="030E7E5D" w14:textId="5F5820F2" w:rsidR="00D16AA6" w:rsidRPr="0040044E" w:rsidRDefault="00C61E74" w:rsidP="003A1E56">
      <w:pPr>
        <w:rPr>
          <w:lang w:val="en-US"/>
        </w:rPr>
      </w:pPr>
      <w:r w:rsidRPr="0040044E">
        <w:rPr>
          <w:lang w:val="en-US"/>
        </w:rPr>
        <w:lastRenderedPageBreak/>
        <w:t xml:space="preserve">where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h</m:t>
            </m:r>
          </m:sub>
        </m:sSub>
        <m:r>
          <w:rPr>
            <w:rFonts w:ascii="Cambria Math" w:hAnsi="Cambria Math"/>
            <w:lang w:val="en-US"/>
          </w:rPr>
          <m:t>=</m:t>
        </m:r>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A</m:t>
                </m:r>
              </m:e>
              <m:sub>
                <m:r>
                  <w:rPr>
                    <w:rFonts w:ascii="Cambria Math" w:hAnsi="Cambria Math" w:cstheme="minorHAnsi"/>
                    <w:lang w:val="en-US"/>
                  </w:rPr>
                  <m:t>w</m:t>
                </m:r>
              </m:sub>
            </m:sSub>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w</m:t>
                </m:r>
              </m:sub>
            </m:sSub>
          </m:den>
        </m:f>
      </m:oMath>
      <w:r w:rsidR="00441B33">
        <w:rPr>
          <w:lang w:val="en-US"/>
        </w:rPr>
        <w:t xml:space="preserve"> </w:t>
      </w:r>
      <w:r w:rsidRPr="0040044E">
        <w:rPr>
          <w:lang w:val="en-US"/>
        </w:rPr>
        <w:t>is the hydraulics ra</w:t>
      </w:r>
      <w:r w:rsidR="00952BB6" w:rsidRPr="0040044E">
        <w:rPr>
          <w:lang w:val="en-US"/>
        </w:rPr>
        <w:t>dius</w:t>
      </w:r>
      <w:r w:rsidRPr="0040044E">
        <w:rPr>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A</m:t>
            </m:r>
          </m:e>
          <m:sub>
            <m:r>
              <w:rPr>
                <w:rFonts w:ascii="Cambria Math" w:hAnsi="Cambria Math" w:cstheme="minorHAnsi"/>
                <w:lang w:val="en-US"/>
              </w:rPr>
              <m:t>w</m:t>
            </m:r>
          </m:sub>
        </m:sSub>
        <m:r>
          <w:rPr>
            <w:rFonts w:ascii="Cambria Math" w:hAnsi="Cambria Math" w:cstheme="minorHAnsi"/>
            <w:lang w:val="en-US"/>
          </w:rPr>
          <m:t>=h</m:t>
        </m:r>
        <m:r>
          <w:rPr>
            <w:rFonts w:ascii="Cambria Math" w:hAnsi="Cambria Math"/>
            <w:lang w:val="en-US"/>
          </w:rPr>
          <m:t>∆x</m:t>
        </m:r>
      </m:oMath>
      <w:r w:rsidRPr="0040044E">
        <w:rPr>
          <w:lang w:val="en-US"/>
        </w:rPr>
        <w:t xml:space="preserve"> </w:t>
      </w:r>
      <w:r w:rsidR="00D16AA6" w:rsidRPr="0040044E">
        <w:rPr>
          <w:lang w:val="en-US"/>
        </w:rPr>
        <w:t xml:space="preserve">is the wetted area, and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w</m:t>
            </m:r>
          </m:sub>
        </m:sSub>
        <m:r>
          <w:rPr>
            <w:rFonts w:ascii="Cambria Math" w:hAnsi="Cambria Math" w:cstheme="minorHAnsi"/>
            <w:lang w:val="en-US"/>
          </w:rPr>
          <m:t>=2</m:t>
        </m:r>
        <m:r>
          <w:rPr>
            <w:rFonts w:ascii="Cambria Math" w:hAnsi="Cambria Math" w:cstheme="minorHAnsi"/>
            <w:lang w:val="en-US"/>
          </w:rPr>
          <m:t>h+</m:t>
        </m:r>
        <m:r>
          <w:rPr>
            <w:rFonts w:ascii="Cambria Math" w:hAnsi="Cambria Math"/>
            <w:lang w:val="en-US"/>
          </w:rPr>
          <m:t>∆x</m:t>
        </m:r>
      </m:oMath>
      <w:r w:rsidR="00D16AA6" w:rsidRPr="0040044E">
        <w:rPr>
          <w:lang w:val="en-US"/>
        </w:rPr>
        <w:t xml:space="preserve"> </w:t>
      </w:r>
      <w:r w:rsidR="00B54CFF" w:rsidRPr="0040044E">
        <w:rPr>
          <w:lang w:val="en-US"/>
        </w:rPr>
        <w:t>is the wetted perimeter</w:t>
      </w:r>
      <w:r w:rsidR="00D16AA6" w:rsidRPr="0040044E">
        <w:rPr>
          <w:lang w:val="en-US"/>
        </w:rPr>
        <w:t xml:space="preserve">. For north-south links we have </w:t>
      </w:r>
      <m:oMath>
        <m:sSub>
          <m:sSubPr>
            <m:ctrlPr>
              <w:rPr>
                <w:rFonts w:ascii="Cambria Math" w:hAnsi="Cambria Math" w:cstheme="minorHAnsi"/>
                <w:i/>
                <w:lang w:val="en-US"/>
              </w:rPr>
            </m:ctrlPr>
          </m:sSubPr>
          <m:e>
            <m:r>
              <w:rPr>
                <w:rFonts w:ascii="Cambria Math" w:hAnsi="Cambria Math" w:cstheme="minorHAnsi"/>
                <w:lang w:val="en-US"/>
              </w:rPr>
              <m:t>A</m:t>
            </m:r>
          </m:e>
          <m:sub>
            <m:r>
              <w:rPr>
                <w:rFonts w:ascii="Cambria Math" w:hAnsi="Cambria Math" w:cstheme="minorHAnsi"/>
                <w:lang w:val="en-US"/>
              </w:rPr>
              <m:t>w</m:t>
            </m:r>
          </m:sub>
        </m:sSub>
        <m:r>
          <w:rPr>
            <w:rFonts w:ascii="Cambria Math" w:hAnsi="Cambria Math" w:cstheme="minorHAnsi"/>
            <w:lang w:val="en-US"/>
          </w:rPr>
          <m:t>=h</m:t>
        </m:r>
        <m:r>
          <w:rPr>
            <w:rFonts w:ascii="Cambria Math" w:hAnsi="Cambria Math"/>
            <w:lang w:val="en-US"/>
          </w:rPr>
          <m:t>∆y</m:t>
        </m:r>
      </m:oMath>
      <w:r w:rsidR="00D16AA6" w:rsidRPr="0040044E">
        <w:rPr>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w</m:t>
            </m:r>
          </m:sub>
        </m:sSub>
        <m:r>
          <w:rPr>
            <w:rFonts w:ascii="Cambria Math" w:hAnsi="Cambria Math" w:cstheme="minorHAnsi"/>
            <w:lang w:val="en-US"/>
          </w:rPr>
          <m:t>=2</m:t>
        </m:r>
        <m:r>
          <w:rPr>
            <w:rFonts w:ascii="Cambria Math" w:hAnsi="Cambria Math" w:cstheme="minorHAnsi"/>
            <w:lang w:val="en-US"/>
          </w:rPr>
          <m:t>h+</m:t>
        </m:r>
        <m:r>
          <w:rPr>
            <w:rFonts w:ascii="Cambria Math" w:hAnsi="Cambria Math"/>
            <w:lang w:val="en-US"/>
          </w:rPr>
          <m:t>∆y</m:t>
        </m:r>
      </m:oMath>
      <w:r w:rsidR="00D16AA6" w:rsidRPr="0040044E">
        <w:rPr>
          <w:lang w:val="en-US"/>
        </w:rPr>
        <w:t xml:space="preserve">. </w:t>
      </w:r>
      <w:r w:rsidR="00B54CFF" w:rsidRPr="0040044E">
        <w:rPr>
          <w:lang w:val="en-US"/>
        </w:rPr>
        <w:t>To ac</w:t>
      </w:r>
      <w:r w:rsidR="005D36B7">
        <w:rPr>
          <w:lang w:val="en-US"/>
        </w:rPr>
        <w:t xml:space="preserve">tivate </w:t>
      </w:r>
      <w:r w:rsidR="00B54CFF" w:rsidRPr="0040044E">
        <w:rPr>
          <w:lang w:val="en-US"/>
        </w:rPr>
        <w:t xml:space="preserve">this option set </w:t>
      </w:r>
      <w:r w:rsidR="00B54CFF" w:rsidRPr="0040044E">
        <w:rPr>
          <w:i/>
          <w:iCs/>
          <w:lang w:val="en-US"/>
        </w:rPr>
        <w:t>useHydraulicsR</w:t>
      </w:r>
      <w:r w:rsidR="006349A7" w:rsidRPr="0040044E">
        <w:rPr>
          <w:i/>
          <w:iCs/>
          <w:lang w:val="en-US"/>
        </w:rPr>
        <w:t>adius</w:t>
      </w:r>
      <w:r w:rsidR="00B54CFF" w:rsidRPr="0040044E">
        <w:rPr>
          <w:i/>
          <w:iCs/>
          <w:lang w:val="en-US"/>
        </w:rPr>
        <w:t>InShearStress = True</w:t>
      </w:r>
      <w:r w:rsidR="00D16AA6" w:rsidRPr="0040044E">
        <w:rPr>
          <w:lang w:val="en-US"/>
        </w:rPr>
        <w:t xml:space="preserve"> </w:t>
      </w:r>
      <w:r w:rsidR="00B54CFF" w:rsidRPr="0040044E">
        <w:rPr>
          <w:lang w:val="en-US"/>
        </w:rPr>
        <w:t xml:space="preserve">when instantiating the </w:t>
      </w:r>
      <w:r w:rsidR="005D36B7">
        <w:rPr>
          <w:lang w:val="en-US"/>
        </w:rPr>
        <w:t xml:space="preserve">riverBedDynamics </w:t>
      </w:r>
      <w:r w:rsidR="00B54CFF" w:rsidRPr="0040044E">
        <w:rPr>
          <w:lang w:val="en-US"/>
        </w:rPr>
        <w:t>component.</w:t>
      </w:r>
    </w:p>
    <w:p w14:paraId="44D50C32" w14:textId="204F1C10" w:rsidR="00736F69" w:rsidRPr="0040044E" w:rsidRDefault="00736F69" w:rsidP="00736F69">
      <w:pPr>
        <w:pStyle w:val="Heading2"/>
        <w:rPr>
          <w:lang w:val="en-US"/>
        </w:rPr>
      </w:pPr>
      <w:bookmarkStart w:id="245" w:name="_Ref102129225"/>
      <w:r w:rsidRPr="0040044E">
        <w:rPr>
          <w:lang w:val="en-US"/>
        </w:rPr>
        <w:t>3.</w:t>
      </w:r>
      <w:r w:rsidR="00F74054" w:rsidRPr="0040044E">
        <w:rPr>
          <w:lang w:val="en-US"/>
        </w:rPr>
        <w:t>3</w:t>
      </w:r>
      <w:r w:rsidRPr="0040044E">
        <w:rPr>
          <w:lang w:val="en-US"/>
        </w:rPr>
        <w:t xml:space="preserve"> </w:t>
      </w:r>
      <w:r w:rsidR="00F74054" w:rsidRPr="0040044E">
        <w:rPr>
          <w:lang w:val="en-US"/>
        </w:rPr>
        <w:t>Bed surface properties and s</w:t>
      </w:r>
      <w:r w:rsidRPr="0040044E">
        <w:rPr>
          <w:lang w:val="en-US"/>
        </w:rPr>
        <w:t>ediment fluxes calculations</w:t>
      </w:r>
      <w:bookmarkEnd w:id="245"/>
    </w:p>
    <w:p w14:paraId="7469E96B" w14:textId="16146D64" w:rsidR="00D90827" w:rsidRPr="0040044E" w:rsidRDefault="004A261F" w:rsidP="00654C56">
      <w:pPr>
        <w:rPr>
          <w:lang w:val="en-US"/>
        </w:rPr>
      </w:pPr>
      <w:r w:rsidRPr="0040044E">
        <w:rPr>
          <w:lang w:val="en-US"/>
        </w:rPr>
        <w:t>Before calculating sediment flux</w:t>
      </w:r>
      <w:r w:rsidR="001120C9" w:rsidRPr="0040044E">
        <w:rPr>
          <w:lang w:val="en-US"/>
        </w:rPr>
        <w:t>es</w:t>
      </w:r>
      <w:r w:rsidRPr="0040044E">
        <w:rPr>
          <w:lang w:val="en-US"/>
        </w:rPr>
        <w:t xml:space="preserve"> </w:t>
      </w:r>
      <w:r w:rsidR="004C5DF8">
        <w:rPr>
          <w:lang w:val="en-US"/>
        </w:rPr>
        <w:t xml:space="preserve">riverBedDynamics </w:t>
      </w:r>
      <w:r w:rsidRPr="0040044E">
        <w:rPr>
          <w:lang w:val="en-US"/>
        </w:rPr>
        <w:t xml:space="preserve">defines </w:t>
      </w:r>
      <w:r w:rsidR="005D08C5" w:rsidRPr="0040044E">
        <w:rPr>
          <w:lang w:val="en-US"/>
        </w:rPr>
        <w:t>the</w:t>
      </w:r>
      <w:r w:rsidR="001120C9" w:rsidRPr="0040044E">
        <w:rPr>
          <w:lang w:val="en-US"/>
        </w:rPr>
        <w:t xml:space="preserve"> </w:t>
      </w:r>
      <w:r w:rsidR="00654C56" w:rsidRPr="0040044E">
        <w:rPr>
          <w:lang w:val="en-US"/>
        </w:rPr>
        <w:t>bed properties that are used in the bed</w:t>
      </w:r>
      <w:r w:rsidR="00017F3D">
        <w:rPr>
          <w:lang w:val="en-US"/>
        </w:rPr>
        <w:t xml:space="preserve"> </w:t>
      </w:r>
      <w:r w:rsidR="00654C56" w:rsidRPr="0040044E">
        <w:rPr>
          <w:lang w:val="en-US"/>
        </w:rPr>
        <w:t xml:space="preserve">load transport equations. </w:t>
      </w:r>
      <w:del w:id="246" w:author="Anderson, Samuel R" w:date="2022-08-15T12:07:00Z">
        <w:r w:rsidR="005D08C5" w:rsidRPr="0040044E" w:rsidDel="005B1844">
          <w:rPr>
            <w:lang w:val="en-US"/>
          </w:rPr>
          <w:delText>Like</w:delText>
        </w:r>
        <w:r w:rsidR="001120C9" w:rsidRPr="0040044E" w:rsidDel="005B1844">
          <w:rPr>
            <w:lang w:val="en-US"/>
          </w:rPr>
          <w:delText xml:space="preserve"> </w:delText>
        </w:r>
      </w:del>
      <w:ins w:id="247" w:author="Anderson, Samuel R" w:date="2022-08-15T12:07:00Z">
        <w:r w:rsidR="005B1844">
          <w:rPr>
            <w:lang w:val="en-US"/>
          </w:rPr>
          <w:t>As</w:t>
        </w:r>
        <w:r w:rsidR="005B1844" w:rsidRPr="0040044E">
          <w:rPr>
            <w:lang w:val="en-US"/>
          </w:rPr>
          <w:t xml:space="preserve"> </w:t>
        </w:r>
      </w:ins>
      <w:r w:rsidR="009A6D3F">
        <w:rPr>
          <w:lang w:val="en-US"/>
        </w:rPr>
        <w:t xml:space="preserve">in </w:t>
      </w:r>
      <w:r w:rsidR="001120C9" w:rsidRPr="0040044E">
        <w:rPr>
          <w:lang w:val="en-US"/>
        </w:rPr>
        <w:t>the implementation of</w:t>
      </w:r>
      <w:ins w:id="248" w:author="Anderson, Samuel R" w:date="2022-08-15T12:24:00Z">
        <w:r w:rsidR="000E0390">
          <w:rPr>
            <w:lang w:val="en-US"/>
          </w:rPr>
          <w:t xml:space="preserve"> variable</w:t>
        </w:r>
      </w:ins>
      <w:r w:rsidR="001120C9" w:rsidRPr="0040044E">
        <w:rPr>
          <w:lang w:val="en-US"/>
        </w:rPr>
        <w:t xml:space="preserve"> </w:t>
      </w:r>
      <w:r w:rsidR="005D08C5" w:rsidRPr="0040044E">
        <w:rPr>
          <w:lang w:val="en-US"/>
        </w:rPr>
        <w:t xml:space="preserve">spatial </w:t>
      </w:r>
      <w:r w:rsidR="001120C9" w:rsidRPr="0040044E">
        <w:rPr>
          <w:lang w:val="en-US"/>
        </w:rPr>
        <w:t xml:space="preserve">roughness in </w:t>
      </w:r>
      <w:r w:rsidR="00654C56" w:rsidRPr="0040044E">
        <w:rPr>
          <w:lang w:val="en-US"/>
        </w:rPr>
        <w:t>the modified version of OverlandFlow</w:t>
      </w:r>
      <w:r w:rsidR="009A6D3F">
        <w:rPr>
          <w:lang w:val="en-US"/>
        </w:rPr>
        <w:t>,</w:t>
      </w:r>
      <w:r w:rsidR="00654C56" w:rsidRPr="0040044E">
        <w:rPr>
          <w:lang w:val="en-US"/>
        </w:rPr>
        <w:t xml:space="preserve"> grain size distribution (GSD) can </w:t>
      </w:r>
      <w:del w:id="249" w:author="Anderson, Samuel R" w:date="2022-08-15T12:24:00Z">
        <w:r w:rsidR="00654C56" w:rsidRPr="0040044E" w:rsidDel="000E0390">
          <w:rPr>
            <w:lang w:val="en-US"/>
          </w:rPr>
          <w:delText>vary</w:delText>
        </w:r>
      </w:del>
      <w:ins w:id="250" w:author="Anderson, Samuel R" w:date="2022-08-15T12:24:00Z">
        <w:r w:rsidR="000E0390" w:rsidRPr="0040044E">
          <w:rPr>
            <w:lang w:val="en-US"/>
          </w:rPr>
          <w:t>differ</w:t>
        </w:r>
      </w:ins>
      <w:r w:rsidR="00654C56" w:rsidRPr="0040044E">
        <w:rPr>
          <w:lang w:val="en-US"/>
        </w:rPr>
        <w:t xml:space="preserve"> </w:t>
      </w:r>
      <w:r w:rsidR="00F445B9" w:rsidRPr="0040044E">
        <w:rPr>
          <w:lang w:val="en-US"/>
        </w:rPr>
        <w:t xml:space="preserve">spatially </w:t>
      </w:r>
      <w:r w:rsidR="00654C56" w:rsidRPr="0040044E">
        <w:rPr>
          <w:lang w:val="en-US"/>
        </w:rPr>
        <w:t>and is</w:t>
      </w:r>
      <w:r w:rsidR="00BD71DD">
        <w:rPr>
          <w:lang w:val="en-US"/>
        </w:rPr>
        <w:t xml:space="preserve"> therefore</w:t>
      </w:r>
      <w:r w:rsidR="00F445B9" w:rsidRPr="0040044E">
        <w:rPr>
          <w:lang w:val="en-US"/>
        </w:rPr>
        <w:t xml:space="preserve"> </w:t>
      </w:r>
      <w:r w:rsidR="00654C56" w:rsidRPr="0040044E">
        <w:rPr>
          <w:lang w:val="en-US"/>
        </w:rPr>
        <w:t xml:space="preserve">specified at </w:t>
      </w:r>
      <w:r w:rsidR="00BD71DD">
        <w:rPr>
          <w:lang w:val="en-US"/>
        </w:rPr>
        <w:t xml:space="preserve">different </w:t>
      </w:r>
      <w:r w:rsidR="00654C56" w:rsidRPr="0040044E">
        <w:rPr>
          <w:lang w:val="en-US"/>
        </w:rPr>
        <w:t>nodes</w:t>
      </w:r>
      <w:r w:rsidR="001120C9" w:rsidRPr="0040044E">
        <w:rPr>
          <w:lang w:val="en-US"/>
        </w:rPr>
        <w:t xml:space="preserve">. </w:t>
      </w:r>
      <w:r w:rsidR="00C633CC" w:rsidRPr="0040044E">
        <w:rPr>
          <w:lang w:val="en-US"/>
        </w:rPr>
        <w:t xml:space="preserve">In the raster file or NumPy array </w:t>
      </w:r>
      <w:r w:rsidR="00F30146" w:rsidRPr="0040044E">
        <w:rPr>
          <w:lang w:val="en-US"/>
        </w:rPr>
        <w:t xml:space="preserve">the location of </w:t>
      </w:r>
      <w:r w:rsidR="00F81A47" w:rsidRPr="0040044E">
        <w:rPr>
          <w:lang w:val="en-US"/>
        </w:rPr>
        <w:t xml:space="preserve">different GSD </w:t>
      </w:r>
      <w:r w:rsidR="005D08C5" w:rsidRPr="0040044E">
        <w:rPr>
          <w:lang w:val="en-US"/>
        </w:rPr>
        <w:t xml:space="preserve">is defined at </w:t>
      </w:r>
      <w:r w:rsidR="00C633CC" w:rsidRPr="0040044E">
        <w:rPr>
          <w:lang w:val="en-US"/>
        </w:rPr>
        <w:t>e</w:t>
      </w:r>
      <w:r w:rsidR="00654C56" w:rsidRPr="0040044E">
        <w:rPr>
          <w:lang w:val="en-US"/>
        </w:rPr>
        <w:t xml:space="preserve">ach node </w:t>
      </w:r>
      <w:r w:rsidR="005D08C5" w:rsidRPr="0040044E">
        <w:rPr>
          <w:lang w:val="en-US"/>
        </w:rPr>
        <w:t xml:space="preserve">using </w:t>
      </w:r>
      <w:r w:rsidR="00C633CC" w:rsidRPr="0040044E">
        <w:rPr>
          <w:lang w:val="en-US"/>
        </w:rPr>
        <w:t xml:space="preserve">an identification number that is linked to a </w:t>
      </w:r>
      <w:ins w:id="251" w:author="Anderson, Samuel R" w:date="2022-08-15T12:25:00Z">
        <w:r w:rsidR="000E0390">
          <w:rPr>
            <w:lang w:val="en-US"/>
          </w:rPr>
          <w:t>.</w:t>
        </w:r>
      </w:ins>
      <w:r w:rsidR="00C633CC" w:rsidRPr="0040044E">
        <w:rPr>
          <w:lang w:val="en-US"/>
        </w:rPr>
        <w:t>cvs</w:t>
      </w:r>
      <w:r w:rsidR="00F445B9" w:rsidRPr="0040044E">
        <w:rPr>
          <w:lang w:val="en-US"/>
        </w:rPr>
        <w:t xml:space="preserve"> file</w:t>
      </w:r>
      <w:r w:rsidR="00BD71DD">
        <w:rPr>
          <w:lang w:val="en-US"/>
        </w:rPr>
        <w:t>,</w:t>
      </w:r>
      <w:ins w:id="252" w:author="Anderson, Samuel R" w:date="2022-08-15T12:25:00Z">
        <w:r w:rsidR="000E0390">
          <w:rPr>
            <w:lang w:val="en-US"/>
          </w:rPr>
          <w:t xml:space="preserve"> </w:t>
        </w:r>
      </w:ins>
      <w:r w:rsidR="00C633CC" w:rsidRPr="0040044E">
        <w:rPr>
          <w:lang w:val="en-US"/>
        </w:rPr>
        <w:t>or any other</w:t>
      </w:r>
      <w:ins w:id="253" w:author="Anderson, Samuel R" w:date="2022-08-15T12:25:00Z">
        <w:r w:rsidR="000E0390">
          <w:rPr>
            <w:lang w:val="en-US"/>
          </w:rPr>
          <w:t xml:space="preserve"> type of</w:t>
        </w:r>
      </w:ins>
      <w:r w:rsidR="00C633CC" w:rsidRPr="0040044E">
        <w:rPr>
          <w:lang w:val="en-US"/>
        </w:rPr>
        <w:t xml:space="preserve"> file</w:t>
      </w:r>
      <w:del w:id="254" w:author="Anderson, Samuel R" w:date="2022-08-15T12:25:00Z">
        <w:r w:rsidR="00C633CC" w:rsidRPr="0040044E" w:rsidDel="000E0390">
          <w:rPr>
            <w:lang w:val="en-US"/>
          </w:rPr>
          <w:delText>s</w:delText>
        </w:r>
      </w:del>
      <w:r w:rsidR="00C633CC" w:rsidRPr="0040044E">
        <w:rPr>
          <w:lang w:val="en-US"/>
        </w:rPr>
        <w:t xml:space="preserve"> used for storing data in tabular format</w:t>
      </w:r>
      <w:r w:rsidR="00BD71DD">
        <w:rPr>
          <w:lang w:val="en-US"/>
        </w:rPr>
        <w:t xml:space="preserve">, </w:t>
      </w:r>
      <w:r w:rsidR="00F445B9" w:rsidRPr="0040044E">
        <w:rPr>
          <w:lang w:val="en-US"/>
        </w:rPr>
        <w:t xml:space="preserve">containing the GSD </w:t>
      </w:r>
      <w:commentRangeStart w:id="255"/>
      <w:r w:rsidR="00F445B9" w:rsidRPr="0040044E">
        <w:rPr>
          <w:lang w:val="en-US"/>
        </w:rPr>
        <w:t xml:space="preserve">of </w:t>
      </w:r>
      <w:r w:rsidR="005D08C5" w:rsidRPr="0040044E">
        <w:rPr>
          <w:lang w:val="en-US"/>
        </w:rPr>
        <w:t>a given</w:t>
      </w:r>
      <w:r w:rsidR="00F445B9" w:rsidRPr="0040044E">
        <w:rPr>
          <w:lang w:val="en-US"/>
        </w:rPr>
        <w:t xml:space="preserve"> </w:t>
      </w:r>
      <w:commentRangeEnd w:id="255"/>
      <w:r w:rsidR="000E0390">
        <w:rPr>
          <w:rStyle w:val="CommentReference"/>
        </w:rPr>
        <w:commentReference w:id="255"/>
      </w:r>
      <w:r w:rsidR="00F445B9" w:rsidRPr="0040044E">
        <w:rPr>
          <w:lang w:val="en-US"/>
        </w:rPr>
        <w:t xml:space="preserve">location. </w:t>
      </w:r>
      <w:r w:rsidR="00F30146" w:rsidRPr="0040044E">
        <w:rPr>
          <w:lang w:val="en-US"/>
        </w:rPr>
        <w:t>Grain sizes</w:t>
      </w:r>
      <w:r w:rsidR="001120C9" w:rsidRPr="0040044E">
        <w:rPr>
          <w:lang w:val="en-US"/>
        </w:rPr>
        <w:t xml:space="preserve">, defined as percentage </w:t>
      </w:r>
      <w:r w:rsidR="008F6D3E" w:rsidRPr="0040044E">
        <w:rPr>
          <w:lang w:val="en-US"/>
        </w:rPr>
        <w:t>passing, can</w:t>
      </w:r>
      <w:r w:rsidR="00F30146" w:rsidRPr="0040044E">
        <w:rPr>
          <w:lang w:val="en-US"/>
        </w:rPr>
        <w:t xml:space="preserve"> range from fine sand to large boulders</w:t>
      </w:r>
      <w:r w:rsidR="005D08C5" w:rsidRPr="0040044E">
        <w:rPr>
          <w:lang w:val="en-US"/>
        </w:rPr>
        <w:t>. Cohesive sediments are not supported by our component</w:t>
      </w:r>
      <w:r w:rsidR="008F6D3E" w:rsidRPr="0040044E">
        <w:rPr>
          <w:lang w:val="en-US"/>
        </w:rPr>
        <w:t xml:space="preserve">. </w:t>
      </w:r>
      <w:del w:id="256" w:author="Anderson, Samuel R" w:date="2022-08-15T12:27:00Z">
        <w:r w:rsidR="008F6D3E" w:rsidRPr="0040044E" w:rsidDel="000E0390">
          <w:rPr>
            <w:lang w:val="en-US"/>
          </w:rPr>
          <w:delText>T</w:delText>
        </w:r>
        <w:r w:rsidR="00F30146" w:rsidRPr="0040044E" w:rsidDel="000E0390">
          <w:rPr>
            <w:lang w:val="en-US"/>
          </w:rPr>
          <w:delText>he sizes</w:delText>
        </w:r>
      </w:del>
      <w:ins w:id="257" w:author="Anderson, Samuel R" w:date="2022-08-15T12:27:00Z">
        <w:r w:rsidR="000E0390">
          <w:rPr>
            <w:lang w:val="en-US"/>
          </w:rPr>
          <w:t>Diameters</w:t>
        </w:r>
      </w:ins>
      <w:r w:rsidR="00F30146" w:rsidRPr="0040044E">
        <w:rPr>
          <w:lang w:val="en-US"/>
        </w:rPr>
        <w:t xml:space="preserve"> </w:t>
      </w:r>
      <w:del w:id="258" w:author="Anderson, Samuel R" w:date="2022-08-15T12:26:00Z">
        <w:r w:rsidR="00F30146" w:rsidRPr="0040044E" w:rsidDel="000E0390">
          <w:rPr>
            <w:lang w:val="en-US"/>
          </w:rPr>
          <w:delText xml:space="preserve">corresponding </w:delText>
        </w:r>
      </w:del>
      <w:ins w:id="259" w:author="Anderson, Samuel R" w:date="2022-08-15T12:26:00Z">
        <w:r w:rsidR="000E0390">
          <w:rPr>
            <w:lang w:val="en-US"/>
          </w:rPr>
          <w:t>ranging from</w:t>
        </w:r>
        <w:r w:rsidR="000E0390" w:rsidRPr="0040044E">
          <w:rPr>
            <w:lang w:val="en-US"/>
          </w:rPr>
          <w:t xml:space="preserve"> </w:t>
        </w:r>
      </w:ins>
      <w:del w:id="260" w:author="Anderson, Samuel R" w:date="2022-08-15T12:26:00Z">
        <w:r w:rsidR="00F30146" w:rsidRPr="0040044E" w:rsidDel="000E0390">
          <w:rPr>
            <w:lang w:val="en-US"/>
          </w:rPr>
          <w:delText xml:space="preserve">to </w:delText>
        </w:r>
      </w:del>
      <w:r w:rsidR="00F30146" w:rsidRPr="0040044E">
        <w:rPr>
          <w:lang w:val="en-US"/>
        </w:rPr>
        <w:t>0</w:t>
      </w:r>
      <w:ins w:id="261" w:author="Anderson, Samuel R" w:date="2022-08-15T12:27:00Z">
        <w:r w:rsidR="000E0390">
          <w:rPr>
            <w:lang w:val="en-US"/>
          </w:rPr>
          <w:t>%</w:t>
        </w:r>
      </w:ins>
      <w:r w:rsidR="00F30146" w:rsidRPr="0040044E">
        <w:rPr>
          <w:lang w:val="en-US"/>
        </w:rPr>
        <w:t xml:space="preserve"> </w:t>
      </w:r>
      <w:del w:id="262" w:author="Anderson, Samuel R" w:date="2022-08-15T12:26:00Z">
        <w:r w:rsidR="00F30146" w:rsidRPr="0040044E" w:rsidDel="000E0390">
          <w:rPr>
            <w:lang w:val="en-US"/>
          </w:rPr>
          <w:delText xml:space="preserve">and </w:delText>
        </w:r>
      </w:del>
      <w:ins w:id="263" w:author="Anderson, Samuel R" w:date="2022-08-15T12:26:00Z">
        <w:r w:rsidR="000E0390">
          <w:rPr>
            <w:lang w:val="en-US"/>
          </w:rPr>
          <w:t>to</w:t>
        </w:r>
        <w:r w:rsidR="000E0390" w:rsidRPr="0040044E">
          <w:rPr>
            <w:lang w:val="en-US"/>
          </w:rPr>
          <w:t xml:space="preserve"> </w:t>
        </w:r>
      </w:ins>
      <w:r w:rsidR="00F30146" w:rsidRPr="0040044E">
        <w:rPr>
          <w:lang w:val="en-US"/>
        </w:rPr>
        <w:t xml:space="preserve">100% </w:t>
      </w:r>
      <w:ins w:id="264" w:author="Anderson, Samuel R" w:date="2022-08-15T12:27:00Z">
        <w:r w:rsidR="000E0390">
          <w:rPr>
            <w:lang w:val="en-US"/>
          </w:rPr>
          <w:t xml:space="preserve">larger then </w:t>
        </w:r>
      </w:ins>
      <w:r w:rsidR="00F30146" w:rsidRPr="0040044E">
        <w:rPr>
          <w:lang w:val="en-US"/>
        </w:rPr>
        <w:t xml:space="preserve">must be </w:t>
      </w:r>
      <w:del w:id="265" w:author="Anderson, Samuel R" w:date="2022-08-15T12:27:00Z">
        <w:r w:rsidR="00F30146" w:rsidRPr="0040044E" w:rsidDel="000E0390">
          <w:rPr>
            <w:lang w:val="en-US"/>
          </w:rPr>
          <w:delText xml:space="preserve">always </w:delText>
        </w:r>
      </w:del>
      <w:r w:rsidR="00F30146" w:rsidRPr="0040044E">
        <w:rPr>
          <w:lang w:val="en-US"/>
        </w:rPr>
        <w:t>present in the definition files</w:t>
      </w:r>
      <w:r w:rsidR="00102060" w:rsidRPr="0040044E">
        <w:rPr>
          <w:lang w:val="en-US"/>
        </w:rPr>
        <w:t xml:space="preserve"> </w:t>
      </w:r>
      <w:commentRangeStart w:id="266"/>
      <w:del w:id="267" w:author="Anderson, Samuel R" w:date="2022-08-15T12:27:00Z">
        <w:r w:rsidR="00102060" w:rsidRPr="0040044E" w:rsidDel="000E0390">
          <w:rPr>
            <w:lang w:val="en-US"/>
          </w:rPr>
          <w:delText xml:space="preserve">independently </w:delText>
        </w:r>
      </w:del>
      <w:commentRangeEnd w:id="266"/>
      <w:r w:rsidR="000E0390">
        <w:rPr>
          <w:rStyle w:val="CommentReference"/>
        </w:rPr>
        <w:commentReference w:id="266"/>
      </w:r>
      <w:ins w:id="268" w:author="Anderson, Samuel R" w:date="2022-08-15T12:27:00Z">
        <w:r w:rsidR="000E0390">
          <w:rPr>
            <w:lang w:val="en-US"/>
          </w:rPr>
          <w:t>regardless</w:t>
        </w:r>
        <w:r w:rsidR="000E0390" w:rsidRPr="0040044E">
          <w:rPr>
            <w:lang w:val="en-US"/>
          </w:rPr>
          <w:t xml:space="preserve"> </w:t>
        </w:r>
      </w:ins>
      <w:r w:rsidR="00102060" w:rsidRPr="0040044E">
        <w:rPr>
          <w:lang w:val="en-US"/>
        </w:rPr>
        <w:t xml:space="preserve">of which sediment transport model will be used. The purpose of this is </w:t>
      </w:r>
      <w:r w:rsidR="003C206A">
        <w:rPr>
          <w:lang w:val="en-US"/>
        </w:rPr>
        <w:t>to use</w:t>
      </w:r>
      <w:r w:rsidR="003C206A" w:rsidRPr="0040044E">
        <w:rPr>
          <w:lang w:val="en-US"/>
        </w:rPr>
        <w:t xml:space="preserve"> </w:t>
      </w:r>
      <w:r w:rsidR="00102060" w:rsidRPr="0040044E">
        <w:rPr>
          <w:lang w:val="en-US"/>
        </w:rPr>
        <w:t xml:space="preserve">the same input format independently of what equation is selected. </w:t>
      </w:r>
      <w:r w:rsidR="00FD3318" w:rsidRPr="0040044E">
        <w:rPr>
          <w:lang w:val="en-US"/>
        </w:rPr>
        <w:t xml:space="preserve">Once the GSD has been </w:t>
      </w:r>
      <w:commentRangeStart w:id="269"/>
      <w:r w:rsidR="00FD3318" w:rsidRPr="0040044E">
        <w:rPr>
          <w:lang w:val="en-US"/>
        </w:rPr>
        <w:t>loaded</w:t>
      </w:r>
      <w:commentRangeEnd w:id="269"/>
      <w:r w:rsidR="000E0390">
        <w:rPr>
          <w:rStyle w:val="CommentReference"/>
        </w:rPr>
        <w:commentReference w:id="269"/>
      </w:r>
      <w:ins w:id="270" w:author="Anderson, Samuel R" w:date="2022-08-15T12:28:00Z">
        <w:r w:rsidR="000E0390">
          <w:rPr>
            <w:lang w:val="en-US"/>
          </w:rPr>
          <w:t>,</w:t>
        </w:r>
      </w:ins>
      <w:r w:rsidR="00FD3318" w:rsidRPr="0040044E">
        <w:rPr>
          <w:lang w:val="en-US"/>
        </w:rPr>
        <w:t xml:space="preserve"> </w:t>
      </w:r>
      <w:r w:rsidR="001E3E47">
        <w:rPr>
          <w:lang w:val="en-US"/>
        </w:rPr>
        <w:t>riverBedDynamics</w:t>
      </w:r>
      <w:r w:rsidR="008F6D3E" w:rsidRPr="0040044E">
        <w:rPr>
          <w:lang w:val="en-US"/>
        </w:rPr>
        <w:t xml:space="preserve"> </w:t>
      </w:r>
      <w:r w:rsidR="00FD3318" w:rsidRPr="0040044E">
        <w:rPr>
          <w:lang w:val="en-US"/>
        </w:rPr>
        <w:t>will calculate the sand fraction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FD3318" w:rsidRPr="0040044E">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FD3318" w:rsidRPr="0040044E">
        <w:rPr>
          <w:lang w:val="en-US"/>
        </w:rPr>
        <w:t>, the geometric mean size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FD3318" w:rsidRPr="0040044E">
        <w:rPr>
          <w:lang w:val="en-US"/>
        </w:rPr>
        <w:t xml:space="preserve">), and the </w:t>
      </w:r>
      <w:r w:rsidR="00AA0508" w:rsidRPr="0040044E">
        <w:rPr>
          <w:lang w:val="en-US"/>
        </w:rPr>
        <w:t>geometric standard deviation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g</m:t>
            </m:r>
          </m:sub>
        </m:sSub>
      </m:oMath>
      <w:r w:rsidR="00AA0508" w:rsidRPr="0040044E">
        <w:rPr>
          <w:lang w:val="en-US"/>
        </w:rPr>
        <w:t>)</w:t>
      </w:r>
      <w:r w:rsidR="005D08C5" w:rsidRPr="0040044E">
        <w:rPr>
          <w:lang w:val="en-US"/>
        </w:rPr>
        <w:t xml:space="preserve"> at each node</w:t>
      </w:r>
      <w:r w:rsidR="008F6D3E" w:rsidRPr="0040044E">
        <w:rPr>
          <w:lang w:val="en-US"/>
        </w:rPr>
        <w:t>. T</w:t>
      </w:r>
      <w:r w:rsidR="00AA0508" w:rsidRPr="0040044E">
        <w:rPr>
          <w:lang w:val="en-US"/>
        </w:rPr>
        <w:t xml:space="preserve">hese last two variables are defined </w:t>
      </w:r>
      <w:r w:rsidR="008F2D8C">
        <w:rPr>
          <w:lang w:val="en-US"/>
        </w:rPr>
        <w:t>following</w:t>
      </w:r>
      <w:r w:rsidR="003C206A">
        <w:rPr>
          <w:lang w:val="en-US"/>
        </w:rPr>
        <w:t xml:space="preserve"> the method of</w:t>
      </w:r>
      <w:r w:rsidR="00AA0508" w:rsidRPr="0040044E">
        <w:rPr>
          <w:lang w:val="en-US"/>
        </w:rPr>
        <w:t xml:space="preserve"> </w:t>
      </w:r>
      <w:r w:rsidR="00AA0508"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AA0508" w:rsidRPr="0040044E">
        <w:rPr>
          <w:lang w:val="en-US"/>
        </w:rPr>
        <w:fldChar w:fldCharType="separate"/>
      </w:r>
      <w:r w:rsidR="00AA0508" w:rsidRPr="0040044E">
        <w:rPr>
          <w:noProof/>
          <w:lang w:val="en-US"/>
        </w:rPr>
        <w:t>Parker (1990)</w:t>
      </w:r>
      <w:r w:rsidR="00AA0508" w:rsidRPr="0040044E">
        <w:rPr>
          <w:lang w:val="en-US"/>
        </w:rPr>
        <w:fldChar w:fldCharType="end"/>
      </w:r>
      <w:r w:rsidR="00AA0508" w:rsidRPr="0040044E">
        <w:rPr>
          <w:lang w:val="en-US"/>
        </w:rPr>
        <w:t xml:space="preserve">. </w:t>
      </w:r>
      <w:r w:rsidR="00403D2E" w:rsidRPr="0040044E">
        <w:rPr>
          <w:lang w:val="en-US"/>
        </w:rPr>
        <w:t xml:space="preserve">After bed </w:t>
      </w:r>
      <w:commentRangeStart w:id="271"/>
      <w:r w:rsidR="00403D2E" w:rsidRPr="0040044E">
        <w:rPr>
          <w:lang w:val="en-US"/>
        </w:rPr>
        <w:t xml:space="preserve">properties are </w:t>
      </w:r>
      <w:del w:id="272" w:author="Anderson, Samuel R" w:date="2022-08-15T12:30:00Z">
        <w:r w:rsidR="005D08C5" w:rsidRPr="0040044E" w:rsidDel="00F6113E">
          <w:rPr>
            <w:lang w:val="en-US"/>
          </w:rPr>
          <w:delText>defined</w:delText>
        </w:r>
      </w:del>
      <w:ins w:id="273" w:author="Anderson, Samuel R" w:date="2022-08-15T12:30:00Z">
        <w:r w:rsidR="00F6113E" w:rsidRPr="0040044E">
          <w:rPr>
            <w:lang w:val="en-US"/>
          </w:rPr>
          <w:t>defined</w:t>
        </w:r>
        <w:commentRangeEnd w:id="271"/>
        <w:r w:rsidR="00F6113E">
          <w:rPr>
            <w:rStyle w:val="CommentReference"/>
          </w:rPr>
          <w:commentReference w:id="271"/>
        </w:r>
        <w:r w:rsidR="00F6113E" w:rsidRPr="0040044E">
          <w:rPr>
            <w:lang w:val="en-US"/>
          </w:rPr>
          <w:t>,</w:t>
        </w:r>
      </w:ins>
      <w:r w:rsidR="00403D2E" w:rsidRPr="0040044E">
        <w:rPr>
          <w:lang w:val="en-US"/>
        </w:rPr>
        <w:t xml:space="preserve"> they </w:t>
      </w:r>
      <w:r w:rsidR="00530F8E" w:rsidRPr="0040044E">
        <w:rPr>
          <w:lang w:val="en-US"/>
        </w:rPr>
        <w:t xml:space="preserve">are mapped into </w:t>
      </w:r>
      <w:ins w:id="274" w:author="Anderson, Samuel R" w:date="2022-08-15T12:32:00Z">
        <w:r w:rsidR="00F6113E">
          <w:rPr>
            <w:lang w:val="en-US"/>
          </w:rPr>
          <w:t xml:space="preserve">the </w:t>
        </w:r>
      </w:ins>
      <w:r w:rsidR="00530F8E" w:rsidRPr="0040044E">
        <w:rPr>
          <w:lang w:val="en-US"/>
        </w:rPr>
        <w:t xml:space="preserve">links </w:t>
      </w:r>
      <w:del w:id="275" w:author="Anderson, Samuel R" w:date="2022-08-15T12:32:00Z">
        <w:r w:rsidR="00530F8E" w:rsidRPr="0040044E" w:rsidDel="00F6113E">
          <w:rPr>
            <w:lang w:val="en-US"/>
          </w:rPr>
          <w:delText>assuming equal weights of</w:delText>
        </w:r>
      </w:del>
      <w:ins w:id="276" w:author="Anderson, Samuel R" w:date="2022-08-15T12:33:00Z">
        <w:r w:rsidR="00F6113E" w:rsidRPr="00F6113E">
          <w:rPr>
            <w:lang w:val="en-US"/>
          </w:rPr>
          <w:t xml:space="preserve"> </w:t>
        </w:r>
        <w:r w:rsidR="00F6113E" w:rsidRPr="0040044E">
          <w:rPr>
            <w:lang w:val="en-US"/>
          </w:rPr>
          <w:t xml:space="preserve">assuming </w:t>
        </w:r>
      </w:ins>
      <w:ins w:id="277" w:author="Anderson, Samuel R" w:date="2022-08-15T12:32:00Z">
        <w:r w:rsidR="00F6113E">
          <w:rPr>
            <w:lang w:val="en-US"/>
          </w:rPr>
          <w:t>that</w:t>
        </w:r>
      </w:ins>
      <w:r w:rsidR="00530F8E" w:rsidRPr="0040044E">
        <w:rPr>
          <w:lang w:val="en-US"/>
        </w:rPr>
        <w:t xml:space="preserve"> the connecting nodes </w:t>
      </w:r>
      <w:ins w:id="278" w:author="Anderson, Samuel R" w:date="2022-08-15T12:33:00Z">
        <w:r w:rsidR="00F6113E">
          <w:rPr>
            <w:lang w:val="en-US"/>
          </w:rPr>
          <w:t xml:space="preserve">have </w:t>
        </w:r>
        <w:r w:rsidR="00F6113E" w:rsidRPr="0040044E">
          <w:rPr>
            <w:lang w:val="en-US"/>
          </w:rPr>
          <w:t>equal weights</w:t>
        </w:r>
        <w:r w:rsidR="00F6113E">
          <w:rPr>
            <w:lang w:val="en-US"/>
          </w:rPr>
          <w:t>,</w:t>
        </w:r>
      </w:ins>
      <w:ins w:id="279" w:author="Anderson, Samuel R" w:date="2022-08-15T12:34:00Z">
        <w:r w:rsidR="00F6113E">
          <w:rPr>
            <w:lang w:val="en-US"/>
          </w:rPr>
          <w:t xml:space="preserve"> </w:t>
        </w:r>
      </w:ins>
      <w:ins w:id="280" w:author="Anderson, Samuel R" w:date="2022-08-15T12:33:00Z">
        <w:r w:rsidR="00F6113E" w:rsidRPr="0040044E">
          <w:rPr>
            <w:lang w:val="en-US"/>
          </w:rPr>
          <w:t xml:space="preserve"> </w:t>
        </w:r>
      </w:ins>
      <w:r w:rsidR="00530F8E" w:rsidRPr="0040044E">
        <w:rPr>
          <w:lang w:val="en-US"/>
        </w:rPr>
        <w:t xml:space="preserve">in the case </w:t>
      </w:r>
      <w:del w:id="281" w:author="Anderson, Samuel R" w:date="2022-08-15T12:34:00Z">
        <w:r w:rsidR="00530F8E" w:rsidRPr="0040044E" w:rsidDel="00F6113E">
          <w:rPr>
            <w:lang w:val="en-US"/>
          </w:rPr>
          <w:delText xml:space="preserve">they </w:delText>
        </w:r>
      </w:del>
      <w:ins w:id="282" w:author="Anderson, Samuel R" w:date="2022-08-15T12:34:00Z">
        <w:r w:rsidR="00F6113E">
          <w:rPr>
            <w:lang w:val="en-US"/>
          </w:rPr>
          <w:t>proximal nodes</w:t>
        </w:r>
        <w:r w:rsidR="00F6113E" w:rsidRPr="0040044E">
          <w:rPr>
            <w:lang w:val="en-US"/>
          </w:rPr>
          <w:t xml:space="preserve"> </w:t>
        </w:r>
      </w:ins>
      <w:r w:rsidR="00530F8E" w:rsidRPr="0040044E">
        <w:rPr>
          <w:lang w:val="en-US"/>
        </w:rPr>
        <w:t xml:space="preserve">have </w:t>
      </w:r>
      <w:ins w:id="283" w:author="Anderson, Samuel R" w:date="2022-08-15T12:34:00Z">
        <w:r w:rsidR="00F6113E">
          <w:rPr>
            <w:lang w:val="en-US"/>
          </w:rPr>
          <w:t xml:space="preserve">a </w:t>
        </w:r>
      </w:ins>
      <w:r w:rsidR="00530F8E" w:rsidRPr="0040044E">
        <w:rPr>
          <w:lang w:val="en-US"/>
        </w:rPr>
        <w:t xml:space="preserve">different GSD. By allowing a spatially variable GSD some typical characteristics of a real watershed can be </w:t>
      </w:r>
      <w:del w:id="284" w:author="Anderson, Samuel R" w:date="2022-08-15T12:34:00Z">
        <w:r w:rsidR="00530F8E" w:rsidRPr="0040044E" w:rsidDel="00F22416">
          <w:rPr>
            <w:lang w:val="en-US"/>
          </w:rPr>
          <w:delText xml:space="preserve">explicitly </w:delText>
        </w:r>
      </w:del>
      <w:r w:rsidR="00530F8E" w:rsidRPr="0040044E">
        <w:rPr>
          <w:lang w:val="en-US"/>
        </w:rPr>
        <w:t xml:space="preserve">included. For </w:t>
      </w:r>
      <w:commentRangeStart w:id="285"/>
      <w:r w:rsidR="00530F8E" w:rsidRPr="0040044E">
        <w:rPr>
          <w:lang w:val="en-US"/>
        </w:rPr>
        <w:t xml:space="preserve">instance, </w:t>
      </w:r>
      <w:r w:rsidR="005D08C5" w:rsidRPr="0040044E">
        <w:rPr>
          <w:lang w:val="en-US"/>
        </w:rPr>
        <w:t xml:space="preserve">a </w:t>
      </w:r>
      <w:r w:rsidR="00530F8E" w:rsidRPr="0040044E">
        <w:rPr>
          <w:lang w:val="en-US"/>
        </w:rPr>
        <w:t xml:space="preserve">GSD </w:t>
      </w:r>
      <w:del w:id="286" w:author="Anderson, Samuel R" w:date="2022-08-15T12:35:00Z">
        <w:r w:rsidR="00530F8E" w:rsidRPr="0040044E" w:rsidDel="00F22416">
          <w:rPr>
            <w:lang w:val="en-US"/>
          </w:rPr>
          <w:delText xml:space="preserve">featuring </w:delText>
        </w:r>
      </w:del>
      <w:ins w:id="287" w:author="Anderson, Samuel R" w:date="2022-08-15T12:35:00Z">
        <w:r w:rsidR="00F22416">
          <w:rPr>
            <w:lang w:val="en-US"/>
          </w:rPr>
          <w:t>with</w:t>
        </w:r>
        <w:r w:rsidR="00F22416" w:rsidRPr="0040044E">
          <w:rPr>
            <w:lang w:val="en-US"/>
          </w:rPr>
          <w:t xml:space="preserve"> </w:t>
        </w:r>
      </w:ins>
      <w:r w:rsidR="00530F8E" w:rsidRPr="0040044E">
        <w:rPr>
          <w:lang w:val="en-US"/>
        </w:rPr>
        <w:t>coarser grains in</w:t>
      </w:r>
      <w:ins w:id="288" w:author="Anderson, Samuel R" w:date="2022-08-15T12:34:00Z">
        <w:r w:rsidR="00F22416">
          <w:rPr>
            <w:lang w:val="en-US"/>
          </w:rPr>
          <w:t xml:space="preserve"> the</w:t>
        </w:r>
      </w:ins>
      <w:r w:rsidR="00530F8E" w:rsidRPr="0040044E">
        <w:rPr>
          <w:lang w:val="en-US"/>
        </w:rPr>
        <w:t xml:space="preserve"> headwater</w:t>
      </w:r>
      <w:ins w:id="289" w:author="Anderson, Samuel R" w:date="2022-08-15T12:35:00Z">
        <w:r w:rsidR="00F22416">
          <w:rPr>
            <w:lang w:val="en-US"/>
          </w:rPr>
          <w:t>s</w:t>
        </w:r>
      </w:ins>
      <w:r w:rsidR="00530F8E" w:rsidRPr="0040044E">
        <w:rPr>
          <w:lang w:val="en-US"/>
        </w:rPr>
        <w:t xml:space="preserve"> and fine</w:t>
      </w:r>
      <w:ins w:id="290" w:author="Anderson, Samuel R" w:date="2022-08-15T12:35:00Z">
        <w:r w:rsidR="00F22416">
          <w:rPr>
            <w:lang w:val="en-US"/>
          </w:rPr>
          <w:t>hink you used the</w:t>
        </w:r>
      </w:ins>
      <w:r w:rsidR="00530F8E" w:rsidRPr="0040044E">
        <w:rPr>
          <w:lang w:val="en-US"/>
        </w:rPr>
        <w:t xml:space="preserve">r fractions in lower </w:t>
      </w:r>
      <w:r w:rsidR="009A0F30">
        <w:rPr>
          <w:lang w:val="en-US"/>
        </w:rPr>
        <w:t>gradient</w:t>
      </w:r>
      <w:r w:rsidR="00530F8E" w:rsidRPr="0040044E">
        <w:rPr>
          <w:lang w:val="en-US"/>
        </w:rPr>
        <w:t xml:space="preserve"> regions</w:t>
      </w:r>
      <w:ins w:id="291" w:author="Anderson, Samuel R" w:date="2022-08-15T12:35:00Z">
        <w:r w:rsidR="00F22416">
          <w:rPr>
            <w:lang w:val="en-US"/>
          </w:rPr>
          <w:t xml:space="preserve"> can be accounted </w:t>
        </w:r>
        <w:commentRangeEnd w:id="285"/>
        <w:r w:rsidR="00F22416">
          <w:rPr>
            <w:rStyle w:val="CommentReference"/>
          </w:rPr>
          <w:commentReference w:id="285"/>
        </w:r>
      </w:ins>
      <w:ins w:id="292" w:author="Anderson, Samuel R" w:date="2022-08-15T12:36:00Z">
        <w:r w:rsidR="00F22416">
          <w:rPr>
            <w:lang w:val="en-US"/>
          </w:rPr>
          <w:t>for</w:t>
        </w:r>
      </w:ins>
      <w:r w:rsidR="00530F8E" w:rsidRPr="0040044E">
        <w:rPr>
          <w:lang w:val="en-US"/>
        </w:rPr>
        <w:t>.</w:t>
      </w:r>
      <w:r w:rsidR="006613EB" w:rsidRPr="0040044E">
        <w:rPr>
          <w:lang w:val="en-US"/>
        </w:rPr>
        <w:t xml:space="preserve"> Depending on the bed</w:t>
      </w:r>
      <w:r w:rsidR="00017F3D">
        <w:rPr>
          <w:lang w:val="en-US"/>
        </w:rPr>
        <w:t xml:space="preserve"> </w:t>
      </w:r>
      <w:r w:rsidR="006613EB" w:rsidRPr="0040044E">
        <w:rPr>
          <w:lang w:val="en-US"/>
        </w:rPr>
        <w:t xml:space="preserve">load equation </w:t>
      </w:r>
      <w:commentRangeStart w:id="293"/>
      <w:del w:id="294" w:author="Anderson, Samuel R" w:date="2022-08-15T12:36:00Z">
        <w:r w:rsidR="006613EB" w:rsidRPr="0040044E" w:rsidDel="00F22416">
          <w:rPr>
            <w:lang w:val="en-US"/>
          </w:rPr>
          <w:delText xml:space="preserve">selected </w:delText>
        </w:r>
      </w:del>
      <w:ins w:id="295" w:author="Anderson, Samuel R" w:date="2022-08-15T12:36:00Z">
        <w:r w:rsidR="00F22416">
          <w:rPr>
            <w:lang w:val="en-US"/>
          </w:rPr>
          <w:t xml:space="preserve">the user </w:t>
        </w:r>
        <w:commentRangeEnd w:id="293"/>
        <w:r w:rsidR="00F22416">
          <w:rPr>
            <w:rStyle w:val="CommentReference"/>
          </w:rPr>
          <w:commentReference w:id="293"/>
        </w:r>
        <w:r w:rsidR="00F22416">
          <w:rPr>
            <w:lang w:val="en-US"/>
          </w:rPr>
          <w:t>selects,</w:t>
        </w:r>
        <w:r w:rsidR="00F22416" w:rsidRPr="0040044E">
          <w:rPr>
            <w:lang w:val="en-US"/>
          </w:rPr>
          <w:t xml:space="preserve"> </w:t>
        </w:r>
      </w:ins>
      <w:r w:rsidR="006613EB" w:rsidRPr="0040044E">
        <w:rPr>
          <w:lang w:val="en-US"/>
        </w:rPr>
        <w:t xml:space="preserve">these bed surface properties </w:t>
      </w:r>
      <w:r w:rsidR="00403D2E" w:rsidRPr="0040044E">
        <w:rPr>
          <w:lang w:val="en-US"/>
        </w:rPr>
        <w:t>can be</w:t>
      </w:r>
      <w:r w:rsidR="006613EB" w:rsidRPr="0040044E">
        <w:rPr>
          <w:lang w:val="en-US"/>
        </w:rPr>
        <w:t xml:space="preserve"> updated </w:t>
      </w:r>
      <w:r w:rsidR="00B74ABF" w:rsidRPr="0040044E">
        <w:rPr>
          <w:lang w:val="en-US"/>
        </w:rPr>
        <w:t>at each time</w:t>
      </w:r>
      <w:ins w:id="296" w:author="Anderson, Samuel R" w:date="2022-08-15T12:36:00Z">
        <w:r w:rsidR="00F22416">
          <w:rPr>
            <w:lang w:val="en-US"/>
          </w:rPr>
          <w:t xml:space="preserve"> step</w:t>
        </w:r>
      </w:ins>
      <w:r w:rsidR="00B74ABF" w:rsidRPr="0040044E">
        <w:rPr>
          <w:lang w:val="en-US"/>
        </w:rPr>
        <w:t xml:space="preserve"> (i.e., when selecting </w:t>
      </w:r>
      <w:r w:rsidR="00B74ABF"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B74ABF" w:rsidRPr="0040044E">
        <w:rPr>
          <w:lang w:val="en-US"/>
        </w:rPr>
        <w:fldChar w:fldCharType="separate"/>
      </w:r>
      <w:r w:rsidR="00B74ABF" w:rsidRPr="0040044E">
        <w:rPr>
          <w:noProof/>
          <w:lang w:val="en-US"/>
        </w:rPr>
        <w:t>Parker, 1990</w:t>
      </w:r>
      <w:r w:rsidR="00B74ABF" w:rsidRPr="0040044E">
        <w:rPr>
          <w:lang w:val="en-US"/>
        </w:rPr>
        <w:fldChar w:fldCharType="end"/>
      </w:r>
      <w:r w:rsidR="00B74ABF" w:rsidRPr="0040044E">
        <w:rPr>
          <w:lang w:val="en-US"/>
        </w:rPr>
        <w:t xml:space="preserve"> or </w:t>
      </w:r>
      <w:r w:rsidR="00B74ABF" w:rsidRPr="0040044E">
        <w:rPr>
          <w:lang w:val="en-US"/>
        </w:rPr>
        <w:fldChar w:fldCharType="begin" w:fldLock="1"/>
      </w:r>
      <w:r w:rsidR="00752A4F"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B74ABF" w:rsidRPr="0040044E">
        <w:rPr>
          <w:lang w:val="en-US"/>
        </w:rPr>
        <w:fldChar w:fldCharType="separate"/>
      </w:r>
      <w:r w:rsidR="00B74ABF" w:rsidRPr="0040044E">
        <w:rPr>
          <w:noProof/>
          <w:lang w:val="en-US"/>
        </w:rPr>
        <w:t>Wilcock &amp; Crowe, 2003)</w:t>
      </w:r>
      <w:r w:rsidR="00B74ABF" w:rsidRPr="0040044E">
        <w:rPr>
          <w:lang w:val="en-US"/>
        </w:rPr>
        <w:fldChar w:fldCharType="end"/>
      </w:r>
      <w:r w:rsidR="00B74ABF" w:rsidRPr="0040044E">
        <w:rPr>
          <w:lang w:val="en-US"/>
        </w:rPr>
        <w:t xml:space="preserve"> </w:t>
      </w:r>
      <w:r w:rsidR="006613EB" w:rsidRPr="0040044E">
        <w:rPr>
          <w:lang w:val="en-US"/>
        </w:rPr>
        <w:t>or</w:t>
      </w:r>
      <w:ins w:id="297" w:author="Anderson, Samuel R" w:date="2022-08-15T12:37:00Z">
        <w:r w:rsidR="00F22416">
          <w:rPr>
            <w:lang w:val="en-US"/>
          </w:rPr>
          <w:t xml:space="preserve"> can</w:t>
        </w:r>
      </w:ins>
      <w:r w:rsidR="006613EB" w:rsidRPr="0040044E">
        <w:rPr>
          <w:lang w:val="en-US"/>
        </w:rPr>
        <w:t xml:space="preserve"> </w:t>
      </w:r>
      <w:r w:rsidR="00850B1D" w:rsidRPr="0040044E">
        <w:rPr>
          <w:lang w:val="en-US"/>
        </w:rPr>
        <w:t xml:space="preserve">remain constant </w:t>
      </w:r>
      <w:r w:rsidR="006613EB" w:rsidRPr="0040044E">
        <w:rPr>
          <w:lang w:val="en-US"/>
        </w:rPr>
        <w:t>through</w:t>
      </w:r>
      <w:r w:rsidR="00850B1D" w:rsidRPr="0040044E">
        <w:rPr>
          <w:lang w:val="en-US"/>
        </w:rPr>
        <w:t>o</w:t>
      </w:r>
      <w:r w:rsidR="006613EB" w:rsidRPr="0040044E">
        <w:rPr>
          <w:lang w:val="en-US"/>
        </w:rPr>
        <w:t>ut the whole simulation</w:t>
      </w:r>
      <w:r w:rsidR="00B74ABF" w:rsidRPr="0040044E">
        <w:rPr>
          <w:lang w:val="en-US"/>
        </w:rPr>
        <w:t xml:space="preserve"> (i.e</w:t>
      </w:r>
      <w:r w:rsidR="00811EDD" w:rsidRPr="0040044E">
        <w:rPr>
          <w:lang w:val="en-US"/>
        </w:rPr>
        <w:t>.</w:t>
      </w:r>
      <w:r w:rsidR="00B74ABF" w:rsidRPr="0040044E">
        <w:rPr>
          <w:lang w:val="en-US"/>
        </w:rPr>
        <w:t xml:space="preserve">, when using </w:t>
      </w:r>
      <w:r w:rsidR="006613EB" w:rsidRPr="0040044E">
        <w:rPr>
          <w:lang w:val="en-US"/>
        </w:rPr>
        <w:fldChar w:fldCharType="begin" w:fldLock="1"/>
      </w:r>
      <w:r w:rsidR="00752A4F"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613EB" w:rsidRPr="0040044E">
        <w:rPr>
          <w:lang w:val="en-US"/>
        </w:rPr>
        <w:fldChar w:fldCharType="separate"/>
      </w:r>
      <w:r w:rsidR="006613EB" w:rsidRPr="0040044E">
        <w:rPr>
          <w:noProof/>
          <w:lang w:val="en-US"/>
        </w:rPr>
        <w:t>Meyer-Peter &amp; Müller</w:t>
      </w:r>
      <w:r w:rsidR="00B74ABF" w:rsidRPr="0040044E">
        <w:rPr>
          <w:noProof/>
          <w:lang w:val="en-US"/>
        </w:rPr>
        <w:t xml:space="preserve">, </w:t>
      </w:r>
      <w:r w:rsidR="006613EB" w:rsidRPr="0040044E">
        <w:rPr>
          <w:noProof/>
          <w:lang w:val="en-US"/>
        </w:rPr>
        <w:t>1948</w:t>
      </w:r>
      <w:r w:rsidR="006613EB" w:rsidRPr="0040044E">
        <w:rPr>
          <w:lang w:val="en-US"/>
        </w:rPr>
        <w:fldChar w:fldCharType="end"/>
      </w:r>
      <w:r w:rsidR="006613EB" w:rsidRPr="0040044E">
        <w:rPr>
          <w:lang w:val="en-US"/>
        </w:rPr>
        <w:t xml:space="preserve"> or </w:t>
      </w:r>
      <w:r w:rsidR="006613EB" w:rsidRPr="0040044E">
        <w:rPr>
          <w:lang w:val="en-US"/>
        </w:rPr>
        <w:fldChar w:fldCharType="begin" w:fldLock="1"/>
      </w:r>
      <w:r w:rsidR="00752A4F"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6613EB" w:rsidRPr="0040044E">
        <w:rPr>
          <w:lang w:val="en-US"/>
        </w:rPr>
        <w:fldChar w:fldCharType="separate"/>
      </w:r>
      <w:r w:rsidR="006613EB" w:rsidRPr="0040044E">
        <w:rPr>
          <w:noProof/>
          <w:lang w:val="en-US"/>
        </w:rPr>
        <w:t>Fernandez Luque &amp; Van Beek</w:t>
      </w:r>
      <w:r w:rsidR="00B74ABF" w:rsidRPr="0040044E">
        <w:rPr>
          <w:noProof/>
          <w:lang w:val="en-US"/>
        </w:rPr>
        <w:t xml:space="preserve">, </w:t>
      </w:r>
      <w:r w:rsidR="006613EB" w:rsidRPr="0040044E">
        <w:rPr>
          <w:noProof/>
          <w:lang w:val="en-US"/>
        </w:rPr>
        <w:t>1976)</w:t>
      </w:r>
      <w:r w:rsidR="006613EB" w:rsidRPr="0040044E">
        <w:rPr>
          <w:lang w:val="en-US"/>
        </w:rPr>
        <w:fldChar w:fldCharType="end"/>
      </w:r>
      <w:r w:rsidR="00B74ABF" w:rsidRPr="0040044E">
        <w:rPr>
          <w:lang w:val="en-US"/>
        </w:rPr>
        <w:t>.</w:t>
      </w:r>
    </w:p>
    <w:p w14:paraId="525B06AD" w14:textId="77777777" w:rsidR="00850B1D" w:rsidRPr="0040044E" w:rsidRDefault="00850B1D" w:rsidP="00654C56">
      <w:pPr>
        <w:rPr>
          <w:lang w:val="en-US"/>
        </w:rPr>
      </w:pPr>
    </w:p>
    <w:p w14:paraId="6A1373D1" w14:textId="3DF6DF6D" w:rsidR="008773C9" w:rsidRPr="0040044E" w:rsidRDefault="00B74ABF" w:rsidP="00654C56">
      <w:pPr>
        <w:rPr>
          <w:lang w:val="en-US"/>
        </w:rPr>
      </w:pPr>
      <w:r w:rsidRPr="0040044E">
        <w:rPr>
          <w:lang w:val="en-US"/>
        </w:rPr>
        <w:t>F</w:t>
      </w:r>
      <w:r w:rsidR="00D90827" w:rsidRPr="0040044E">
        <w:rPr>
          <w:lang w:val="en-US"/>
        </w:rPr>
        <w:t>our different sediment transport equations are available in our component.</w:t>
      </w:r>
      <w:r w:rsidR="00CF457E" w:rsidRPr="0040044E">
        <w:rPr>
          <w:lang w:val="en-US"/>
        </w:rPr>
        <w:t xml:space="preserve"> These equations are described in detail in the original articles </w:t>
      </w:r>
      <w:r w:rsidR="00CF457E" w:rsidRPr="0040044E">
        <w:rPr>
          <w:lang w:val="en-US"/>
        </w:rPr>
        <w:fldChar w:fldCharType="begin" w:fldLock="1"/>
      </w:r>
      <w:r w:rsidR="00D70A37">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Transport","type":"paper-conference"},"uris":["http://www.mendeley.com/documents/?uuid=f372aaf2-d402-4bb1-a3dd-67f01be0d3ee"]},{"id":"ITEM-2","itemData":{"DOI":"10.1080/00221687609499677","ISBN":"0022-1686","ISSN":"0022-1686","abstract":"Results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Research","id":"ITEM-2","issue":"2","issued":{"date-parts":[["1976"]]},"page":"127-144","title":"Erosion And transport Of bed-load sediment","type":"article-journal","volume":"14"},"uris":["http://www.mendeley.com/documents/?uuid=37ec7e22-fff7-40a0-8565-9da0f7fbc265"]},{"id":"ITEM-3","itemData":{"DOI":"10.1080/00221689009499058","ISBN":"0022-1686","ISSN":"0022-1686","abstract":"Bedload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Research","id":"ITEM-3","issue":"4","issued":{"date-parts":[["1990","7","19"]]},"language":"en","note":"From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id":"ITEM-4","itemData":{"DOI":"10.1061/(ASCE)0733-9429(2003)129:2(120)","ISSN":"0733-9429","author":[{"dropping-particle":"","family":"Wilcock","given":"Peter R.","non-dropping-particle":"","parse-names":false,"suffix":""},{"dropping-particle":"","family":"Crowe","given":"Joanna C.","non-dropping-particle":"","parse-names":false,"suffix":""}],"container-title":"Journal of Hydraulic Engineering","id":"ITEM-4","issue":"2","issued":{"date-parts":[["2003","1","15"]]},"note":"From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sediment","type":"article-journal","volume":"129"},"uris":["http://www.mendeley.com/documents/?uuid=91b9cfbe-2782-4835-a6e6-708b95fcf293"]}],"mendeley":{"formattedCitation":"(Fernandez Luque &amp; Van Beek, 1976; Meyer-Peter &amp; Müller, 1948; Parker, 1990; Wilcock &amp; Crowe, 2003)","plainTextFormattedCitation":"(Fernandez Luque &amp; Van Beek, 1976; Meyer-Peter &amp; Müller, 1948; Parker, 1990; Wilcock &amp; Crowe, 2003)","previouslyFormattedCitation":"(Fernandez Luque &amp; Van Beek, 1976; Meyer-Peter &amp; Müller, 1948; Parker, 1990; Wilcock &amp; Crowe, 2003)"},"properties":{"noteIndex":0},"schema":"https://github.com/citation-style-language/schema/raw/master/csl-citation.json"}</w:instrText>
      </w:r>
      <w:r w:rsidR="00CF457E" w:rsidRPr="0040044E">
        <w:rPr>
          <w:lang w:val="en-US"/>
        </w:rPr>
        <w:fldChar w:fldCharType="separate"/>
      </w:r>
      <w:r w:rsidR="003D3505" w:rsidRPr="003D3505">
        <w:rPr>
          <w:noProof/>
          <w:lang w:val="en-US"/>
        </w:rPr>
        <w:t>(Fernandez Luque &amp; Van Beek, 1976; Meyer-Peter &amp; Müller, 1948; Parker, 1990; Wilcock &amp; Crowe, 2003)</w:t>
      </w:r>
      <w:r w:rsidR="00CF457E" w:rsidRPr="0040044E">
        <w:rPr>
          <w:lang w:val="en-US"/>
        </w:rPr>
        <w:fldChar w:fldCharType="end"/>
      </w:r>
      <w:r w:rsidR="00CF457E" w:rsidRPr="0040044E">
        <w:rPr>
          <w:lang w:val="en-US"/>
        </w:rPr>
        <w:t xml:space="preserve"> and used extensively in sediment transport studies (</w:t>
      </w:r>
      <w:r w:rsidRPr="0040044E">
        <w:rPr>
          <w:lang w:val="en-US"/>
        </w:rPr>
        <w:t xml:space="preserve">e.g., </w:t>
      </w:r>
      <w:r w:rsidR="00972451" w:rsidRPr="0040044E">
        <w:rPr>
          <w:lang w:val="en-US"/>
        </w:rPr>
        <w:fldChar w:fldCharType="begin" w:fldLock="1"/>
      </w:r>
      <w:r w:rsidR="00A46448" w:rsidRPr="0040044E">
        <w:rPr>
          <w:lang w:val="en-US"/>
        </w:rPr>
        <w:instrText>ADDIN CSL_CITATION {"citationItems":[{"id":"ITEM-1","itemData":{"DOI":"10.1029/2004WR003190","ISBN":"W10401. DOI: 10.1029/2004WR003190","ISSN":"00431397","PMID":"1201","abstract":"A variety of formulae has been developed to predict bed load transport in gravel bed rivers, ranging from simple regressions to complex multiparameter formulations. The ability to test these formulae across numerous field sites has, until recently, been hampered by a paucity of bed load transport data for gravel bed rivers. We use 2104 bed load transport observations in 24 gravel bed rivers in Idaho to assess the performance of eight different formulations of four bed load transport equations. Results show substantial differences in performance but no consistent relationship between formula performance and degree of calibration or complexity. However, formulae containing a transport threshold typically exhibit poor performance. Furthermore, we find that the transport data are best described by a simple power function of discharge. From this we propose a new bed load transport equation and identify channel and watershed characteristics that control the exponent and coefficient of the proposed power function. We find that the exponent is principally a factor of supply-related channel armoring (transport capacity in excess of sediment supply), whereas the coefficient is related to drainage area (a surrogate for absolute sediment supply). We evaluate the accuracy of the proposed power function at 17 independent test sites","author":[{"dropping-particle":"","family":"Barry","given":"Jeffrey J.","non-dropping-particle":"","parse-names":false,"suffix":""},{"dropping-particle":"","family":"Buffington","given":"John M.","non-dropping-particle":"","parse-names":false,"suffix":""},{"dropping-particle":"","family":"King","given":"John G.","non-dropping-particle":"","parse-names":false,"suffix":""}],"container-title":"Water Resources Research","id":"ITEM-1","issue":"10","issued":{"date-parts":[["2004"]]},"page":"1-22","title":"A general power equation for predicting bed load transport rates in gravel bed rivers","type":"article-journal","volume":"40"},"uris":["http://www.mendeley.com/documents/?uuid=a88c318f-c900-4b2e-b55b-60b948ad3bb9"]},{"id":"ITEM-2","itemData":{"DOI":"10.1029/2006WR005432","ISBN":"0043-1397","ISSN":"00431397","abstract":"Steep, rough channels occupy a large fraction of the total channel length in mountainous regions. Most sediment mobilized on hillslopes must pass through these streams before reaching lower-gradient channels. Steep channels have wide grain size distributions that are composed of finer, more mobile sediment and large, rarely mobile grains. The large grains can bear a significant portion of the total shear stress and thereby reduce the stress available to move the finer sediment. Conventional bed load transport equations often overpredict the sediment flux in steep channels by several orders of magnitude. We hypothesize that sediment transport equations overpredict the sediment flux because they do not (1) account for the stress borne by rarely mobile grains, (2) differentiate between highly and rarely mobile sediment, and (3) account for the limited availability of mobile sediment. Here we modify a conventional bed load transport equation to include these three effects. We use measurements of the flow, bed properties, and sediment flux in a small, steep flume to test this equation. We supply gravel at a constant rate through fields of regularly spaced immobile spheres and measure the bed coverage by gravel and sphere protrusion (the percent of the sphere that protrudes above the gravel deposit). For a given sphere spacing, the proportion of the bed covered by gravel increases and the sphere protrusion decreases with greater sediment supply. Thus bed coverage and immobile grain protrusion may serve as proxies for sediment availability in steep, rough streams. Unlike most transport equations that we tested, our modified bed load equation predicts sediment fluxes to within an order of magnitude of the measured values. Our results demonstrate that accurately predicting bed load transport in steep, rough streams may require accounting for the effects of local sediment availability (coverage by mobile sediment) and drag due to rarely mobile particles.","author":[{"dropping-particle":"","family":"Yager","given":"E. M.","non-dropping-particle":"","parse-names":false,"suffix":""},{"dropping-particle":"","family":"Kirchner","given":"J. W.","non-dropping-particle":"","parse-names":false,"suffix":""},{"dropping-particle":"","family":"Dietrich","given":"W. E.","non-dropping-particle":"","parse-names":false,"suffix":""}],"container-title":"Water Resources Research","id":"ITEM-2","issue":"7","issued":{"date-parts":[["2007"]]},"page":"W07418","title":"Calculating bed load transport in steep boulder bed channels","type":"article-journal","volume":"43"},"uris":["http://www.mendeley.com/documents/?uuid=856a8e94-c852-42a4-a0e8-c99d78f4bd7b"]},{"id":"ITEM-3","itemData":{"DOI":"10.1002/2014WR016417","author":[{"dropping-particle":"","family":"Schneider","given":"Johannes M.","non-dropping-particle":"","parse-names":false,"suffix":""},{"dropping-particle":"","family":"Rickenmann","given":"Dieter","non-dropping-particle":"","parse-names":false,"suffix":""},{"dropping-particle":"","family":"Turowski","given":"Jens M.","non-dropping-particle":"","parse-names":false,"suffix":""},{"dropping-particle":"","family":"Bunte","given":"Kristin","non-dropping-particle":"","parse-names":false,"suffix":""},{"dropping-particle":"","family":"Kirchner","given":"James W","non-dropping-particle":"","parse-names":false,"suffix":""}],"container-title":"Water Resource Research","id":"ITEM-3","issued":{"date-parts":[["2015"]]},"page":"5260-5283","title":"Applicability of bed load transport models for mixed-size sediments in steep streams considering macro-roughness","type":"article-journal","volume":"51"},"uris":["http://www.mendeley.com/documents/?uuid=fa706078-cc4f-499a-b001-a79c004d0373"]}],"mendeley":{"formattedCitation":"(Barry et al., 2004; Schneider et al., 2015; Yager et al., 2007)","manualFormatting":"Barry et al., 2004; Schneider et al., 2015; Yager et al., 2007)","plainTextFormattedCitation":"(Barry et al., 2004; Schneider et al., 2015; Yager et al., 2007)","previouslyFormattedCitation":"(Barry et al., 2004; Schneider et al., 2015; Yager et al., 2007)"},"properties":{"noteIndex":0},"schema":"https://github.com/citation-style-language/schema/raw/master/csl-citation.json"}</w:instrText>
      </w:r>
      <w:r w:rsidR="00972451" w:rsidRPr="0040044E">
        <w:rPr>
          <w:lang w:val="en-US"/>
        </w:rPr>
        <w:fldChar w:fldCharType="separate"/>
      </w:r>
      <w:r w:rsidR="00972451" w:rsidRPr="0040044E">
        <w:rPr>
          <w:noProof/>
          <w:lang w:val="en-US"/>
        </w:rPr>
        <w:t>Barry et al., 2004; Schneider et al., 2015; Yager et al., 2007)</w:t>
      </w:r>
      <w:r w:rsidR="00972451" w:rsidRPr="0040044E">
        <w:rPr>
          <w:lang w:val="en-US"/>
        </w:rPr>
        <w:fldChar w:fldCharType="end"/>
      </w:r>
      <w:r w:rsidR="007D25D4">
        <w:rPr>
          <w:lang w:val="en-US"/>
        </w:rPr>
        <w:t>.</w:t>
      </w:r>
      <w:r w:rsidR="00972451" w:rsidRPr="0040044E">
        <w:rPr>
          <w:lang w:val="en-US"/>
        </w:rPr>
        <w:t xml:space="preserve"> </w:t>
      </w:r>
      <w:r w:rsidR="007D25D4">
        <w:rPr>
          <w:lang w:val="en-US"/>
        </w:rPr>
        <w:t>T</w:t>
      </w:r>
      <w:r w:rsidR="00972451" w:rsidRPr="0040044E">
        <w:rPr>
          <w:lang w:val="en-US"/>
        </w:rPr>
        <w:t>herefore</w:t>
      </w:r>
      <w:r w:rsidR="007D25D4">
        <w:rPr>
          <w:lang w:val="en-US"/>
        </w:rPr>
        <w:t>,</w:t>
      </w:r>
      <w:r w:rsidR="00972451" w:rsidRPr="0040044E">
        <w:rPr>
          <w:lang w:val="en-US"/>
        </w:rPr>
        <w:t xml:space="preserve"> only </w:t>
      </w:r>
      <w:r w:rsidRPr="0040044E">
        <w:rPr>
          <w:lang w:val="en-US"/>
        </w:rPr>
        <w:t>the aspects related to their</w:t>
      </w:r>
      <w:r w:rsidR="00972451" w:rsidRPr="0040044E">
        <w:rPr>
          <w:lang w:val="en-US"/>
        </w:rPr>
        <w:t xml:space="preserve"> implementation are described here. </w:t>
      </w:r>
      <w:del w:id="298" w:author="Anderson, Samuel R" w:date="2022-08-15T12:58:00Z">
        <w:r w:rsidR="006651FA" w:rsidRPr="0040044E" w:rsidDel="00846D58">
          <w:rPr>
            <w:lang w:val="en-US"/>
          </w:rPr>
          <w:delText xml:space="preserve">Our </w:delText>
        </w:r>
      </w:del>
      <w:ins w:id="299" w:author="Anderson, Samuel R" w:date="2022-08-15T12:58:00Z">
        <w:r w:rsidR="00846D58">
          <w:rPr>
            <w:lang w:val="en-US"/>
          </w:rPr>
          <w:t>The</w:t>
        </w:r>
        <w:r w:rsidR="00846D58" w:rsidRPr="0040044E">
          <w:rPr>
            <w:lang w:val="en-US"/>
          </w:rPr>
          <w:t xml:space="preserve"> </w:t>
        </w:r>
      </w:ins>
      <w:r w:rsidR="006651FA" w:rsidRPr="0040044E">
        <w:rPr>
          <w:lang w:val="en-US"/>
        </w:rPr>
        <w:t>first equation</w:t>
      </w:r>
      <w:r w:rsidR="00264318">
        <w:rPr>
          <w:lang w:val="en-US"/>
        </w:rPr>
        <w:t>,</w:t>
      </w:r>
      <w:del w:id="300" w:author="Anderson, Samuel R" w:date="2022-08-15T12:58:00Z">
        <w:r w:rsidR="00264318" w:rsidDel="00846D58">
          <w:rPr>
            <w:lang w:val="en-US"/>
          </w:rPr>
          <w:delText xml:space="preserve"> </w:delText>
        </w:r>
        <w:r w:rsidR="006651FA" w:rsidRPr="0040044E" w:rsidDel="00846D58">
          <w:rPr>
            <w:lang w:val="en-US"/>
          </w:rPr>
          <w:delText>that of</w:delText>
        </w:r>
      </w:del>
      <w:r w:rsidR="006651FA" w:rsidRPr="0040044E">
        <w:rPr>
          <w:lang w:val="en-US"/>
        </w:rPr>
        <w:t xml:space="preserve"> </w:t>
      </w:r>
      <w:r w:rsidR="006651FA" w:rsidRPr="0040044E">
        <w:rPr>
          <w:lang w:val="en-US"/>
        </w:rPr>
        <w:fldChar w:fldCharType="begin" w:fldLock="1"/>
      </w:r>
      <w:r w:rsidR="006651FA"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651FA" w:rsidRPr="0040044E">
        <w:rPr>
          <w:lang w:val="en-US"/>
        </w:rPr>
        <w:fldChar w:fldCharType="separate"/>
      </w:r>
      <w:r w:rsidR="006651FA" w:rsidRPr="0040044E">
        <w:rPr>
          <w:noProof/>
          <w:lang w:val="en-US"/>
        </w:rPr>
        <w:t>Meyer-Peter &amp; Müller (1948)</w:t>
      </w:r>
      <w:r w:rsidR="006651FA" w:rsidRPr="0040044E">
        <w:rPr>
          <w:lang w:val="en-US"/>
        </w:rPr>
        <w:fldChar w:fldCharType="end"/>
      </w:r>
      <w:r w:rsidR="009F7470" w:rsidRPr="0040044E">
        <w:rPr>
          <w:lang w:val="en-US"/>
        </w:rPr>
        <w:t xml:space="preserve">, was already presented in </w:t>
      </w:r>
      <w:r w:rsidR="009F7470" w:rsidRPr="0040044E">
        <w:rPr>
          <w:lang w:val="en-US"/>
        </w:rPr>
        <w:fldChar w:fldCharType="begin"/>
      </w:r>
      <w:r w:rsidR="009F7470" w:rsidRPr="0040044E">
        <w:rPr>
          <w:lang w:val="en-US"/>
        </w:rPr>
        <w:instrText xml:space="preserve"> REF _Ref100750938 </w:instrText>
      </w:r>
      <w:r w:rsidR="009F7470" w:rsidRPr="0040044E">
        <w:rPr>
          <w:lang w:val="en-US"/>
        </w:rPr>
        <w:fldChar w:fldCharType="separate"/>
      </w:r>
      <w:r w:rsidR="00F5136C" w:rsidRPr="0040044E">
        <w:rPr>
          <w:lang w:val="en-US"/>
        </w:rPr>
        <w:t xml:space="preserve">Eq. </w:t>
      </w:r>
      <w:r w:rsidR="00F5136C">
        <w:rPr>
          <w:noProof/>
          <w:lang w:val="en-US"/>
        </w:rPr>
        <w:t>2</w:t>
      </w:r>
      <w:r w:rsidR="009F7470" w:rsidRPr="0040044E">
        <w:rPr>
          <w:lang w:val="en-US"/>
        </w:rPr>
        <w:fldChar w:fldCharType="end"/>
      </w:r>
      <w:r w:rsidR="008773C9" w:rsidRPr="0040044E">
        <w:rPr>
          <w:lang w:val="en-US"/>
        </w:rPr>
        <w:t xml:space="preserve"> but it is </w:t>
      </w:r>
      <w:r w:rsidR="00786CF1" w:rsidRPr="0040044E">
        <w:rPr>
          <w:lang w:val="en-US"/>
        </w:rPr>
        <w:t>repeated</w:t>
      </w:r>
      <w:r w:rsidR="008773C9" w:rsidRPr="0040044E">
        <w:rPr>
          <w:lang w:val="en-US"/>
        </w:rPr>
        <w:t xml:space="preserve"> here for </w:t>
      </w:r>
      <w:r w:rsidR="00786CF1" w:rsidRPr="0040044E">
        <w:rPr>
          <w:lang w:val="en-US"/>
        </w:rPr>
        <w:t>convenience</w:t>
      </w:r>
      <w:r w:rsidR="009F7470" w:rsidRPr="0040044E">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4"/>
        <w:gridCol w:w="3337"/>
        <w:gridCol w:w="3344"/>
      </w:tblGrid>
      <w:tr w:rsidR="008773C9" w:rsidRPr="0040044E" w14:paraId="515DA773" w14:textId="77777777" w:rsidTr="00786CF1">
        <w:trPr>
          <w:jc w:val="center"/>
        </w:trPr>
        <w:tc>
          <w:tcPr>
            <w:tcW w:w="3417" w:type="dxa"/>
          </w:tcPr>
          <w:p w14:paraId="1FED9F9A" w14:textId="653FA877" w:rsidR="008773C9"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=8</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sup>
                </m:sSup>
              </m:oMath>
            </m:oMathPara>
          </w:p>
        </w:tc>
        <w:tc>
          <w:tcPr>
            <w:tcW w:w="3417" w:type="dxa"/>
          </w:tcPr>
          <w:p w14:paraId="7A108BFE" w14:textId="77777777" w:rsidR="008773C9" w:rsidRPr="0040044E" w:rsidRDefault="008773C9" w:rsidP="00537B5D">
            <w:pPr>
              <w:rPr>
                <w:lang w:val="en-US"/>
              </w:rPr>
            </w:pPr>
          </w:p>
        </w:tc>
        <w:tc>
          <w:tcPr>
            <w:tcW w:w="3417" w:type="dxa"/>
          </w:tcPr>
          <w:p w14:paraId="67D78030" w14:textId="5177B6F9" w:rsidR="008773C9" w:rsidRPr="0040044E" w:rsidRDefault="008773C9" w:rsidP="00537B5D">
            <w:pPr>
              <w:pStyle w:val="Caption"/>
              <w:jc w:val="right"/>
              <w:rPr>
                <w:lang w:val="en-US"/>
              </w:rPr>
            </w:pPr>
            <w:bookmarkStart w:id="301" w:name="_Ref101515728"/>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9</w:t>
            </w:r>
            <w:r w:rsidRPr="0040044E">
              <w:rPr>
                <w:lang w:val="en-US"/>
              </w:rPr>
              <w:fldChar w:fldCharType="end"/>
            </w:r>
            <w:bookmarkEnd w:id="301"/>
          </w:p>
        </w:tc>
      </w:tr>
    </w:tbl>
    <w:p w14:paraId="3F09B7B3" w14:textId="2A3C995E" w:rsidR="008773C9" w:rsidRPr="0040044E" w:rsidRDefault="008773C9" w:rsidP="008773C9">
      <w:pPr>
        <w:rPr>
          <w:lang w:val="en-US"/>
        </w:rPr>
      </w:pPr>
      <w:r w:rsidRPr="0040044E">
        <w:rPr>
          <w:lang w:val="en-US"/>
        </w:rPr>
        <w:t xml:space="preserve">where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=0.047</m:t>
        </m:r>
      </m:oMath>
      <w:r w:rsidRPr="0040044E">
        <w:rPr>
          <w:lang w:val="en-US"/>
        </w:rPr>
        <w:t xml:space="preserve"> is valid only when </w:t>
      </w:r>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&gt;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00102060" w:rsidRPr="0040044E">
        <w:rPr>
          <w:lang w:val="en-US"/>
        </w:rPr>
        <w:t xml:space="preserve"> or else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=0</m:t>
        </m:r>
      </m:oMath>
      <w:r w:rsidRPr="0040044E">
        <w:rPr>
          <w:lang w:val="en-US"/>
        </w:rPr>
        <w:t xml:space="preserve">. The dimensionless shear stress is expressed as </w:t>
      </w:r>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τ</m:t>
            </m:r>
          </m:num>
          <m:den>
            <m:d>
              <m:dPr>
                <m:ctrlPr>
                  <w:rPr>
                    <w:rFonts w:ascii="Cambria Math" w:hAnsi="Cambria Math"/>
                    <w:i/>
                    <w:lang w:val="en-US"/>
                  </w:rPr>
                </m:ctrlPr>
              </m:dPr>
              <m:e>
                <m:r>
                  <w:rPr>
                    <w:rFonts w:ascii="Cambria Math" w:hAnsi="Cambria Math"/>
                    <w:lang w:val="en-US"/>
                  </w:rPr>
                  <m:t>ρRg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e>
            </m:d>
          </m:den>
        </m:f>
      </m:oMath>
      <w:r w:rsidR="00762325" w:rsidRPr="0040044E">
        <w:rPr>
          <w:lang w:val="en-US"/>
        </w:rPr>
        <w:t>.</w:t>
      </w:r>
      <w:r w:rsidR="009C526D" w:rsidRPr="0040044E">
        <w:rPr>
          <w:lang w:val="en-US"/>
        </w:rPr>
        <w:t xml:space="preserve"> For simplicity we dropped the </w:t>
      </w:r>
      <m:oMath>
        <m:r>
          <w:rPr>
            <w:rFonts w:ascii="Cambria Math" w:hAnsi="Cambria Math"/>
            <w:lang w:val="en-US"/>
          </w:rPr>
          <m:t>x</m:t>
        </m:r>
      </m:oMath>
      <w:r w:rsidR="009C526D" w:rsidRPr="0040044E">
        <w:rPr>
          <w:lang w:val="en-US"/>
        </w:rPr>
        <w:t xml:space="preserve"> and </w:t>
      </w:r>
      <m:oMath>
        <m:r>
          <w:rPr>
            <w:rFonts w:ascii="Cambria Math" w:hAnsi="Cambria Math"/>
            <w:lang w:val="en-US"/>
          </w:rPr>
          <m:t>y</m:t>
        </m:r>
      </m:oMath>
      <w:r w:rsidR="009C526D" w:rsidRPr="0040044E">
        <w:rPr>
          <w:lang w:val="en-US"/>
        </w:rPr>
        <w:t xml:space="preserve"> subscripts of </w:t>
      </w:r>
      <w:r w:rsidR="009C526D" w:rsidRPr="0040044E">
        <w:rPr>
          <w:lang w:val="en-US"/>
        </w:rPr>
        <w:fldChar w:fldCharType="begin"/>
      </w:r>
      <w:r w:rsidR="009C526D" w:rsidRPr="0040044E">
        <w:rPr>
          <w:lang w:val="en-US"/>
        </w:rPr>
        <w:instrText xml:space="preserve"> REF _Ref102039872 </w:instrText>
      </w:r>
      <w:r w:rsidR="009C526D" w:rsidRPr="0040044E">
        <w:rPr>
          <w:lang w:val="en-US"/>
        </w:rPr>
        <w:fldChar w:fldCharType="separate"/>
      </w:r>
      <w:r w:rsidR="00F5136C" w:rsidRPr="0040044E">
        <w:rPr>
          <w:lang w:val="en-US"/>
        </w:rPr>
        <w:t xml:space="preserve">Eq. </w:t>
      </w:r>
      <w:r w:rsidR="00F5136C">
        <w:rPr>
          <w:noProof/>
          <w:lang w:val="en-US"/>
        </w:rPr>
        <w:t>7</w:t>
      </w:r>
      <w:r w:rsidR="009C526D" w:rsidRPr="0040044E">
        <w:rPr>
          <w:lang w:val="en-US"/>
        </w:rPr>
        <w:fldChar w:fldCharType="end"/>
      </w:r>
      <w:r w:rsidR="009C526D" w:rsidRPr="0040044E">
        <w:rPr>
          <w:lang w:val="en-US"/>
        </w:rPr>
        <w:t xml:space="preserve"> in this and following uses of </w:t>
      </w:r>
      <m:oMath>
        <m:r>
          <w:rPr>
            <w:rFonts w:ascii="Cambria Math" w:hAnsi="Cambria Math"/>
            <w:lang w:val="en-US"/>
          </w:rPr>
          <m:t>τ</m:t>
        </m:r>
      </m:oMath>
      <w:r w:rsidR="009C526D" w:rsidRPr="0040044E">
        <w:rPr>
          <w:lang w:val="en-US"/>
        </w:rPr>
        <w:t>.</w:t>
      </w:r>
    </w:p>
    <w:p w14:paraId="6265675D" w14:textId="77777777" w:rsidR="008773C9" w:rsidRPr="0040044E" w:rsidRDefault="008773C9" w:rsidP="00654C56">
      <w:pPr>
        <w:rPr>
          <w:lang w:val="en-US"/>
        </w:rPr>
      </w:pPr>
    </w:p>
    <w:p w14:paraId="6919B378" w14:textId="0C949E15" w:rsidR="00D90827" w:rsidRPr="0040044E" w:rsidRDefault="009F7470" w:rsidP="00654C56">
      <w:pPr>
        <w:rPr>
          <w:lang w:val="en-US"/>
        </w:rPr>
      </w:pPr>
      <w:del w:id="302" w:author="Anderson, Samuel R" w:date="2022-08-15T12:59:00Z">
        <w:r w:rsidRPr="0040044E" w:rsidDel="00846D58">
          <w:rPr>
            <w:lang w:val="en-US"/>
          </w:rPr>
          <w:delText xml:space="preserve">Our </w:delText>
        </w:r>
      </w:del>
      <w:ins w:id="303" w:author="Anderson, Samuel R" w:date="2022-08-15T12:59:00Z">
        <w:r w:rsidR="00846D58">
          <w:rPr>
            <w:lang w:val="en-US"/>
          </w:rPr>
          <w:t>The</w:t>
        </w:r>
        <w:r w:rsidR="00846D58" w:rsidRPr="0040044E">
          <w:rPr>
            <w:lang w:val="en-US"/>
          </w:rPr>
          <w:t xml:space="preserve"> </w:t>
        </w:r>
      </w:ins>
      <w:r w:rsidRPr="0040044E">
        <w:rPr>
          <w:lang w:val="en-US"/>
        </w:rPr>
        <w:t xml:space="preserve">second </w:t>
      </w:r>
      <w:r w:rsidR="00102060" w:rsidRPr="0040044E">
        <w:rPr>
          <w:lang w:val="en-US"/>
        </w:rPr>
        <w:t xml:space="preserve">sediment transport </w:t>
      </w:r>
      <w:r w:rsidRPr="0040044E">
        <w:rPr>
          <w:lang w:val="en-US"/>
        </w:rPr>
        <w:t xml:space="preserve">equation is </w:t>
      </w:r>
      <w:del w:id="304" w:author="Anderson, Samuel R" w:date="2022-08-15T12:59:00Z">
        <w:r w:rsidRPr="0040044E" w:rsidDel="00846D58">
          <w:rPr>
            <w:lang w:val="en-US"/>
          </w:rPr>
          <w:delText xml:space="preserve">that of </w:delText>
        </w:r>
      </w:del>
      <w:r w:rsidRPr="0040044E">
        <w:rPr>
          <w:lang w:val="en-US"/>
        </w:rPr>
        <w:t>Fernandez Luque &amp; Van Beek</w:t>
      </w:r>
      <w:r w:rsidR="00FC49B4" w:rsidRPr="0040044E">
        <w:rPr>
          <w:lang w:val="en-US"/>
        </w:rPr>
        <w:t xml:space="preserve"> (</w:t>
      </w:r>
      <w:r w:rsidRPr="0040044E">
        <w:rPr>
          <w:lang w:val="en-US"/>
        </w:rPr>
        <w:t>1976</w:t>
      </w:r>
      <w:r w:rsidR="00FC49B4" w:rsidRPr="0040044E">
        <w:rPr>
          <w:lang w:val="en-US"/>
        </w:rPr>
        <w:t>)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37"/>
        <w:gridCol w:w="3343"/>
      </w:tblGrid>
      <w:tr w:rsidR="00FC49B4" w:rsidRPr="0040044E" w14:paraId="0FF57C45" w14:textId="77777777" w:rsidTr="00A46448">
        <w:trPr>
          <w:jc w:val="center"/>
        </w:trPr>
        <w:tc>
          <w:tcPr>
            <w:tcW w:w="3417" w:type="dxa"/>
          </w:tcPr>
          <w:p w14:paraId="2FD06AE6" w14:textId="270E5768" w:rsidR="00FC49B4"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=5.7</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sup>
                </m:sSup>
              </m:oMath>
            </m:oMathPara>
          </w:p>
        </w:tc>
        <w:tc>
          <w:tcPr>
            <w:tcW w:w="3417" w:type="dxa"/>
          </w:tcPr>
          <w:p w14:paraId="69A1CDD9" w14:textId="77777777" w:rsidR="00FC49B4" w:rsidRPr="0040044E" w:rsidRDefault="00FC49B4" w:rsidP="00537B5D">
            <w:pPr>
              <w:rPr>
                <w:lang w:val="en-US"/>
              </w:rPr>
            </w:pPr>
          </w:p>
        </w:tc>
        <w:tc>
          <w:tcPr>
            <w:tcW w:w="3417" w:type="dxa"/>
          </w:tcPr>
          <w:p w14:paraId="7F62E4EE" w14:textId="2C31BE6D" w:rsidR="00FC49B4" w:rsidRPr="0040044E" w:rsidRDefault="00FC49B4" w:rsidP="00537B5D">
            <w:pPr>
              <w:pStyle w:val="Caption"/>
              <w:jc w:val="right"/>
              <w:rPr>
                <w:lang w:val="en-US"/>
              </w:rPr>
            </w:pPr>
            <w:bookmarkStart w:id="305" w:name="_Ref101515734"/>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10</w:t>
            </w:r>
            <w:r w:rsidRPr="0040044E">
              <w:rPr>
                <w:lang w:val="en-US"/>
              </w:rPr>
              <w:fldChar w:fldCharType="end"/>
            </w:r>
            <w:bookmarkEnd w:id="305"/>
          </w:p>
        </w:tc>
      </w:tr>
    </w:tbl>
    <w:p w14:paraId="5E6CFA08" w14:textId="7F0BCB14" w:rsidR="008C45EB" w:rsidRDefault="00FC49B4" w:rsidP="00762325">
      <w:pPr>
        <w:rPr>
          <w:lang w:val="en-US"/>
        </w:rPr>
      </w:pPr>
      <w:r w:rsidRPr="0040044E">
        <w:rPr>
          <w:lang w:val="en-US"/>
        </w:rPr>
        <w:t xml:space="preserve">where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=0.045</m:t>
        </m:r>
      </m:oMath>
      <w:r w:rsidR="00A46448" w:rsidRPr="0040044E">
        <w:rPr>
          <w:lang w:val="en-US"/>
        </w:rPr>
        <w:t xml:space="preserve"> and requires that </w:t>
      </w:r>
      <m:oMath>
        <m:sSup>
          <m:sSupPr>
            <m:ctrlPr>
              <w:rPr>
                <w:rFonts w:ascii="Cambria Math" w:hAnsi="Cambria Math"/>
                <w:i/>
                <w:lang w:val="en-US"/>
              </w:rPr>
            </m:ctrlPr>
          </m:sSupPr>
          <m:e>
            <m:r>
              <w:rPr>
                <w:rFonts w:ascii="Cambria Math" w:hAnsi="Cambria Math"/>
                <w:lang w:val="en-US"/>
              </w:rPr>
              <m:t>τ</m:t>
            </m:r>
          </m:e>
          <m:sup>
            <m:r>
              <w:rPr>
                <w:rFonts w:ascii="Cambria Math" w:hAnsi="Cambria Math"/>
                <w:lang w:val="en-US"/>
              </w:rPr>
              <m:t>*</m:t>
            </m:r>
          </m:sup>
        </m:sSup>
        <m:r>
          <w:rPr>
            <w:rFonts w:ascii="Cambria Math" w:hAnsi="Cambria Math"/>
            <w:lang w:val="en-US"/>
          </w:rPr>
          <m:t>&gt;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00A46448" w:rsidRPr="0040044E">
        <w:rPr>
          <w:lang w:val="en-US"/>
        </w:rPr>
        <w:t xml:space="preserve"> otherwise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b</m:t>
            </m:r>
          </m:sub>
          <m:sup>
            <m:r>
              <w:rPr>
                <w:rFonts w:ascii="Cambria Math" w:hAnsi="Cambria Math"/>
                <w:lang w:val="en-US"/>
              </w:rPr>
              <m:t>*</m:t>
            </m:r>
          </m:sup>
        </m:sSubSup>
        <m:r>
          <w:rPr>
            <w:rFonts w:ascii="Cambria Math" w:hAnsi="Cambria Math"/>
            <w:lang w:val="en-US"/>
          </w:rPr>
          <m:t>=0</m:t>
        </m:r>
      </m:oMath>
      <w:r w:rsidR="00A46448" w:rsidRPr="0040044E">
        <w:rPr>
          <w:lang w:val="en-US"/>
        </w:rPr>
        <w:t>.</w:t>
      </w:r>
      <w:r w:rsidR="008C45EB" w:rsidRPr="0040044E">
        <w:rPr>
          <w:lang w:val="en-US"/>
        </w:rPr>
        <w:t xml:space="preserve"> </w:t>
      </w:r>
      <w:r w:rsidR="00762325" w:rsidRPr="0040044E">
        <w:rPr>
          <w:lang w:val="en-US"/>
        </w:rPr>
        <w:t xml:space="preserve">The volumetric bed load transport rate per unit width when using </w:t>
      </w:r>
      <w:r w:rsidR="00762325" w:rsidRPr="0040044E">
        <w:rPr>
          <w:lang w:val="en-US"/>
        </w:rPr>
        <w:fldChar w:fldCharType="begin"/>
      </w:r>
      <w:r w:rsidR="00762325" w:rsidRPr="0040044E">
        <w:rPr>
          <w:lang w:val="en-US"/>
        </w:rPr>
        <w:instrText xml:space="preserve"> REF _Ref101515728 </w:instrText>
      </w:r>
      <w:r w:rsidR="00762325" w:rsidRPr="0040044E">
        <w:rPr>
          <w:lang w:val="en-US"/>
        </w:rPr>
        <w:fldChar w:fldCharType="separate"/>
      </w:r>
      <w:r w:rsidR="00F5136C" w:rsidRPr="0040044E">
        <w:rPr>
          <w:lang w:val="en-US"/>
        </w:rPr>
        <w:t xml:space="preserve">Eq. </w:t>
      </w:r>
      <w:r w:rsidR="00F5136C">
        <w:rPr>
          <w:noProof/>
          <w:lang w:val="en-US"/>
        </w:rPr>
        <w:t>9</w:t>
      </w:r>
      <w:r w:rsidR="00762325" w:rsidRPr="0040044E">
        <w:rPr>
          <w:lang w:val="en-US"/>
        </w:rPr>
        <w:fldChar w:fldCharType="end"/>
      </w:r>
      <w:r w:rsidR="00762325" w:rsidRPr="0040044E">
        <w:rPr>
          <w:lang w:val="en-US"/>
        </w:rPr>
        <w:t xml:space="preserve"> or </w:t>
      </w:r>
      <w:r w:rsidR="00762325" w:rsidRPr="0040044E">
        <w:rPr>
          <w:lang w:val="en-US"/>
        </w:rPr>
        <w:fldChar w:fldCharType="begin"/>
      </w:r>
      <w:r w:rsidR="00762325" w:rsidRPr="0040044E">
        <w:rPr>
          <w:lang w:val="en-US"/>
        </w:rPr>
        <w:instrText xml:space="preserve"> REF _Ref101515734 </w:instrText>
      </w:r>
      <w:r w:rsidR="00762325" w:rsidRPr="0040044E">
        <w:rPr>
          <w:lang w:val="en-US"/>
        </w:rPr>
        <w:fldChar w:fldCharType="separate"/>
      </w:r>
      <w:r w:rsidR="00F5136C" w:rsidRPr="0040044E">
        <w:rPr>
          <w:lang w:val="en-US"/>
        </w:rPr>
        <w:t xml:space="preserve">Eq. </w:t>
      </w:r>
      <w:r w:rsidR="00F5136C">
        <w:rPr>
          <w:noProof/>
          <w:lang w:val="en-US"/>
        </w:rPr>
        <w:t>10</w:t>
      </w:r>
      <w:r w:rsidR="00762325" w:rsidRPr="0040044E">
        <w:rPr>
          <w:lang w:val="en-US"/>
        </w:rPr>
        <w:fldChar w:fldCharType="end"/>
      </w:r>
      <w:r w:rsidR="00762325" w:rsidRPr="0040044E">
        <w:rPr>
          <w:lang w:val="en-US"/>
        </w:rPr>
        <w:t xml:space="preserve"> is calculated using </w:t>
      </w:r>
      <w:r w:rsidR="00762325" w:rsidRPr="0040044E">
        <w:rPr>
          <w:lang w:val="en-US"/>
        </w:rPr>
        <w:fldChar w:fldCharType="begin"/>
      </w:r>
      <w:r w:rsidR="00762325" w:rsidRPr="0040044E">
        <w:rPr>
          <w:lang w:val="en-US"/>
        </w:rPr>
        <w:instrText xml:space="preserve"> REF _Ref102039208 </w:instrText>
      </w:r>
      <w:r w:rsidR="00762325" w:rsidRPr="0040044E">
        <w:rPr>
          <w:lang w:val="en-US"/>
        </w:rPr>
        <w:fldChar w:fldCharType="separate"/>
      </w:r>
      <w:r w:rsidR="00F5136C" w:rsidRPr="0040044E">
        <w:rPr>
          <w:lang w:val="en-US"/>
        </w:rPr>
        <w:t xml:space="preserve">Eq. </w:t>
      </w:r>
      <w:r w:rsidR="00F5136C">
        <w:rPr>
          <w:noProof/>
          <w:lang w:val="en-US"/>
        </w:rPr>
        <w:t>3</w:t>
      </w:r>
      <w:r w:rsidR="00762325" w:rsidRPr="0040044E">
        <w:rPr>
          <w:lang w:val="en-US"/>
        </w:rPr>
        <w:fldChar w:fldCharType="end"/>
      </w:r>
      <w:r w:rsidR="00762325" w:rsidRPr="0040044E">
        <w:rPr>
          <w:lang w:val="en-US"/>
        </w:rPr>
        <w:t>.</w:t>
      </w:r>
    </w:p>
    <w:p w14:paraId="26DE5B5A" w14:textId="285F4EF9" w:rsidR="00045BD8" w:rsidRDefault="00045BD8" w:rsidP="00762325">
      <w:pPr>
        <w:rPr>
          <w:lang w:val="en-US"/>
        </w:rPr>
      </w:pPr>
    </w:p>
    <w:p w14:paraId="6B6581DE" w14:textId="50788227" w:rsidR="0076587F" w:rsidRDefault="00F04C30" w:rsidP="00762325">
      <w:pPr>
        <w:rPr>
          <w:lang w:val="en-US"/>
        </w:rPr>
      </w:pPr>
      <w:r>
        <w:rPr>
          <w:lang w:val="en-US"/>
        </w:rPr>
        <w:t>T</w:t>
      </w:r>
      <w:r w:rsidR="000E1A7D">
        <w:rPr>
          <w:lang w:val="en-US"/>
        </w:rPr>
        <w:t>he effect</w:t>
      </w:r>
      <w:del w:id="306" w:author="Anderson, Samuel R" w:date="2022-08-15T12:59:00Z">
        <w:r w:rsidR="000E1A7D" w:rsidDel="00846D58">
          <w:rPr>
            <w:lang w:val="en-US"/>
          </w:rPr>
          <w:delText>s</w:delText>
        </w:r>
      </w:del>
      <w:r w:rsidR="000E1A7D">
        <w:rPr>
          <w:lang w:val="en-US"/>
        </w:rPr>
        <w:t xml:space="preserve"> of </w:t>
      </w:r>
      <w:r>
        <w:rPr>
          <w:lang w:val="en-US"/>
        </w:rPr>
        <w:t xml:space="preserve">bed slope </w:t>
      </w:r>
      <w:del w:id="307" w:author="Anderson, Samuel R" w:date="2022-08-15T12:59:00Z">
        <w:r w:rsidDel="00846D58">
          <w:rPr>
            <w:lang w:val="en-US"/>
          </w:rPr>
          <w:delText xml:space="preserve">in </w:delText>
        </w:r>
      </w:del>
      <w:ins w:id="308" w:author="Anderson, Samuel R" w:date="2022-08-15T12:59:00Z">
        <w:r w:rsidR="00846D58">
          <w:rPr>
            <w:lang w:val="en-US"/>
          </w:rPr>
          <w:t>on</w:t>
        </w:r>
        <w:r w:rsidR="00846D58">
          <w:rPr>
            <w:lang w:val="en-US"/>
          </w:rPr>
          <w:t xml:space="preserve"> </w:t>
        </w:r>
      </w:ins>
      <w:r>
        <w:rPr>
          <w:lang w:val="en-US"/>
        </w:rPr>
        <w:t xml:space="preserve">critical shear stress </w:t>
      </w:r>
      <w:r w:rsidR="00D70A37">
        <w:rPr>
          <w:lang w:val="en-US"/>
        </w:rPr>
        <w:fldChar w:fldCharType="begin" w:fldLock="1"/>
      </w:r>
      <w:r w:rsidR="003A55CF">
        <w:rPr>
          <w:lang w:val="en-US"/>
        </w:rPr>
        <w:instrText>ADDIN CSL_CITATION {"citationItems":[{"id":"ITEM-1","itemData":{"DOI":"10.1016/j.geomorph.2007.03.008","ISBN":"0169555X","ISSN":"0169555X","abstract":"This paper presents an analysis of critical thresholds for bedload transport based on field measurements conducted in two small, high gradient streams: the Rio Cordon (Italian Alps) and the Tres Arroyos (Chilean Andes). The threshold of incipient motion was identified by using marked particles displacement and both flood and flow competence approaches. The findings are expressed in terms of Shields parameter, dimensionless discharge, and specific stream power, and are used to identify the effects of relative grain size, relative depth, and bedform resistance. Overall, particle entrainment tends to be size selective, rather than exhibiting equal mobility, and the high values of dimensionless critical shear stress observed at both study sites confirm the additional roughness effects of step-pool morphologies that are very effective in reducing the bed shear stress and causing an apparent increase in critical shear stress. © 2007 Elsevier B.V. All rights reserved.","author":[{"dropping-particle":"","family":"Mao","given":"Luca","non-dropping-particle":"","parse-names":false,"suffix":""},{"dropping-particle":"","family":"Uyttendaele","given":"Geertrui Paula","non-dropping-particle":"","parse-names":false,"suffix":""},{"dropping-particle":"","family":"Iroumé","given":"Andrés","non-dropping-particle":"","parse-names":false,"suffix":""},{"dropping-particle":"","family":"Lenzi","given":"Mario Aristide","non-dropping-particle":"","parse-names":false,"suffix":""}],"container-title":"Geomorphology","id":"ITEM-1","issue":"3-4","issued":{"date-parts":[["2008"]]},"page":"368-383","title":"Field based analysis of sediment entrainment in two high gradient streams located in Alpine and Andine environments","type":"article-journal","volume":"93"},"uris":["http://www.mendeley.com/documents/?uuid=16253295-474c-485a-b44d-4bae99ab6ee5"]},{"id":"ITEM-2","itemData":{"DOI":"10.1029/2004WR003692","ISBN":"0043-1397","ISSN":"00431397","abstract":"[1] The present study examines variations in the reference shear stress for bed load transport (tau(r)) using coupled measurements of flow and bed load transport in 45 gravel-bed streams and rivers. The study streams encompass a wide range in bank-full discharge ( 1 - 2600 m(3)/s), average channel gradient (0.0003 - 0.05), and median surface grain size (0.027 - 0.21 m). A bed load transport relation was formed for each site by plotting individual values of the dimensionless transport rate W* versus the reach-average dimensionless shear stress tau*. The reference dimensionless shear stress tau(r)* was then estimated by selecting the value of t* corresponding to a reference transport rate of W* = 0.002. The results indicate that the discharge corresponding to tau(r)* averages 67% of the bank-full discharge, with the variation independent of reach-scale morphologic and sediment properties. However, values of tau(r)* increase systematically with average channel gradient, ranging from 0.025 - 0.035 at sites with slopes of 0.001 - 0.006 to values greater than 0.10 at sites with slopes greater than 0.02. A corresponding relation for the bank-full dimensionless shear stress tau(bf)*, formulated with data from 159 sites in North America and England, mirrors the relation between tau(r)* and channel gradient, suggesting that the bank-full channel geometry of gravel- and cobble-bedded streams is adjusted to a relatively constant excess shear stress, tau(bf)* - tau(r)*, across a wide range of slopes.","author":[{"dropping-particle":"","family":"Mueller","given":"Erich R.","non-dropping-particle":"","parse-names":false,"suffix":""},{"dropping-particle":"","family":"Pitlick","given":"John","non-dropping-particle":"","parse-names":false,"suffix":""},{"dropping-particle":"","family":"Nelson","given":"Jonathan M.","non-dropping-particle":"","parse-names":false,"suffix":""}],"container-title":"Water Resources Research","id":"ITEM-2","issue":"4","issued":{"date-parts":[["2005"]]},"page":"1-10","title":"Variation in the reference Shields stress for bed load transport in gravel-bed streams and rivers","type":"article-journal","volume":"41"},"uris":["http://www.mendeley.com/documents/?uuid=a6fb778d-1609-470b-b1a9-c29007572f2b"]},{"id":"ITEM-3","itemData":{"DOI":"10.1029/2011WR010829","ISBN":"0043-1397","ISSN":"00431397","abstract":"In mountainous drainage networks, sediment mobilized on hillslopes must first pass through steep streams before reaching lower-gradient channels. The bed of steep channels is typically composed of large, relatively immobile boulders and finer, more mobile gravel. Most sediment transport equations overpredict sediment flux in steep streams by several orders of magnitude because they do not account for the stress borne by immobile grains and the limited availability of the more mobile sediment. We previously developed and tested (in flume experiments) a sediment transport equation that accounts for these two effects. Here we modify the Parker (1990) bed load equation to include the resistance borne by steps and selective transport of the relatively mobile sediment using a range of hiding functions. We test a number of resistance equations and hiding functions, combined with our modified and the original Parker equations, against measured flow and sediment transport in three steep channels. Our modified sediment transport equation generally predicts the transported sediment volumes to within an order of magnitude of the measured values, whereas the unmodified equations do not. The most accurate sediment flux predictions were obtained from using our modified equation, combined with a hiding function that calculates highly selective transport of the relatively mobile sediment. Furthermore, this hiding function has a critical Shields stress that is similar to those reported for lower gradient channels. The effects of the immobile steps on flow and sediment transport are not adequately captured by simply increasing the critical Shields stress to values reported in steep streams.","author":[{"dropping-particle":"","family":"Yager","given":"E. M.","non-dropping-particle":"","parse-names":false,"suffix":""},{"dropping-particle":"","family":"Dietrich","given":"W. E.","non-dropping-particle":"","parse-names":false,"suffix":""},{"dropping-particle":"","family":"Kirchner","given":"J. W.","non-dropping-particle":"","parse-names":false,"suffix":""},{"dropping-particle":"","family":"McArdell","given":"B. W.","non-dropping-particle":"","parse-names":false,"suffix":""}],"container-title":"Water Resources Research","id":"ITEM-3","issue":"1","issued":{"date-parts":[["2012"]]},"page":"W01541","title":"Prediction of sediment transport in step-pool channels","type":"article-journal","volume":"48"},"uris":["http://www.mendeley.com/documents/?uuid=d96587b8-e2da-4b68-941f-36489bf756e4"]},{"id":"ITEM-4","itemData":{"DOI":"10.1029/2007JF000831","ISBN":"0148-0227","ISSN":"21699011","abstract":"Data from laboratory flumes and natural streams show that the critical Shields stress for initial sediment motion increases with channel slope, which indicates that particles of the same size are more stable on steeper slopes. This observation is contrary to standard models that predict reduced stability with increasing slope due to the added downstream gravitational force. Processes that might explain this discrepancy are explored using a simple force-balance model, including increased drag from channel walls and bed morphology, variable friction angles, grain emergence, flow aeration, and changes to the local flow velocity and turbulent fluctuations. Surprisingly, increased drag due to changes in bed morphology does not appear to be the cause of the slope dependency because both the magnitude and trend of the critical Shields stress are similar for flume experiments and natural streams, and significant variations in bed morphology in flumes is unlikely. Instead, grain emergence and changes in local flow velocity and turbulent fluctuations seem to be responsible for the slope dependency due to the coincident increase in the ratio of bed-roughness scale to flow depth (i.e., relative roughness). A model for the local velocity within the grain-roughness layer is proposed based on a 1-D eddy viscosity with wake mixing. In addition, the magnitude of near-bed turbulent fluctuations is shown to depend on the depth-averaged flow velocity and the relative roughness. Extension of the model to mixed grain sizes indicates that the coarser fraction becomes increasingly difficult to transport on steeper slopes.","author":[{"dropping-particle":"","family":"Lamb","given":"Michael P.","non-dropping-particle":"","parse-names":false,"suffix":""},{"dropping-particle":"","family":"Dietrich","given":"William E.","non-dropping-particle":"","parse-names":false,"suffix":""},{"dropping-particle":"","family":"Venditti","given":"Jeremy G.","non-dropping-particle":"","parse-names":false,"suffix":""}],"container-title":"Journal of Geophysical Research: Earth Surface","id":"ITEM-4","issue":"2","issued":{"date-parts":[["2008"]]},"page":"F02008","title":"Is the critical shields stress for incipient sediment motion dependent on channel-bed slope?","type":"article-journal","volume":"113"},"uris":["http://www.mendeley.com/documents/?uuid=c01574f9-75a2-4595-9b28-5bfd710483a2"]}],"mendeley":{"formattedCitation":"(Lamb et al., 2008; Mao et al., 2008; Mueller et al., 2005; Yager et al., 2012)","plainTextFormattedCitation":"(Lamb et al., 2008; Mao et al., 2008; Mueller et al., 2005; Yager et al., 2012)","previouslyFormattedCitation":"(Lamb et al., 2008; Mao et al., 2008; Mueller et al., 2005; Yager et al., 2012)"},"properties":{"noteIndex":0},"schema":"https://github.com/citation-style-language/schema/raw/master/csl-citation.json"}</w:instrText>
      </w:r>
      <w:r w:rsidR="00D70A37">
        <w:rPr>
          <w:lang w:val="en-US"/>
        </w:rPr>
        <w:fldChar w:fldCharType="separate"/>
      </w:r>
      <w:r w:rsidR="00D70A37" w:rsidRPr="00D70A37">
        <w:rPr>
          <w:noProof/>
          <w:lang w:val="en-US"/>
        </w:rPr>
        <w:t>(Lamb et al., 2008; Mao et al., 2008; Mueller et al., 2005; Yager et al., 2012)</w:t>
      </w:r>
      <w:r w:rsidR="00D70A37">
        <w:rPr>
          <w:lang w:val="en-US"/>
        </w:rPr>
        <w:fldChar w:fldCharType="end"/>
      </w:r>
      <w:r w:rsidR="007D7855">
        <w:rPr>
          <w:lang w:val="en-US"/>
        </w:rPr>
        <w:t xml:space="preserve"> </w:t>
      </w:r>
      <w:r w:rsidR="00C9796E">
        <w:rPr>
          <w:lang w:val="en-US"/>
        </w:rPr>
        <w:t>can</w:t>
      </w:r>
      <w:r w:rsidR="007D7855">
        <w:rPr>
          <w:lang w:val="en-US"/>
        </w:rPr>
        <w:t xml:space="preserve"> </w:t>
      </w:r>
      <w:r w:rsidR="00A12DB4">
        <w:rPr>
          <w:lang w:val="en-US"/>
        </w:rPr>
        <w:t xml:space="preserve">be </w:t>
      </w:r>
      <w:r w:rsidR="007D7855">
        <w:rPr>
          <w:lang w:val="en-US"/>
        </w:rPr>
        <w:t xml:space="preserve">partially included </w:t>
      </w:r>
      <w:r w:rsidR="004B1446">
        <w:rPr>
          <w:lang w:val="en-US"/>
        </w:rPr>
        <w:t>in</w:t>
      </w:r>
      <w:r w:rsidR="00020360">
        <w:rPr>
          <w:lang w:val="en-US"/>
        </w:rPr>
        <w:t xml:space="preserve"> the</w:t>
      </w:r>
      <w:r w:rsidR="00C9796E">
        <w:rPr>
          <w:lang w:val="en-US"/>
        </w:rPr>
        <w:t>se two bed load transport models</w:t>
      </w:r>
      <w:r w:rsidR="00A12DB4">
        <w:rPr>
          <w:lang w:val="en-US"/>
        </w:rPr>
        <w:t xml:space="preserve"> by </w:t>
      </w:r>
      <w:r w:rsidR="00E57849">
        <w:rPr>
          <w:lang w:val="en-US"/>
        </w:rPr>
        <w:t>setting</w:t>
      </w:r>
      <w:r w:rsidR="00A12DB4">
        <w:rPr>
          <w:lang w:val="en-US"/>
        </w:rPr>
        <w:t xml:space="preserve"> </w:t>
      </w:r>
      <w:r w:rsidR="00E57849">
        <w:rPr>
          <w:lang w:val="en-US"/>
        </w:rPr>
        <w:t xml:space="preserve">the option </w:t>
      </w:r>
      <w:r w:rsidR="00E57849" w:rsidRPr="00E57849">
        <w:rPr>
          <w:i/>
          <w:iCs/>
          <w:lang w:val="en-US"/>
        </w:rPr>
        <w:t>variableCriticalShearStress</w:t>
      </w:r>
      <w:r w:rsidR="003C206A">
        <w:rPr>
          <w:i/>
          <w:iCs/>
          <w:lang w:val="en-US"/>
        </w:rPr>
        <w:t xml:space="preserve"> </w:t>
      </w:r>
      <w:r w:rsidR="00E57849" w:rsidRPr="00E57849">
        <w:rPr>
          <w:i/>
          <w:iCs/>
          <w:lang w:val="en-US"/>
        </w:rPr>
        <w:t>=</w:t>
      </w:r>
      <w:r w:rsidR="003C206A">
        <w:rPr>
          <w:i/>
          <w:iCs/>
          <w:lang w:val="en-US"/>
        </w:rPr>
        <w:t xml:space="preserve"> </w:t>
      </w:r>
      <w:r w:rsidR="00E57849">
        <w:rPr>
          <w:i/>
          <w:iCs/>
          <w:lang w:val="en-US"/>
        </w:rPr>
        <w:t>True</w:t>
      </w:r>
      <w:r w:rsidR="004B4634">
        <w:rPr>
          <w:i/>
          <w:iCs/>
          <w:lang w:val="en-US"/>
        </w:rPr>
        <w:t xml:space="preserve"> </w:t>
      </w:r>
      <w:r w:rsidR="000E1BBC" w:rsidRPr="000E1BBC">
        <w:rPr>
          <w:lang w:val="en-US"/>
        </w:rPr>
        <w:t>during instantiation</w:t>
      </w:r>
      <w:ins w:id="309" w:author="Anderson, Samuel R" w:date="2022-08-15T12:59:00Z">
        <w:r w:rsidR="00846D58">
          <w:rPr>
            <w:lang w:val="en-US"/>
          </w:rPr>
          <w:t>, it is</w:t>
        </w:r>
      </w:ins>
      <w:del w:id="310" w:author="Anderson, Samuel R" w:date="2022-08-15T12:59:00Z">
        <w:r w:rsidR="004B4634" w:rsidRPr="000E1BBC" w:rsidDel="00846D58">
          <w:rPr>
            <w:lang w:val="en-US"/>
          </w:rPr>
          <w:delText xml:space="preserve"> (</w:delText>
        </w:r>
      </w:del>
      <w:ins w:id="311" w:author="Anderson, Samuel R" w:date="2022-08-15T12:59:00Z">
        <w:r w:rsidR="00846D58">
          <w:rPr>
            <w:i/>
            <w:iCs/>
            <w:lang w:val="en-US"/>
          </w:rPr>
          <w:t>False</w:t>
        </w:r>
        <w:r w:rsidR="00846D58">
          <w:rPr>
            <w:lang w:val="en-US"/>
          </w:rPr>
          <w:t xml:space="preserve"> </w:t>
        </w:r>
      </w:ins>
      <w:r w:rsidR="004B4634" w:rsidRPr="000E1BBC">
        <w:rPr>
          <w:lang w:val="en-US"/>
        </w:rPr>
        <w:t>by default</w:t>
      </w:r>
      <w:del w:id="312" w:author="Anderson, Samuel R" w:date="2022-08-15T12:59:00Z">
        <w:r w:rsidR="004B4634" w:rsidRPr="000E1BBC" w:rsidDel="00846D58">
          <w:rPr>
            <w:lang w:val="en-US"/>
          </w:rPr>
          <w:delText xml:space="preserve"> is</w:delText>
        </w:r>
        <w:r w:rsidR="004B4634" w:rsidDel="00846D58">
          <w:rPr>
            <w:i/>
            <w:iCs/>
            <w:lang w:val="en-US"/>
          </w:rPr>
          <w:delText xml:space="preserve"> False</w:delText>
        </w:r>
      </w:del>
      <w:r w:rsidR="004B4634">
        <w:rPr>
          <w:i/>
          <w:iCs/>
          <w:lang w:val="en-US"/>
        </w:rPr>
        <w:t>)</w:t>
      </w:r>
      <w:r w:rsidR="000E1BBC" w:rsidRPr="000E1BBC">
        <w:rPr>
          <w:lang w:val="en-US"/>
        </w:rPr>
        <w:t>.</w:t>
      </w:r>
      <w:r w:rsidR="000E1BBC">
        <w:rPr>
          <w:lang w:val="en-US"/>
        </w:rPr>
        <w:t xml:space="preserve"> </w:t>
      </w:r>
      <w:r w:rsidR="00AA5831">
        <w:rPr>
          <w:lang w:val="en-US"/>
        </w:rPr>
        <w:t xml:space="preserve">When </w:t>
      </w:r>
      <w:del w:id="313" w:author="Anderson, Samuel R" w:date="2022-08-15T12:59:00Z">
        <w:r w:rsidR="00AA5831" w:rsidDel="00846D58">
          <w:rPr>
            <w:lang w:val="en-US"/>
          </w:rPr>
          <w:delText xml:space="preserve">is </w:delText>
        </w:r>
      </w:del>
      <w:ins w:id="314" w:author="Anderson, Samuel R" w:date="2022-08-15T12:59:00Z">
        <w:r w:rsidR="00846D58">
          <w:rPr>
            <w:lang w:val="en-US"/>
          </w:rPr>
          <w:t>this</w:t>
        </w:r>
        <w:r w:rsidR="00846D58">
          <w:rPr>
            <w:lang w:val="en-US"/>
          </w:rPr>
          <w:t xml:space="preserve"> </w:t>
        </w:r>
      </w:ins>
      <w:commentRangeStart w:id="315"/>
      <w:r w:rsidR="00AA5831">
        <w:rPr>
          <w:lang w:val="en-US"/>
        </w:rPr>
        <w:t xml:space="preserve">optional capability </w:t>
      </w:r>
      <w:commentRangeEnd w:id="315"/>
      <w:r w:rsidR="00846D58">
        <w:rPr>
          <w:rStyle w:val="CommentReference"/>
        </w:rPr>
        <w:commentReference w:id="315"/>
      </w:r>
      <w:r w:rsidR="00AA5831">
        <w:rPr>
          <w:lang w:val="en-US"/>
        </w:rPr>
        <w:t xml:space="preserve">is activated the </w:t>
      </w:r>
      <w:r w:rsidR="003A55CF">
        <w:rPr>
          <w:lang w:val="en-US"/>
        </w:rPr>
        <w:t xml:space="preserve">equation of </w:t>
      </w:r>
      <w:r w:rsidR="003A55CF">
        <w:rPr>
          <w:lang w:val="en-US"/>
        </w:rPr>
        <w:fldChar w:fldCharType="begin" w:fldLock="1"/>
      </w:r>
      <w:r w:rsidR="00C36D46">
        <w:rPr>
          <w:lang w:val="en-US"/>
        </w:rPr>
        <w:instrText>ADDIN CSL_CITATION {"citationItems":[{"id":"ITEM-1","itemData":{"DOI":"10.1029/2004WR003692","ISBN":"0043-1397","ISSN":"00431397","abstract":"[1] The present study examines variations in the reference shear stress for bed load transport (tau(r)) using coupled measurements of flow and bed load transport in 45 gravel-bed streams and rivers. The study streams encompass a wide range in bank-full discharge ( 1 - 2600 m(3)/s), average channel gradient (0.0003 - 0.05), and median surface grain size (0.027 - 0.21 m). A bed load transport relation was formed for each site by plotting individual values of the dimensionless transport rate W* versus the reach-average dimensionless shear stress tau*. The reference dimensionless shear stress tau(r)* was then estimated by selecting the value of t* corresponding to a reference transport rate of W* = 0.002. The results indicate that the discharge corresponding to tau(r)* averages 67% of the bank-full discharge, with the variation independent of reach-scale morphologic and sediment properties. However, values of tau(r)* increase systematically with average channel gradient, ranging from 0.025 - 0.035 at sites with slopes of 0.001 - 0.006 to values greater than 0.10 at sites with slopes greater than 0.02. A corresponding relation for the bank-full dimensionless shear stress tau(bf)*, formulated with data from 159 sites in North America and England, mirrors the relation between tau(r)* and channel gradient, suggesting that the bank-full channel geometry of gravel- and cobble-bedded streams is adjusted to a relatively constant excess shear stress, tau(bf)* - tau(r)*, across a wide range of slopes.","author":[{"dropping-particle":"","family":"Mueller","given":"Erich R.","non-dropping-particle":"","parse-names":false,"suffix":""},{"dropping-particle":"","family":"Pitlick","given":"John","non-dropping-particle":"","parse-names":false,"suffix":""},{"dropping-particle":"","family":"Nelson","given":"Jonathan M.","non-dropping-particle":"","parse-names":false,"suffix":""}],"container-title":"Water Resources Research","id":"ITEM-1","issue":"4","issued":{"date-parts":[["2005"]]},"page":"1-10","title":"Variation in the reference Shields stress for bed load transport in gravel-bed streams and rivers","type":"article-journal","volume":"41"},"uris":["http://www.mendeley.com/documents/?uuid=428d6329-3325-43a3-812c-2e981dc2d580"]}],"mendeley":{"formattedCitation":"(Mueller et al., 2005)","manualFormatting":"Mueller et al. (2005)","plainTextFormattedCitation":"(Mueller et al., 2005)","previouslyFormattedCitation":"(Mueller et al., 2005)"},"properties":{"noteIndex":0},"schema":"https://github.com/citation-style-language/schema/raw/master/csl-citation.json"}</w:instrText>
      </w:r>
      <w:r w:rsidR="003A55CF">
        <w:rPr>
          <w:lang w:val="en-US"/>
        </w:rPr>
        <w:fldChar w:fldCharType="separate"/>
      </w:r>
      <w:r w:rsidR="003A55CF" w:rsidRPr="003A55CF">
        <w:rPr>
          <w:noProof/>
          <w:lang w:val="en-US"/>
        </w:rPr>
        <w:t xml:space="preserve">Mueller et al. </w:t>
      </w:r>
      <w:r w:rsidR="003A55CF">
        <w:rPr>
          <w:noProof/>
          <w:lang w:val="en-US"/>
        </w:rPr>
        <w:t>(</w:t>
      </w:r>
      <w:r w:rsidR="003A55CF" w:rsidRPr="003A55CF">
        <w:rPr>
          <w:noProof/>
          <w:lang w:val="en-US"/>
        </w:rPr>
        <w:t>2005)</w:t>
      </w:r>
      <w:r w:rsidR="003A55CF">
        <w:rPr>
          <w:lang w:val="en-US"/>
        </w:rPr>
        <w:fldChar w:fldCharType="end"/>
      </w:r>
      <w:r w:rsidR="00AE67B8">
        <w:rPr>
          <w:lang w:val="en-US"/>
        </w:rPr>
        <w:t xml:space="preserve"> </w:t>
      </w:r>
      <w:r w:rsidR="005D6281">
        <w:rPr>
          <w:lang w:val="en-US"/>
        </w:rPr>
        <w:t xml:space="preserve">is used </w:t>
      </w:r>
      <w:r w:rsidR="00AE67B8">
        <w:rPr>
          <w:lang w:val="en-US"/>
        </w:rPr>
        <w:t xml:space="preserve">to calculate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00AE67B8">
        <w:rPr>
          <w:lang w:val="en-US"/>
        </w:rPr>
        <w:t xml:space="preserve"> according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36"/>
        <w:gridCol w:w="3343"/>
      </w:tblGrid>
      <w:tr w:rsidR="00AE67B8" w:rsidRPr="0040044E" w14:paraId="5D079E4B" w14:textId="77777777" w:rsidTr="00F20131">
        <w:trPr>
          <w:jc w:val="center"/>
        </w:trPr>
        <w:tc>
          <w:tcPr>
            <w:tcW w:w="3417" w:type="dxa"/>
          </w:tcPr>
          <w:p w14:paraId="7D5AE021" w14:textId="5310F317" w:rsidR="00AE67B8" w:rsidRPr="0040044E" w:rsidRDefault="00000000" w:rsidP="00F20131">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 xml:space="preserve">=2.18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b</m:t>
                    </m:r>
                  </m:sub>
                </m:sSub>
                <m:r>
                  <w:rPr>
                    <w:rFonts w:ascii="Cambria Math" w:hAnsi="Cambria Math"/>
                    <w:lang w:val="en-US"/>
                  </w:rPr>
                  <m:t>+0.021</m:t>
                </m:r>
              </m:oMath>
            </m:oMathPara>
          </w:p>
        </w:tc>
        <w:tc>
          <w:tcPr>
            <w:tcW w:w="3417" w:type="dxa"/>
          </w:tcPr>
          <w:p w14:paraId="22554B60" w14:textId="77777777" w:rsidR="00AE67B8" w:rsidRPr="0040044E" w:rsidRDefault="00AE67B8" w:rsidP="00F20131">
            <w:pPr>
              <w:rPr>
                <w:lang w:val="en-US"/>
              </w:rPr>
            </w:pPr>
          </w:p>
        </w:tc>
        <w:tc>
          <w:tcPr>
            <w:tcW w:w="3417" w:type="dxa"/>
          </w:tcPr>
          <w:p w14:paraId="3D395F3E" w14:textId="231DF777" w:rsidR="00AE67B8" w:rsidRPr="0040044E" w:rsidRDefault="00AE67B8" w:rsidP="00F20131">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11</w:t>
            </w:r>
            <w:r w:rsidRPr="0040044E">
              <w:rPr>
                <w:lang w:val="en-US"/>
              </w:rPr>
              <w:fldChar w:fldCharType="end"/>
            </w:r>
          </w:p>
        </w:tc>
      </w:tr>
    </w:tbl>
    <w:p w14:paraId="3E950C4C" w14:textId="2F76FE62" w:rsidR="00AE67B8" w:rsidRPr="004B1446" w:rsidRDefault="005D6281" w:rsidP="00FC49B4">
      <w:pPr>
        <w:rPr>
          <w:lang w:val="es-CL"/>
        </w:rPr>
      </w:pPr>
      <w:r>
        <w:rPr>
          <w:lang w:val="en-US"/>
        </w:rPr>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b</m:t>
            </m:r>
          </m:sub>
        </m:sSub>
      </m:oMath>
      <w:r w:rsidRPr="0040044E">
        <w:rPr>
          <w:lang w:val="en-US"/>
        </w:rPr>
        <w:t xml:space="preserve"> </w:t>
      </w:r>
      <w:r>
        <w:rPr>
          <w:lang w:val="en-US"/>
        </w:rPr>
        <w:t>is the t</w:t>
      </w:r>
      <w:r w:rsidRPr="0040044E">
        <w:rPr>
          <w:lang w:val="en-US"/>
        </w:rPr>
        <w:t>opographic gradients</w:t>
      </w:r>
      <w:r w:rsidR="003D0CB5">
        <w:rPr>
          <w:lang w:val="en-US"/>
        </w:rPr>
        <w:t xml:space="preserve"> defined as</w:t>
      </w:r>
      <w:r>
        <w:rPr>
          <w:lang w:val="en-US"/>
        </w:rPr>
        <w:t xml:space="preserve"> </w:t>
      </w:r>
      <m:oMath>
        <m:f>
          <m:fPr>
            <m:type m:val="lin"/>
            <m:ctrlPr>
              <w:rPr>
                <w:rFonts w:ascii="Cambria Math" w:hAnsi="Cambria Math"/>
                <w:i/>
                <w:lang w:val="en-US"/>
              </w:rPr>
            </m:ctrlPr>
          </m:fPr>
          <m:num>
            <m:r>
              <w:rPr>
                <w:rFonts w:ascii="Cambria Math" w:hAnsi="Cambria Math"/>
                <w:lang w:val="en-US"/>
              </w:rPr>
              <m:t>∂η</m:t>
            </m:r>
          </m:num>
          <m:den>
            <m:r>
              <w:rPr>
                <w:rFonts w:ascii="Cambria Math" w:hAnsi="Cambria Math"/>
                <w:lang w:val="en-US"/>
              </w:rPr>
              <m:t>∂x</m:t>
            </m:r>
          </m:den>
        </m:f>
      </m:oMath>
      <w:r w:rsidR="003D0CB5" w:rsidRPr="0040044E">
        <w:rPr>
          <w:lang w:val="en-US"/>
        </w:rPr>
        <w:t xml:space="preserve"> and </w:t>
      </w:r>
      <m:oMath>
        <m:f>
          <m:fPr>
            <m:type m:val="lin"/>
            <m:ctrlPr>
              <w:rPr>
                <w:rFonts w:ascii="Cambria Math" w:hAnsi="Cambria Math"/>
                <w:i/>
                <w:lang w:val="en-US"/>
              </w:rPr>
            </m:ctrlPr>
          </m:fPr>
          <m:num>
            <m:r>
              <w:rPr>
                <w:rFonts w:ascii="Cambria Math" w:hAnsi="Cambria Math"/>
                <w:lang w:val="en-US"/>
              </w:rPr>
              <m:t>∂η</m:t>
            </m:r>
          </m:num>
          <m:den>
            <m:r>
              <w:rPr>
                <w:rFonts w:ascii="Cambria Math" w:hAnsi="Cambria Math"/>
                <w:lang w:val="en-US"/>
              </w:rPr>
              <m:t>∂y</m:t>
            </m:r>
          </m:den>
        </m:f>
      </m:oMath>
      <w:r w:rsidR="003D0CB5">
        <w:rPr>
          <w:lang w:val="en-US"/>
        </w:rPr>
        <w:t xml:space="preserve"> for the </w:t>
      </w:r>
      <m:oMath>
        <m:r>
          <w:rPr>
            <w:rFonts w:ascii="Cambria Math" w:hAnsi="Cambria Math"/>
            <w:lang w:val="en-US"/>
          </w:rPr>
          <m:t>x</m:t>
        </m:r>
      </m:oMath>
      <w:r w:rsidR="003D0CB5">
        <w:rPr>
          <w:lang w:val="en-US"/>
        </w:rPr>
        <w:t xml:space="preserve"> and </w:t>
      </w:r>
      <m:oMath>
        <m:r>
          <w:rPr>
            <w:rFonts w:ascii="Cambria Math" w:hAnsi="Cambria Math"/>
            <w:lang w:val="en-US"/>
          </w:rPr>
          <m:t>y</m:t>
        </m:r>
      </m:oMath>
      <w:r w:rsidR="003D0CB5">
        <w:rPr>
          <w:lang w:val="en-US"/>
        </w:rPr>
        <w:t xml:space="preserve"> directions, respectively.</w:t>
      </w:r>
    </w:p>
    <w:p w14:paraId="1FED7912" w14:textId="77777777" w:rsidR="003D0CB5" w:rsidRDefault="003D0CB5" w:rsidP="00FC49B4">
      <w:pPr>
        <w:rPr>
          <w:lang w:val="en-US"/>
        </w:rPr>
      </w:pPr>
    </w:p>
    <w:p w14:paraId="76143597" w14:textId="4ED0E2AE" w:rsidR="00A46448" w:rsidRPr="0040044E" w:rsidRDefault="00A46448" w:rsidP="00FC49B4">
      <w:pPr>
        <w:rPr>
          <w:lang w:val="en-US"/>
        </w:rPr>
      </w:pPr>
      <w:r w:rsidRPr="0040044E">
        <w:rPr>
          <w:lang w:val="en-US"/>
        </w:rPr>
        <w:t>The third option is the surface-based bed</w:t>
      </w:r>
      <w:r w:rsidR="00017F3D">
        <w:rPr>
          <w:lang w:val="en-US"/>
        </w:rPr>
        <w:t xml:space="preserve"> </w:t>
      </w:r>
      <w:r w:rsidRPr="0040044E">
        <w:rPr>
          <w:lang w:val="en-US"/>
        </w:rPr>
        <w:t xml:space="preserve">load transport equation of </w:t>
      </w:r>
      <w:r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Pr="0040044E">
        <w:rPr>
          <w:lang w:val="en-US"/>
        </w:rPr>
        <w:fldChar w:fldCharType="separate"/>
      </w:r>
      <w:r w:rsidRPr="0040044E">
        <w:rPr>
          <w:noProof/>
          <w:lang w:val="en-US"/>
        </w:rPr>
        <w:t>Parker (1990)</w:t>
      </w:r>
      <w:r w:rsidRPr="0040044E">
        <w:rPr>
          <w:lang w:val="en-US"/>
        </w:rPr>
        <w:fldChar w:fldCharType="end"/>
      </w:r>
      <w:r w:rsidR="00BA74CA" w:rsidRPr="0040044E">
        <w:rPr>
          <w:lang w:val="en-US"/>
        </w:rPr>
        <w:t xml:space="preserve"> which </w:t>
      </w:r>
      <w:r w:rsidR="00EE72A2" w:rsidRPr="0040044E">
        <w:rPr>
          <w:lang w:val="en-US"/>
        </w:rPr>
        <w:t>includes</w:t>
      </w:r>
      <w:r w:rsidR="00BA74CA" w:rsidRPr="0040044E">
        <w:rPr>
          <w:lang w:val="en-US"/>
        </w:rPr>
        <w:t xml:space="preserve"> the effects of sediment mixtures in gravel-bed rivers. </w:t>
      </w:r>
      <w:r w:rsidR="00850B1D" w:rsidRPr="0040044E">
        <w:rPr>
          <w:lang w:val="en-US"/>
        </w:rPr>
        <w:t xml:space="preserve">In this case, if sand is present in the GSD the component will automatically remove it and renormalized </w:t>
      </w:r>
      <w:r w:rsidR="00EE72A2" w:rsidRPr="0040044E">
        <w:rPr>
          <w:lang w:val="en-US"/>
        </w:rPr>
        <w:t xml:space="preserve">the GSD curves </w:t>
      </w:r>
      <w:r w:rsidR="00850B1D" w:rsidRPr="0040044E">
        <w:rPr>
          <w:lang w:val="en-US"/>
        </w:rPr>
        <w:t xml:space="preserve">to adjust for the change. </w:t>
      </w:r>
      <w:r w:rsidR="00BA74CA" w:rsidRPr="0040044E">
        <w:rPr>
          <w:lang w:val="en-US"/>
        </w:rPr>
        <w:t xml:space="preserve">The shear stress is here normalized using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BA74CA" w:rsidRPr="0040044E">
        <w:rPr>
          <w:lang w:val="en-US"/>
        </w:rPr>
        <w:t xml:space="preserve"> instead of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0078B0" w:rsidRPr="0040044E">
        <w:rPr>
          <w:lang w:val="en-US"/>
        </w:rPr>
        <w:t xml:space="preserve">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31"/>
        <w:gridCol w:w="3339"/>
      </w:tblGrid>
      <w:tr w:rsidR="000078B0" w:rsidRPr="0040044E" w14:paraId="45AA2912" w14:textId="77777777" w:rsidTr="00537B5D">
        <w:trPr>
          <w:jc w:val="center"/>
        </w:trPr>
        <w:tc>
          <w:tcPr>
            <w:tcW w:w="3417" w:type="dxa"/>
          </w:tcPr>
          <w:p w14:paraId="243F3609" w14:textId="4A417964" w:rsidR="000078B0"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sg</m:t>
                    </m:r>
                  </m:sub>
                  <m:sup>
                    <m:r>
                      <w:rPr>
                        <w:rFonts w:ascii="Cambria Math" w:hAnsi="Cambria Math"/>
                        <w:lang w:val="en-US"/>
                      </w:rPr>
                      <m:t>*</m:t>
                    </m:r>
                  </m:sup>
                </m:sSub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τ</m:t>
                    </m:r>
                  </m:num>
                  <m:den>
                    <m:d>
                      <m:dPr>
                        <m:ctrlPr>
                          <w:rPr>
                            <w:rFonts w:ascii="Cambria Math" w:hAnsi="Cambria Math"/>
                            <w:i/>
                            <w:lang w:val="en-US"/>
                          </w:rPr>
                        </m:ctrlPr>
                      </m:dPr>
                      <m:e>
                        <m:r>
                          <w:rPr>
                            <w:rFonts w:ascii="Cambria Math" w:hAnsi="Cambria Math"/>
                            <w:lang w:val="en-US"/>
                          </w:rPr>
                          <m:t>ρRg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e>
                    </m:d>
                  </m:den>
                </m:f>
              </m:oMath>
            </m:oMathPara>
          </w:p>
        </w:tc>
        <w:tc>
          <w:tcPr>
            <w:tcW w:w="3417" w:type="dxa"/>
          </w:tcPr>
          <w:p w14:paraId="2808C293" w14:textId="77777777" w:rsidR="000078B0" w:rsidRPr="0040044E" w:rsidRDefault="000078B0" w:rsidP="00537B5D">
            <w:pPr>
              <w:rPr>
                <w:lang w:val="en-US"/>
              </w:rPr>
            </w:pPr>
          </w:p>
        </w:tc>
        <w:tc>
          <w:tcPr>
            <w:tcW w:w="3417" w:type="dxa"/>
          </w:tcPr>
          <w:p w14:paraId="731D49EE" w14:textId="05F3E611" w:rsidR="000078B0" w:rsidRPr="0040044E" w:rsidRDefault="000078B0"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12</w:t>
            </w:r>
            <w:r w:rsidRPr="0040044E">
              <w:rPr>
                <w:lang w:val="en-US"/>
              </w:rPr>
              <w:fldChar w:fldCharType="end"/>
            </w:r>
          </w:p>
        </w:tc>
      </w:tr>
    </w:tbl>
    <w:p w14:paraId="227BB697" w14:textId="0924C465" w:rsidR="000078B0" w:rsidRPr="0040044E" w:rsidRDefault="00E4173E" w:rsidP="00FC49B4">
      <w:pPr>
        <w:rPr>
          <w:lang w:val="en-US"/>
        </w:rPr>
      </w:pPr>
      <w:r w:rsidRPr="0040044E">
        <w:rPr>
          <w:lang w:val="en-US"/>
        </w:rPr>
        <w:t xml:space="preserve">The dimensionless measure of shear stress is: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3"/>
        <w:gridCol w:w="3338"/>
        <w:gridCol w:w="3344"/>
      </w:tblGrid>
      <w:tr w:rsidR="00E4173E" w:rsidRPr="0040044E" w14:paraId="006EBB04" w14:textId="77777777" w:rsidTr="00537B5D">
        <w:trPr>
          <w:jc w:val="center"/>
        </w:trPr>
        <w:tc>
          <w:tcPr>
            <w:tcW w:w="3417" w:type="dxa"/>
          </w:tcPr>
          <w:p w14:paraId="591DD09F" w14:textId="031B8831" w:rsidR="00E4173E"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sg</m:t>
                        </m:r>
                      </m:sub>
                      <m:sup>
                        <m:r>
                          <w:rPr>
                            <w:rFonts w:ascii="Cambria Math" w:hAnsi="Cambria Math"/>
                            <w:lang w:val="en-US"/>
                          </w:rPr>
                          <m:t>*</m:t>
                        </m:r>
                      </m:sup>
                    </m:sSubSup>
                  </m:num>
                  <m:den>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rsg0</m:t>
                        </m:r>
                      </m:sub>
                      <m:sup>
                        <m:r>
                          <w:rPr>
                            <w:rFonts w:ascii="Cambria Math" w:hAnsi="Cambria Math"/>
                            <w:lang w:val="en-US"/>
                          </w:rPr>
                          <m:t>*</m:t>
                        </m:r>
                      </m:sup>
                    </m:sSubSup>
                  </m:den>
                </m:f>
              </m:oMath>
            </m:oMathPara>
          </w:p>
        </w:tc>
        <w:tc>
          <w:tcPr>
            <w:tcW w:w="3417" w:type="dxa"/>
          </w:tcPr>
          <w:p w14:paraId="67D9470A" w14:textId="77777777" w:rsidR="00E4173E" w:rsidRPr="0040044E" w:rsidRDefault="00E4173E" w:rsidP="00537B5D">
            <w:pPr>
              <w:rPr>
                <w:lang w:val="en-US"/>
              </w:rPr>
            </w:pPr>
          </w:p>
        </w:tc>
        <w:tc>
          <w:tcPr>
            <w:tcW w:w="3417" w:type="dxa"/>
          </w:tcPr>
          <w:p w14:paraId="15873E53" w14:textId="4D78B758" w:rsidR="00E4173E" w:rsidRPr="0040044E" w:rsidRDefault="00E4173E"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13</w:t>
            </w:r>
            <w:r w:rsidRPr="0040044E">
              <w:rPr>
                <w:lang w:val="en-US"/>
              </w:rPr>
              <w:fldChar w:fldCharType="end"/>
            </w:r>
          </w:p>
        </w:tc>
      </w:tr>
    </w:tbl>
    <w:p w14:paraId="553305A3" w14:textId="5528745E" w:rsidR="000E599F" w:rsidRPr="0040044E" w:rsidRDefault="00E4173E" w:rsidP="00FC49B4">
      <w:pPr>
        <w:rPr>
          <w:lang w:val="en-US"/>
        </w:rPr>
      </w:pPr>
      <w:r w:rsidRPr="0040044E">
        <w:rPr>
          <w:lang w:val="en-US"/>
        </w:rPr>
        <w:t xml:space="preserve">where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rsg0</m:t>
            </m:r>
          </m:sub>
          <m:sup>
            <m:r>
              <w:rPr>
                <w:rFonts w:ascii="Cambria Math" w:hAnsi="Cambria Math"/>
                <w:lang w:val="en-US"/>
              </w:rPr>
              <m:t>*</m:t>
            </m:r>
          </m:sup>
        </m:sSubSup>
        <m:r>
          <w:rPr>
            <w:rFonts w:ascii="Cambria Math" w:hAnsi="Cambria Math"/>
            <w:lang w:val="en-US"/>
          </w:rPr>
          <m:t>=0.0386</m:t>
        </m:r>
      </m:oMath>
      <w:r w:rsidRPr="0040044E">
        <w:rPr>
          <w:lang w:val="en-US"/>
        </w:rPr>
        <w:t xml:space="preserve"> is the reference Shields stress.</w:t>
      </w:r>
      <w:r w:rsidR="00A04E03" w:rsidRPr="0040044E">
        <w:rPr>
          <w:lang w:val="en-US"/>
        </w:rPr>
        <w:t xml:space="preserve"> To account for the effects of sediment mixtures</w:t>
      </w:r>
      <w:r w:rsidR="000E599F" w:rsidRPr="0040044E">
        <w:rPr>
          <w:lang w:val="en-US"/>
        </w:rPr>
        <w:t xml:space="preserve"> a hiding function is used: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25"/>
        <w:gridCol w:w="3332"/>
      </w:tblGrid>
      <w:tr w:rsidR="000E599F" w:rsidRPr="0040044E" w14:paraId="3D38FCF3" w14:textId="77777777" w:rsidTr="00537B5D">
        <w:trPr>
          <w:jc w:val="center"/>
        </w:trPr>
        <w:tc>
          <w:tcPr>
            <w:tcW w:w="3417" w:type="dxa"/>
          </w:tcPr>
          <w:p w14:paraId="28B3994D" w14:textId="2DBAAA56" w:rsidR="000E599F"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=ω</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den>
                        </m:f>
                      </m:e>
                    </m:d>
                  </m:e>
                  <m:sup>
                    <m:r>
                      <w:rPr>
                        <w:rFonts w:ascii="Cambria Math" w:hAnsi="Cambria Math"/>
                        <w:lang w:val="en-US"/>
                      </w:rPr>
                      <m:t>-0.0951</m:t>
                    </m:r>
                  </m:sup>
                </m:sSup>
              </m:oMath>
            </m:oMathPara>
          </w:p>
        </w:tc>
        <w:tc>
          <w:tcPr>
            <w:tcW w:w="3417" w:type="dxa"/>
          </w:tcPr>
          <w:p w14:paraId="0D0CD766" w14:textId="77777777" w:rsidR="000E599F" w:rsidRPr="0040044E" w:rsidRDefault="000E599F" w:rsidP="00537B5D">
            <w:pPr>
              <w:rPr>
                <w:lang w:val="en-US"/>
              </w:rPr>
            </w:pPr>
          </w:p>
        </w:tc>
        <w:tc>
          <w:tcPr>
            <w:tcW w:w="3417" w:type="dxa"/>
          </w:tcPr>
          <w:p w14:paraId="40B00EEA" w14:textId="3A7E7B7F" w:rsidR="000E599F" w:rsidRPr="0040044E" w:rsidRDefault="000E599F"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14</w:t>
            </w:r>
            <w:r w:rsidRPr="0040044E">
              <w:rPr>
                <w:lang w:val="en-US"/>
              </w:rPr>
              <w:fldChar w:fldCharType="end"/>
            </w:r>
          </w:p>
        </w:tc>
      </w:tr>
    </w:tbl>
    <w:p w14:paraId="4CCD5EBA" w14:textId="69B95433" w:rsidR="000E599F" w:rsidRPr="0040044E" w:rsidRDefault="00B45BF7" w:rsidP="00FC49B4">
      <w:pPr>
        <w:rPr>
          <w:lang w:val="en-US"/>
        </w:rPr>
      </w:pPr>
      <w:r w:rsidRPr="0040044E">
        <w:rPr>
          <w:lang w:val="en-US"/>
        </w:rPr>
        <w:t xml:space="preserve">the subscript </w:t>
      </w:r>
      <m:oMath>
        <m:r>
          <w:rPr>
            <w:rFonts w:ascii="Cambria Math" w:hAnsi="Cambria Math"/>
            <w:lang w:val="en-US"/>
          </w:rPr>
          <m:t>i</m:t>
        </m:r>
      </m:oMath>
      <w:r w:rsidRPr="0040044E">
        <w:rPr>
          <w:lang w:val="en-US"/>
        </w:rPr>
        <w:t xml:space="preserve"> denotes the i</w:t>
      </w:r>
      <w:r w:rsidRPr="0040044E">
        <w:rPr>
          <w:vertAlign w:val="superscript"/>
          <w:lang w:val="en-US"/>
        </w:rPr>
        <w:t>th</w:t>
      </w:r>
      <w:r w:rsidRPr="0040044E">
        <w:rPr>
          <w:lang w:val="en-US"/>
        </w:rPr>
        <w:t xml:space="preserve"> grain-size class. </w:t>
      </w:r>
      <w:r w:rsidR="004E5B33" w:rsidRPr="0040044E">
        <w:rPr>
          <w:lang w:val="en-US"/>
        </w:rPr>
        <w:t>T</w:t>
      </w:r>
      <w:r w:rsidRPr="0040044E">
        <w:rPr>
          <w:lang w:val="en-US"/>
        </w:rPr>
        <w:t xml:space="preserve">he function </w:t>
      </w:r>
      <m:oMath>
        <m:r>
          <w:rPr>
            <w:rFonts w:ascii="Cambria Math" w:hAnsi="Cambria Math"/>
            <w:lang w:val="en-US"/>
          </w:rPr>
          <m:t>ω</m:t>
        </m:r>
      </m:oMath>
      <w:r w:rsidRPr="0040044E">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325"/>
        <w:gridCol w:w="3332"/>
      </w:tblGrid>
      <w:tr w:rsidR="00B45BF7" w:rsidRPr="0040044E" w14:paraId="3938985E" w14:textId="77777777" w:rsidTr="00537B5D">
        <w:trPr>
          <w:jc w:val="center"/>
        </w:trPr>
        <w:tc>
          <w:tcPr>
            <w:tcW w:w="3417" w:type="dxa"/>
          </w:tcPr>
          <w:p w14:paraId="76F7AEA5" w14:textId="58FB4AF0" w:rsidR="00B45BF7" w:rsidRPr="0040044E" w:rsidRDefault="00061651" w:rsidP="00537B5D">
            <w:pPr>
              <w:rPr>
                <w:lang w:val="en-US"/>
              </w:rPr>
            </w:pPr>
            <m:oMathPara>
              <m:oMathParaPr>
                <m:jc m:val="left"/>
              </m:oMathParaPr>
              <m:oMath>
                <m:r>
                  <w:rPr>
                    <w:rFonts w:ascii="Cambria Math" w:hAnsi="Cambria Math"/>
                    <w:lang w:val="en-US"/>
                  </w:rPr>
                  <m:t>ω=1+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g</m:t>
                        </m:r>
                      </m:sub>
                    </m:sSub>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e>
                    </m:d>
                  </m:den>
                </m:f>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e>
                    </m:d>
                    <m:r>
                      <w:rPr>
                        <w:rFonts w:ascii="Cambria Math" w:hAnsi="Cambria Math"/>
                        <w:lang w:val="en-US"/>
                      </w:rPr>
                      <m:t>-1</m:t>
                    </m:r>
                  </m:e>
                </m:d>
              </m:oMath>
            </m:oMathPara>
          </w:p>
        </w:tc>
        <w:tc>
          <w:tcPr>
            <w:tcW w:w="3417" w:type="dxa"/>
          </w:tcPr>
          <w:p w14:paraId="16F3DD57" w14:textId="77777777" w:rsidR="00B45BF7" w:rsidRPr="0040044E" w:rsidRDefault="00B45BF7" w:rsidP="00537B5D">
            <w:pPr>
              <w:rPr>
                <w:lang w:val="en-US"/>
              </w:rPr>
            </w:pPr>
          </w:p>
        </w:tc>
        <w:tc>
          <w:tcPr>
            <w:tcW w:w="3417" w:type="dxa"/>
          </w:tcPr>
          <w:p w14:paraId="247F0D93" w14:textId="4DD159AC" w:rsidR="00B45BF7" w:rsidRPr="0040044E" w:rsidRDefault="00B45BF7"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15</w:t>
            </w:r>
            <w:r w:rsidRPr="0040044E">
              <w:rPr>
                <w:lang w:val="en-US"/>
              </w:rPr>
              <w:fldChar w:fldCharType="end"/>
            </w:r>
          </w:p>
        </w:tc>
      </w:tr>
    </w:tbl>
    <w:p w14:paraId="3E79FF03" w14:textId="4B229D9A" w:rsidR="00B45BF7" w:rsidRPr="0040044E" w:rsidRDefault="004E5B33" w:rsidP="00FC49B4">
      <w:pPr>
        <w:rPr>
          <w:lang w:val="en-US"/>
        </w:rPr>
      </w:pPr>
      <w:r w:rsidRPr="0040044E">
        <w:rPr>
          <w:lang w:val="en-US"/>
        </w:rPr>
        <w:t xml:space="preserve">where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e>
        </m:d>
      </m:oMath>
      <w:r w:rsidRPr="0040044E">
        <w:rPr>
          <w:lang w:val="en-US"/>
        </w:rPr>
        <w:t xml:space="preserve"> and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e>
        </m:d>
      </m:oMath>
      <w:r w:rsidRPr="0040044E">
        <w:rPr>
          <w:lang w:val="en-US"/>
        </w:rPr>
        <w:t xml:space="preserve"> are functions that are </w:t>
      </w:r>
      <w:r w:rsidR="00811EDD" w:rsidRPr="0040044E">
        <w:rPr>
          <w:lang w:val="en-US"/>
        </w:rPr>
        <w:t>calculated automatically</w:t>
      </w:r>
      <w:r w:rsidRPr="0040044E">
        <w:rPr>
          <w:lang w:val="en-US"/>
        </w:rPr>
        <w:t xml:space="preserve"> within the component. </w:t>
      </w:r>
      <w:r w:rsidR="00061651" w:rsidRPr="0040044E">
        <w:rPr>
          <w:lang w:val="en-US"/>
        </w:rPr>
        <w:t>The dimensionless transport rate for each i</w:t>
      </w:r>
      <w:r w:rsidR="00061651" w:rsidRPr="0040044E">
        <w:rPr>
          <w:vertAlign w:val="superscript"/>
          <w:lang w:val="en-US"/>
        </w:rPr>
        <w:t>th</w:t>
      </w:r>
      <w:r w:rsidR="00061651" w:rsidRPr="0040044E">
        <w:rPr>
          <w:lang w:val="en-US"/>
        </w:rPr>
        <w:t xml:space="preserve"> size class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3330"/>
        <w:gridCol w:w="3337"/>
      </w:tblGrid>
      <w:tr w:rsidR="00061651" w:rsidRPr="0040044E" w14:paraId="77629EC5" w14:textId="77777777" w:rsidTr="00537B5D">
        <w:trPr>
          <w:jc w:val="center"/>
        </w:trPr>
        <w:tc>
          <w:tcPr>
            <w:tcW w:w="3417" w:type="dxa"/>
          </w:tcPr>
          <w:p w14:paraId="05C100D3" w14:textId="7A01BFA6" w:rsidR="00061651"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r>
                  <w:rPr>
                    <w:rFonts w:ascii="Cambria Math" w:hAnsi="Cambria Math"/>
                    <w:lang w:val="en-US"/>
                  </w:rPr>
                  <m:t>=0.00218G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oMath>
            </m:oMathPara>
          </w:p>
        </w:tc>
        <w:tc>
          <w:tcPr>
            <w:tcW w:w="3417" w:type="dxa"/>
          </w:tcPr>
          <w:p w14:paraId="58495B0B" w14:textId="77777777" w:rsidR="00061651" w:rsidRPr="0040044E" w:rsidRDefault="00061651" w:rsidP="00537B5D">
            <w:pPr>
              <w:rPr>
                <w:lang w:val="en-US"/>
              </w:rPr>
            </w:pPr>
          </w:p>
        </w:tc>
        <w:tc>
          <w:tcPr>
            <w:tcW w:w="3417" w:type="dxa"/>
          </w:tcPr>
          <w:p w14:paraId="11369E46" w14:textId="1E87B86F" w:rsidR="00061651" w:rsidRPr="0040044E" w:rsidRDefault="00061651"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16</w:t>
            </w:r>
            <w:r w:rsidRPr="0040044E">
              <w:rPr>
                <w:lang w:val="en-US"/>
              </w:rPr>
              <w:fldChar w:fldCharType="end"/>
            </w:r>
          </w:p>
        </w:tc>
      </w:tr>
    </w:tbl>
    <w:p w14:paraId="1188AA3E" w14:textId="2D138F46" w:rsidR="00061651" w:rsidRPr="0040044E" w:rsidRDefault="00061651" w:rsidP="00FC49B4">
      <w:pPr>
        <w:rPr>
          <w:lang w:val="en-US"/>
        </w:rPr>
      </w:pPr>
      <w:r w:rsidRPr="0040044E">
        <w:rPr>
          <w:lang w:val="en-US"/>
        </w:rPr>
        <w:t xml:space="preserve">and the function </w:t>
      </w:r>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oMath>
      <w:r w:rsidRPr="0040044E">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0"/>
        <w:gridCol w:w="3297"/>
        <w:gridCol w:w="918"/>
      </w:tblGrid>
      <w:tr w:rsidR="00DF1600" w:rsidRPr="0040044E" w14:paraId="0F941EB2" w14:textId="77777777" w:rsidTr="00935844">
        <w:trPr>
          <w:jc w:val="center"/>
        </w:trPr>
        <w:tc>
          <w:tcPr>
            <w:tcW w:w="5868" w:type="dxa"/>
          </w:tcPr>
          <w:p w14:paraId="713FB1D2" w14:textId="2C81BD07" w:rsidR="00373E5C" w:rsidRPr="0040044E" w:rsidRDefault="00061651" w:rsidP="00537B5D">
            <w:pPr>
              <w:rPr>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   5474</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0.853</m:t>
                                    </m:r>
                                  </m:num>
                                  <m:den>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den>
                                </m:f>
                              </m:e>
                            </m:d>
                          </m:e>
                          <m:sup>
                            <m:r>
                              <w:rPr>
                                <w:rFonts w:ascii="Cambria Math" w:hAnsi="Cambria Math"/>
                                <w:lang w:val="en-US"/>
                              </w:rPr>
                              <m:t>4.5</m:t>
                            </m:r>
                          </m:sup>
                        </m:sSup>
                        <m:sSub>
                          <m:sSubPr>
                            <m:ctrlPr>
                              <w:rPr>
                                <w:rFonts w:ascii="Cambria Math" w:hAnsi="Cambria Math"/>
                                <w:i/>
                                <w:lang w:val="en-US"/>
                              </w:rPr>
                            </m:ctrlPr>
                          </m:sSubPr>
                          <m:e>
                            <m:r>
                              <w:rPr>
                                <w:rFonts w:ascii="Cambria Math" w:hAnsi="Cambria Math"/>
                                <w:lang w:val="en-US"/>
                              </w:rPr>
                              <m:t xml:space="preserve">    ,ϕ</m:t>
                            </m:r>
                          </m:e>
                          <m:sub>
                            <m:r>
                              <w:rPr>
                                <w:rFonts w:ascii="Cambria Math" w:hAnsi="Cambria Math"/>
                                <w:lang w:val="en-US"/>
                              </w:rPr>
                              <m:t>i</m:t>
                            </m:r>
                          </m:sub>
                        </m:sSub>
                        <m:r>
                          <w:rPr>
                            <w:rFonts w:ascii="Cambria Math" w:hAnsi="Cambria Math"/>
                            <w:lang w:val="en-US"/>
                          </w:rPr>
                          <m:t xml:space="preserve">&gt;1.59 </m:t>
                        </m:r>
                      </m:e>
                      <m:e>
                        <m:r>
                          <w:rPr>
                            <w:rFonts w:ascii="Cambria Math" w:hAnsi="Cambria Math"/>
                            <w:lang w:val="en-US"/>
                          </w:rPr>
                          <m:t>exp</m:t>
                        </m:r>
                        <m:d>
                          <m:dPr>
                            <m:begChr m:val="["/>
                            <m:endChr m:val="]"/>
                            <m:ctrlPr>
                              <w:rPr>
                                <w:rFonts w:ascii="Cambria Math" w:hAnsi="Cambria Math"/>
                                <w:i/>
                                <w:lang w:val="en-US"/>
                              </w:rPr>
                            </m:ctrlPr>
                          </m:dPr>
                          <m:e>
                            <m:r>
                              <w:rPr>
                                <w:rFonts w:ascii="Cambria Math" w:hAnsi="Cambria Math"/>
                                <w:lang w:val="en-US"/>
                              </w:rPr>
                              <m:t>14.2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-1</m:t>
                                </m:r>
                              </m:e>
                            </m:d>
                            <m:r>
                              <w:rPr>
                                <w:rFonts w:ascii="Cambria Math" w:hAnsi="Cambria Math"/>
                                <w:lang w:val="en-US"/>
                              </w:rPr>
                              <m:t>-9.28</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-1</m:t>
                                    </m:r>
                                  </m:e>
                                </m:d>
                              </m:e>
                              <m:sup>
                                <m:r>
                                  <w:rPr>
                                    <w:rFonts w:ascii="Cambria Math" w:hAnsi="Cambria Math"/>
                                    <w:lang w:val="en-US"/>
                                  </w:rPr>
                                  <m:t>2</m:t>
                                </m:r>
                              </m:sup>
                            </m:sSup>
                          </m:e>
                        </m:d>
                        <m:r>
                          <w:rPr>
                            <w:rFonts w:ascii="Cambria Math" w:hAnsi="Cambria Math"/>
                            <w:lang w:val="en-US"/>
                          </w:rPr>
                          <m:t xml:space="preserve"> ,1≤</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≤1.59</m:t>
                        </m:r>
                        <m:ctrlPr>
                          <w:rPr>
                            <w:rFonts w:ascii="Cambria Math" w:eastAsia="Cambria Math" w:hAnsi="Cambria Math" w:cs="Cambria Math"/>
                            <w:i/>
                            <w:lang w:val="en-US"/>
                          </w:rPr>
                        </m:ctrlPr>
                      </m:e>
                      <m:e>
                        <m:r>
                          <w:rPr>
                            <w:rFonts w:ascii="Cambria Math" w:eastAsia="Cambria Math" w:hAnsi="Cambria Math" w:cs="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sup>
                            <m:r>
                              <w:rPr>
                                <w:rFonts w:ascii="Cambria Math" w:hAnsi="Cambria Math"/>
                                <w:lang w:val="en-US"/>
                              </w:rPr>
                              <m:t>14.2</m:t>
                            </m:r>
                          </m:sup>
                        </m:sSup>
                        <m:sSub>
                          <m:sSubPr>
                            <m:ctrlPr>
                              <w:rPr>
                                <w:rFonts w:ascii="Cambria Math" w:hAnsi="Cambria Math"/>
                                <w:i/>
                                <w:lang w:val="en-US"/>
                              </w:rPr>
                            </m:ctrlPr>
                          </m:sSubPr>
                          <m:e>
                            <m:r>
                              <w:rPr>
                                <w:rFonts w:ascii="Cambria Math" w:hAnsi="Cambria Math"/>
                                <w:lang w:val="en-US"/>
                              </w:rPr>
                              <m:t xml:space="preserve">        ,ϕ</m:t>
                            </m:r>
                          </m:e>
                          <m:sub>
                            <m:r>
                              <w:rPr>
                                <w:rFonts w:ascii="Cambria Math" w:hAnsi="Cambria Math"/>
                                <w:lang w:val="en-US"/>
                              </w:rPr>
                              <m:t>i</m:t>
                            </m:r>
                          </m:sub>
                        </m:sSub>
                        <m:r>
                          <w:rPr>
                            <w:rFonts w:ascii="Cambria Math" w:hAnsi="Cambria Math"/>
                            <w:lang w:val="en-US"/>
                          </w:rPr>
                          <m:t xml:space="preserve">&lt;1 </m:t>
                        </m:r>
                      </m:e>
                    </m:eqArr>
                  </m:e>
                </m:d>
              </m:oMath>
            </m:oMathPara>
          </w:p>
        </w:tc>
        <w:tc>
          <w:tcPr>
            <w:tcW w:w="3444" w:type="dxa"/>
          </w:tcPr>
          <w:p w14:paraId="74D5C421" w14:textId="50D16A6E" w:rsidR="00373E5C" w:rsidRPr="0040044E" w:rsidRDefault="00373E5C" w:rsidP="00537B5D">
            <w:pPr>
              <w:rPr>
                <w:lang w:val="en-US"/>
              </w:rPr>
            </w:pPr>
            <w:r w:rsidRPr="0040044E">
              <w:rPr>
                <w:lang w:val="en-US"/>
              </w:rPr>
              <w:t xml:space="preserve"> </w:t>
            </w:r>
          </w:p>
          <w:p w14:paraId="3395AA12" w14:textId="6F2C1B9D" w:rsidR="00DF1600" w:rsidRPr="0040044E" w:rsidRDefault="00DF1600" w:rsidP="00537B5D">
            <w:pPr>
              <w:rPr>
                <w:lang w:val="en-US"/>
              </w:rPr>
            </w:pPr>
          </w:p>
        </w:tc>
        <w:tc>
          <w:tcPr>
            <w:tcW w:w="939" w:type="dxa"/>
          </w:tcPr>
          <w:p w14:paraId="0FAA33DB" w14:textId="355BA033" w:rsidR="00061651" w:rsidRPr="0040044E" w:rsidRDefault="00061651"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17</w:t>
            </w:r>
            <w:r w:rsidRPr="0040044E">
              <w:rPr>
                <w:lang w:val="en-US"/>
              </w:rPr>
              <w:fldChar w:fldCharType="end"/>
            </w:r>
          </w:p>
        </w:tc>
      </w:tr>
    </w:tbl>
    <w:p w14:paraId="626C4878" w14:textId="153CAB23" w:rsidR="00061651" w:rsidRPr="0040044E" w:rsidRDefault="00A94DBC" w:rsidP="00FC49B4">
      <w:pPr>
        <w:rPr>
          <w:lang w:val="en-US"/>
        </w:rPr>
      </w:pPr>
      <w:r w:rsidRPr="0040044E">
        <w:rPr>
          <w:lang w:val="en-US"/>
        </w:rPr>
        <w:t>To obtain the fractional bed</w:t>
      </w:r>
      <w:r w:rsidR="00017F3D">
        <w:rPr>
          <w:lang w:val="en-US"/>
        </w:rPr>
        <w:t xml:space="preserve"> </w:t>
      </w:r>
      <w:r w:rsidRPr="0040044E">
        <w:rPr>
          <w:lang w:val="en-US"/>
        </w:rPr>
        <w:t xml:space="preserve">load </w:t>
      </w:r>
      <w:r w:rsidR="00694D46" w:rsidRPr="0040044E">
        <w:rPr>
          <w:lang w:val="en-US"/>
        </w:rPr>
        <w:t>in each</w:t>
      </w:r>
      <w:r w:rsidRPr="0040044E">
        <w:rPr>
          <w:lang w:val="en-US"/>
        </w:rPr>
        <w:t xml:space="preserve"> i</w:t>
      </w:r>
      <w:r w:rsidRPr="0040044E">
        <w:rPr>
          <w:vertAlign w:val="superscript"/>
          <w:lang w:val="en-US"/>
        </w:rPr>
        <w:t>th</w:t>
      </w:r>
      <w:r w:rsidRPr="0040044E">
        <w:rPr>
          <w:lang w:val="en-US"/>
        </w:rPr>
        <w:t xml:space="preserve"> size class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40044E">
        <w:rPr>
          <w:lang w:val="en-US"/>
        </w:rPr>
        <w:t>) we used: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2"/>
        <w:gridCol w:w="3333"/>
        <w:gridCol w:w="3340"/>
      </w:tblGrid>
      <w:tr w:rsidR="00A94DBC" w:rsidRPr="0040044E" w14:paraId="642813E6" w14:textId="77777777" w:rsidTr="00537B5D">
        <w:trPr>
          <w:jc w:val="center"/>
        </w:trPr>
        <w:tc>
          <w:tcPr>
            <w:tcW w:w="3417" w:type="dxa"/>
          </w:tcPr>
          <w:p w14:paraId="4CADCE15" w14:textId="730C5CD5" w:rsidR="00A94DBC"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d>
                      </m:e>
                    </m:nary>
                  </m:den>
                </m:f>
              </m:oMath>
            </m:oMathPara>
          </w:p>
        </w:tc>
        <w:tc>
          <w:tcPr>
            <w:tcW w:w="3417" w:type="dxa"/>
          </w:tcPr>
          <w:p w14:paraId="42C7CD60" w14:textId="77777777" w:rsidR="00A94DBC" w:rsidRPr="0040044E" w:rsidRDefault="00A94DBC" w:rsidP="00537B5D">
            <w:pPr>
              <w:rPr>
                <w:lang w:val="en-US"/>
              </w:rPr>
            </w:pPr>
          </w:p>
        </w:tc>
        <w:tc>
          <w:tcPr>
            <w:tcW w:w="3417" w:type="dxa"/>
          </w:tcPr>
          <w:p w14:paraId="061EBC3D" w14:textId="35610101" w:rsidR="00A94DBC" w:rsidRPr="0040044E" w:rsidRDefault="00A94DBC"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18</w:t>
            </w:r>
            <w:r w:rsidRPr="0040044E">
              <w:rPr>
                <w:lang w:val="en-US"/>
              </w:rPr>
              <w:fldChar w:fldCharType="end"/>
            </w:r>
          </w:p>
        </w:tc>
      </w:tr>
    </w:tbl>
    <w:p w14:paraId="3117D943" w14:textId="04A9ADC5" w:rsidR="00694D46" w:rsidRPr="0040044E" w:rsidRDefault="00694D46" w:rsidP="00FC49B4">
      <w:pPr>
        <w:rPr>
          <w:lang w:val="en-US"/>
        </w:rPr>
      </w:pPr>
      <w:r w:rsidRPr="0040044E">
        <w:rPr>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oMath>
      <w:r w:rsidRPr="0040044E">
        <w:rPr>
          <w:lang w:val="en-US"/>
        </w:rPr>
        <w:t xml:space="preserve"> is the volume fraction of the i</w:t>
      </w:r>
      <w:r w:rsidRPr="0040044E">
        <w:rPr>
          <w:vertAlign w:val="superscript"/>
          <w:lang w:val="en-US"/>
        </w:rPr>
        <w:t>th</w:t>
      </w:r>
      <w:r w:rsidRPr="0040044E">
        <w:rPr>
          <w:lang w:val="en-US"/>
        </w:rPr>
        <w:t xml:space="preserve"> grain-size class and </w:t>
      </w:r>
      <m:oMath>
        <m:r>
          <w:rPr>
            <w:rFonts w:ascii="Cambria Math" w:hAnsi="Cambria Math"/>
            <w:lang w:val="en-US"/>
          </w:rPr>
          <m:t>N</m:t>
        </m:r>
      </m:oMath>
      <w:r w:rsidRPr="0040044E">
        <w:rPr>
          <w:lang w:val="en-US"/>
        </w:rPr>
        <w:t xml:space="preserve"> the </w:t>
      </w:r>
      <w:r w:rsidR="009C3558" w:rsidRPr="0040044E">
        <w:rPr>
          <w:lang w:val="en-US"/>
        </w:rPr>
        <w:t xml:space="preserve">number of grain size classes with characteristic diameters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sidR="009C3558" w:rsidRPr="0040044E">
        <w:rPr>
          <w:lang w:val="en-US"/>
        </w:rPr>
        <w:t>.</w:t>
      </w:r>
    </w:p>
    <w:p w14:paraId="42A26EB8" w14:textId="70AA2E4B" w:rsidR="006531A4" w:rsidRPr="0040044E" w:rsidRDefault="000454FA" w:rsidP="00A07A63">
      <w:pPr>
        <w:rPr>
          <w:lang w:val="en-US"/>
        </w:rPr>
      </w:pPr>
      <w:r w:rsidRPr="0040044E">
        <w:rPr>
          <w:lang w:val="en-US"/>
        </w:rPr>
        <w:t>The fourth bed</w:t>
      </w:r>
      <w:r w:rsidR="00017F3D">
        <w:rPr>
          <w:lang w:val="en-US"/>
        </w:rPr>
        <w:t xml:space="preserve"> </w:t>
      </w:r>
      <w:r w:rsidRPr="0040044E">
        <w:rPr>
          <w:lang w:val="en-US"/>
        </w:rPr>
        <w:t>load transport equation included in our component is</w:t>
      </w:r>
      <w:del w:id="316" w:author="Anderson, Samuel R" w:date="2022-08-15T13:01:00Z">
        <w:r w:rsidRPr="0040044E" w:rsidDel="00846D58">
          <w:rPr>
            <w:lang w:val="en-US"/>
          </w:rPr>
          <w:delText xml:space="preserve"> that of</w:delText>
        </w:r>
      </w:del>
      <w:r w:rsidRPr="0040044E">
        <w:rPr>
          <w:lang w:val="en-US"/>
        </w:rPr>
        <w:t xml:space="preserve"> </w:t>
      </w:r>
      <w:r w:rsidRPr="0040044E">
        <w:rPr>
          <w:lang w:val="en-US"/>
        </w:rPr>
        <w:fldChar w:fldCharType="begin" w:fldLock="1"/>
      </w:r>
      <w:r w:rsidR="003B2853"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Pr="0040044E">
        <w:rPr>
          <w:lang w:val="en-US"/>
        </w:rPr>
        <w:fldChar w:fldCharType="separate"/>
      </w:r>
      <w:r w:rsidRPr="0040044E">
        <w:rPr>
          <w:noProof/>
          <w:lang w:val="en-US"/>
        </w:rPr>
        <w:t>Wilcock &amp; Crowe (2003)</w:t>
      </w:r>
      <w:r w:rsidRPr="0040044E">
        <w:rPr>
          <w:lang w:val="en-US"/>
        </w:rPr>
        <w:fldChar w:fldCharType="end"/>
      </w:r>
      <w:r w:rsidR="003B2853" w:rsidRPr="0040044E">
        <w:rPr>
          <w:lang w:val="en-US"/>
        </w:rPr>
        <w:t xml:space="preserve">. Similar to </w:t>
      </w:r>
      <w:r w:rsidR="003B2853"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3B2853" w:rsidRPr="0040044E">
        <w:rPr>
          <w:lang w:val="en-US"/>
        </w:rPr>
        <w:fldChar w:fldCharType="separate"/>
      </w:r>
      <w:r w:rsidR="003B2853" w:rsidRPr="0040044E">
        <w:rPr>
          <w:noProof/>
          <w:lang w:val="en-US"/>
        </w:rPr>
        <w:t>Parker (1990)</w:t>
      </w:r>
      <w:r w:rsidR="003B2853" w:rsidRPr="0040044E">
        <w:rPr>
          <w:lang w:val="en-US"/>
        </w:rPr>
        <w:fldChar w:fldCharType="end"/>
      </w:r>
      <w:r w:rsidR="003B2853" w:rsidRPr="0040044E">
        <w:rPr>
          <w:lang w:val="en-US"/>
        </w:rPr>
        <w:t xml:space="preserve"> this </w:t>
      </w:r>
      <w:r w:rsidR="00E5091B">
        <w:rPr>
          <w:lang w:val="en-US"/>
        </w:rPr>
        <w:t xml:space="preserve">model can handle </w:t>
      </w:r>
      <w:r w:rsidRPr="0040044E">
        <w:rPr>
          <w:lang w:val="en-US"/>
        </w:rPr>
        <w:t>sediment mixtures</w:t>
      </w:r>
      <w:r w:rsidR="003B2853" w:rsidRPr="0040044E">
        <w:rPr>
          <w:lang w:val="en-US"/>
        </w:rPr>
        <w:t xml:space="preserve">. However, </w:t>
      </w:r>
      <w:r w:rsidR="00811EDD" w:rsidRPr="0040044E">
        <w:rPr>
          <w:lang w:val="en-US"/>
        </w:rPr>
        <w:t>in this case</w:t>
      </w:r>
      <w:r w:rsidR="003B2853" w:rsidRPr="0040044E">
        <w:rPr>
          <w:lang w:val="en-US"/>
        </w:rPr>
        <w:t xml:space="preserve"> the effects of </w:t>
      </w:r>
      <w:r w:rsidRPr="0040044E">
        <w:rPr>
          <w:lang w:val="en-US"/>
        </w:rPr>
        <w:t xml:space="preserve">sand content </w:t>
      </w:r>
      <w:r w:rsidR="003B2853" w:rsidRPr="0040044E">
        <w:rPr>
          <w:lang w:val="en-US"/>
        </w:rPr>
        <w:t xml:space="preserve">are explicitly included </w:t>
      </w:r>
      <w:r w:rsidR="00811EDD" w:rsidRPr="0040044E">
        <w:rPr>
          <w:lang w:val="en-US"/>
        </w:rPr>
        <w:t>in the</w:t>
      </w:r>
      <w:r w:rsidR="006531A4" w:rsidRPr="0040044E">
        <w:rPr>
          <w:lang w:val="en-US"/>
        </w:rPr>
        <w:t xml:space="preserve"> reference Shields stress</w:t>
      </w:r>
      <w:r w:rsidR="00811EDD" w:rsidRPr="0040044E">
        <w:rPr>
          <w:lang w:val="en-US"/>
        </w:rPr>
        <w:t xml:space="preserve"> </w:t>
      </w:r>
      <w:del w:id="317" w:author="Anderson, Samuel R" w:date="2022-08-15T13:01:00Z">
        <w:r w:rsidR="00811EDD" w:rsidRPr="0040044E" w:rsidDel="00846D58">
          <w:rPr>
            <w:lang w:val="en-US"/>
          </w:rPr>
          <w:delText xml:space="preserve">which </w:delText>
        </w:r>
      </w:del>
      <w:ins w:id="318" w:author="Anderson, Samuel R" w:date="2022-08-15T13:01:00Z">
        <w:r w:rsidR="00846D58">
          <w:rPr>
            <w:lang w:val="en-US"/>
          </w:rPr>
          <w:t>and</w:t>
        </w:r>
        <w:r w:rsidR="00846D58" w:rsidRPr="0040044E">
          <w:rPr>
            <w:lang w:val="en-US"/>
          </w:rPr>
          <w:t xml:space="preserve"> </w:t>
        </w:r>
      </w:ins>
      <w:r w:rsidR="006531A4" w:rsidRPr="0040044E">
        <w:rPr>
          <w:lang w:val="en-US"/>
        </w:rPr>
        <w:t>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4"/>
        <w:gridCol w:w="3327"/>
        <w:gridCol w:w="3334"/>
      </w:tblGrid>
      <w:tr w:rsidR="006531A4" w:rsidRPr="0040044E" w14:paraId="27227131" w14:textId="77777777" w:rsidTr="00537B5D">
        <w:trPr>
          <w:jc w:val="center"/>
        </w:trPr>
        <w:tc>
          <w:tcPr>
            <w:tcW w:w="3417" w:type="dxa"/>
          </w:tcPr>
          <w:p w14:paraId="55648024" w14:textId="648D052E" w:rsidR="006531A4"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rsg0</m:t>
                    </m:r>
                  </m:sub>
                  <m:sup>
                    <m:r>
                      <w:rPr>
                        <w:rFonts w:ascii="Cambria Math" w:hAnsi="Cambria Math"/>
                        <w:lang w:val="en-US"/>
                      </w:rPr>
                      <m:t>*</m:t>
                    </m:r>
                  </m:sup>
                </m:sSubSup>
                <m:r>
                  <w:rPr>
                    <w:rFonts w:ascii="Cambria Math" w:hAnsi="Cambria Math"/>
                    <w:lang w:val="en-US"/>
                  </w:rPr>
                  <m:t>=0.021+0.015exp</m:t>
                </m:r>
                <m:d>
                  <m:dPr>
                    <m:ctrlPr>
                      <w:rPr>
                        <w:rFonts w:ascii="Cambria Math" w:hAnsi="Cambria Math"/>
                        <w:i/>
                        <w:lang w:val="en-US"/>
                      </w:rPr>
                    </m:ctrlPr>
                  </m:dPr>
                  <m:e>
                    <m:r>
                      <w:rPr>
                        <w:rFonts w:ascii="Cambria Math" w:hAnsi="Cambria Math"/>
                        <w:lang w:val="en-US"/>
                      </w:rPr>
                      <m:t>-20</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d>
              </m:oMath>
            </m:oMathPara>
          </w:p>
        </w:tc>
        <w:tc>
          <w:tcPr>
            <w:tcW w:w="3417" w:type="dxa"/>
          </w:tcPr>
          <w:p w14:paraId="0B94C956" w14:textId="77777777" w:rsidR="006531A4" w:rsidRPr="0040044E" w:rsidRDefault="006531A4" w:rsidP="00537B5D">
            <w:pPr>
              <w:rPr>
                <w:lang w:val="en-US"/>
              </w:rPr>
            </w:pPr>
          </w:p>
        </w:tc>
        <w:tc>
          <w:tcPr>
            <w:tcW w:w="3417" w:type="dxa"/>
          </w:tcPr>
          <w:p w14:paraId="65FC9D11" w14:textId="1B81120B" w:rsidR="006531A4" w:rsidRPr="0040044E" w:rsidRDefault="006531A4"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19</w:t>
            </w:r>
            <w:r w:rsidRPr="0040044E">
              <w:rPr>
                <w:lang w:val="en-US"/>
              </w:rPr>
              <w:fldChar w:fldCharType="end"/>
            </w:r>
          </w:p>
        </w:tc>
      </w:tr>
    </w:tbl>
    <w:p w14:paraId="5E070412" w14:textId="6DA6888B" w:rsidR="008C13FB" w:rsidRPr="0040044E" w:rsidRDefault="008C13FB" w:rsidP="008C13FB">
      <w:pPr>
        <w:rPr>
          <w:lang w:val="en-US"/>
        </w:rPr>
      </w:pPr>
      <w:r w:rsidRPr="0040044E">
        <w:rPr>
          <w:lang w:val="en-US"/>
        </w:rPr>
        <w:t>The dimensionless measure of shear stress is</w:t>
      </w:r>
      <w:r w:rsidR="007D0364" w:rsidRPr="0040044E">
        <w:rPr>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r>
          <w:rPr>
            <w:rFonts w:ascii="Cambria Math" w:hAnsi="Cambria Math"/>
            <w:lang w:val="en-US"/>
          </w:rPr>
          <m:t>=</m:t>
        </m:r>
        <m:f>
          <m:fPr>
            <m:type m:val="lin"/>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sg</m:t>
                </m:r>
              </m:sub>
              <m:sup>
                <m:r>
                  <w:rPr>
                    <w:rFonts w:ascii="Cambria Math" w:hAnsi="Cambria Math"/>
                    <w:lang w:val="en-US"/>
                  </w:rPr>
                  <m:t>*</m:t>
                </m:r>
              </m:sup>
            </m:sSubSup>
          </m:num>
          <m:den>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rsg0</m:t>
                </m:r>
              </m:sub>
              <m:sup>
                <m:r>
                  <w:rPr>
                    <w:rFonts w:ascii="Cambria Math" w:hAnsi="Cambria Math"/>
                    <w:lang w:val="en-US"/>
                  </w:rPr>
                  <m:t>*</m:t>
                </m:r>
              </m:sup>
            </m:sSubSup>
          </m:den>
        </m:f>
      </m:oMath>
      <w:r w:rsidR="001060CC" w:rsidRPr="0040044E">
        <w:rPr>
          <w:lang w:val="en-US"/>
        </w:rPr>
        <w:t xml:space="preserve"> and the hiding function is expressed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30"/>
        <w:gridCol w:w="3338"/>
      </w:tblGrid>
      <w:tr w:rsidR="008C13FB" w:rsidRPr="0040044E" w14:paraId="30709A95" w14:textId="77777777" w:rsidTr="00537B5D">
        <w:trPr>
          <w:jc w:val="center"/>
        </w:trPr>
        <w:tc>
          <w:tcPr>
            <w:tcW w:w="3417" w:type="dxa"/>
          </w:tcPr>
          <w:p w14:paraId="4E34082C" w14:textId="702B1296" w:rsidR="008C13FB"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sg0</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den>
                        </m:f>
                      </m:e>
                    </m:d>
                  </m:e>
                  <m:sup>
                    <m:r>
                      <w:rPr>
                        <w:rFonts w:ascii="Cambria Math" w:hAnsi="Cambria Math"/>
                        <w:lang w:val="en-US"/>
                      </w:rPr>
                      <m:t>-b</m:t>
                    </m:r>
                  </m:sup>
                </m:sSup>
              </m:oMath>
            </m:oMathPara>
          </w:p>
        </w:tc>
        <w:tc>
          <w:tcPr>
            <w:tcW w:w="3417" w:type="dxa"/>
          </w:tcPr>
          <w:p w14:paraId="3D2A4D76" w14:textId="77777777" w:rsidR="008C13FB" w:rsidRPr="0040044E" w:rsidRDefault="008C13FB" w:rsidP="00537B5D">
            <w:pPr>
              <w:rPr>
                <w:lang w:val="en-US"/>
              </w:rPr>
            </w:pPr>
          </w:p>
        </w:tc>
        <w:tc>
          <w:tcPr>
            <w:tcW w:w="3417" w:type="dxa"/>
          </w:tcPr>
          <w:p w14:paraId="1AEA7AAA" w14:textId="66970121" w:rsidR="008C13FB" w:rsidRPr="0040044E" w:rsidRDefault="008C13FB"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20</w:t>
            </w:r>
            <w:r w:rsidRPr="0040044E">
              <w:rPr>
                <w:lang w:val="en-US"/>
              </w:rPr>
              <w:fldChar w:fldCharType="end"/>
            </w:r>
          </w:p>
        </w:tc>
      </w:tr>
    </w:tbl>
    <w:p w14:paraId="7C7C1A22" w14:textId="7FC481D2" w:rsidR="000454FA" w:rsidRPr="0040044E" w:rsidRDefault="003452A6" w:rsidP="00FC49B4">
      <w:pPr>
        <w:rPr>
          <w:lang w:val="en-US"/>
        </w:rPr>
      </w:pPr>
      <w:r w:rsidRPr="0040044E">
        <w:rPr>
          <w:lang w:val="en-US"/>
        </w:rPr>
        <w:t>where the exponent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3324"/>
        <w:gridCol w:w="3332"/>
      </w:tblGrid>
      <w:tr w:rsidR="003452A6" w:rsidRPr="0040044E" w14:paraId="2EDD689F" w14:textId="77777777" w:rsidTr="00537B5D">
        <w:trPr>
          <w:jc w:val="center"/>
        </w:trPr>
        <w:tc>
          <w:tcPr>
            <w:tcW w:w="3417" w:type="dxa"/>
          </w:tcPr>
          <w:p w14:paraId="233AADC9" w14:textId="0A03AEAA" w:rsidR="003452A6" w:rsidRPr="0040044E" w:rsidRDefault="003452A6" w:rsidP="00537B5D">
            <w:pPr>
              <w:rPr>
                <w:lang w:val="en-US"/>
              </w:rPr>
            </w:pPr>
            <m:oMathPara>
              <m:oMathParaPr>
                <m:jc m:val="left"/>
              </m:oMathParaPr>
              <m:oMath>
                <m:r>
                  <w:rPr>
                    <w:rFonts w:ascii="Cambria Math" w:hAnsi="Cambria Math"/>
                    <w:lang w:val="en-US"/>
                  </w:rPr>
                  <m:t>b=</m:t>
                </m:r>
                <m:f>
                  <m:fPr>
                    <m:ctrlPr>
                      <w:rPr>
                        <w:rFonts w:ascii="Cambria Math" w:hAnsi="Cambria Math"/>
                        <w:i/>
                        <w:lang w:val="en-US"/>
                      </w:rPr>
                    </m:ctrlPr>
                  </m:fPr>
                  <m:num>
                    <m:r>
                      <w:rPr>
                        <w:rFonts w:ascii="Cambria Math" w:hAnsi="Cambria Math"/>
                        <w:lang w:val="en-US"/>
                      </w:rPr>
                      <m:t>0.67</m:t>
                    </m:r>
                  </m:num>
                  <m:den>
                    <m:r>
                      <w:rPr>
                        <w:rFonts w:ascii="Cambria Math" w:hAnsi="Cambria Math"/>
                        <w:lang w:val="en-US"/>
                      </w:rPr>
                      <m:t>1+exp</m:t>
                    </m:r>
                    <m:d>
                      <m:dPr>
                        <m:ctrlPr>
                          <w:rPr>
                            <w:rFonts w:ascii="Cambria Math" w:hAnsi="Cambria Math"/>
                            <w:i/>
                            <w:lang w:val="en-US"/>
                          </w:rPr>
                        </m:ctrlPr>
                      </m:dPr>
                      <m:e>
                        <m:r>
                          <w:rPr>
                            <w:rFonts w:ascii="Cambria Math" w:hAnsi="Cambria Math"/>
                            <w:lang w:val="en-US"/>
                          </w:rPr>
                          <m:t>1.5-</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den>
                        </m:f>
                      </m:e>
                    </m:d>
                  </m:den>
                </m:f>
              </m:oMath>
            </m:oMathPara>
          </w:p>
        </w:tc>
        <w:tc>
          <w:tcPr>
            <w:tcW w:w="3417" w:type="dxa"/>
          </w:tcPr>
          <w:p w14:paraId="1D29ACD9" w14:textId="77777777" w:rsidR="003452A6" w:rsidRPr="0040044E" w:rsidRDefault="003452A6" w:rsidP="00537B5D">
            <w:pPr>
              <w:rPr>
                <w:lang w:val="en-US"/>
              </w:rPr>
            </w:pPr>
          </w:p>
        </w:tc>
        <w:tc>
          <w:tcPr>
            <w:tcW w:w="3417" w:type="dxa"/>
          </w:tcPr>
          <w:p w14:paraId="62D8B67B" w14:textId="2A42B4B8" w:rsidR="003452A6" w:rsidRPr="0040044E" w:rsidRDefault="003452A6"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21</w:t>
            </w:r>
            <w:r w:rsidRPr="0040044E">
              <w:rPr>
                <w:lang w:val="en-US"/>
              </w:rPr>
              <w:fldChar w:fldCharType="end"/>
            </w:r>
          </w:p>
        </w:tc>
      </w:tr>
    </w:tbl>
    <w:p w14:paraId="71F8B603" w14:textId="105D1B1A" w:rsidR="003452A6" w:rsidRPr="0040044E" w:rsidRDefault="003452A6" w:rsidP="00FC49B4">
      <w:pPr>
        <w:rPr>
          <w:lang w:val="en-US"/>
        </w:rPr>
      </w:pPr>
      <w:r w:rsidRPr="0040044E">
        <w:rPr>
          <w:lang w:val="en-US"/>
        </w:rPr>
        <w:t>The dimensionless transport rate for each i</w:t>
      </w:r>
      <w:r w:rsidRPr="0040044E">
        <w:rPr>
          <w:vertAlign w:val="superscript"/>
          <w:lang w:val="en-US"/>
        </w:rPr>
        <w:t>th</w:t>
      </w:r>
      <w:r w:rsidRPr="0040044E">
        <w:rPr>
          <w:lang w:val="en-US"/>
        </w:rPr>
        <w:t xml:space="preserve"> size class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oMath>
      <w:r w:rsidRPr="0040044E">
        <w:rPr>
          <w:lang w:val="en-US"/>
        </w:rPr>
        <w:t>)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4"/>
        <w:gridCol w:w="3337"/>
        <w:gridCol w:w="924"/>
      </w:tblGrid>
      <w:tr w:rsidR="003452A6" w:rsidRPr="0040044E" w14:paraId="167DF912" w14:textId="77777777" w:rsidTr="00537B5D">
        <w:trPr>
          <w:jc w:val="center"/>
        </w:trPr>
        <w:tc>
          <w:tcPr>
            <w:tcW w:w="5868" w:type="dxa"/>
          </w:tcPr>
          <w:p w14:paraId="736DD0D4" w14:textId="49C55479" w:rsidR="003452A6" w:rsidRPr="0040044E" w:rsidRDefault="00000000" w:rsidP="00537B5D">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0.002</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sup>
                            <m:r>
                              <w:rPr>
                                <w:rFonts w:ascii="Cambria Math" w:hAnsi="Cambria Math"/>
                                <w:lang w:val="en-US"/>
                              </w:rPr>
                              <m:t>7.5</m:t>
                            </m:r>
                          </m:sup>
                        </m:sSup>
                        <m:sSub>
                          <m:sSubPr>
                            <m:ctrlPr>
                              <w:rPr>
                                <w:rFonts w:ascii="Cambria Math" w:hAnsi="Cambria Math"/>
                                <w:i/>
                                <w:lang w:val="en-US"/>
                              </w:rPr>
                            </m:ctrlPr>
                          </m:sSubPr>
                          <m:e>
                            <m:r>
                              <w:rPr>
                                <w:rFonts w:ascii="Cambria Math" w:hAnsi="Cambria Math"/>
                                <w:lang w:val="en-US"/>
                              </w:rPr>
                              <m:t xml:space="preserve">     ,ϕ</m:t>
                            </m:r>
                          </m:e>
                          <m:sub>
                            <m:r>
                              <w:rPr>
                                <w:rFonts w:ascii="Cambria Math" w:hAnsi="Cambria Math"/>
                                <w:lang w:val="en-US"/>
                              </w:rPr>
                              <m:t>i</m:t>
                            </m:r>
                          </m:sub>
                        </m:sSub>
                        <m:r>
                          <w:rPr>
                            <w:rFonts w:ascii="Cambria Math" w:hAnsi="Cambria Math"/>
                            <w:lang w:val="en-US"/>
                          </w:rPr>
                          <m:t>&lt;1.35</m:t>
                        </m:r>
                      </m:e>
                      <m:e>
                        <m:r>
                          <w:rPr>
                            <w:rFonts w:ascii="Cambria Math" w:hAnsi="Cambria Math"/>
                            <w:lang w:val="en-US"/>
                          </w:rPr>
                          <m:t>14</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0.894</m:t>
                                    </m:r>
                                  </m:num>
                                  <m:den>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i</m:t>
                                            </m:r>
                                          </m:sub>
                                        </m:sSub>
                                      </m:e>
                                      <m:sup>
                                        <m:r>
                                          <w:rPr>
                                            <w:rFonts w:ascii="Cambria Math" w:hAnsi="Cambria Math"/>
                                            <w:lang w:val="en-US"/>
                                          </w:rPr>
                                          <m:t>1.5</m:t>
                                        </m:r>
                                      </m:sup>
                                    </m:sSup>
                                  </m:den>
                                </m:f>
                              </m:e>
                            </m:d>
                          </m:e>
                          <m:sup>
                            <m:r>
                              <w:rPr>
                                <w:rFonts w:ascii="Cambria Math" w:hAnsi="Cambria Math"/>
                                <w:lang w:val="en-US"/>
                              </w:rPr>
                              <m:t>4.5</m:t>
                            </m:r>
                          </m:sup>
                        </m:sSup>
                        <m:sSub>
                          <m:sSubPr>
                            <m:ctrlPr>
                              <w:rPr>
                                <w:rFonts w:ascii="Cambria Math" w:hAnsi="Cambria Math"/>
                                <w:i/>
                                <w:lang w:val="en-US"/>
                              </w:rPr>
                            </m:ctrlPr>
                          </m:sSubPr>
                          <m:e>
                            <m:r>
                              <w:rPr>
                                <w:rFonts w:ascii="Cambria Math" w:hAnsi="Cambria Math"/>
                                <w:lang w:val="en-US"/>
                              </w:rPr>
                              <m:t xml:space="preserve"> ,ϕ</m:t>
                            </m:r>
                          </m:e>
                          <m:sub>
                            <m:r>
                              <w:rPr>
                                <w:rFonts w:ascii="Cambria Math" w:hAnsi="Cambria Math"/>
                                <w:lang w:val="en-US"/>
                              </w:rPr>
                              <m:t>i</m:t>
                            </m:r>
                          </m:sub>
                        </m:sSub>
                        <m:r>
                          <w:rPr>
                            <w:rFonts w:ascii="Cambria Math" w:hAnsi="Cambria Math"/>
                            <w:lang w:val="en-US"/>
                          </w:rPr>
                          <m:t>≥1.35</m:t>
                        </m:r>
                      </m:e>
                    </m:eqArr>
                  </m:e>
                </m:d>
              </m:oMath>
            </m:oMathPara>
          </w:p>
        </w:tc>
        <w:tc>
          <w:tcPr>
            <w:tcW w:w="3444" w:type="dxa"/>
          </w:tcPr>
          <w:p w14:paraId="56F13ED0" w14:textId="77777777" w:rsidR="003452A6" w:rsidRPr="0040044E" w:rsidRDefault="003452A6" w:rsidP="00537B5D">
            <w:pPr>
              <w:rPr>
                <w:lang w:val="en-US"/>
              </w:rPr>
            </w:pPr>
            <w:r w:rsidRPr="0040044E">
              <w:rPr>
                <w:lang w:val="en-US"/>
              </w:rPr>
              <w:t xml:space="preserve"> </w:t>
            </w:r>
          </w:p>
          <w:p w14:paraId="00039DB0" w14:textId="77777777" w:rsidR="003452A6" w:rsidRPr="0040044E" w:rsidRDefault="003452A6" w:rsidP="00537B5D">
            <w:pPr>
              <w:rPr>
                <w:lang w:val="en-US"/>
              </w:rPr>
            </w:pPr>
          </w:p>
        </w:tc>
        <w:tc>
          <w:tcPr>
            <w:tcW w:w="939" w:type="dxa"/>
          </w:tcPr>
          <w:p w14:paraId="25C52089" w14:textId="79072DDF" w:rsidR="003452A6" w:rsidRPr="0040044E" w:rsidRDefault="003452A6"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22</w:t>
            </w:r>
            <w:r w:rsidRPr="0040044E">
              <w:rPr>
                <w:lang w:val="en-US"/>
              </w:rPr>
              <w:fldChar w:fldCharType="end"/>
            </w:r>
          </w:p>
        </w:tc>
      </w:tr>
    </w:tbl>
    <w:p w14:paraId="52582FDB" w14:textId="0BB648B8" w:rsidR="00A41308" w:rsidRPr="0040044E" w:rsidRDefault="00A41308" w:rsidP="00A41308">
      <w:pPr>
        <w:rPr>
          <w:lang w:val="en-US"/>
        </w:rPr>
      </w:pPr>
      <w:r w:rsidRPr="0040044E">
        <w:rPr>
          <w:lang w:val="en-US"/>
        </w:rPr>
        <w:t>To obtain the fractional bed</w:t>
      </w:r>
      <w:r w:rsidR="00017F3D">
        <w:rPr>
          <w:lang w:val="en-US"/>
        </w:rPr>
        <w:t xml:space="preserve"> </w:t>
      </w:r>
      <w:r w:rsidRPr="0040044E">
        <w:rPr>
          <w:lang w:val="en-US"/>
        </w:rPr>
        <w:t>load in each i</w:t>
      </w:r>
      <w:r w:rsidRPr="0040044E">
        <w:rPr>
          <w:vertAlign w:val="superscript"/>
          <w:lang w:val="en-US"/>
        </w:rPr>
        <w:t>th</w:t>
      </w:r>
      <w:r w:rsidRPr="0040044E">
        <w:rPr>
          <w:lang w:val="en-US"/>
        </w:rPr>
        <w:t xml:space="preserve"> size class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40044E">
        <w:rPr>
          <w:lang w:val="en-US"/>
        </w:rPr>
        <w:t>) we used: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34"/>
        <w:gridCol w:w="3341"/>
      </w:tblGrid>
      <w:tr w:rsidR="00A41308" w:rsidRPr="0040044E" w14:paraId="0E0CB8B8" w14:textId="77777777" w:rsidTr="00537B5D">
        <w:trPr>
          <w:jc w:val="center"/>
        </w:trPr>
        <w:tc>
          <w:tcPr>
            <w:tcW w:w="3417" w:type="dxa"/>
          </w:tcPr>
          <w:p w14:paraId="1C30D208" w14:textId="40CE8CDE" w:rsidR="00A41308" w:rsidRPr="0040044E" w:rsidRDefault="00000000" w:rsidP="00537B5D">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G</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e>
                    </m:nary>
                  </m:den>
                </m:f>
              </m:oMath>
            </m:oMathPara>
          </w:p>
        </w:tc>
        <w:tc>
          <w:tcPr>
            <w:tcW w:w="3417" w:type="dxa"/>
          </w:tcPr>
          <w:p w14:paraId="17F63ED9" w14:textId="77777777" w:rsidR="00A41308" w:rsidRPr="0040044E" w:rsidRDefault="00A41308" w:rsidP="00537B5D">
            <w:pPr>
              <w:rPr>
                <w:lang w:val="en-US"/>
              </w:rPr>
            </w:pPr>
          </w:p>
        </w:tc>
        <w:tc>
          <w:tcPr>
            <w:tcW w:w="3417" w:type="dxa"/>
          </w:tcPr>
          <w:p w14:paraId="5CD5B850" w14:textId="6ECCF42F" w:rsidR="00A41308" w:rsidRPr="0040044E" w:rsidRDefault="00A41308" w:rsidP="00537B5D">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23</w:t>
            </w:r>
            <w:r w:rsidRPr="0040044E">
              <w:rPr>
                <w:lang w:val="en-US"/>
              </w:rPr>
              <w:fldChar w:fldCharType="end"/>
            </w:r>
          </w:p>
        </w:tc>
      </w:tr>
    </w:tbl>
    <w:p w14:paraId="77C7088D" w14:textId="6A6A2166" w:rsidR="00BD0362" w:rsidRPr="0040044E" w:rsidRDefault="00BD0362" w:rsidP="00BD0362">
      <w:pPr>
        <w:rPr>
          <w:lang w:val="en-US"/>
        </w:rPr>
      </w:pPr>
      <w:r w:rsidRPr="0040044E">
        <w:rPr>
          <w:lang w:val="en-US"/>
        </w:rPr>
        <w:t>The volumetric bed load transport rate per unit width</w:t>
      </w:r>
      <w:r w:rsidR="001E4C9A">
        <w:rPr>
          <w:lang w:val="en-US"/>
        </w:rPr>
        <w:t xml:space="preserve"> </w:t>
      </w:r>
      <w:r w:rsidR="00025FF1">
        <w:rPr>
          <w:lang w:val="en-US"/>
        </w:rPr>
        <w:t>for each grain size</w:t>
      </w:r>
      <w:r w:rsidRPr="0040044E">
        <w:rPr>
          <w:lang w:val="en-US"/>
        </w:rPr>
        <w:t xml:space="preserve"> when using </w:t>
      </w:r>
      <w:r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Pr="0040044E">
        <w:rPr>
          <w:lang w:val="en-US"/>
        </w:rPr>
        <w:fldChar w:fldCharType="separate"/>
      </w:r>
      <w:r w:rsidRPr="0040044E">
        <w:rPr>
          <w:noProof/>
          <w:lang w:val="en-US"/>
        </w:rPr>
        <w:t>Parker (1990)</w:t>
      </w:r>
      <w:r w:rsidRPr="0040044E">
        <w:rPr>
          <w:lang w:val="en-US"/>
        </w:rPr>
        <w:fldChar w:fldCharType="end"/>
      </w:r>
      <w:r w:rsidRPr="0040044E">
        <w:rPr>
          <w:lang w:val="en-US"/>
        </w:rPr>
        <w:t xml:space="preserve"> or </w:t>
      </w:r>
      <w:r w:rsidRPr="0040044E">
        <w:rPr>
          <w:lang w:val="en-US"/>
        </w:rPr>
        <w:fldChar w:fldCharType="begin" w:fldLock="1"/>
      </w:r>
      <w:r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Pr="0040044E">
        <w:rPr>
          <w:lang w:val="en-US"/>
        </w:rPr>
        <w:fldChar w:fldCharType="separate"/>
      </w:r>
      <w:r w:rsidRPr="0040044E">
        <w:rPr>
          <w:noProof/>
          <w:lang w:val="en-US"/>
        </w:rPr>
        <w:t>Wilcock &amp; Crowe (2003)</w:t>
      </w:r>
      <w:r w:rsidRPr="0040044E">
        <w:rPr>
          <w:lang w:val="en-US"/>
        </w:rPr>
        <w:fldChar w:fldCharType="end"/>
      </w:r>
      <w:r w:rsidRPr="0040044E">
        <w:rPr>
          <w:lang w:val="en-US"/>
        </w:rPr>
        <w:t xml:space="preserve"> is calculated using: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3330"/>
        <w:gridCol w:w="3337"/>
      </w:tblGrid>
      <w:tr w:rsidR="00BD0362" w:rsidRPr="0040044E" w14:paraId="2D6D848D" w14:textId="77777777" w:rsidTr="005C6114">
        <w:trPr>
          <w:jc w:val="center"/>
        </w:trPr>
        <w:tc>
          <w:tcPr>
            <w:tcW w:w="3417" w:type="dxa"/>
          </w:tcPr>
          <w:p w14:paraId="7D7A8CD9" w14:textId="3438932A" w:rsidR="00BD0362" w:rsidRPr="0040044E" w:rsidRDefault="00000000" w:rsidP="005C611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f>
                              <m:fPr>
                                <m:type m:val="lin"/>
                                <m:ctrlPr>
                                  <w:rPr>
                                    <w:rFonts w:ascii="Cambria Math" w:hAnsi="Cambria Math"/>
                                    <w:i/>
                                    <w:lang w:val="en-US"/>
                                  </w:rPr>
                                </m:ctrlPr>
                              </m:fPr>
                              <m:num>
                                <m:r>
                                  <w:rPr>
                                    <w:rFonts w:ascii="Cambria Math" w:hAnsi="Cambria Math"/>
                                    <w:lang w:val="en-US"/>
                                  </w:rPr>
                                  <m:t>τ</m:t>
                                </m:r>
                              </m:num>
                              <m:den>
                                <m:r>
                                  <w:rPr>
                                    <w:rFonts w:ascii="Cambria Math" w:hAnsi="Cambria Math" w:cstheme="minorHAnsi"/>
                                    <w:lang w:val="en-US"/>
                                  </w:rPr>
                                  <m:t>ρ</m:t>
                                </m:r>
                              </m:den>
                            </m:f>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sup>
                    </m:sSup>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m:t>
                        </m:r>
                      </m:sup>
                    </m:sSubSup>
                  </m:num>
                  <m:den>
                    <m:r>
                      <w:rPr>
                        <w:rFonts w:ascii="Cambria Math" w:hAnsi="Cambria Math"/>
                        <w:lang w:val="en-US"/>
                      </w:rPr>
                      <m:t>Rg</m:t>
                    </m:r>
                  </m:den>
                </m:f>
              </m:oMath>
            </m:oMathPara>
          </w:p>
        </w:tc>
        <w:tc>
          <w:tcPr>
            <w:tcW w:w="3417" w:type="dxa"/>
          </w:tcPr>
          <w:p w14:paraId="617A6E25" w14:textId="77777777" w:rsidR="00BD0362" w:rsidRPr="0040044E" w:rsidRDefault="00BD0362" w:rsidP="005C6114">
            <w:pPr>
              <w:rPr>
                <w:lang w:val="en-US"/>
              </w:rPr>
            </w:pPr>
          </w:p>
        </w:tc>
        <w:tc>
          <w:tcPr>
            <w:tcW w:w="3417" w:type="dxa"/>
          </w:tcPr>
          <w:p w14:paraId="30E07176" w14:textId="76626674" w:rsidR="00BD0362" w:rsidRPr="0040044E" w:rsidRDefault="00BD0362" w:rsidP="005C6114">
            <w:pPr>
              <w:pStyle w:val="Caption"/>
              <w:jc w:val="right"/>
              <w:rPr>
                <w:lang w:val="en-US"/>
              </w:rPr>
            </w:pPr>
            <w:bookmarkStart w:id="319" w:name="_Ref102040463"/>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24</w:t>
            </w:r>
            <w:r w:rsidRPr="0040044E">
              <w:rPr>
                <w:lang w:val="en-US"/>
              </w:rPr>
              <w:fldChar w:fldCharType="end"/>
            </w:r>
            <w:bookmarkEnd w:id="319"/>
          </w:p>
        </w:tc>
      </w:tr>
    </w:tbl>
    <w:p w14:paraId="618B77A0" w14:textId="5B2B176A" w:rsidR="00BD0362" w:rsidRPr="0040044E" w:rsidRDefault="00613D14" w:rsidP="00E75A51">
      <w:pPr>
        <w:rPr>
          <w:lang w:val="en-US"/>
        </w:rPr>
      </w:pPr>
      <w:r w:rsidRPr="0040044E">
        <w:rPr>
          <w:lang w:val="en-US"/>
        </w:rPr>
        <w:t xml:space="preserve">Given that we are working in a </w:t>
      </w:r>
      <w:r w:rsidR="00C77598" w:rsidRPr="0040044E">
        <w:rPr>
          <w:lang w:val="en-US"/>
        </w:rPr>
        <w:t>2D</w:t>
      </w:r>
      <w:r w:rsidR="00C533BC" w:rsidRPr="0040044E">
        <w:rPr>
          <w:lang w:val="en-US"/>
        </w:rPr>
        <w:t xml:space="preserve"> structured grid we can assign directionality to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C533BC" w:rsidRPr="0040044E">
        <w:rPr>
          <w:lang w:val="en-US"/>
        </w:rPr>
        <w:t xml:space="preserve"> depending on the link in which it is being calculated,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oMath>
      <w:r w:rsidR="006D3BAB" w:rsidRPr="0040044E">
        <w:rPr>
          <w:lang w:val="en-US"/>
        </w:rPr>
        <w:t xml:space="preserve"> for east–west </w:t>
      </w:r>
      <w:r w:rsidR="00C533BC" w:rsidRPr="0040044E">
        <w:rPr>
          <w:lang w:val="en-US"/>
        </w:rPr>
        <w:t xml:space="preserve">and or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oMath>
      <w:r w:rsidR="00C533BC" w:rsidRPr="0040044E">
        <w:rPr>
          <w:lang w:val="en-US"/>
        </w:rPr>
        <w:t xml:space="preserve"> for</w:t>
      </w:r>
      <w:r w:rsidR="006D3BAB" w:rsidRPr="0040044E">
        <w:rPr>
          <w:lang w:val="en-US"/>
        </w:rPr>
        <w:t xml:space="preserve"> north-south links</w:t>
      </w:r>
      <w:r w:rsidR="00C533BC" w:rsidRPr="0040044E">
        <w:rPr>
          <w:lang w:val="en-US"/>
        </w:rPr>
        <w:t>,</w:t>
      </w:r>
      <w:r w:rsidR="006D3BAB" w:rsidRPr="0040044E">
        <w:rPr>
          <w:lang w:val="en-US"/>
        </w:rPr>
        <w:t xml:space="preserve"> </w:t>
      </w:r>
      <w:r w:rsidR="00C533BC" w:rsidRPr="0040044E">
        <w:rPr>
          <w:lang w:val="en-US"/>
        </w:rPr>
        <w:t xml:space="preserve">and </w:t>
      </w:r>
      <w:r w:rsidR="00F97AE1">
        <w:rPr>
          <w:lang w:val="en-US"/>
        </w:rPr>
        <w:t>direction</w:t>
      </w:r>
      <w:commentRangeStart w:id="320"/>
      <w:commentRangeStart w:id="321"/>
      <w:r w:rsidR="006D3BAB" w:rsidRPr="0040044E">
        <w:rPr>
          <w:lang w:val="en-US"/>
        </w:rPr>
        <w:t xml:space="preserve"> </w:t>
      </w:r>
      <w:commentRangeEnd w:id="320"/>
      <w:r w:rsidR="00CE4266">
        <w:rPr>
          <w:rStyle w:val="CommentReference"/>
        </w:rPr>
        <w:commentReference w:id="320"/>
      </w:r>
      <w:commentRangeEnd w:id="321"/>
      <w:r w:rsidR="003605FA">
        <w:rPr>
          <w:rStyle w:val="CommentReference"/>
        </w:rPr>
        <w:commentReference w:id="321"/>
      </w:r>
      <w:r w:rsidR="006D3BAB" w:rsidRPr="0040044E">
        <w:rPr>
          <w:lang w:val="en-US"/>
        </w:rPr>
        <w:t xml:space="preserve">by multiplying </w:t>
      </w:r>
      <w:r w:rsidRPr="0040044E">
        <w:rPr>
          <w:lang w:val="en-US"/>
        </w:rPr>
        <w:fldChar w:fldCharType="begin"/>
      </w:r>
      <w:r w:rsidRPr="0040044E">
        <w:rPr>
          <w:lang w:val="en-US"/>
        </w:rPr>
        <w:instrText xml:space="preserve"> REF _Ref102040463 </w:instrText>
      </w:r>
      <w:r w:rsidRPr="0040044E">
        <w:rPr>
          <w:lang w:val="en-US"/>
        </w:rPr>
        <w:fldChar w:fldCharType="separate"/>
      </w:r>
      <w:r w:rsidR="00F5136C" w:rsidRPr="0040044E">
        <w:rPr>
          <w:lang w:val="en-US"/>
        </w:rPr>
        <w:t xml:space="preserve">Eq. </w:t>
      </w:r>
      <w:r w:rsidR="00F5136C">
        <w:rPr>
          <w:noProof/>
          <w:lang w:val="en-US"/>
        </w:rPr>
        <w:t>24</w:t>
      </w:r>
      <w:r w:rsidRPr="0040044E">
        <w:rPr>
          <w:lang w:val="en-US"/>
        </w:rPr>
        <w:fldChar w:fldCharType="end"/>
      </w:r>
      <w:r w:rsidRPr="0040044E">
        <w:rPr>
          <w:lang w:val="en-US"/>
        </w:rPr>
        <w:t xml:space="preserve"> by the sign of </w:t>
      </w:r>
      <m:oMath>
        <m:r>
          <w:rPr>
            <w:rFonts w:ascii="Cambria Math" w:hAnsi="Cambria Math"/>
            <w:lang w:val="en-US"/>
          </w:rPr>
          <m:t>τ</m:t>
        </m:r>
      </m:oMath>
      <w:r w:rsidRPr="0040044E">
        <w:rPr>
          <w:lang w:val="en-US"/>
        </w:rPr>
        <w:t>.</w:t>
      </w:r>
      <w:r w:rsidR="00E5718F">
        <w:rPr>
          <w:lang w:val="en-US"/>
        </w:rPr>
        <w:t xml:space="preserve"> </w:t>
      </w:r>
      <w:r w:rsidR="00E75A51" w:rsidRPr="00E75A51">
        <w:rPr>
          <w:lang w:val="en-US"/>
        </w:rPr>
        <w:t>The total bed</w:t>
      </w:r>
      <w:r w:rsidR="00E75A51">
        <w:rPr>
          <w:lang w:val="en-US"/>
        </w:rPr>
        <w:t xml:space="preserve"> </w:t>
      </w:r>
      <w:r w:rsidR="00E75A51" w:rsidRPr="00E75A51">
        <w:rPr>
          <w:lang w:val="en-US"/>
        </w:rPr>
        <w:t xml:space="preserve">load transport rate per unit width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oMath>
      <w:r w:rsidR="00E75A51">
        <w:rPr>
          <w:lang w:val="en-US"/>
        </w:rPr>
        <w:t xml:space="preserve"> </w:t>
      </w:r>
      <w:r w:rsidR="00E75A51" w:rsidRPr="00E75A51">
        <w:rPr>
          <w:lang w:val="en-US"/>
        </w:rPr>
        <w:t>is defined as the sum</w:t>
      </w:r>
      <w:r w:rsidR="00E75A51">
        <w:rPr>
          <w:lang w:val="en-US"/>
        </w:rPr>
        <w:t xml:space="preserve"> </w:t>
      </w:r>
      <w:r w:rsidR="00E75A51" w:rsidRPr="00E75A51">
        <w:rPr>
          <w:lang w:val="en-US"/>
        </w:rPr>
        <w:t xml:space="preserve">of the bed load transport rates of each grain size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bi</m:t>
            </m:r>
          </m:sub>
        </m:sSub>
      </m:oMath>
      <w:r w:rsidR="009C7583">
        <w:rPr>
          <w:lang w:val="en-US"/>
        </w:rPr>
        <w:t>.</w:t>
      </w:r>
    </w:p>
    <w:p w14:paraId="56FC1634" w14:textId="582448E9" w:rsidR="002919C4" w:rsidRPr="0040044E" w:rsidRDefault="002919C4" w:rsidP="002919C4">
      <w:pPr>
        <w:pStyle w:val="Heading2"/>
        <w:rPr>
          <w:lang w:val="en-US"/>
        </w:rPr>
      </w:pPr>
      <w:r w:rsidRPr="0040044E">
        <w:rPr>
          <w:lang w:val="en-US"/>
        </w:rPr>
        <w:t>3.</w:t>
      </w:r>
      <w:r w:rsidR="009B4728" w:rsidRPr="0040044E">
        <w:rPr>
          <w:lang w:val="en-US"/>
        </w:rPr>
        <w:t>4</w:t>
      </w:r>
      <w:r w:rsidRPr="0040044E">
        <w:rPr>
          <w:lang w:val="en-US"/>
        </w:rPr>
        <w:t xml:space="preserve"> Sediment mass conservation</w:t>
      </w:r>
      <w:r w:rsidR="009B4728" w:rsidRPr="0040044E">
        <w:rPr>
          <w:lang w:val="en-US"/>
        </w:rPr>
        <w:t xml:space="preserve"> and bed properties update</w:t>
      </w:r>
    </w:p>
    <w:p w14:paraId="67CF61EF" w14:textId="53890EE9" w:rsidR="002B1B14" w:rsidRPr="0040044E" w:rsidRDefault="00450F32" w:rsidP="00892013">
      <w:pPr>
        <w:rPr>
          <w:lang w:val="en-US"/>
        </w:rPr>
      </w:pPr>
      <w:r w:rsidRPr="0040044E">
        <w:rPr>
          <w:lang w:val="en-US"/>
        </w:rPr>
        <w:t xml:space="preserve">Once the sediment fluxes </w:t>
      </w:r>
      <w:r w:rsidR="00F93ED9" w:rsidRPr="0040044E">
        <w:rPr>
          <w:lang w:val="en-US"/>
        </w:rPr>
        <w:t>and bed</w:t>
      </w:r>
      <w:r w:rsidR="00017F3D">
        <w:rPr>
          <w:lang w:val="en-US"/>
        </w:rPr>
        <w:t xml:space="preserve"> </w:t>
      </w:r>
      <w:r w:rsidR="00F93ED9" w:rsidRPr="0040044E">
        <w:rPr>
          <w:lang w:val="en-US"/>
        </w:rPr>
        <w:t xml:space="preserve">load GSD </w:t>
      </w:r>
      <w:r w:rsidRPr="0040044E">
        <w:rPr>
          <w:lang w:val="en-US"/>
        </w:rPr>
        <w:t xml:space="preserve">at each link </w:t>
      </w:r>
      <w:r w:rsidR="005D2508" w:rsidRPr="0040044E">
        <w:rPr>
          <w:lang w:val="en-US"/>
        </w:rPr>
        <w:t>are</w:t>
      </w:r>
      <w:r w:rsidR="00D25816" w:rsidRPr="0040044E">
        <w:rPr>
          <w:lang w:val="en-US"/>
        </w:rPr>
        <w:t xml:space="preserve"> calculated </w:t>
      </w:r>
      <w:r w:rsidRPr="0040044E">
        <w:rPr>
          <w:lang w:val="en-US"/>
        </w:rPr>
        <w:t xml:space="preserve">it is possible to </w:t>
      </w:r>
      <w:r w:rsidR="00F93ED9" w:rsidRPr="0040044E">
        <w:rPr>
          <w:lang w:val="en-US"/>
        </w:rPr>
        <w:t xml:space="preserve">conduct a mass balance at nodes and </w:t>
      </w:r>
      <w:r w:rsidR="006E1C64" w:rsidRPr="0040044E">
        <w:rPr>
          <w:lang w:val="en-US"/>
        </w:rPr>
        <w:t>determine</w:t>
      </w:r>
      <w:r w:rsidR="00F93ED9" w:rsidRPr="0040044E">
        <w:rPr>
          <w:lang w:val="en-US"/>
        </w:rPr>
        <w:t xml:space="preserve"> changes in bed surface elevation and bed GSD. </w:t>
      </w:r>
      <w:r w:rsidR="00752A4F" w:rsidRPr="0040044E">
        <w:rPr>
          <w:lang w:val="en-US"/>
        </w:rPr>
        <w:t xml:space="preserve">Surface bed elevation changes are </w:t>
      </w:r>
      <w:r w:rsidR="0057185B" w:rsidRPr="0040044E">
        <w:rPr>
          <w:lang w:val="en-US"/>
        </w:rPr>
        <w:t>estimated</w:t>
      </w:r>
      <w:r w:rsidR="0040087F" w:rsidRPr="0040044E">
        <w:rPr>
          <w:lang w:val="en-US"/>
        </w:rPr>
        <w:t xml:space="preserve"> by the </w:t>
      </w:r>
      <w:r w:rsidR="00892013">
        <w:rPr>
          <w:lang w:val="en-US"/>
        </w:rPr>
        <w:t>riverBedDynamics</w:t>
      </w:r>
      <w:r w:rsidR="0040087F" w:rsidRPr="0040044E">
        <w:rPr>
          <w:lang w:val="en-US"/>
        </w:rPr>
        <w:t xml:space="preserve"> routine </w:t>
      </w:r>
      <w:r w:rsidR="001F0E64" w:rsidRPr="0040044E">
        <w:rPr>
          <w:lang w:val="en-US"/>
        </w:rPr>
        <w:t>using the Exner equation</w:t>
      </w:r>
      <w:del w:id="322" w:author="Anderson, Samuel R" w:date="2022-08-15T13:03:00Z">
        <w:r w:rsidR="002B1B14" w:rsidRPr="0040044E" w:rsidDel="004B2E45">
          <w:rPr>
            <w:lang w:val="en-US"/>
          </w:rPr>
          <w:delText xml:space="preserve"> defined as</w:delText>
        </w:r>
      </w:del>
      <w:r w:rsidR="002B1B14"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8"/>
        <w:gridCol w:w="3335"/>
        <w:gridCol w:w="3342"/>
      </w:tblGrid>
      <w:tr w:rsidR="002B1B14" w:rsidRPr="0040044E" w14:paraId="7306BA78" w14:textId="77777777" w:rsidTr="005C6114">
        <w:trPr>
          <w:jc w:val="center"/>
        </w:trPr>
        <w:tc>
          <w:tcPr>
            <w:tcW w:w="3417" w:type="dxa"/>
          </w:tcPr>
          <w:p w14:paraId="676A5B4A" w14:textId="5E87A01E" w:rsidR="002B1B14" w:rsidRPr="0040044E" w:rsidRDefault="00000000" w:rsidP="005C6114">
            <w:pPr>
              <w:rPr>
                <w:lang w:val="en-US"/>
              </w:rPr>
            </w:pPr>
            <m:oMathPara>
              <m:oMathParaPr>
                <m:jc m:val="left"/>
              </m:oMathParaPr>
              <m:oMath>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e>
                </m:d>
                <m:f>
                  <m:fPr>
                    <m:ctrlPr>
                      <w:rPr>
                        <w:rFonts w:ascii="Cambria Math" w:hAnsi="Cambria Math"/>
                        <w:i/>
                        <w:lang w:val="en-US"/>
                      </w:rPr>
                    </m:ctrlPr>
                  </m:fPr>
                  <m:num>
                    <m:r>
                      <w:rPr>
                        <w:rFonts w:ascii="Cambria Math" w:hAnsi="Cambria Math"/>
                        <w:lang w:val="en-US"/>
                      </w:rPr>
                      <m:t>∂η</m:t>
                    </m:r>
                  </m:num>
                  <m:den>
                    <m:r>
                      <w:rPr>
                        <w:rFonts w:ascii="Cambria Math" w:hAnsi="Cambria Math"/>
                        <w:lang w:val="en-US"/>
                      </w:rPr>
                      <m:t>∂t</m:t>
                    </m:r>
                  </m:den>
                </m:f>
                <m: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num>
                      <m:den>
                        <m:r>
                          <w:rPr>
                            <w:rFonts w:ascii="Cambria Math" w:hAnsi="Cambria Math"/>
                            <w:lang w:val="en-US"/>
                          </w:rPr>
                          <m:t>∂y</m:t>
                        </m:r>
                      </m:den>
                    </m:f>
                  </m:e>
                </m:d>
              </m:oMath>
            </m:oMathPara>
          </w:p>
        </w:tc>
        <w:tc>
          <w:tcPr>
            <w:tcW w:w="3417" w:type="dxa"/>
          </w:tcPr>
          <w:p w14:paraId="763D0663" w14:textId="77777777" w:rsidR="002B1B14" w:rsidRPr="0040044E" w:rsidRDefault="002B1B14" w:rsidP="005C6114">
            <w:pPr>
              <w:rPr>
                <w:lang w:val="en-US"/>
              </w:rPr>
            </w:pPr>
          </w:p>
        </w:tc>
        <w:tc>
          <w:tcPr>
            <w:tcW w:w="3417" w:type="dxa"/>
          </w:tcPr>
          <w:p w14:paraId="1E2B025F" w14:textId="1B3C4DDC" w:rsidR="002B1B14" w:rsidRPr="0040044E" w:rsidRDefault="002B1B14" w:rsidP="005C6114">
            <w:pPr>
              <w:pStyle w:val="Caption"/>
              <w:jc w:val="right"/>
              <w:rPr>
                <w:lang w:val="en-US"/>
              </w:rPr>
            </w:pPr>
            <w:bookmarkStart w:id="323" w:name="_Ref102064896"/>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25</w:t>
            </w:r>
            <w:r w:rsidRPr="0040044E">
              <w:rPr>
                <w:lang w:val="en-US"/>
              </w:rPr>
              <w:fldChar w:fldCharType="end"/>
            </w:r>
            <w:bookmarkEnd w:id="323"/>
          </w:p>
        </w:tc>
      </w:tr>
    </w:tbl>
    <w:p w14:paraId="1D70B082" w14:textId="5E9130CD" w:rsidR="002B1B14" w:rsidRPr="0040044E" w:rsidRDefault="00553211" w:rsidP="00553211">
      <w:pPr>
        <w:rPr>
          <w:lang w:val="en-US"/>
        </w:rPr>
      </w:pPr>
      <w:r w:rsidRPr="0040044E">
        <w:rPr>
          <w:lang w:val="en-US"/>
        </w:rPr>
        <w:t xml:space="preserve">where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oMath>
      <w:r w:rsidRPr="0040044E">
        <w:rPr>
          <w:lang w:val="en-US"/>
        </w:rPr>
        <w:t xml:space="preserve"> is the bed porosity</w:t>
      </w:r>
      <w:r w:rsidR="00530157">
        <w:rPr>
          <w:lang w:val="en-US"/>
        </w:rPr>
        <w:t xml:space="preserve">. </w:t>
      </w:r>
      <w:r w:rsidR="00DE336A" w:rsidRPr="0040044E">
        <w:rPr>
          <w:lang w:val="en-US"/>
        </w:rPr>
        <w:t>Th</w:t>
      </w:r>
      <w:r w:rsidR="00055F48" w:rsidRPr="0040044E">
        <w:rPr>
          <w:lang w:val="en-US"/>
        </w:rPr>
        <w:t>e</w:t>
      </w:r>
      <w:r w:rsidR="00DE336A" w:rsidRPr="0040044E">
        <w:rPr>
          <w:lang w:val="en-US"/>
        </w:rPr>
        <w:t xml:space="preserve"> equation states that </w:t>
      </w:r>
      <w:r w:rsidR="00C3737E">
        <w:rPr>
          <w:lang w:val="en-US"/>
        </w:rPr>
        <w:t>the</w:t>
      </w:r>
      <w:r w:rsidR="00DE336A" w:rsidRPr="0040044E">
        <w:rPr>
          <w:lang w:val="en-US"/>
        </w:rPr>
        <w:t xml:space="preserve"> change in bed elevation in </w:t>
      </w:r>
      <w:r w:rsidR="00F02165" w:rsidRPr="0040044E">
        <w:rPr>
          <w:lang w:val="en-US"/>
        </w:rPr>
        <w:t>time within</w:t>
      </w:r>
      <w:r w:rsidR="004B695E" w:rsidRPr="0040044E">
        <w:rPr>
          <w:lang w:val="en-US"/>
        </w:rPr>
        <w:t xml:space="preserve"> a control volume</w:t>
      </w:r>
      <w:r w:rsidR="00055F48" w:rsidRPr="0040044E">
        <w:rPr>
          <w:lang w:val="en-US"/>
        </w:rPr>
        <w:t xml:space="preserve">, </w:t>
      </w:r>
      <w:r w:rsidR="004B695E" w:rsidRPr="0040044E">
        <w:rPr>
          <w:lang w:val="en-US"/>
        </w:rPr>
        <w:t xml:space="preserve">a cell in </w:t>
      </w:r>
      <w:r w:rsidR="003C206A">
        <w:rPr>
          <w:lang w:val="en-US"/>
        </w:rPr>
        <w:t>this</w:t>
      </w:r>
      <w:r w:rsidR="003C206A" w:rsidRPr="0040044E">
        <w:rPr>
          <w:lang w:val="en-US"/>
        </w:rPr>
        <w:t xml:space="preserve"> </w:t>
      </w:r>
      <w:r w:rsidR="004B695E" w:rsidRPr="0040044E">
        <w:rPr>
          <w:lang w:val="en-US"/>
        </w:rPr>
        <w:t>case</w:t>
      </w:r>
      <w:r w:rsidR="00055F48" w:rsidRPr="0040044E">
        <w:rPr>
          <w:lang w:val="en-US"/>
        </w:rPr>
        <w:t>,</w:t>
      </w:r>
      <w:r w:rsidR="00F02165" w:rsidRPr="0040044E">
        <w:rPr>
          <w:lang w:val="en-US"/>
        </w:rPr>
        <w:t xml:space="preserve"> is </w:t>
      </w:r>
      <w:commentRangeStart w:id="324"/>
      <w:r w:rsidR="00F02165" w:rsidRPr="0040044E">
        <w:rPr>
          <w:lang w:val="en-US"/>
        </w:rPr>
        <w:t xml:space="preserve">controlled </w:t>
      </w:r>
      <w:commentRangeEnd w:id="324"/>
      <w:r w:rsidR="004B2E45">
        <w:rPr>
          <w:rStyle w:val="CommentReference"/>
        </w:rPr>
        <w:commentReference w:id="324"/>
      </w:r>
      <w:r w:rsidR="00F02165" w:rsidRPr="0040044E">
        <w:rPr>
          <w:lang w:val="en-US"/>
        </w:rPr>
        <w:t xml:space="preserve">by the </w:t>
      </w:r>
      <w:r w:rsidR="00DE336A" w:rsidRPr="0040044E">
        <w:rPr>
          <w:lang w:val="en-US"/>
        </w:rPr>
        <w:t xml:space="preserve">sediment </w:t>
      </w:r>
      <w:r w:rsidR="00F02165" w:rsidRPr="0040044E">
        <w:rPr>
          <w:lang w:val="en-US"/>
        </w:rPr>
        <w:t xml:space="preserve">fluxes </w:t>
      </w:r>
      <w:r w:rsidR="00DE336A" w:rsidRPr="0040044E">
        <w:rPr>
          <w:lang w:val="en-US"/>
        </w:rPr>
        <w:t xml:space="preserve">crossing the faces of a </w:t>
      </w:r>
      <w:r w:rsidR="00F02165" w:rsidRPr="0040044E">
        <w:rPr>
          <w:lang w:val="en-US"/>
        </w:rPr>
        <w:t>cell</w:t>
      </w:r>
      <w:r w:rsidR="00DE336A" w:rsidRPr="0040044E">
        <w:rPr>
          <w:lang w:val="en-US"/>
        </w:rPr>
        <w:t xml:space="preserve"> (</w:t>
      </w:r>
      <w:r w:rsidR="009337CD" w:rsidRPr="0040044E">
        <w:rPr>
          <w:lang w:val="en-US"/>
        </w:rPr>
        <w:fldChar w:fldCharType="begin"/>
      </w:r>
      <w:r w:rsidR="009337CD" w:rsidRPr="0040044E">
        <w:rPr>
          <w:lang w:val="en-US"/>
        </w:rPr>
        <w:instrText xml:space="preserve"> REF _Ref102046190 </w:instrText>
      </w:r>
      <w:r w:rsidR="009337CD" w:rsidRPr="0040044E">
        <w:rPr>
          <w:lang w:val="en-US"/>
        </w:rPr>
        <w:fldChar w:fldCharType="separate"/>
      </w:r>
      <w:r w:rsidR="00F5136C" w:rsidRPr="0040044E">
        <w:rPr>
          <w:lang w:val="en-US"/>
        </w:rPr>
        <w:t xml:space="preserve">Figure </w:t>
      </w:r>
      <w:r w:rsidR="00F5136C">
        <w:rPr>
          <w:noProof/>
          <w:lang w:val="en-US"/>
        </w:rPr>
        <w:t>4</w:t>
      </w:r>
      <w:r w:rsidR="009337CD" w:rsidRPr="0040044E">
        <w:rPr>
          <w:lang w:val="en-US"/>
        </w:rPr>
        <w:fldChar w:fldCharType="end"/>
      </w:r>
      <w:r w:rsidR="00DE336A" w:rsidRPr="0040044E">
        <w:rPr>
          <w:lang w:val="en-US"/>
        </w:rPr>
        <w:t>).</w:t>
      </w:r>
    </w:p>
    <w:p w14:paraId="3EF4438A" w14:textId="6EDBBFA4" w:rsidR="002B1B14" w:rsidRPr="0040044E" w:rsidRDefault="00055F48" w:rsidP="009337CD">
      <w:pPr>
        <w:jc w:val="center"/>
        <w:rPr>
          <w:lang w:val="en-US"/>
        </w:rPr>
      </w:pPr>
      <w:r w:rsidRPr="0040044E">
        <w:rPr>
          <w:noProof/>
          <w:lang w:val="en-US"/>
        </w:rPr>
        <w:drawing>
          <wp:inline distT="0" distB="0" distL="0" distR="0" wp14:anchorId="7F53ED69" wp14:editId="0BA5A66E">
            <wp:extent cx="2642774" cy="1399472"/>
            <wp:effectExtent l="0" t="0" r="571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stretch>
                      <a:fillRect/>
                    </a:stretch>
                  </pic:blipFill>
                  <pic:spPr>
                    <a:xfrm>
                      <a:off x="0" y="0"/>
                      <a:ext cx="2651502" cy="1404094"/>
                    </a:xfrm>
                    <a:prstGeom prst="rect">
                      <a:avLst/>
                    </a:prstGeom>
                  </pic:spPr>
                </pic:pic>
              </a:graphicData>
            </a:graphic>
          </wp:inline>
        </w:drawing>
      </w:r>
    </w:p>
    <w:p w14:paraId="741F0ACA" w14:textId="24E580A2" w:rsidR="009337CD" w:rsidRPr="0040044E" w:rsidRDefault="009337CD" w:rsidP="009337CD">
      <w:pPr>
        <w:pStyle w:val="Caption"/>
        <w:rPr>
          <w:lang w:val="en-US"/>
        </w:rPr>
      </w:pPr>
      <w:bookmarkStart w:id="325" w:name="_Ref102046190"/>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4</w:t>
      </w:r>
      <w:r w:rsidRPr="0040044E">
        <w:rPr>
          <w:lang w:val="en-US"/>
        </w:rPr>
        <w:fldChar w:fldCharType="end"/>
      </w:r>
      <w:bookmarkEnd w:id="325"/>
      <w:r w:rsidRPr="0040044E">
        <w:rPr>
          <w:lang w:val="en-US"/>
        </w:rPr>
        <w:t>: Examples of an increasing (left) and decreasing (right) bed surface elevation in time</w:t>
      </w:r>
      <w:r w:rsidR="009D49BD" w:rsidRPr="0040044E">
        <w:rPr>
          <w:lang w:val="en-US"/>
        </w:rPr>
        <w:t xml:space="preserve">. </w:t>
      </w:r>
      <w:r w:rsidR="00EA4D11" w:rsidRPr="0040044E">
        <w:rPr>
          <w:lang w:val="en-US"/>
        </w:rPr>
        <w:t>Sediment fluxes across cell faces determine the net bed</w:t>
      </w:r>
      <w:r w:rsidR="00017F3D">
        <w:rPr>
          <w:lang w:val="en-US"/>
        </w:rPr>
        <w:t xml:space="preserve"> </w:t>
      </w:r>
      <w:r w:rsidR="00EA4D11" w:rsidRPr="0040044E">
        <w:rPr>
          <w:lang w:val="en-US"/>
        </w:rPr>
        <w:t>load transport rate within a cell and consequently dictate</w:t>
      </w:r>
      <w:del w:id="326" w:author="Anderson, Samuel R" w:date="2022-08-15T13:04:00Z">
        <w:r w:rsidR="00EA4D11" w:rsidRPr="0040044E" w:rsidDel="004B2E45">
          <w:rPr>
            <w:lang w:val="en-US"/>
          </w:rPr>
          <w:delText>s</w:delText>
        </w:r>
      </w:del>
      <w:r w:rsidR="00EA4D11" w:rsidRPr="0040044E">
        <w:rPr>
          <w:lang w:val="en-US"/>
        </w:rPr>
        <w:t xml:space="preserve"> erosion or deposition of sediment. </w:t>
      </w:r>
      <w:r w:rsidR="009D49BD" w:rsidRPr="0040044E">
        <w:rPr>
          <w:lang w:val="en-US"/>
        </w:rPr>
        <w:t xml:space="preserve">Sediment transport rate </w:t>
      </w:r>
      <w:r w:rsidR="00E719D0" w:rsidRPr="0040044E">
        <w:rPr>
          <w:lang w:val="en-US"/>
        </w:rPr>
        <w:t>per unit width</w:t>
      </w:r>
      <w:r w:rsidR="009B4C1F" w:rsidRPr="0040044E">
        <w:rPr>
          <w:lang w:val="en-US"/>
        </w:rPr>
        <w:t xml:space="preserve"> </w:t>
      </w:r>
      <w:r w:rsidR="009D49BD" w:rsidRPr="0040044E">
        <w:rPr>
          <w:lang w:val="en-US"/>
        </w:rPr>
        <w:t xml:space="preserve">magnitude is represented </w:t>
      </w:r>
      <w:r w:rsidR="00A25219" w:rsidRPr="0040044E">
        <w:rPr>
          <w:lang w:val="en-US"/>
        </w:rPr>
        <w:t xml:space="preserve">by the length </w:t>
      </w:r>
      <w:r w:rsidR="009D49BD" w:rsidRPr="0040044E">
        <w:rPr>
          <w:lang w:val="en-US"/>
        </w:rPr>
        <w:t>of the arrow line</w:t>
      </w:r>
      <w:r w:rsidRPr="0040044E">
        <w:rPr>
          <w:lang w:val="en-US"/>
        </w:rPr>
        <w:t xml:space="preserve">. </w:t>
      </w:r>
      <w:r w:rsidR="00A25219" w:rsidRPr="0040044E">
        <w:rPr>
          <w:lang w:val="en-US"/>
        </w:rPr>
        <w:t xml:space="preserve">In the left, the sum of the three fluxes entering the cell is larger than </w:t>
      </w:r>
      <w:del w:id="327" w:author="Anderson, Samuel R" w:date="2022-08-15T13:04:00Z">
        <w:r w:rsidR="00A25219" w:rsidRPr="0040044E" w:rsidDel="004B2E45">
          <w:rPr>
            <w:lang w:val="en-US"/>
          </w:rPr>
          <w:delText xml:space="preserve">that </w:delText>
        </w:r>
      </w:del>
      <w:ins w:id="328" w:author="Anderson, Samuel R" w:date="2022-08-15T13:04:00Z">
        <w:r w:rsidR="004B2E45">
          <w:rPr>
            <w:lang w:val="en-US"/>
          </w:rPr>
          <w:t>those</w:t>
        </w:r>
        <w:r w:rsidR="004B2E45" w:rsidRPr="0040044E">
          <w:rPr>
            <w:lang w:val="en-US"/>
          </w:rPr>
          <w:t xml:space="preserve"> </w:t>
        </w:r>
      </w:ins>
      <w:r w:rsidR="00A25219" w:rsidRPr="0040044E">
        <w:rPr>
          <w:lang w:val="en-US"/>
        </w:rPr>
        <w:t>exiting</w:t>
      </w:r>
      <w:ins w:id="329" w:author="Anderson, Samuel R" w:date="2022-08-15T13:05:00Z">
        <w:r w:rsidR="004B2E45">
          <w:rPr>
            <w:lang w:val="en-US"/>
          </w:rPr>
          <w:t xml:space="preserve"> the cells</w:t>
        </w:r>
      </w:ins>
      <w:r w:rsidR="00A25219" w:rsidRPr="0040044E">
        <w:rPr>
          <w:lang w:val="en-US"/>
        </w:rPr>
        <w:t>, therefore</w:t>
      </w:r>
      <w:r w:rsidR="00BA10FF" w:rsidRPr="0040044E">
        <w:rPr>
          <w:lang w:val="en-US"/>
        </w:rPr>
        <w:t>,</w:t>
      </w:r>
      <w:r w:rsidR="00A25219" w:rsidRPr="0040044E">
        <w:rPr>
          <w:lang w:val="en-US"/>
        </w:rPr>
        <w:t xml:space="preserve"> there is </w:t>
      </w:r>
      <w:ins w:id="330" w:author="Anderson, Samuel R" w:date="2022-08-15T13:05:00Z">
        <w:r w:rsidR="004B2E45">
          <w:rPr>
            <w:lang w:val="en-US"/>
          </w:rPr>
          <w:t xml:space="preserve">a </w:t>
        </w:r>
      </w:ins>
      <w:r w:rsidR="00A25219" w:rsidRPr="0040044E">
        <w:rPr>
          <w:lang w:val="en-US"/>
        </w:rPr>
        <w:t xml:space="preserve">net accumulation of </w:t>
      </w:r>
      <w:r w:rsidR="00BA10FF" w:rsidRPr="0040044E">
        <w:rPr>
          <w:lang w:val="en-US"/>
        </w:rPr>
        <w:t xml:space="preserve">sediment, </w:t>
      </w:r>
      <w:r w:rsidR="00A25219" w:rsidRPr="0040044E">
        <w:rPr>
          <w:lang w:val="en-US"/>
        </w:rPr>
        <w:t xml:space="preserve">and the bed </w:t>
      </w:r>
      <w:r w:rsidR="00BA10FF" w:rsidRPr="0040044E">
        <w:rPr>
          <w:lang w:val="en-US"/>
        </w:rPr>
        <w:t xml:space="preserve">elevation </w:t>
      </w:r>
      <w:r w:rsidR="00A25219" w:rsidRPr="0040044E">
        <w:rPr>
          <w:lang w:val="en-US"/>
        </w:rPr>
        <w:t>increases.</w:t>
      </w:r>
      <w:del w:id="331" w:author="Anderson, Samuel R" w:date="2022-08-15T13:05:00Z">
        <w:r w:rsidR="00A25219" w:rsidRPr="0040044E" w:rsidDel="004B2E45">
          <w:rPr>
            <w:lang w:val="en-US"/>
          </w:rPr>
          <w:delText xml:space="preserve"> In the right, f</w:delText>
        </w:r>
      </w:del>
      <w:ins w:id="332" w:author="Anderson, Samuel R" w:date="2022-08-15T13:05:00Z">
        <w:r w:rsidR="004B2E45">
          <w:rPr>
            <w:lang w:val="en-US"/>
          </w:rPr>
          <w:t>F</w:t>
        </w:r>
      </w:ins>
      <w:r w:rsidR="00A25219" w:rsidRPr="0040044E">
        <w:rPr>
          <w:lang w:val="en-US"/>
        </w:rPr>
        <w:t xml:space="preserve">luxes in the </w:t>
      </w:r>
      <m:oMath>
        <m:r>
          <w:rPr>
            <w:rFonts w:ascii="Cambria Math" w:hAnsi="Cambria Math"/>
            <w:lang w:val="en-US"/>
          </w:rPr>
          <m:t>x</m:t>
        </m:r>
      </m:oMath>
      <w:r w:rsidR="00A25219" w:rsidRPr="0040044E">
        <w:rPr>
          <w:lang w:val="en-US"/>
        </w:rPr>
        <w:t xml:space="preserve"> direction are </w:t>
      </w:r>
      <w:r w:rsidR="00534C91" w:rsidRPr="0040044E">
        <w:rPr>
          <w:lang w:val="en-US"/>
        </w:rPr>
        <w:t xml:space="preserve">equal </w:t>
      </w:r>
      <w:r w:rsidR="0028072E">
        <w:rPr>
          <w:lang w:val="en-US"/>
        </w:rPr>
        <w:t xml:space="preserve">in magnitude </w:t>
      </w:r>
      <w:r w:rsidR="00534C91" w:rsidRPr="0040044E">
        <w:rPr>
          <w:lang w:val="en-US"/>
        </w:rPr>
        <w:t>so</w:t>
      </w:r>
      <w:r w:rsidR="00A25219" w:rsidRPr="0040044E">
        <w:rPr>
          <w:lang w:val="en-US"/>
        </w:rPr>
        <w:t xml:space="preserve"> they cancel each other, in the </w:t>
      </w:r>
      <m:oMath>
        <m:r>
          <w:rPr>
            <w:rFonts w:ascii="Cambria Math" w:hAnsi="Cambria Math"/>
            <w:lang w:val="en-US"/>
          </w:rPr>
          <m:t>y</m:t>
        </m:r>
      </m:oMath>
      <w:r w:rsidR="00A25219" w:rsidRPr="0040044E">
        <w:rPr>
          <w:lang w:val="en-US"/>
        </w:rPr>
        <w:t xml:space="preserve"> direction </w:t>
      </w:r>
      <w:r w:rsidR="00BA10FF" w:rsidRPr="0040044E">
        <w:rPr>
          <w:lang w:val="en-US"/>
        </w:rPr>
        <w:t xml:space="preserve">the flux leaving is larger, consequently the bed elevation will decrease. </w:t>
      </w:r>
    </w:p>
    <w:p w14:paraId="6A5F2120" w14:textId="39EF1C41" w:rsidR="00434913" w:rsidRPr="0040044E" w:rsidRDefault="00AA76EA" w:rsidP="004024FD">
      <w:pPr>
        <w:rPr>
          <w:lang w:val="en-US"/>
        </w:rPr>
      </w:pPr>
      <w:r>
        <w:rPr>
          <w:lang w:val="en-US"/>
        </w:rPr>
        <w:t>We used</w:t>
      </w:r>
      <w:r w:rsidR="004F7A5B" w:rsidRPr="0040044E">
        <w:rPr>
          <w:lang w:val="en-US"/>
        </w:rPr>
        <w:t xml:space="preserve"> an explicit method </w:t>
      </w:r>
      <w:r>
        <w:rPr>
          <w:lang w:val="en-US"/>
        </w:rPr>
        <w:t xml:space="preserve">to </w:t>
      </w:r>
      <w:r w:rsidR="004F7A5B" w:rsidRPr="0040044E">
        <w:rPr>
          <w:lang w:val="en-US"/>
        </w:rPr>
        <w:t>approximate</w:t>
      </w:r>
      <w:r w:rsidR="00434913" w:rsidRPr="0040044E">
        <w:rPr>
          <w:lang w:val="en-US"/>
        </w:rPr>
        <w:t xml:space="preserve"> t</w:t>
      </w:r>
      <w:r w:rsidR="000E2CF6" w:rsidRPr="0040044E">
        <w:rPr>
          <w:lang w:val="en-US"/>
        </w:rPr>
        <w:t xml:space="preserve">he </w:t>
      </w:r>
      <w:r w:rsidR="00434913" w:rsidRPr="0040044E">
        <w:rPr>
          <w:lang w:val="en-US"/>
        </w:rPr>
        <w:t xml:space="preserve">solution of </w:t>
      </w:r>
      <w:r w:rsidR="00434913" w:rsidRPr="0040044E">
        <w:rPr>
          <w:lang w:val="en-US"/>
        </w:rPr>
        <w:fldChar w:fldCharType="begin"/>
      </w:r>
      <w:r w:rsidR="00434913" w:rsidRPr="0040044E">
        <w:rPr>
          <w:lang w:val="en-US"/>
        </w:rPr>
        <w:instrText xml:space="preserve"> REF _Ref102064896 \h </w:instrText>
      </w:r>
      <w:r w:rsidR="00434913" w:rsidRPr="0040044E">
        <w:rPr>
          <w:lang w:val="en-US"/>
        </w:rPr>
      </w:r>
      <w:r w:rsidR="00434913" w:rsidRPr="0040044E">
        <w:rPr>
          <w:lang w:val="en-US"/>
        </w:rPr>
        <w:fldChar w:fldCharType="separate"/>
      </w:r>
      <w:r w:rsidR="00F5136C" w:rsidRPr="0040044E">
        <w:rPr>
          <w:lang w:val="en-US"/>
        </w:rPr>
        <w:t xml:space="preserve">Eq. </w:t>
      </w:r>
      <w:r w:rsidR="00F5136C">
        <w:rPr>
          <w:noProof/>
          <w:lang w:val="en-US"/>
        </w:rPr>
        <w:t>25</w:t>
      </w:r>
      <w:r w:rsidR="00434913" w:rsidRPr="0040044E">
        <w:rPr>
          <w:lang w:val="en-US"/>
        </w:rPr>
        <w:fldChar w:fldCharType="end"/>
      </w:r>
      <w:r w:rsidR="00434913" w:rsidRPr="0040044E">
        <w:rPr>
          <w:lang w:val="en-US"/>
        </w:rPr>
        <w:t xml:space="preserve">. The </w:t>
      </w:r>
      <w:r w:rsidR="000E2CF6" w:rsidRPr="0040044E">
        <w:rPr>
          <w:lang w:val="en-US"/>
        </w:rPr>
        <w:t xml:space="preserve">gradients in </w:t>
      </w:r>
      <w:r w:rsidR="009D1B59" w:rsidRPr="0040044E">
        <w:rPr>
          <w:lang w:val="en-US"/>
        </w:rPr>
        <w:t xml:space="preserve">volumetric bed load transport rate per unit width </w:t>
      </w:r>
      <w:r w:rsidR="000E2CF6" w:rsidRPr="0040044E">
        <w:rPr>
          <w:lang w:val="en-US"/>
        </w:rPr>
        <w:t xml:space="preserve">in the </w:t>
      </w:r>
      <m:oMath>
        <m:r>
          <w:rPr>
            <w:rFonts w:ascii="Cambria Math" w:hAnsi="Cambria Math"/>
            <w:lang w:val="en-US"/>
          </w:rPr>
          <m:t>x</m:t>
        </m:r>
      </m:oMath>
      <w:r w:rsidR="000E2CF6" w:rsidRPr="0040044E">
        <w:rPr>
          <w:lang w:val="en-US"/>
        </w:rPr>
        <w:t xml:space="preserve"> and </w:t>
      </w:r>
      <m:oMath>
        <m:r>
          <w:rPr>
            <w:rFonts w:ascii="Cambria Math" w:hAnsi="Cambria Math"/>
            <w:lang w:val="en-US"/>
          </w:rPr>
          <m:t>y</m:t>
        </m:r>
      </m:oMath>
      <w:r w:rsidR="000E2CF6" w:rsidRPr="0040044E">
        <w:rPr>
          <w:lang w:val="en-US"/>
        </w:rPr>
        <w:t xml:space="preserve"> directions are</w:t>
      </w:r>
      <w:r w:rsidR="00434913" w:rsidRPr="0040044E">
        <w:rPr>
          <w:lang w:val="en-US"/>
        </w:rPr>
        <w:t>:</w:t>
      </w:r>
      <w:r w:rsidR="00B6037D" w:rsidRPr="0040044E">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5"/>
        <w:gridCol w:w="539"/>
        <w:gridCol w:w="2658"/>
        <w:gridCol w:w="4163"/>
      </w:tblGrid>
      <w:tr w:rsidR="00D7653E" w:rsidRPr="0040044E" w14:paraId="596B2220" w14:textId="77777777" w:rsidTr="00D7653E">
        <w:trPr>
          <w:jc w:val="center"/>
        </w:trPr>
        <w:tc>
          <w:tcPr>
            <w:tcW w:w="2718" w:type="dxa"/>
          </w:tcPr>
          <w:p w14:paraId="5E86C2D5" w14:textId="7838B08F" w:rsidR="00434913" w:rsidRPr="0040044E" w:rsidRDefault="00000000" w:rsidP="00BF7F5B">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b,x-1</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num>
                  <m:den>
                    <m:r>
                      <w:rPr>
                        <w:rFonts w:ascii="Cambria Math" w:hAnsi="Cambria Math"/>
                        <w:lang w:val="en-US"/>
                      </w:rPr>
                      <m:t>∆x</m:t>
                    </m:r>
                  </m:den>
                </m:f>
              </m:oMath>
            </m:oMathPara>
          </w:p>
        </w:tc>
        <w:tc>
          <w:tcPr>
            <w:tcW w:w="540" w:type="dxa"/>
          </w:tcPr>
          <w:p w14:paraId="72ED4908" w14:textId="77777777" w:rsidR="00434913" w:rsidRPr="0040044E" w:rsidRDefault="00434913" w:rsidP="00C12DEE">
            <w:pPr>
              <w:jc w:val="left"/>
              <w:rPr>
                <w:lang w:val="en-US"/>
              </w:rPr>
            </w:pPr>
            <w:r w:rsidRPr="0040044E">
              <w:rPr>
                <w:lang w:val="en-US"/>
              </w:rPr>
              <w:t xml:space="preserve">and </w:t>
            </w:r>
          </w:p>
        </w:tc>
        <w:tc>
          <w:tcPr>
            <w:tcW w:w="2700" w:type="dxa"/>
          </w:tcPr>
          <w:p w14:paraId="1417A814" w14:textId="102DAFC7" w:rsidR="00434913" w:rsidRPr="0040044E" w:rsidRDefault="00000000" w:rsidP="00BF7F5B">
            <w:pPr>
              <w:pStyle w:val="Caption"/>
              <w:jc w:val="right"/>
              <w:rPr>
                <w:lang w:val="en-US"/>
              </w:rPr>
            </w:pPr>
            <m:oMathPara>
              <m:oMathParaPr>
                <m:jc m:val="left"/>
              </m:oMathParaPr>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b,y-1</m:t>
                        </m:r>
                      </m:sub>
                    </m:sSub>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num>
                  <m:den>
                    <m:r>
                      <w:rPr>
                        <w:rFonts w:ascii="Cambria Math" w:hAnsi="Cambria Math"/>
                        <w:lang w:val="en-US"/>
                      </w:rPr>
                      <m:t>∆y</m:t>
                    </m:r>
                  </m:den>
                </m:f>
              </m:oMath>
            </m:oMathPara>
          </w:p>
        </w:tc>
        <w:tc>
          <w:tcPr>
            <w:tcW w:w="4293" w:type="dxa"/>
          </w:tcPr>
          <w:p w14:paraId="6A97B798" w14:textId="2DBBEC42" w:rsidR="00434913" w:rsidRPr="0040044E" w:rsidRDefault="00434913" w:rsidP="00BF7F5B">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26</w:t>
            </w:r>
            <w:r w:rsidRPr="0040044E">
              <w:rPr>
                <w:lang w:val="en-US"/>
              </w:rPr>
              <w:fldChar w:fldCharType="end"/>
            </w:r>
          </w:p>
        </w:tc>
      </w:tr>
    </w:tbl>
    <w:p w14:paraId="58DEF157" w14:textId="6B928741" w:rsidR="000E2CF6" w:rsidRPr="0040044E" w:rsidRDefault="004C3AD3" w:rsidP="004024FD">
      <w:pPr>
        <w:rPr>
          <w:lang w:val="en-US"/>
        </w:rPr>
      </w:pPr>
      <w:r w:rsidRPr="0040044E">
        <w:rPr>
          <w:lang w:val="en-US"/>
        </w:rPr>
        <w:t xml:space="preserve">where the locations </w:t>
      </w:r>
      <m:oMath>
        <m:r>
          <w:rPr>
            <w:rFonts w:ascii="Cambria Math" w:hAnsi="Cambria Math"/>
            <w:lang w:val="en-US"/>
          </w:rPr>
          <m:t>x</m:t>
        </m:r>
      </m:oMath>
      <w:r w:rsidRPr="0040044E">
        <w:rPr>
          <w:lang w:val="en-US"/>
        </w:rPr>
        <w:t xml:space="preserve">, </w:t>
      </w:r>
      <m:oMath>
        <m:r>
          <w:rPr>
            <w:rFonts w:ascii="Cambria Math" w:hAnsi="Cambria Math"/>
            <w:lang w:val="en-US"/>
          </w:rPr>
          <m:t>x-1</m:t>
        </m:r>
      </m:oMath>
      <w:r w:rsidRPr="0040044E">
        <w:rPr>
          <w:lang w:val="en-US"/>
        </w:rPr>
        <w:t xml:space="preserve">, </w:t>
      </w:r>
      <m:oMath>
        <m:r>
          <w:rPr>
            <w:rFonts w:ascii="Cambria Math" w:hAnsi="Cambria Math"/>
            <w:lang w:val="en-US"/>
          </w:rPr>
          <m:t>y</m:t>
        </m:r>
      </m:oMath>
      <w:r w:rsidRPr="0040044E">
        <w:rPr>
          <w:lang w:val="en-US"/>
        </w:rPr>
        <w:t xml:space="preserve">, and </w:t>
      </w:r>
      <m:oMath>
        <m:r>
          <w:rPr>
            <w:rFonts w:ascii="Cambria Math" w:hAnsi="Cambria Math"/>
            <w:lang w:val="en-US"/>
          </w:rPr>
          <m:t>y-1</m:t>
        </m:r>
      </m:oMath>
      <w:r w:rsidRPr="0040044E">
        <w:rPr>
          <w:lang w:val="en-US"/>
        </w:rPr>
        <w:t xml:space="preserve"> are shown in </w:t>
      </w:r>
      <w:r w:rsidRPr="0040044E">
        <w:rPr>
          <w:lang w:val="en-US"/>
        </w:rPr>
        <w:fldChar w:fldCharType="begin"/>
      </w:r>
      <w:r w:rsidRPr="0040044E">
        <w:rPr>
          <w:lang w:val="en-US"/>
        </w:rPr>
        <w:instrText xml:space="preserve"> REF _Ref102046190 </w:instrText>
      </w:r>
      <w:r w:rsidRPr="0040044E">
        <w:rPr>
          <w:lang w:val="en-US"/>
        </w:rPr>
        <w:fldChar w:fldCharType="separate"/>
      </w:r>
      <w:r w:rsidR="00F5136C" w:rsidRPr="0040044E">
        <w:rPr>
          <w:lang w:val="en-US"/>
        </w:rPr>
        <w:t xml:space="preserve">Figure </w:t>
      </w:r>
      <w:r w:rsidR="00F5136C">
        <w:rPr>
          <w:noProof/>
          <w:lang w:val="en-US"/>
        </w:rPr>
        <w:t>4</w:t>
      </w:r>
      <w:r w:rsidRPr="0040044E">
        <w:rPr>
          <w:lang w:val="en-US"/>
        </w:rPr>
        <w:fldChar w:fldCharType="end"/>
      </w:r>
      <w:r w:rsidRPr="0040044E">
        <w:rPr>
          <w:lang w:val="en-US"/>
        </w:rPr>
        <w:t xml:space="preserve">. </w:t>
      </w:r>
      <w:r w:rsidR="00C12DEE" w:rsidRPr="0040044E">
        <w:rPr>
          <w:lang w:val="en-US"/>
        </w:rPr>
        <w:t xml:space="preserve">The right-hand side of </w:t>
      </w:r>
      <w:r w:rsidR="00C12DEE" w:rsidRPr="0040044E">
        <w:rPr>
          <w:lang w:val="en-US"/>
        </w:rPr>
        <w:fldChar w:fldCharType="begin"/>
      </w:r>
      <w:r w:rsidR="00C12DEE" w:rsidRPr="0040044E">
        <w:rPr>
          <w:lang w:val="en-US"/>
        </w:rPr>
        <w:instrText xml:space="preserve"> REF _Ref102064896 \h </w:instrText>
      </w:r>
      <w:r w:rsidR="00C12DEE" w:rsidRPr="0040044E">
        <w:rPr>
          <w:lang w:val="en-US"/>
        </w:rPr>
      </w:r>
      <w:r w:rsidR="00C12DEE" w:rsidRPr="0040044E">
        <w:rPr>
          <w:lang w:val="en-US"/>
        </w:rPr>
        <w:fldChar w:fldCharType="separate"/>
      </w:r>
      <w:r w:rsidR="00F5136C" w:rsidRPr="0040044E">
        <w:rPr>
          <w:lang w:val="en-US"/>
        </w:rPr>
        <w:t xml:space="preserve">Eq. </w:t>
      </w:r>
      <w:r w:rsidR="00F5136C">
        <w:rPr>
          <w:noProof/>
          <w:lang w:val="en-US"/>
        </w:rPr>
        <w:t>25</w:t>
      </w:r>
      <w:r w:rsidR="00C12DEE" w:rsidRPr="0040044E">
        <w:rPr>
          <w:lang w:val="en-US"/>
        </w:rPr>
        <w:fldChar w:fldCharType="end"/>
      </w:r>
      <w:r w:rsidR="00C12DEE" w:rsidRPr="0040044E">
        <w:rPr>
          <w:lang w:val="en-US"/>
        </w:rPr>
        <w:t xml:space="preserve"> can be expressed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7"/>
        <w:gridCol w:w="2583"/>
        <w:gridCol w:w="1345"/>
      </w:tblGrid>
      <w:tr w:rsidR="00D7653E" w:rsidRPr="0040044E" w14:paraId="0A11B833" w14:textId="77777777" w:rsidTr="00D7653E">
        <w:trPr>
          <w:jc w:val="center"/>
        </w:trPr>
        <w:tc>
          <w:tcPr>
            <w:tcW w:w="6228" w:type="dxa"/>
          </w:tcPr>
          <w:p w14:paraId="28FE1677" w14:textId="24E82200" w:rsidR="00D7653E" w:rsidRPr="0040044E" w:rsidRDefault="00000000" w:rsidP="00BF7F5B">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num>
                  <m:den>
                    <m:r>
                      <w:rPr>
                        <w:rFonts w:ascii="Cambria Math" w:hAnsi="Cambria Math"/>
                        <w:lang w:val="en-US"/>
                      </w:rPr>
                      <m:t>∂y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r>
                      <w:rPr>
                        <w:rFonts w:ascii="Cambria Math" w:hAnsi="Cambria Math"/>
                        <w:lang w:val="en-US"/>
                      </w:rPr>
                      <m:t>∆y+∆</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r>
                      <w:rPr>
                        <w:rFonts w:ascii="Cambria Math" w:hAnsi="Cambria Math"/>
                        <w:lang w:val="en-US"/>
                      </w:rPr>
                      <m:t>∆x</m:t>
                    </m:r>
                  </m:num>
                  <m:den>
                    <m:r>
                      <w:rPr>
                        <w:rFonts w:ascii="Cambria Math" w:hAnsi="Cambria Math"/>
                        <w:lang w:val="en-US"/>
                      </w:rPr>
                      <m:t>∆x∆y</m:t>
                    </m:r>
                  </m:den>
                </m:f>
              </m:oMath>
            </m:oMathPara>
          </w:p>
        </w:tc>
        <w:tc>
          <w:tcPr>
            <w:tcW w:w="2653" w:type="dxa"/>
          </w:tcPr>
          <w:p w14:paraId="2E3AD345" w14:textId="0B2747A6" w:rsidR="00D7653E" w:rsidRPr="0040044E" w:rsidRDefault="00D7653E" w:rsidP="00BF7F5B">
            <w:pPr>
              <w:pStyle w:val="Caption"/>
              <w:jc w:val="right"/>
              <w:rPr>
                <w:lang w:val="en-US"/>
              </w:rPr>
            </w:pPr>
          </w:p>
        </w:tc>
        <w:tc>
          <w:tcPr>
            <w:tcW w:w="1370" w:type="dxa"/>
          </w:tcPr>
          <w:p w14:paraId="21C7D3B6" w14:textId="716A64E6" w:rsidR="00D7653E" w:rsidRPr="0040044E" w:rsidRDefault="00D7653E" w:rsidP="00BF7F5B">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27</w:t>
            </w:r>
            <w:r w:rsidRPr="0040044E">
              <w:rPr>
                <w:lang w:val="en-US"/>
              </w:rPr>
              <w:fldChar w:fldCharType="end"/>
            </w:r>
          </w:p>
        </w:tc>
      </w:tr>
    </w:tbl>
    <w:p w14:paraId="29792E3D" w14:textId="42B5C19E" w:rsidR="00C12DEE" w:rsidRPr="0040044E" w:rsidRDefault="009D1B59" w:rsidP="004024FD">
      <w:pPr>
        <w:rPr>
          <w:lang w:val="en-US"/>
        </w:rPr>
      </w:pPr>
      <w:r w:rsidRPr="0040044E">
        <w:rPr>
          <w:lang w:val="en-US"/>
        </w:rPr>
        <w:t>here</w:t>
      </w:r>
      <w:r w:rsidR="00FA788E" w:rsidRPr="0040044E">
        <w:rPr>
          <w:lang w:val="en-US"/>
        </w:rPr>
        <w:t>,</w:t>
      </w:r>
      <w:r w:rsidRPr="0040044E">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r>
          <w:rPr>
            <w:rFonts w:ascii="Cambria Math" w:hAnsi="Cambria Math"/>
            <w:lang w:val="en-US"/>
          </w:rPr>
          <m:t>∆y</m:t>
        </m:r>
      </m:oMath>
      <w:r w:rsidRPr="0040044E">
        <w:rPr>
          <w:lang w:val="en-US"/>
        </w:rPr>
        <w:t xml:space="preserve"> and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r>
          <w:rPr>
            <w:rFonts w:ascii="Cambria Math" w:hAnsi="Cambria Math"/>
            <w:lang w:val="en-US"/>
          </w:rPr>
          <m:t>∆x</m:t>
        </m:r>
      </m:oMath>
      <w:r w:rsidRPr="0040044E">
        <w:rPr>
          <w:lang w:val="en-US"/>
        </w:rPr>
        <w:t xml:space="preserve"> are the volumetric bed load transport rates in each direction,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b,x</m:t>
            </m:r>
          </m:sub>
        </m:sSub>
        <m:r>
          <w:rPr>
            <w:rFonts w:ascii="Cambria Math" w:hAnsi="Cambria Math"/>
            <w:lang w:val="en-US"/>
          </w:rPr>
          <m:t>∆y+∆</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b,y</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Pr="0040044E">
        <w:rPr>
          <w:lang w:val="en-US"/>
        </w:rPr>
        <w:t xml:space="preserve"> is the net volumetric bed load transport rate</w:t>
      </w:r>
      <w:r w:rsidR="00CA70CF" w:rsidRPr="0040044E">
        <w:rPr>
          <w:lang w:val="en-US"/>
        </w:rPr>
        <w:t xml:space="preserve">, and </w:t>
      </w:r>
      <m:oMath>
        <m:r>
          <w:rPr>
            <w:rFonts w:ascii="Cambria Math" w:hAnsi="Cambria Math"/>
            <w:lang w:val="en-US"/>
          </w:rPr>
          <m:t>∆x∆y=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xy</m:t>
            </m:r>
          </m:sub>
        </m:sSub>
      </m:oMath>
      <w:r w:rsidR="00CA70CF" w:rsidRPr="0040044E">
        <w:rPr>
          <w:lang w:val="en-US"/>
        </w:rPr>
        <w:t xml:space="preserve"> is the area of a cell. </w:t>
      </w:r>
      <w:r w:rsidR="004C3AD3" w:rsidRPr="0040044E">
        <w:rPr>
          <w:lang w:val="en-US"/>
        </w:rPr>
        <w:t xml:space="preserve">Considering these </w:t>
      </w:r>
      <w:r w:rsidR="006341C8" w:rsidRPr="0040044E">
        <w:rPr>
          <w:lang w:val="en-US"/>
        </w:rPr>
        <w:t>definitions,</w:t>
      </w:r>
      <w:r w:rsidR="004C3AD3" w:rsidRPr="0040044E">
        <w:rPr>
          <w:lang w:val="en-US"/>
        </w:rPr>
        <w:t xml:space="preserve"> t</w:t>
      </w:r>
      <w:r w:rsidR="00CA70CF" w:rsidRPr="0040044E">
        <w:rPr>
          <w:lang w:val="en-US"/>
        </w:rPr>
        <w:t xml:space="preserve">he explicit solution to </w:t>
      </w:r>
      <w:r w:rsidR="00CA70CF" w:rsidRPr="0040044E">
        <w:rPr>
          <w:lang w:val="en-US"/>
        </w:rPr>
        <w:fldChar w:fldCharType="begin"/>
      </w:r>
      <w:r w:rsidR="00CA70CF" w:rsidRPr="0040044E">
        <w:rPr>
          <w:lang w:val="en-US"/>
        </w:rPr>
        <w:instrText xml:space="preserve"> REF _Ref102064896 \h </w:instrText>
      </w:r>
      <w:r w:rsidR="00CA70CF" w:rsidRPr="0040044E">
        <w:rPr>
          <w:lang w:val="en-US"/>
        </w:rPr>
      </w:r>
      <w:r w:rsidR="00CA70CF" w:rsidRPr="0040044E">
        <w:rPr>
          <w:lang w:val="en-US"/>
        </w:rPr>
        <w:fldChar w:fldCharType="separate"/>
      </w:r>
      <w:r w:rsidR="00F5136C" w:rsidRPr="0040044E">
        <w:rPr>
          <w:lang w:val="en-US"/>
        </w:rPr>
        <w:t xml:space="preserve">Eq. </w:t>
      </w:r>
      <w:r w:rsidR="00F5136C">
        <w:rPr>
          <w:noProof/>
          <w:lang w:val="en-US"/>
        </w:rPr>
        <w:t>25</w:t>
      </w:r>
      <w:r w:rsidR="00CA70CF" w:rsidRPr="0040044E">
        <w:rPr>
          <w:lang w:val="en-US"/>
        </w:rPr>
        <w:fldChar w:fldCharType="end"/>
      </w:r>
      <w:r w:rsidR="00CA70CF" w:rsidRPr="0040044E">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3"/>
        <w:gridCol w:w="2586"/>
        <w:gridCol w:w="1346"/>
      </w:tblGrid>
      <w:tr w:rsidR="00CA70CF" w:rsidRPr="0040044E" w14:paraId="5E33F1E5" w14:textId="77777777" w:rsidTr="00BF7F5B">
        <w:trPr>
          <w:jc w:val="center"/>
        </w:trPr>
        <w:tc>
          <w:tcPr>
            <w:tcW w:w="6228" w:type="dxa"/>
          </w:tcPr>
          <w:p w14:paraId="23D3631A" w14:textId="61093289" w:rsidR="00CA70CF" w:rsidRPr="0040044E" w:rsidRDefault="00000000" w:rsidP="00BF7F5B">
            <w:pPr>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t</m:t>
                    </m:r>
                  </m:sub>
                </m:sSub>
                <m:r>
                  <w:rPr>
                    <w:rFonts w:ascii="Cambria Math" w:hAnsi="Cambria Math"/>
                    <w:lang w:val="en-US"/>
                  </w:rPr>
                  <m:t>-∆t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xy</m:t>
                        </m:r>
                      </m:sub>
                    </m:sSub>
                  </m:den>
                </m:f>
              </m:oMath>
            </m:oMathPara>
          </w:p>
        </w:tc>
        <w:tc>
          <w:tcPr>
            <w:tcW w:w="2653" w:type="dxa"/>
          </w:tcPr>
          <w:p w14:paraId="7F8DA6C5" w14:textId="77777777" w:rsidR="00CA70CF" w:rsidRPr="0040044E" w:rsidRDefault="00CA70CF" w:rsidP="00BF7F5B">
            <w:pPr>
              <w:pStyle w:val="Caption"/>
              <w:jc w:val="right"/>
              <w:rPr>
                <w:lang w:val="en-US"/>
              </w:rPr>
            </w:pPr>
          </w:p>
        </w:tc>
        <w:tc>
          <w:tcPr>
            <w:tcW w:w="1370" w:type="dxa"/>
          </w:tcPr>
          <w:p w14:paraId="7843DAF5" w14:textId="75F3D9A3" w:rsidR="00CA70CF" w:rsidRPr="0040044E" w:rsidRDefault="00CA70CF" w:rsidP="00BF7F5B">
            <w:pPr>
              <w:pStyle w:val="Caption"/>
              <w:jc w:val="right"/>
              <w:rPr>
                <w:lang w:val="en-US"/>
              </w:rPr>
            </w:pPr>
            <w:bookmarkStart w:id="333" w:name="_Ref105145737"/>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28</w:t>
            </w:r>
            <w:r w:rsidRPr="0040044E">
              <w:rPr>
                <w:lang w:val="en-US"/>
              </w:rPr>
              <w:fldChar w:fldCharType="end"/>
            </w:r>
            <w:bookmarkEnd w:id="333"/>
          </w:p>
        </w:tc>
      </w:tr>
    </w:tbl>
    <w:p w14:paraId="00BBFC69" w14:textId="77777777" w:rsidR="00473E9B" w:rsidRDefault="00473E9B" w:rsidP="00FE63FE">
      <w:pPr>
        <w:rPr>
          <w:lang w:val="en-US"/>
        </w:rPr>
      </w:pPr>
    </w:p>
    <w:p w14:paraId="7DB78A39" w14:textId="2B17F224" w:rsidR="008B73DB" w:rsidRPr="0040044E" w:rsidRDefault="006A7380" w:rsidP="00A562FB">
      <w:pPr>
        <w:rPr>
          <w:lang w:val="en-US"/>
        </w:rPr>
      </w:pPr>
      <w:r>
        <w:rPr>
          <w:lang w:val="en-US"/>
        </w:rPr>
        <w:t>B</w:t>
      </w:r>
      <w:r w:rsidR="007D034A" w:rsidRPr="0040044E">
        <w:rPr>
          <w:lang w:val="en-US"/>
        </w:rPr>
        <w:t xml:space="preserve">oundary conditions </w:t>
      </w:r>
      <w:r w:rsidR="00A05F1A" w:rsidRPr="0040044E">
        <w:rPr>
          <w:lang w:val="en-US"/>
        </w:rPr>
        <w:t xml:space="preserve">for updating the bed surface elevation </w:t>
      </w:r>
      <w:r w:rsidR="007D034A" w:rsidRPr="0040044E">
        <w:rPr>
          <w:lang w:val="en-US"/>
        </w:rPr>
        <w:t>are only required at the watershed outlet</w:t>
      </w:r>
      <w:r w:rsidR="00A05F1A" w:rsidRPr="0040044E">
        <w:rPr>
          <w:lang w:val="en-US"/>
        </w:rPr>
        <w:t xml:space="preserve">. Two options </w:t>
      </w:r>
      <w:r w:rsidR="00386669" w:rsidRPr="0040044E">
        <w:rPr>
          <w:lang w:val="en-US"/>
        </w:rPr>
        <w:t xml:space="preserve">can be specified, </w:t>
      </w:r>
      <w:r w:rsidR="007D034A" w:rsidRPr="0040044E">
        <w:rPr>
          <w:lang w:val="en-US"/>
        </w:rPr>
        <w:t>zero-gradient</w:t>
      </w:r>
      <w:r w:rsidR="003C206A">
        <w:rPr>
          <w:lang w:val="en-US"/>
        </w:rPr>
        <w:t xml:space="preserve">, </w:t>
      </w:r>
      <w:ins w:id="334" w:author="Anderson, Samuel R" w:date="2022-08-15T15:44:00Z">
        <w:r w:rsidR="00CD331E">
          <w:rPr>
            <w:lang w:val="en-US"/>
          </w:rPr>
          <w:t>wh</w:t>
        </w:r>
      </w:ins>
      <w:ins w:id="335" w:author="Anderson, Samuel R" w:date="2022-08-15T15:45:00Z">
        <w:r w:rsidR="00CD331E">
          <w:rPr>
            <w:lang w:val="en-US"/>
          </w:rPr>
          <w:t xml:space="preserve">ich is </w:t>
        </w:r>
      </w:ins>
      <w:r w:rsidR="003C206A">
        <w:rPr>
          <w:lang w:val="en-US"/>
        </w:rPr>
        <w:t>the</w:t>
      </w:r>
      <w:r w:rsidR="000A3468">
        <w:rPr>
          <w:lang w:val="en-US"/>
        </w:rPr>
        <w:t xml:space="preserve"> </w:t>
      </w:r>
      <w:r w:rsidR="007D034A" w:rsidRPr="0040044E">
        <w:rPr>
          <w:lang w:val="en-US"/>
        </w:rPr>
        <w:t>default option</w:t>
      </w:r>
      <w:r w:rsidR="003C206A">
        <w:rPr>
          <w:lang w:val="en-US"/>
        </w:rPr>
        <w:t>,</w:t>
      </w:r>
      <w:r w:rsidR="007D034A" w:rsidRPr="0040044E">
        <w:rPr>
          <w:lang w:val="en-US"/>
        </w:rPr>
        <w:t xml:space="preserve"> and</w:t>
      </w:r>
      <w:r w:rsidR="003C206A">
        <w:rPr>
          <w:lang w:val="en-US"/>
        </w:rPr>
        <w:t xml:space="preserve"> a</w:t>
      </w:r>
      <w:r w:rsidR="007D034A" w:rsidRPr="0040044E">
        <w:rPr>
          <w:lang w:val="en-US"/>
        </w:rPr>
        <w:t xml:space="preserve"> fixed-value condition. </w:t>
      </w:r>
      <w:r w:rsidR="00FE63FE" w:rsidRPr="0040044E">
        <w:rPr>
          <w:lang w:val="en-US"/>
        </w:rPr>
        <w:t>When other type</w:t>
      </w:r>
      <w:ins w:id="336" w:author="Anderson, Samuel R" w:date="2022-08-15T15:45:00Z">
        <w:r w:rsidR="00CD331E">
          <w:rPr>
            <w:lang w:val="en-US"/>
          </w:rPr>
          <w:t>s</w:t>
        </w:r>
      </w:ins>
      <w:r w:rsidR="00FE63FE" w:rsidRPr="0040044E">
        <w:rPr>
          <w:lang w:val="en-US"/>
        </w:rPr>
        <w:t xml:space="preserve"> of boundary condition</w:t>
      </w:r>
      <w:r w:rsidR="003C206A">
        <w:rPr>
          <w:lang w:val="en-US"/>
        </w:rPr>
        <w:t>s</w:t>
      </w:r>
      <w:r w:rsidR="00FE63FE" w:rsidRPr="0040044E">
        <w:rPr>
          <w:lang w:val="en-US"/>
        </w:rPr>
        <w:t xml:space="preserve"> </w:t>
      </w:r>
      <w:r w:rsidR="003C206A">
        <w:rPr>
          <w:lang w:val="en-US"/>
        </w:rPr>
        <w:t xml:space="preserve">are </w:t>
      </w:r>
      <w:r w:rsidR="00FE63FE">
        <w:rPr>
          <w:lang w:val="en-US"/>
        </w:rPr>
        <w:t>required</w:t>
      </w:r>
      <w:r w:rsidR="00FE63FE" w:rsidRPr="0040044E">
        <w:rPr>
          <w:lang w:val="en-US"/>
        </w:rPr>
        <w:t xml:space="preserve">, </w:t>
      </w:r>
      <w:r w:rsidR="003C206A">
        <w:rPr>
          <w:lang w:val="en-US"/>
        </w:rPr>
        <w:t>like</w:t>
      </w:r>
      <w:r w:rsidR="00FE63FE" w:rsidRPr="0040044E">
        <w:rPr>
          <w:lang w:val="en-US"/>
        </w:rPr>
        <w:t xml:space="preserve"> an elevation that changes in time </w:t>
      </w:r>
      <w:commentRangeStart w:id="337"/>
      <w:r w:rsidR="00FE63FE" w:rsidRPr="0040044E">
        <w:rPr>
          <w:lang w:val="en-US"/>
        </w:rPr>
        <w:t>following a given curve,</w:t>
      </w:r>
      <w:commentRangeEnd w:id="337"/>
      <w:r w:rsidR="00CD331E">
        <w:rPr>
          <w:rStyle w:val="CommentReference"/>
        </w:rPr>
        <w:commentReference w:id="337"/>
      </w:r>
      <w:r w:rsidR="00FE63FE" w:rsidRPr="0040044E">
        <w:rPr>
          <w:lang w:val="en-US"/>
        </w:rPr>
        <w:t xml:space="preserve"> </w:t>
      </w:r>
      <w:r w:rsidR="00913189">
        <w:rPr>
          <w:lang w:val="en-US"/>
        </w:rPr>
        <w:t>it</w:t>
      </w:r>
      <w:r w:rsidR="00FE63FE" w:rsidRPr="0040044E">
        <w:rPr>
          <w:lang w:val="en-US"/>
        </w:rPr>
        <w:t xml:space="preserve"> can be specified by setting individual nodes or links of the grid using Landlab boundary condition handling</w:t>
      </w:r>
      <w:r w:rsidR="00EC3166">
        <w:rPr>
          <w:lang w:val="en-US"/>
        </w:rPr>
        <w:t xml:space="preserve">. </w:t>
      </w:r>
      <w:r w:rsidR="00F423C8">
        <w:rPr>
          <w:lang w:val="en-US"/>
        </w:rPr>
        <w:t xml:space="preserve">Fixed-value conditions can </w:t>
      </w:r>
      <w:r w:rsidR="00CC157F">
        <w:rPr>
          <w:lang w:val="en-US"/>
        </w:rPr>
        <w:t>be applied</w:t>
      </w:r>
      <w:ins w:id="338" w:author="Anderson, Samuel R" w:date="2022-08-15T13:41:00Z">
        <w:r w:rsidR="00B443B8">
          <w:rPr>
            <w:lang w:val="en-US"/>
          </w:rPr>
          <w:t>,</w:t>
        </w:r>
      </w:ins>
      <w:r w:rsidR="00CC157F">
        <w:rPr>
          <w:lang w:val="en-US"/>
        </w:rPr>
        <w:t xml:space="preserve"> </w:t>
      </w:r>
      <w:r w:rsidR="00A562FB">
        <w:rPr>
          <w:lang w:val="en-US"/>
        </w:rPr>
        <w:t>not only to the boundaries</w:t>
      </w:r>
      <w:ins w:id="339" w:author="Anderson, Samuel R" w:date="2022-08-15T13:41:00Z">
        <w:r w:rsidR="00B443B8">
          <w:rPr>
            <w:lang w:val="en-US"/>
          </w:rPr>
          <w:t>,</w:t>
        </w:r>
      </w:ins>
      <w:r w:rsidR="00A562FB">
        <w:rPr>
          <w:lang w:val="en-US"/>
        </w:rPr>
        <w:t xml:space="preserve"> but </w:t>
      </w:r>
      <w:r w:rsidR="00A562FB">
        <w:rPr>
          <w:lang w:val="en-US"/>
        </w:rPr>
        <w:lastRenderedPageBreak/>
        <w:t>also to internal nodes, so they</w:t>
      </w:r>
      <w:r w:rsidR="008C43DF">
        <w:rPr>
          <w:lang w:val="en-US"/>
        </w:rPr>
        <w:t xml:space="preserve"> can</w:t>
      </w:r>
      <w:r w:rsidR="008B73DB" w:rsidRPr="0040044E">
        <w:rPr>
          <w:lang w:val="en-US"/>
        </w:rPr>
        <w:t xml:space="preserve"> remain unaltered throughout the whole simulation.</w:t>
      </w:r>
      <w:r w:rsidR="009D3D91">
        <w:rPr>
          <w:lang w:val="en-US"/>
        </w:rPr>
        <w:t xml:space="preserve"> </w:t>
      </w:r>
      <w:r w:rsidR="00BC2259">
        <w:rPr>
          <w:lang w:val="en-US"/>
        </w:rPr>
        <w:t xml:space="preserve">This optional capability is accessed by editing the field </w:t>
      </w:r>
      <w:r w:rsidR="00BC2259" w:rsidRPr="00BC2259">
        <w:rPr>
          <w:i/>
          <w:iCs/>
          <w:lang w:val="en-US"/>
        </w:rPr>
        <w:t>'bed_surface__fixedElevation'</w:t>
      </w:r>
      <w:r w:rsidR="00BC2259">
        <w:rPr>
          <w:i/>
          <w:iCs/>
          <w:lang w:val="en-US"/>
        </w:rPr>
        <w:t>.</w:t>
      </w:r>
    </w:p>
    <w:p w14:paraId="401BB022" w14:textId="77777777" w:rsidR="00AE3074" w:rsidRDefault="00AE3074" w:rsidP="0091171B">
      <w:pPr>
        <w:rPr>
          <w:lang w:val="en-US"/>
        </w:rPr>
      </w:pPr>
    </w:p>
    <w:p w14:paraId="62D45ED4" w14:textId="017A5D88" w:rsidR="00054F38" w:rsidRDefault="00C50936" w:rsidP="002662B6">
      <w:pPr>
        <w:rPr>
          <w:lang w:val="en-US"/>
        </w:rPr>
      </w:pPr>
      <w:r>
        <w:rPr>
          <w:lang w:val="en-US"/>
        </w:rPr>
        <w:t>S</w:t>
      </w:r>
      <w:r w:rsidR="00062345" w:rsidRPr="0040044E">
        <w:rPr>
          <w:lang w:val="en-US"/>
        </w:rPr>
        <w:t>ediment</w:t>
      </w:r>
      <w:r w:rsidR="00EE3503" w:rsidRPr="0040044E">
        <w:rPr>
          <w:lang w:val="en-US"/>
        </w:rPr>
        <w:t xml:space="preserve"> </w:t>
      </w:r>
      <w:r w:rsidR="00C34A46" w:rsidRPr="0040044E">
        <w:rPr>
          <w:lang w:val="en-US"/>
        </w:rPr>
        <w:t xml:space="preserve">mass </w:t>
      </w:r>
      <w:r w:rsidR="00EE3503" w:rsidRPr="0040044E">
        <w:rPr>
          <w:lang w:val="en-US"/>
        </w:rPr>
        <w:t>enter</w:t>
      </w:r>
      <w:r w:rsidR="00062345" w:rsidRPr="0040044E">
        <w:rPr>
          <w:lang w:val="en-US"/>
        </w:rPr>
        <w:t>ing</w:t>
      </w:r>
      <w:r w:rsidR="00EE3503" w:rsidRPr="0040044E">
        <w:rPr>
          <w:lang w:val="en-US"/>
        </w:rPr>
        <w:t xml:space="preserve"> or leav</w:t>
      </w:r>
      <w:r w:rsidR="00062345" w:rsidRPr="0040044E">
        <w:rPr>
          <w:lang w:val="en-US"/>
        </w:rPr>
        <w:t>ing</w:t>
      </w:r>
      <w:r w:rsidR="00EE3503" w:rsidRPr="0040044E">
        <w:rPr>
          <w:lang w:val="en-US"/>
        </w:rPr>
        <w:t xml:space="preserve"> </w:t>
      </w:r>
      <w:r w:rsidR="00062345" w:rsidRPr="0040044E">
        <w:rPr>
          <w:lang w:val="en-US"/>
        </w:rPr>
        <w:t>a cell</w:t>
      </w:r>
      <w:r>
        <w:rPr>
          <w:lang w:val="en-US"/>
        </w:rPr>
        <w:t xml:space="preserve"> not only can alter</w:t>
      </w:r>
      <w:r w:rsidRPr="0040044E">
        <w:rPr>
          <w:lang w:val="en-US"/>
        </w:rPr>
        <w:t xml:space="preserve"> the bed surface elevation</w:t>
      </w:r>
      <w:r>
        <w:rPr>
          <w:lang w:val="en-US"/>
        </w:rPr>
        <w:t xml:space="preserve"> but also its</w:t>
      </w:r>
      <w:r w:rsidR="00DF689A">
        <w:rPr>
          <w:lang w:val="en-US"/>
        </w:rPr>
        <w:t xml:space="preserve"> </w:t>
      </w:r>
      <w:r w:rsidR="00062345" w:rsidRPr="0040044E">
        <w:rPr>
          <w:lang w:val="en-US"/>
        </w:rPr>
        <w:t xml:space="preserve">GSD. </w:t>
      </w:r>
      <w:r w:rsidR="004B1E70">
        <w:rPr>
          <w:lang w:val="en-US"/>
        </w:rPr>
        <w:t>We represent</w:t>
      </w:r>
      <w:r w:rsidR="009A3889">
        <w:rPr>
          <w:lang w:val="en-US"/>
        </w:rPr>
        <w:t xml:space="preserve"> the evolution of the surface and subsurface GSD by means of </w:t>
      </w:r>
      <w:r w:rsidR="004B1E70" w:rsidRPr="0040044E">
        <w:rPr>
          <w:lang w:val="en-US"/>
        </w:rPr>
        <w:t xml:space="preserve">three layers corresponding to </w:t>
      </w:r>
      <w:r w:rsidR="00EE3BC2">
        <w:rPr>
          <w:lang w:val="en-US"/>
        </w:rPr>
        <w:t>the</w:t>
      </w:r>
      <w:r w:rsidR="004B1E70" w:rsidRPr="0040044E">
        <w:rPr>
          <w:lang w:val="en-US"/>
        </w:rPr>
        <w:t xml:space="preserve"> bed</w:t>
      </w:r>
      <w:r w:rsidR="004B1E70">
        <w:rPr>
          <w:lang w:val="en-US"/>
        </w:rPr>
        <w:t xml:space="preserve"> </w:t>
      </w:r>
      <w:r w:rsidR="004B1E70" w:rsidRPr="0040044E">
        <w:rPr>
          <w:lang w:val="en-US"/>
        </w:rPr>
        <w:t>load, surface, and substrate layer</w:t>
      </w:r>
      <w:r w:rsidR="00EE3BC2">
        <w:rPr>
          <w:lang w:val="en-US"/>
        </w:rPr>
        <w:t>s</w:t>
      </w:r>
      <w:r w:rsidR="004B1E70" w:rsidRPr="0040044E">
        <w:rPr>
          <w:lang w:val="en-US"/>
        </w:rPr>
        <w:t>. The bed</w:t>
      </w:r>
      <w:r w:rsidR="004B1E70">
        <w:rPr>
          <w:lang w:val="en-US"/>
        </w:rPr>
        <w:t xml:space="preserve"> </w:t>
      </w:r>
      <w:r w:rsidR="004B1E70" w:rsidRPr="0040044E">
        <w:rPr>
          <w:lang w:val="en-US"/>
        </w:rPr>
        <w:t xml:space="preserve">load layer is the one defined by the bed material being transported close to the riverbed and calculated according to section 3.3. The surface layer, also known as active layer </w:t>
      </w:r>
      <w:r w:rsidR="004B1E70" w:rsidRPr="0040044E">
        <w:rPr>
          <w:lang w:val="en-US"/>
        </w:rPr>
        <w:fldChar w:fldCharType="begin" w:fldLock="1"/>
      </w:r>
      <w:r w:rsidR="004B1E70">
        <w:rPr>
          <w:lang w:val="en-US"/>
        </w:rPr>
        <w:instrText>ADDIN CSL_CITATION {"citationItems":[{"id":"ITEM-1","itemData":{"DOI":"10.1016/S1001-6279(14)60048-2","ISSN":"10016279","abstract":"For several decades, quantification of riverbed grain size stratigraphic evolution has been based upon the active layer formulation (ALF), which unfortunately involves considerable uncertainty. While it is the sediment exchange across the bed surface that directly affects the riverbed stratigraphy, it has been assumed in the ALF that the sediment fraction at the lower interface of the active layer is a linear function of the sediment fraction in the flow. Here it is proposed that the sediment fraction of the sediment exchange flux is used directly in estimating the sediment fraction at the lower surface of the active layer. Together with the size-specific mass conservation for riverbed sediment, the modified approach is referred to as the surface-based formulation (SBF). When incorporated into a coupled non-capacity modelling framework for fluvial processes, the SBF leads to results that agree as well or better than those using ALF with laboratory and field observations. This is illustrated for typical cases featuring bed aggradation and degradation due to graded bed-load sediment transport. Systematic experiments on graded sediment transport by unsteady flows are warranted for further testing the modified formulation.","author":[{"dropping-particle":"","family":"Hu","given":"Peng","non-dropping-particle":"","parse-names":false,"suffix":""},{"dropping-particle":"","family":"Cao","given":"Zhi Xian","non-dropping-particle":"","parse-names":false,"suffix":""},{"dropping-particle":"","family":"Pender","given":"Gareth","non-dropping-particle":"","parse-names":false,"suffix":""},{"dropping-particle":"","family":"Liu","given":"Huai Han","non-dropping-particle":"","parse-names":false,"suffix":""}],"container-title":"International Journal of Sediment Research","id":"ITEM-1","issue":"3","issued":{"date-parts":[["2014"]]},"page":"329-343","publisher":"International Research and Training Centre on Erosion and Sedimentation and the World Association for Sedimentation and Erosion Research","title":"Numerical modelling of riverbed grain size stratigraphic evolution","type":"article-journal","volume":"29"},"uris":["http://www.mendeley.com/documents/?uuid=2abeb1b9-17f8-4f9a-90cd-44395244ddb6"]},{"id":"ITEM-2","itemData":{"DOI":"10.1061/(ASCE)0733-9429(2000)126:11(818)","ISSN":"0733-9429","author":[{"dropping-particle":"","family":"Parker","given":"Gary","non-dropping-particle":"","parse-names":false,"suffix":""},{"dropping-particle":"","family":"Paola","given":"C.","non-dropping-particle":"","parse-names":false,"suffix":""},{"dropping-particle":"","family":"Leclair","given":"S.","non-dropping-particle":"","parse-names":false,"suffix":""}],"container-title":"Journal of Hydraulic Engineering","id":"ITEM-2","issue":"11","issued":{"date-parts":[["2000","11","1"]]},"note":"doi: 10.1061/(ASCE)0733-9429(2000)126:11(818)","page":"818-826","publisher":"American Society of Civil Engineers","title":"Probabilistic Exner Sediment Continuity Equation for Mixtures with no Active Layer","type":"article-journal","volume":"126"},"uris":["http://www.mendeley.com/documents/?uuid=d81e1d34-235a-4c89-a1f2-20b968f5b87c"]},{"id":"ITEM-3","itemData":{"DOI":"10.1029/2006WR005330","ISSN":"00431397","abstract":"This paper presents The Unified Gravel-Sand (TUGS) model that simulates the transport, erosion, and deposition of both gravel and sand. TUGS model employs the surface-based bed load equation of Wilcock and Crowe (2003) and links grain size distributions in the bed load, surface layer, and subsurface with the gravel transfer function of Hoey and Ferguson (1994) and Toro-Escobar et al. (1996), a hypothetical sand transfer function, and hypothetical functions for sand entrainment/infiltration from/into the subsurface. The model is capable of exploring the dynamics of grain size distributions, including the fractions of sand in sediment deposits and on the channel bed surface, and is potentially useful in exploring gravel-sand transitions and reservoir sedimentation processes. Simulation of three sets of large-scale flume experiments indicates that the model, with minor adjustment to the Wilcock-Crowe equation, excellently reproduced bed profile and grain size distributions of the sediment deposits, including the fractions of sand within the deposits. Simulation of a flushing flow experiment indicated that the sand entrainment function is potentially capable of simulating the short-term processes such as flushing flow events. Copyright 2007 by the American Geophysical Union.","author":[{"dropping-particle":"","family":"Cui","given":"Yantao","non-dropping-particle":"","parse-names":false,"suffix":""}],"container-title":"Water Resources Research","id":"ITEM-3","issue":"10","issued":{"date-parts":[["2007"]]},"page":"1-16","title":"The unified gravel-sand (TUGS) model: Simulating sediment transport and gravel/sand grain size distributions in gravel-bedded rivers","type":"article-journal","volume":"43"},"uris":["http://www.mendeley.com/documents/?uuid=a40b4aab-0bd7-40fe-9984-96602d665384"]}],"mendeley":{"formattedCitation":"(Cui, 2007; Hu et al., 2014; Parker et al., 2000)","plainTextFormattedCitation":"(Cui, 2007; Hu et al., 2014; Parker et al., 2000)","previouslyFormattedCitation":"(Cui, 2007; Hu et al., 2014; Parker et al., 2000)"},"properties":{"noteIndex":0},"schema":"https://github.com/citation-style-language/schema/raw/master/csl-citation.json"}</w:instrText>
      </w:r>
      <w:r w:rsidR="004B1E70" w:rsidRPr="0040044E">
        <w:rPr>
          <w:lang w:val="en-US"/>
        </w:rPr>
        <w:fldChar w:fldCharType="separate"/>
      </w:r>
      <w:r w:rsidR="004B1E70" w:rsidRPr="003D3505">
        <w:rPr>
          <w:noProof/>
          <w:lang w:val="en-US"/>
        </w:rPr>
        <w:t>(Cui, 2007; Hu et al., 2014; Parker et al., 2000)</w:t>
      </w:r>
      <w:r w:rsidR="004B1E70" w:rsidRPr="0040044E">
        <w:rPr>
          <w:lang w:val="en-US"/>
        </w:rPr>
        <w:fldChar w:fldCharType="end"/>
      </w:r>
      <w:r w:rsidR="004B1E70" w:rsidRPr="0040044E">
        <w:rPr>
          <w:lang w:val="en-US"/>
        </w:rPr>
        <w:t>, can exchange material with the bed</w:t>
      </w:r>
      <w:r w:rsidR="004B1E70">
        <w:rPr>
          <w:lang w:val="en-US"/>
        </w:rPr>
        <w:t xml:space="preserve"> </w:t>
      </w:r>
      <w:r w:rsidR="004B1E70" w:rsidRPr="0040044E">
        <w:rPr>
          <w:lang w:val="en-US"/>
        </w:rPr>
        <w:t xml:space="preserve">load or substrate layer depending if the bed aggrades or degrades, respectively. The substrate includes all the material below the surface. </w:t>
      </w:r>
      <w:r w:rsidR="00F960A1" w:rsidRPr="0040044E">
        <w:rPr>
          <w:lang w:val="en-US"/>
        </w:rPr>
        <w:t xml:space="preserve">To account for </w:t>
      </w:r>
      <w:r w:rsidR="00C34A46" w:rsidRPr="0040044E">
        <w:rPr>
          <w:lang w:val="en-US"/>
        </w:rPr>
        <w:t xml:space="preserve">the dynamics of </w:t>
      </w:r>
      <w:r w:rsidR="00673DF5" w:rsidRPr="0040044E">
        <w:rPr>
          <w:lang w:val="en-US"/>
        </w:rPr>
        <w:t xml:space="preserve">surface </w:t>
      </w:r>
      <w:r w:rsidR="00C34A46" w:rsidRPr="0040044E">
        <w:rPr>
          <w:lang w:val="en-US"/>
        </w:rPr>
        <w:t xml:space="preserve">grain sizes we implemented </w:t>
      </w:r>
      <w:r w:rsidR="006E3CA5">
        <w:rPr>
          <w:lang w:val="en-US"/>
        </w:rPr>
        <w:t>the grain size specific form of the Exner equation</w:t>
      </w:r>
      <w:r w:rsidR="00C36D46">
        <w:rPr>
          <w:lang w:val="en-US"/>
        </w:rPr>
        <w:t xml:space="preserve"> of </w:t>
      </w:r>
      <w:r w:rsidR="00C36D46">
        <w:rPr>
          <w:lang w:val="en-US"/>
        </w:rPr>
        <w:fldChar w:fldCharType="begin" w:fldLock="1"/>
      </w:r>
      <w:r w:rsidR="00EB35D5">
        <w:rPr>
          <w:lang w:val="en-US"/>
        </w:rPr>
        <w:instrText>ADDIN CSL_CITATION {"citationItems":[{"id":"ITEM-1","itemData":{"author":[{"dropping-particle":"","family":"Parker","given":"Gary","non-dropping-particle":"","parse-names":false,"suffix":""}],"container-title":"Jounral of Hydraulic Engineering","id":"ITEM-1","issue":"2","issued":{"date-parts":[["1991"]]},"page":"131-147","title":"Selective Sorting and abrasion of river gravel I Theory","type":"article-journal","volume":"117"},"uris":["http://www.mendeley.com/documents/?uuid=329c2778-00ed-4bc7-b45b-454cbd580ab7"]}],"mendeley":{"formattedCitation":"(Parker, 1991)","manualFormatting":"Parker (1991)","plainTextFormattedCitation":"(Parker, 1991)","previouslyFormattedCitation":"(Parker, 1991)"},"properties":{"noteIndex":0},"schema":"https://github.com/citation-style-language/schema/raw/master/csl-citation.json"}</w:instrText>
      </w:r>
      <w:r w:rsidR="00C36D46">
        <w:rPr>
          <w:lang w:val="en-US"/>
        </w:rPr>
        <w:fldChar w:fldCharType="separate"/>
      </w:r>
      <w:r w:rsidR="00C36D46" w:rsidRPr="00C36D46">
        <w:rPr>
          <w:noProof/>
          <w:lang w:val="en-US"/>
        </w:rPr>
        <w:t>Parker</w:t>
      </w:r>
      <w:r w:rsidR="00C36D46">
        <w:rPr>
          <w:noProof/>
          <w:lang w:val="en-US"/>
        </w:rPr>
        <w:t xml:space="preserve"> (</w:t>
      </w:r>
      <w:r w:rsidR="00C36D46" w:rsidRPr="00C36D46">
        <w:rPr>
          <w:noProof/>
          <w:lang w:val="en-US"/>
        </w:rPr>
        <w:t>1991)</w:t>
      </w:r>
      <w:r w:rsidR="00C36D46">
        <w:rPr>
          <w:lang w:val="en-US"/>
        </w:rPr>
        <w:fldChar w:fldCharType="end"/>
      </w:r>
      <w:r w:rsidR="00B330DF" w:rsidRPr="0040044E">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8"/>
        <w:gridCol w:w="730"/>
        <w:gridCol w:w="927"/>
      </w:tblGrid>
      <w:tr w:rsidR="00054F38" w:rsidRPr="0040044E" w14:paraId="073BE82B" w14:textId="77777777" w:rsidTr="00E55D45">
        <w:trPr>
          <w:jc w:val="center"/>
        </w:trPr>
        <w:tc>
          <w:tcPr>
            <w:tcW w:w="8568" w:type="dxa"/>
          </w:tcPr>
          <w:p w14:paraId="0433E80F" w14:textId="693A7492" w:rsidR="00054F38" w:rsidRPr="0040044E" w:rsidRDefault="00000000" w:rsidP="00AF387A">
            <w:pPr>
              <w:rPr>
                <w:lang w:val="en-US"/>
              </w:rPr>
            </w:pPr>
            <m:oMathPara>
              <m:oMathParaPr>
                <m:jc m:val="left"/>
              </m:oMathParaPr>
              <m:oMath>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r>
                          <w:rPr>
                            <w:rFonts w:ascii="Cambria Math" w:hAnsi="Cambria Math"/>
                            <w:lang w:val="en-US"/>
                          </w:rPr>
                          <m:t>∂t</m:t>
                        </m:r>
                      </m:den>
                    </m:f>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num>
                          <m:den>
                            <m:r>
                              <w:rPr>
                                <w:rFonts w:ascii="Cambria Math" w:hAnsi="Cambria Math"/>
                                <w:lang w:val="en-US"/>
                              </w:rPr>
                              <m:t>∂t</m:t>
                            </m:r>
                          </m:den>
                        </m:f>
                      </m:e>
                    </m:d>
                  </m:e>
                </m:d>
                <m:r>
                  <w:rPr>
                    <w:rFonts w:ascii="Cambria Math" w:hAnsi="Cambria Math"/>
                    <w:lang w:val="en-US"/>
                  </w:rPr>
                  <m:t>=-</m:t>
                </m:r>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∂x</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∂y</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∂y</m:t>
                    </m:r>
                  </m:den>
                </m:f>
              </m:oMath>
            </m:oMathPara>
          </w:p>
        </w:tc>
        <w:tc>
          <w:tcPr>
            <w:tcW w:w="744" w:type="dxa"/>
          </w:tcPr>
          <w:p w14:paraId="565A2E56" w14:textId="77777777" w:rsidR="00054F38" w:rsidRPr="0040044E" w:rsidRDefault="00054F38" w:rsidP="00AF387A">
            <w:pPr>
              <w:rPr>
                <w:lang w:val="en-US"/>
              </w:rPr>
            </w:pPr>
            <w:r w:rsidRPr="0040044E">
              <w:rPr>
                <w:lang w:val="en-US"/>
              </w:rPr>
              <w:t xml:space="preserve"> </w:t>
            </w:r>
          </w:p>
          <w:p w14:paraId="5CB07D7F" w14:textId="77777777" w:rsidR="00054F38" w:rsidRPr="0040044E" w:rsidRDefault="00054F38" w:rsidP="00AF387A">
            <w:pPr>
              <w:rPr>
                <w:lang w:val="en-US"/>
              </w:rPr>
            </w:pPr>
          </w:p>
        </w:tc>
        <w:tc>
          <w:tcPr>
            <w:tcW w:w="939" w:type="dxa"/>
          </w:tcPr>
          <w:p w14:paraId="79CB4C52" w14:textId="3D0FBA9E" w:rsidR="00054F38" w:rsidRPr="0040044E" w:rsidRDefault="00054F38" w:rsidP="00AF387A">
            <w:pPr>
              <w:pStyle w:val="Caption"/>
              <w:jc w:val="right"/>
              <w:rPr>
                <w:lang w:val="en-US"/>
              </w:rPr>
            </w:pPr>
            <w:bookmarkStart w:id="340" w:name="_Ref107302319"/>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29</w:t>
            </w:r>
            <w:r w:rsidRPr="0040044E">
              <w:rPr>
                <w:lang w:val="en-US"/>
              </w:rPr>
              <w:fldChar w:fldCharType="end"/>
            </w:r>
            <w:bookmarkEnd w:id="340"/>
          </w:p>
        </w:tc>
      </w:tr>
    </w:tbl>
    <w:p w14:paraId="0E554F72" w14:textId="2ADBEDD8" w:rsidR="00173D4B" w:rsidRPr="0040044E" w:rsidRDefault="00E55D45" w:rsidP="00173D4B">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754845">
        <w:rPr>
          <w:lang w:val="en-US"/>
        </w:rPr>
        <w:t xml:space="preserve"> is the active layer thickness, estimated as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90</m:t>
            </m:r>
          </m:sub>
        </m:sSub>
      </m:oMath>
      <w:r w:rsidR="00941FEC">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90</m:t>
            </m:r>
          </m:sub>
        </m:sSub>
      </m:oMath>
      <w:r w:rsidR="00941FEC">
        <w:rPr>
          <w:lang w:val="en-US"/>
        </w:rPr>
        <w:t xml:space="preserve"> is the 90</w:t>
      </w:r>
      <w:r w:rsidR="00941FEC" w:rsidRPr="00941FEC">
        <w:rPr>
          <w:vertAlign w:val="superscript"/>
          <w:lang w:val="en-US"/>
        </w:rPr>
        <w:t>th</w:t>
      </w:r>
      <w:r w:rsidR="00941FEC">
        <w:rPr>
          <w:lang w:val="en-US"/>
        </w:rPr>
        <w:t xml:space="preserve"> percentile of the bed surface GSD)</w:t>
      </w:r>
      <w:r w:rsidR="00637DBD">
        <w:rPr>
          <w:lang w:val="en-US"/>
        </w:rPr>
        <w:t>,</w:t>
      </w:r>
      <w:r w:rsidR="004B1E70">
        <w:rPr>
          <w:lang w:val="en-US"/>
        </w:rPr>
        <w:t xml:space="preserve"> and</w:t>
      </w:r>
      <w:r w:rsidR="0049641D">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oMath>
      <w:r w:rsidR="00040025">
        <w:rPr>
          <w:lang w:val="en-US"/>
        </w:rPr>
        <w:t xml:space="preserve"> </w:t>
      </w:r>
      <w:r w:rsidR="00E042BE">
        <w:rPr>
          <w:lang w:val="en-US"/>
        </w:rPr>
        <w:t xml:space="preserve">accounts for the </w:t>
      </w:r>
      <w:r w:rsidR="00E85F41">
        <w:rPr>
          <w:lang w:val="en-US"/>
        </w:rPr>
        <w:t>interchange of sediment between the active layer and the substrate interface</w:t>
      </w:r>
      <w:ins w:id="341" w:author="Anderson, Samuel R" w:date="2022-08-15T15:46:00Z">
        <w:r w:rsidR="00CD331E">
          <w:rPr>
            <w:lang w:val="en-US"/>
          </w:rPr>
          <w:t>. This</w:t>
        </w:r>
      </w:ins>
      <w:del w:id="342" w:author="Anderson, Samuel R" w:date="2022-08-15T15:46:00Z">
        <w:r w:rsidR="00E85F41" w:rsidDel="00CD331E">
          <w:rPr>
            <w:lang w:val="en-US"/>
          </w:rPr>
          <w:delText xml:space="preserve"> and </w:delText>
        </w:r>
      </w:del>
      <w:r w:rsidR="00E85F41">
        <w:rPr>
          <w:lang w:val="en-US"/>
        </w:rPr>
        <w:t>correspond</w:t>
      </w:r>
      <w:ins w:id="343" w:author="Anderson, Samuel R" w:date="2022-08-15T15:46:00Z">
        <w:r w:rsidR="00CD331E">
          <w:rPr>
            <w:lang w:val="en-US"/>
          </w:rPr>
          <w:t>s</w:t>
        </w:r>
      </w:ins>
      <w:r w:rsidR="00E85F41">
        <w:rPr>
          <w:lang w:val="en-US"/>
        </w:rPr>
        <w:t xml:space="preserve"> to the </w:t>
      </w:r>
      <w:r w:rsidR="0053268D">
        <w:rPr>
          <w:lang w:val="en-US"/>
        </w:rPr>
        <w:t>fraction</w:t>
      </w:r>
      <w:r w:rsidR="00E042BE">
        <w:rPr>
          <w:lang w:val="en-US"/>
        </w:rPr>
        <w:t xml:space="preserve"> of material in</w:t>
      </w:r>
      <w:r w:rsidR="00040025">
        <w:rPr>
          <w:lang w:val="en-US"/>
        </w:rPr>
        <w:t xml:space="preserve"> the i</w:t>
      </w:r>
      <w:r w:rsidR="00040025" w:rsidRPr="00040025">
        <w:rPr>
          <w:vertAlign w:val="superscript"/>
          <w:lang w:val="en-US"/>
        </w:rPr>
        <w:t>th</w:t>
      </w:r>
      <w:r w:rsidR="00040025">
        <w:rPr>
          <w:lang w:val="en-US"/>
        </w:rPr>
        <w:t xml:space="preserve"> grain size</w:t>
      </w:r>
      <w:r w:rsidR="006F724C">
        <w:rPr>
          <w:lang w:val="en-US"/>
        </w:rPr>
        <w:t xml:space="preserve"> exchanged</w:t>
      </w:r>
      <w:r w:rsidR="00E85F41">
        <w:rPr>
          <w:lang w:val="en-US"/>
        </w:rPr>
        <w:t xml:space="preserve"> between these two layers</w:t>
      </w:r>
      <w:r w:rsidR="0055340E">
        <w:rPr>
          <w:lang w:val="en-US"/>
        </w:rPr>
        <w:t xml:space="preserve">. </w:t>
      </w:r>
      <w:r w:rsidR="0091171B" w:rsidRPr="0040044E">
        <w:rPr>
          <w:lang w:val="en-US"/>
        </w:rPr>
        <w:t>In our model</w:t>
      </w:r>
      <w:r w:rsidR="0055340E">
        <w:rPr>
          <w:lang w:val="en-US"/>
        </w:rPr>
        <w:t xml:space="preserve"> we used the</w:t>
      </w:r>
      <w:r w:rsidR="00173D4B" w:rsidRPr="0040044E">
        <w:rPr>
          <w:lang w:val="en-US"/>
        </w:rPr>
        <w:t xml:space="preserve"> transfer function </w:t>
      </w:r>
      <w:r w:rsidR="0055340E">
        <w:rPr>
          <w:lang w:val="en-US"/>
        </w:rPr>
        <w:t>of</w:t>
      </w:r>
      <w:r w:rsidR="00173D4B" w:rsidRPr="0040044E">
        <w:rPr>
          <w:lang w:val="en-US"/>
        </w:rPr>
        <w:t xml:space="preserve"> </w:t>
      </w:r>
      <w:r w:rsidR="00173D4B" w:rsidRPr="0040044E">
        <w:rPr>
          <w:lang w:val="en-US"/>
        </w:rPr>
        <w:fldChar w:fldCharType="begin" w:fldLock="1"/>
      </w:r>
      <w:r w:rsidR="00173D4B" w:rsidRPr="0040044E">
        <w:rPr>
          <w:lang w:val="en-US"/>
        </w:rPr>
        <w:instrText>ADDIN CSL_CITATION {"citationItems":[{"id":"ITEM-1","itemData":{"DOI":"10.1080/00221689609498763","ISSN":"00221686","abstract":"As a river bed of heterogeneous gravel degrades, previously buried material becomes exposed on the surface and thus available for transport. As the river aggrades, surface material and bedload becomes buried, resulting in a transfer of material to the substrate. Any predictive treatment of bed variation in gravel-bed rivers must account for this process in terms of an appropriate transfer, or exchange function at the interface between the surface layer and substrate. In the case of degradation it has long been recognized that substrate is incorporated directly into the surface layer. In the case of aggradation, however, existing formulations are based on little more than educated speculation. Here data from a large-scale experiment on the aggradation and selective deposition of gravel are used to back-calculate a form for the transfer function. The empirical relation so derived suggests that material transferred to the substrate can be represented as a weighted average of bedload and surface material, with a bias toward bedload.","author":[{"dropping-particle":"","family":"Toro-Escobar","given":"Carlos M.","non-dropping-particle":"","parse-names":false,"suffix":""},{"dropping-particle":"","family":"Paola","given":"Chris","non-dropping-particle":"","parse-names":false,"suffix":""},{"dropping-particle":"","family":"Parker","given":"Gary","non-dropping-particle":"","parse-names":false,"suffix":""}],"container-title":"Journal of Hydraulic Research","id":"ITEM-1","issue":"1","issued":{"date-parts":[["1996"]]},"page":"35-53","title":"Transfer function for the deposition of poorly sorted gravel in response to streambed aggradation","type":"article-journal","volume":"34"},"uris":["http://www.mendeley.com/documents/?uuid=372ca694-a644-40fe-9579-305e848afeb7"]}],"mendeley":{"formattedCitation":"(Toro-Escobar et al., 1996)","manualFormatting":"Toro-Escobar et al. (1996)","plainTextFormattedCitation":"(Toro-Escobar et al., 1996)","previouslyFormattedCitation":"(Toro-Escobar et al., 1996)"},"properties":{"noteIndex":0},"schema":"https://github.com/citation-style-language/schema/raw/master/csl-citation.json"}</w:instrText>
      </w:r>
      <w:r w:rsidR="00173D4B" w:rsidRPr="0040044E">
        <w:rPr>
          <w:lang w:val="en-US"/>
        </w:rPr>
        <w:fldChar w:fldCharType="separate"/>
      </w:r>
      <w:r w:rsidR="00173D4B" w:rsidRPr="0040044E">
        <w:rPr>
          <w:noProof/>
          <w:lang w:val="en-US"/>
        </w:rPr>
        <w:t>Toro-Escobar et al. (1996)</w:t>
      </w:r>
      <w:r w:rsidR="00173D4B" w:rsidRPr="0040044E">
        <w:rPr>
          <w:lang w:val="en-US"/>
        </w:rPr>
        <w:fldChar w:fldCharType="end"/>
      </w:r>
      <w:r w:rsidR="00173D4B"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8"/>
        <w:gridCol w:w="3342"/>
        <w:gridCol w:w="925"/>
      </w:tblGrid>
      <w:tr w:rsidR="00173D4B" w:rsidRPr="0040044E" w14:paraId="6732B1E9" w14:textId="77777777" w:rsidTr="00E067FF">
        <w:trPr>
          <w:jc w:val="center"/>
        </w:trPr>
        <w:tc>
          <w:tcPr>
            <w:tcW w:w="5868" w:type="dxa"/>
          </w:tcPr>
          <w:p w14:paraId="79D57811" w14:textId="6690504B" w:rsidR="00173D4B" w:rsidRPr="0040044E" w:rsidRDefault="00000000" w:rsidP="00E067FF">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 ∂η</m:t>
                            </m:r>
                          </m:num>
                          <m:den>
                            <m:r>
                              <w:rPr>
                                <w:rFonts w:ascii="Cambria Math" w:hAnsi="Cambria Math"/>
                                <w:lang w:val="en-US"/>
                              </w:rPr>
                              <m:t>∂t</m:t>
                            </m:r>
                          </m:den>
                        </m:f>
                        <m:r>
                          <w:rPr>
                            <w:rFonts w:ascii="Cambria Math" w:hAnsi="Cambria Math"/>
                            <w:lang w:val="en-US"/>
                          </w:rPr>
                          <m:t>&lt;0</m:t>
                        </m:r>
                      </m:e>
                      <m:e>
                        <m:r>
                          <w:rPr>
                            <w:rFonts w:ascii="Cambria Math" w:hAnsi="Cambria Math"/>
                            <w:lang w:val="en-US"/>
                          </w:rPr>
                          <m:t>0.7</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+0.3</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 xml:space="preserve"> ∂η</m:t>
                            </m:r>
                          </m:num>
                          <m:den>
                            <m:r>
                              <w:rPr>
                                <w:rFonts w:ascii="Cambria Math" w:hAnsi="Cambria Math"/>
                                <w:lang w:val="en-US"/>
                              </w:rPr>
                              <m:t>∂t</m:t>
                            </m:r>
                          </m:den>
                        </m:f>
                        <m:r>
                          <w:rPr>
                            <w:rFonts w:ascii="Cambria Math" w:hAnsi="Cambria Math"/>
                            <w:lang w:val="en-US"/>
                          </w:rPr>
                          <m:t xml:space="preserve"> &gt;0</m:t>
                        </m:r>
                      </m:e>
                    </m:eqArr>
                  </m:e>
                </m:d>
              </m:oMath>
            </m:oMathPara>
          </w:p>
        </w:tc>
        <w:tc>
          <w:tcPr>
            <w:tcW w:w="3444" w:type="dxa"/>
          </w:tcPr>
          <w:p w14:paraId="0D6C1219" w14:textId="77777777" w:rsidR="00173D4B" w:rsidRPr="0040044E" w:rsidRDefault="00173D4B" w:rsidP="00E067FF">
            <w:pPr>
              <w:rPr>
                <w:lang w:val="en-US"/>
              </w:rPr>
            </w:pPr>
            <w:r w:rsidRPr="0040044E">
              <w:rPr>
                <w:lang w:val="en-US"/>
              </w:rPr>
              <w:t xml:space="preserve"> </w:t>
            </w:r>
          </w:p>
          <w:p w14:paraId="05FF0E8B" w14:textId="77777777" w:rsidR="00173D4B" w:rsidRPr="0040044E" w:rsidRDefault="00173D4B" w:rsidP="00E067FF">
            <w:pPr>
              <w:rPr>
                <w:lang w:val="en-US"/>
              </w:rPr>
            </w:pPr>
          </w:p>
        </w:tc>
        <w:tc>
          <w:tcPr>
            <w:tcW w:w="939" w:type="dxa"/>
          </w:tcPr>
          <w:p w14:paraId="24DDAC96" w14:textId="4EA03334" w:rsidR="00173D4B" w:rsidRPr="0040044E" w:rsidRDefault="00173D4B" w:rsidP="00E067FF">
            <w:pPr>
              <w:pStyle w:val="Caption"/>
              <w:jc w:val="right"/>
              <w:rPr>
                <w:lang w:val="en-US"/>
              </w:rPr>
            </w:pPr>
            <w:bookmarkStart w:id="344" w:name="_Ref103272690"/>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30</w:t>
            </w:r>
            <w:r w:rsidRPr="0040044E">
              <w:rPr>
                <w:lang w:val="en-US"/>
              </w:rPr>
              <w:fldChar w:fldCharType="end"/>
            </w:r>
            <w:bookmarkEnd w:id="344"/>
          </w:p>
        </w:tc>
      </w:tr>
    </w:tbl>
    <w:p w14:paraId="380C6734" w14:textId="6D155BD9" w:rsidR="003B7829" w:rsidRDefault="00C16054" w:rsidP="00E63915">
      <w:pPr>
        <w:rPr>
          <w:lang w:val="en-US"/>
        </w:rPr>
      </w:pPr>
      <w:r w:rsidRPr="0040044E">
        <w:rPr>
          <w:lang w:val="en-US"/>
        </w:rPr>
        <w:t>This equation states that when the bed degrades the surface GSD is that of the substrate</w:t>
      </w:r>
      <w:r w:rsidR="00471B46" w:rsidRPr="0040044E">
        <w:rPr>
          <w:lang w:val="en-US"/>
        </w:rPr>
        <w:t xml:space="preserve"> (</w:t>
      </w:r>
      <w:r w:rsidR="00471B46" w:rsidRPr="0040044E">
        <w:rPr>
          <w:lang w:val="en-US"/>
        </w:rPr>
        <w:fldChar w:fldCharType="begin"/>
      </w:r>
      <w:r w:rsidR="00471B46" w:rsidRPr="0040044E">
        <w:rPr>
          <w:lang w:val="en-US"/>
        </w:rPr>
        <w:instrText xml:space="preserve"> REF _Ref103272301 </w:instrText>
      </w:r>
      <w:r w:rsidR="00471B46" w:rsidRPr="0040044E">
        <w:rPr>
          <w:lang w:val="en-US"/>
        </w:rPr>
        <w:fldChar w:fldCharType="separate"/>
      </w:r>
      <w:r w:rsidR="00F5136C" w:rsidRPr="0040044E">
        <w:rPr>
          <w:lang w:val="en-US"/>
        </w:rPr>
        <w:t xml:space="preserve">Figure </w:t>
      </w:r>
      <w:r w:rsidR="00F5136C">
        <w:rPr>
          <w:noProof/>
          <w:lang w:val="en-US"/>
        </w:rPr>
        <w:t>5</w:t>
      </w:r>
      <w:r w:rsidR="00471B46" w:rsidRPr="0040044E">
        <w:rPr>
          <w:lang w:val="en-US"/>
        </w:rPr>
        <w:fldChar w:fldCharType="end"/>
      </w:r>
      <w:r w:rsidR="00471B46" w:rsidRPr="0040044E">
        <w:rPr>
          <w:lang w:val="en-US"/>
        </w:rPr>
        <w:t>c)</w:t>
      </w:r>
      <w:r w:rsidR="009E2CF2" w:rsidRPr="0040044E">
        <w:rPr>
          <w:lang w:val="en-US"/>
        </w:rPr>
        <w:t xml:space="preserve"> </w:t>
      </w:r>
      <w:r w:rsidR="00A57B2A">
        <w:rPr>
          <w:lang w:val="en-US"/>
        </w:rPr>
        <w:t>and</w:t>
      </w:r>
      <w:r w:rsidR="00471B46" w:rsidRPr="0040044E">
        <w:rPr>
          <w:lang w:val="en-US"/>
        </w:rPr>
        <w:t xml:space="preserve"> </w:t>
      </w:r>
      <w:r w:rsidR="00A57B2A">
        <w:rPr>
          <w:lang w:val="en-US"/>
        </w:rPr>
        <w:t>when</w:t>
      </w:r>
      <w:r w:rsidR="00471B46" w:rsidRPr="0040044E">
        <w:rPr>
          <w:lang w:val="en-US"/>
        </w:rPr>
        <w:t xml:space="preserve"> the bed aggrades</w:t>
      </w:r>
      <w:r w:rsidR="002549E8" w:rsidRPr="0040044E">
        <w:rPr>
          <w:lang w:val="en-US"/>
        </w:rPr>
        <w:t xml:space="preserve"> </w:t>
      </w:r>
      <w:r w:rsidR="00B2049F">
        <w:rPr>
          <w:lang w:val="en-US"/>
        </w:rPr>
        <w:t>the substrate</w:t>
      </w:r>
      <w:r w:rsidR="005F2128">
        <w:rPr>
          <w:lang w:val="en-US"/>
        </w:rPr>
        <w:t xml:space="preserve"> start</w:t>
      </w:r>
      <w:r w:rsidR="00EB0431">
        <w:rPr>
          <w:lang w:val="en-US"/>
        </w:rPr>
        <w:t>s to</w:t>
      </w:r>
      <w:r w:rsidR="005F2128">
        <w:rPr>
          <w:lang w:val="en-US"/>
        </w:rPr>
        <w:t xml:space="preserve"> exchang</w:t>
      </w:r>
      <w:r w:rsidR="000A3468">
        <w:rPr>
          <w:lang w:val="en-US"/>
        </w:rPr>
        <w:t>e</w:t>
      </w:r>
      <w:r w:rsidR="005F2128">
        <w:rPr>
          <w:lang w:val="en-US"/>
        </w:rPr>
        <w:t xml:space="preserve"> material</w:t>
      </w:r>
      <w:r w:rsidR="00ED4AF4">
        <w:rPr>
          <w:lang w:val="en-US"/>
        </w:rPr>
        <w:t xml:space="preserve"> with </w:t>
      </w:r>
      <w:r w:rsidR="004F4658">
        <w:rPr>
          <w:lang w:val="en-US"/>
        </w:rPr>
        <w:t xml:space="preserve">the surface and bed load </w:t>
      </w:r>
      <w:r w:rsidR="00AD5C83">
        <w:rPr>
          <w:lang w:val="en-US"/>
        </w:rPr>
        <w:t xml:space="preserve">assuming </w:t>
      </w:r>
      <w:r w:rsidR="00ED4AF4">
        <w:rPr>
          <w:lang w:val="en-US"/>
        </w:rPr>
        <w:t xml:space="preserve">a weighted average of </w:t>
      </w:r>
      <w:r w:rsidR="00EB0431">
        <w:rPr>
          <w:lang w:val="en-US"/>
        </w:rPr>
        <w:t>the</w:t>
      </w:r>
      <w:r w:rsidR="000A3468">
        <w:rPr>
          <w:lang w:val="en-US"/>
        </w:rPr>
        <w:t xml:space="preserve"> </w:t>
      </w:r>
      <w:r w:rsidR="004F4658">
        <w:rPr>
          <w:lang w:val="en-US"/>
        </w:rPr>
        <w:t>GSD</w:t>
      </w:r>
      <w:r w:rsidR="004239D2">
        <w:rPr>
          <w:lang w:val="en-US"/>
        </w:rPr>
        <w:t xml:space="preserve">. </w:t>
      </w:r>
    </w:p>
    <w:p w14:paraId="6BE03B90" w14:textId="77777777" w:rsidR="003B7829" w:rsidRDefault="003B7829" w:rsidP="00E63915">
      <w:pPr>
        <w:rPr>
          <w:lang w:val="en-US"/>
        </w:rPr>
      </w:pPr>
    </w:p>
    <w:p w14:paraId="0B641913" w14:textId="4DA5E217" w:rsidR="008C3255" w:rsidRDefault="000B72D4" w:rsidP="00E63915">
      <w:pPr>
        <w:rPr>
          <w:lang w:val="en-US"/>
        </w:rPr>
      </w:pPr>
      <w:r>
        <w:rPr>
          <w:lang w:val="en-US"/>
        </w:rPr>
        <w:t>We solve</w:t>
      </w:r>
      <w:r w:rsidR="006D6A08">
        <w:rPr>
          <w:lang w:val="en-US"/>
        </w:rPr>
        <w:t xml:space="preserve">d </w:t>
      </w:r>
      <w:r w:rsidR="006D6A08">
        <w:rPr>
          <w:lang w:val="en-US"/>
        </w:rPr>
        <w:fldChar w:fldCharType="begin"/>
      </w:r>
      <w:r w:rsidR="006D6A08">
        <w:rPr>
          <w:lang w:val="en-US"/>
        </w:rPr>
        <w:instrText xml:space="preserve"> REF _Ref107302319 \h </w:instrText>
      </w:r>
      <w:r w:rsidR="006D6A08">
        <w:rPr>
          <w:lang w:val="en-US"/>
        </w:rPr>
      </w:r>
      <w:r w:rsidR="006D6A08">
        <w:rPr>
          <w:lang w:val="en-US"/>
        </w:rPr>
        <w:fldChar w:fldCharType="separate"/>
      </w:r>
      <w:r w:rsidR="00F5136C" w:rsidRPr="0040044E">
        <w:rPr>
          <w:lang w:val="en-US"/>
        </w:rPr>
        <w:t xml:space="preserve">Eq. </w:t>
      </w:r>
      <w:r w:rsidR="00F5136C">
        <w:rPr>
          <w:noProof/>
          <w:lang w:val="en-US"/>
        </w:rPr>
        <w:t>29</w:t>
      </w:r>
      <w:r w:rsidR="006D6A08">
        <w:rPr>
          <w:lang w:val="en-US"/>
        </w:rPr>
        <w:fldChar w:fldCharType="end"/>
      </w:r>
      <w:r w:rsidR="003409F4">
        <w:rPr>
          <w:lang w:val="en-US"/>
        </w:rPr>
        <w:t xml:space="preserve"> explicitly </w:t>
      </w:r>
      <w:r w:rsidR="005A7CA1">
        <w:rPr>
          <w:lang w:val="en-US"/>
        </w:rPr>
        <w:t>approximating the</w:t>
      </w:r>
      <w:r w:rsidR="003B7829">
        <w:rPr>
          <w:lang w:val="en-US"/>
        </w:rPr>
        <w:t xml:space="preserve"> derivatives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6"/>
        <w:gridCol w:w="1586"/>
        <w:gridCol w:w="1383"/>
      </w:tblGrid>
      <w:tr w:rsidR="00A87E13" w:rsidRPr="0040044E" w14:paraId="404EC36B" w14:textId="77777777" w:rsidTr="008578DC">
        <w:trPr>
          <w:jc w:val="center"/>
        </w:trPr>
        <w:tc>
          <w:tcPr>
            <w:tcW w:w="3521" w:type="pct"/>
          </w:tcPr>
          <w:p w14:paraId="24D447B5" w14:textId="3FED7EF7" w:rsidR="00A87E13" w:rsidRPr="0040044E" w:rsidRDefault="00000000" w:rsidP="00AF387A">
            <w:pPr>
              <w:rPr>
                <w:i/>
                <w:lang w:val="en-US"/>
              </w:rPr>
            </w:pPr>
            <m:oMathPara>
              <m:oMathParaPr>
                <m:jc m:val="left"/>
              </m:oMathParaPr>
              <m:oMath>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∂x</m:t>
                    </m:r>
                  </m:den>
                </m:f>
                <m:r>
                  <w:rPr>
                    <w:rFonts w:ascii="Cambria Math" w:hAnsi="Cambria Math"/>
                    <w:lang w:val="en-US"/>
                  </w:rPr>
                  <m:t>≈α</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bT,x-1</m:t>
                        </m:r>
                      </m:sub>
                    </m:sSub>
                  </m:num>
                  <m:den>
                    <m:r>
                      <w:rPr>
                        <w:rFonts w:ascii="Cambria Math" w:hAnsi="Cambria Math"/>
                        <w:lang w:val="en-US"/>
                      </w:rPr>
                      <m:t>∆x</m:t>
                    </m:r>
                  </m:den>
                </m:f>
                <m:r>
                  <w:rPr>
                    <w:rFonts w:ascii="Cambria Math" w:hAnsi="Cambria Math"/>
                    <w:lang w:val="en-US"/>
                  </w:rPr>
                  <m:t>+</m:t>
                </m:r>
                <m:d>
                  <m:dPr>
                    <m:ctrlPr>
                      <w:rPr>
                        <w:rFonts w:ascii="Cambria Math" w:hAnsi="Cambria Math"/>
                        <w:i/>
                        <w:lang w:val="en-US"/>
                      </w:rPr>
                    </m:ctrlPr>
                  </m:dPr>
                  <m:e>
                    <m:r>
                      <w:rPr>
                        <w:rFonts w:ascii="Cambria Math" w:hAnsi="Cambria Math"/>
                        <w:lang w:val="en-US"/>
                      </w:rPr>
                      <m:t>1-α</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m:t>
                        </m:r>
                      </m:sub>
                    </m:sSub>
                  </m:num>
                  <m:den>
                    <m:r>
                      <w:rPr>
                        <w:rFonts w:ascii="Cambria Math" w:hAnsi="Cambria Math"/>
                        <w:lang w:val="en-US"/>
                      </w:rPr>
                      <m:t>∆x</m:t>
                    </m:r>
                  </m:den>
                </m:f>
              </m:oMath>
            </m:oMathPara>
          </w:p>
        </w:tc>
        <w:tc>
          <w:tcPr>
            <w:tcW w:w="790" w:type="pct"/>
          </w:tcPr>
          <w:p w14:paraId="7E71A98A" w14:textId="4ED97CB1" w:rsidR="00A87E13" w:rsidRPr="0040044E" w:rsidRDefault="00A87E13" w:rsidP="00AF387A">
            <w:pPr>
              <w:pStyle w:val="Caption"/>
              <w:jc w:val="right"/>
              <w:rPr>
                <w:lang w:val="en-US"/>
              </w:rPr>
            </w:pPr>
          </w:p>
        </w:tc>
        <w:tc>
          <w:tcPr>
            <w:tcW w:w="689" w:type="pct"/>
          </w:tcPr>
          <w:p w14:paraId="69822192" w14:textId="2DCE4B21" w:rsidR="00A87E13" w:rsidRPr="0040044E" w:rsidRDefault="00A87E13" w:rsidP="00AF387A">
            <w:pPr>
              <w:pStyle w:val="Caption"/>
              <w:jc w:val="right"/>
              <w:rPr>
                <w:lang w:val="en-US"/>
              </w:rPr>
            </w:pPr>
            <w:bookmarkStart w:id="345" w:name="_Ref107414521"/>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31</w:t>
            </w:r>
            <w:r w:rsidRPr="0040044E">
              <w:rPr>
                <w:lang w:val="en-US"/>
              </w:rPr>
              <w:fldChar w:fldCharType="end"/>
            </w:r>
            <w:bookmarkEnd w:id="345"/>
          </w:p>
        </w:tc>
      </w:tr>
      <w:tr w:rsidR="008C7423" w:rsidRPr="0040044E" w14:paraId="15935A4F" w14:textId="77777777" w:rsidTr="008578DC">
        <w:trPr>
          <w:jc w:val="center"/>
        </w:trPr>
        <w:tc>
          <w:tcPr>
            <w:tcW w:w="3521" w:type="pct"/>
          </w:tcPr>
          <w:p w14:paraId="1EEF5F77" w14:textId="1F182010" w:rsidR="008C7423" w:rsidRPr="00C21D53" w:rsidRDefault="00000000" w:rsidP="00AF387A">
            <w:pPr>
              <w:rPr>
                <w:lang w:val="en-US"/>
              </w:rPr>
            </w:pPr>
            <m:oMathPara>
              <m:oMathParaPr>
                <m:jc m:val="left"/>
              </m:oMathParaPr>
              <m:oMath>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∂x</m:t>
                    </m:r>
                  </m:den>
                </m:f>
                <m:r>
                  <w:rPr>
                    <w:rFonts w:ascii="Cambria Math" w:hAnsi="Cambria Math"/>
                    <w:lang w:val="en-US"/>
                  </w:rPr>
                  <m:t>≈α</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bT,x-1</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i,x-1</m:t>
                        </m:r>
                      </m:sub>
                    </m:sSub>
                  </m:num>
                  <m:den>
                    <m:r>
                      <w:rPr>
                        <w:rFonts w:ascii="Cambria Math" w:hAnsi="Cambria Math"/>
                        <w:lang w:val="en-US"/>
                      </w:rPr>
                      <m:t>∆x</m:t>
                    </m:r>
                  </m:den>
                </m:f>
                <m:r>
                  <w:rPr>
                    <w:rFonts w:ascii="Cambria Math" w:hAnsi="Cambria Math"/>
                    <w:lang w:val="en-US"/>
                  </w:rPr>
                  <m:t>+</m:t>
                </m:r>
                <m:d>
                  <m:dPr>
                    <m:ctrlPr>
                      <w:rPr>
                        <w:rFonts w:ascii="Cambria Math" w:hAnsi="Cambria Math"/>
                        <w:i/>
                        <w:lang w:val="en-US"/>
                      </w:rPr>
                    </m:ctrlPr>
                  </m:dPr>
                  <m:e>
                    <m:r>
                      <w:rPr>
                        <w:rFonts w:ascii="Cambria Math" w:hAnsi="Cambria Math"/>
                        <w:lang w:val="en-US"/>
                      </w:rPr>
                      <m:t>1-α</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bT,x+1</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i,x+1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bT,x</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i,x</m:t>
                        </m:r>
                      </m:sub>
                    </m:sSub>
                  </m:num>
                  <m:den>
                    <m:r>
                      <w:rPr>
                        <w:rFonts w:ascii="Cambria Math" w:hAnsi="Cambria Math"/>
                        <w:lang w:val="en-US"/>
                      </w:rPr>
                      <m:t>∆x</m:t>
                    </m:r>
                  </m:den>
                </m:f>
              </m:oMath>
            </m:oMathPara>
          </w:p>
        </w:tc>
        <w:tc>
          <w:tcPr>
            <w:tcW w:w="790" w:type="pct"/>
          </w:tcPr>
          <w:p w14:paraId="602E1465" w14:textId="77777777" w:rsidR="008C7423" w:rsidRPr="0040044E" w:rsidRDefault="008C7423" w:rsidP="00AF387A">
            <w:pPr>
              <w:pStyle w:val="Caption"/>
              <w:jc w:val="right"/>
              <w:rPr>
                <w:lang w:val="en-US"/>
              </w:rPr>
            </w:pPr>
          </w:p>
        </w:tc>
        <w:tc>
          <w:tcPr>
            <w:tcW w:w="689" w:type="pct"/>
          </w:tcPr>
          <w:p w14:paraId="62D1616C" w14:textId="4FD83703" w:rsidR="008C7423" w:rsidRPr="0040044E" w:rsidRDefault="008578DC" w:rsidP="00AF387A">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32</w:t>
            </w:r>
            <w:r w:rsidRPr="0040044E">
              <w:rPr>
                <w:lang w:val="en-US"/>
              </w:rPr>
              <w:fldChar w:fldCharType="end"/>
            </w:r>
          </w:p>
        </w:tc>
      </w:tr>
    </w:tbl>
    <w:p w14:paraId="25D0762D" w14:textId="131142A1" w:rsidR="003B7829" w:rsidRDefault="00D826A6" w:rsidP="00E63915">
      <w:pPr>
        <w:rPr>
          <w:lang w:val="en-US"/>
        </w:rPr>
      </w:pPr>
      <w:r>
        <w:rPr>
          <w:lang w:val="en-US"/>
        </w:rPr>
        <w:t xml:space="preserve">the </w:t>
      </w:r>
      <m:oMath>
        <m:r>
          <w:rPr>
            <w:rFonts w:ascii="Cambria Math" w:hAnsi="Cambria Math"/>
            <w:lang w:val="en-US"/>
          </w:rPr>
          <m:t>y</m:t>
        </m:r>
      </m:oMath>
      <w:r>
        <w:rPr>
          <w:lang w:val="en-US"/>
        </w:rPr>
        <w:t xml:space="preserve"> </w:t>
      </w:r>
      <w:r w:rsidR="00CC0B6C">
        <w:rPr>
          <w:lang w:val="en-US"/>
        </w:rPr>
        <w:t xml:space="preserve">direction </w:t>
      </w:r>
      <w:r>
        <w:rPr>
          <w:lang w:val="en-US"/>
        </w:rPr>
        <w:t>has an equivalent discretization</w:t>
      </w:r>
      <w:r w:rsidR="00CC0B6C">
        <w:rPr>
          <w:lang w:val="en-US"/>
        </w:rPr>
        <w:t xml:space="preserve"> (just replacing </w:t>
      </w:r>
      <m:oMath>
        <m:r>
          <w:rPr>
            <w:rFonts w:ascii="Cambria Math" w:hAnsi="Cambria Math"/>
            <w:lang w:val="en-US"/>
          </w:rPr>
          <m:t>x</m:t>
        </m:r>
      </m:oMath>
      <w:r w:rsidR="00CC0B6C">
        <w:rPr>
          <w:lang w:val="en-US"/>
        </w:rPr>
        <w:t xml:space="preserve"> for </w:t>
      </w:r>
      <m:oMath>
        <m:r>
          <w:rPr>
            <w:rFonts w:ascii="Cambria Math" w:hAnsi="Cambria Math"/>
            <w:lang w:val="en-US"/>
          </w:rPr>
          <m:t>y</m:t>
        </m:r>
      </m:oMath>
      <w:r w:rsidR="00CC0B6C">
        <w:rPr>
          <w:lang w:val="en-US"/>
        </w:rPr>
        <w:t>)</w:t>
      </w:r>
      <w:r w:rsidR="00B71437">
        <w:rPr>
          <w:lang w:val="en-US"/>
        </w:rPr>
        <w:t xml:space="preserve">. </w:t>
      </w:r>
      <w:r w:rsidR="00FE2063">
        <w:rPr>
          <w:lang w:val="en-US"/>
        </w:rPr>
        <w:t xml:space="preserve">The coefficient </w:t>
      </w:r>
      <m:oMath>
        <m:r>
          <w:rPr>
            <w:rFonts w:ascii="Cambria Math" w:hAnsi="Cambria Math"/>
            <w:lang w:val="en-US"/>
          </w:rPr>
          <m:t xml:space="preserve">α </m:t>
        </m:r>
      </m:oMath>
      <w:r w:rsidR="00C062FA">
        <w:rPr>
          <w:lang w:val="en-US"/>
        </w:rPr>
        <w:t>is used to switch from an upwind to central difference scheme. For stability purposes</w:t>
      </w:r>
      <w:r w:rsidR="00A17DA2">
        <w:rPr>
          <w:lang w:val="en-US"/>
        </w:rPr>
        <w:t xml:space="preserve"> we opted for a default value of 1. </w:t>
      </w:r>
      <w:r w:rsidR="00B71437">
        <w:rPr>
          <w:lang w:val="en-US"/>
        </w:rPr>
        <w:t xml:space="preserve">The </w:t>
      </w:r>
      <w:r w:rsidR="002A2C13">
        <w:rPr>
          <w:lang w:val="en-US"/>
        </w:rPr>
        <w:t xml:space="preserve">explicit solution to </w:t>
      </w:r>
      <w:r w:rsidR="002A2C13">
        <w:rPr>
          <w:lang w:val="en-US"/>
        </w:rPr>
        <w:fldChar w:fldCharType="begin"/>
      </w:r>
      <w:r w:rsidR="002A2C13">
        <w:rPr>
          <w:lang w:val="en-US"/>
        </w:rPr>
        <w:instrText xml:space="preserve"> REF _Ref107302319 \h </w:instrText>
      </w:r>
      <w:r w:rsidR="002A2C13">
        <w:rPr>
          <w:lang w:val="en-US"/>
        </w:rPr>
      </w:r>
      <w:r w:rsidR="002A2C13">
        <w:rPr>
          <w:lang w:val="en-US"/>
        </w:rPr>
        <w:fldChar w:fldCharType="separate"/>
      </w:r>
      <w:r w:rsidR="00F5136C" w:rsidRPr="0040044E">
        <w:rPr>
          <w:lang w:val="en-US"/>
        </w:rPr>
        <w:t xml:space="preserve">Eq. </w:t>
      </w:r>
      <w:r w:rsidR="00F5136C">
        <w:rPr>
          <w:noProof/>
          <w:lang w:val="en-US"/>
        </w:rPr>
        <w:t>29</w:t>
      </w:r>
      <w:r w:rsidR="002A2C13">
        <w:rPr>
          <w:lang w:val="en-US"/>
        </w:rPr>
        <w:fldChar w:fldCharType="end"/>
      </w:r>
      <w:r w:rsidR="002A2C13">
        <w:rPr>
          <w:lang w:val="en-US"/>
        </w:rPr>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443"/>
        <w:gridCol w:w="774"/>
      </w:tblGrid>
      <w:tr w:rsidR="003A3455" w:rsidRPr="0040044E" w14:paraId="086084E6" w14:textId="77777777" w:rsidTr="0072162D">
        <w:trPr>
          <w:jc w:val="center"/>
        </w:trPr>
        <w:tc>
          <w:tcPr>
            <w:tcW w:w="9018" w:type="dxa"/>
          </w:tcPr>
          <w:p w14:paraId="476421A4" w14:textId="6E461400" w:rsidR="003A3455" w:rsidRPr="0040044E" w:rsidRDefault="00000000" w:rsidP="00AF387A">
            <w:pPr>
              <w:rPr>
                <w:i/>
                <w:lang w:val="en-US"/>
              </w:rPr>
            </w:pPr>
            <m:oMathPara>
              <m:oMathParaPr>
                <m:jc m:val="left"/>
              </m:oMathParaP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e>
                </m:d>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e>
                      <m:sub>
                        <m:r>
                          <w:rPr>
                            <w:rFonts w:ascii="Cambria Math" w:hAnsi="Cambria Math"/>
                            <w:lang w:val="en-US"/>
                          </w:rPr>
                          <m:t>t-1</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e>
                    </m:d>
                  </m:den>
                </m:f>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∂x</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num>
                      <m:den>
                        <m:r>
                          <w:rPr>
                            <w:rFonts w:ascii="Cambria Math" w:hAnsi="Cambria Math"/>
                            <w:lang w:val="en-US"/>
                          </w:rPr>
                          <m:t>∂y</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Ii</m:t>
                        </m:r>
                      </m:sub>
                    </m:sSub>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bT</m:t>
                            </m:r>
                          </m:sub>
                        </m:sSub>
                      </m:num>
                      <m:den>
                        <m:r>
                          <w:rPr>
                            <w:rFonts w:ascii="Cambria Math" w:hAnsi="Cambria Math"/>
                            <w:lang w:val="en-US"/>
                          </w:rPr>
                          <m:t>∂y</m:t>
                        </m:r>
                      </m:den>
                    </m:f>
                  </m:e>
                </m:d>
              </m:oMath>
            </m:oMathPara>
          </w:p>
        </w:tc>
        <w:tc>
          <w:tcPr>
            <w:tcW w:w="450" w:type="dxa"/>
          </w:tcPr>
          <w:p w14:paraId="676B78CD" w14:textId="77777777" w:rsidR="003A3455" w:rsidRPr="0040044E" w:rsidRDefault="003A3455" w:rsidP="00AF387A">
            <w:pPr>
              <w:pStyle w:val="Caption"/>
              <w:jc w:val="right"/>
              <w:rPr>
                <w:lang w:val="en-US"/>
              </w:rPr>
            </w:pPr>
          </w:p>
        </w:tc>
        <w:tc>
          <w:tcPr>
            <w:tcW w:w="783" w:type="dxa"/>
          </w:tcPr>
          <w:p w14:paraId="210643B7" w14:textId="18B73F29" w:rsidR="003A3455" w:rsidRPr="0040044E" w:rsidRDefault="003A3455" w:rsidP="00AF387A">
            <w:pPr>
              <w:pStyle w:val="Caption"/>
              <w:jc w:val="right"/>
              <w:rPr>
                <w:lang w:val="en-US"/>
              </w:rPr>
            </w:pPr>
            <w:bookmarkStart w:id="346" w:name="_Ref107414379"/>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33</w:t>
            </w:r>
            <w:r w:rsidRPr="0040044E">
              <w:rPr>
                <w:lang w:val="en-US"/>
              </w:rPr>
              <w:fldChar w:fldCharType="end"/>
            </w:r>
            <w:bookmarkEnd w:id="346"/>
          </w:p>
        </w:tc>
      </w:tr>
    </w:tbl>
    <w:p w14:paraId="25306EB6" w14:textId="0DAD74D7" w:rsidR="002A2C13" w:rsidRPr="00FE2063" w:rsidRDefault="002C517F" w:rsidP="00E63915">
      <w:pPr>
        <w:rPr>
          <w:lang w:val="es-CL"/>
        </w:rPr>
      </w:pPr>
      <w:r>
        <w:rPr>
          <w:lang w:val="en-US"/>
        </w:rPr>
        <w:t>For simplicity w</w:t>
      </w:r>
      <w:r w:rsidR="006B3034">
        <w:rPr>
          <w:lang w:val="en-US"/>
        </w:rPr>
        <w:t xml:space="preserve">e dropped some </w:t>
      </w:r>
      <m:oMath>
        <m:r>
          <w:rPr>
            <w:rFonts w:ascii="Cambria Math" w:hAnsi="Cambria Math"/>
            <w:lang w:val="en-US"/>
          </w:rPr>
          <m:t>t</m:t>
        </m:r>
      </m:oMath>
      <w:r w:rsidR="006B3034">
        <w:rPr>
          <w:lang w:val="en-US"/>
        </w:rPr>
        <w:t xml:space="preserve"> subscripts, but all variables are evaluated at the current </w:t>
      </w:r>
      <w:r w:rsidR="00A84409">
        <w:rPr>
          <w:lang w:val="en-US"/>
        </w:rPr>
        <w:t xml:space="preserve">time step except for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e>
          <m:sub>
            <m:r>
              <w:rPr>
                <w:rFonts w:ascii="Cambria Math" w:hAnsi="Cambria Math"/>
                <w:lang w:val="en-US"/>
              </w:rPr>
              <m:t>t-1</m:t>
            </m:r>
          </m:sub>
        </m:sSub>
      </m:oMath>
      <w:r>
        <w:rPr>
          <w:lang w:val="en-US"/>
        </w:rPr>
        <w:t xml:space="preserve">. </w:t>
      </w:r>
    </w:p>
    <w:p w14:paraId="45BC2527" w14:textId="77777777" w:rsidR="008C3255" w:rsidRDefault="008C3255" w:rsidP="00E63915">
      <w:pPr>
        <w:rPr>
          <w:lang w:val="en-US"/>
        </w:rPr>
      </w:pPr>
    </w:p>
    <w:p w14:paraId="752A36FB" w14:textId="07D920C6" w:rsidR="002657C0" w:rsidRDefault="00AB1929" w:rsidP="00E63915">
      <w:pPr>
        <w:rPr>
          <w:lang w:val="en-US"/>
        </w:rPr>
      </w:pPr>
      <w:r>
        <w:rPr>
          <w:lang w:val="en-US"/>
        </w:rPr>
        <w:t xml:space="preserve">Given that </w:t>
      </w:r>
      <w:r w:rsidR="00F57799">
        <w:rPr>
          <w:lang w:val="en-US"/>
        </w:rPr>
        <w:t xml:space="preserve">our model can predict </w:t>
      </w:r>
      <w:r w:rsidR="00A02B72">
        <w:rPr>
          <w:lang w:val="en-US"/>
        </w:rPr>
        <w:t xml:space="preserve">temporal </w:t>
      </w:r>
      <w:r w:rsidR="00F57799">
        <w:rPr>
          <w:lang w:val="en-US"/>
        </w:rPr>
        <w:t>changes in bed surface elevation and GSD</w:t>
      </w:r>
      <w:r w:rsidR="005650D6">
        <w:rPr>
          <w:lang w:val="en-US"/>
        </w:rPr>
        <w:t xml:space="preserve"> we implemented stratigraphy track</w:t>
      </w:r>
      <w:r w:rsidR="000014BF">
        <w:rPr>
          <w:lang w:val="en-US"/>
        </w:rPr>
        <w:t>ing capabilit</w:t>
      </w:r>
      <w:r w:rsidR="00A02B72">
        <w:rPr>
          <w:lang w:val="en-US"/>
        </w:rPr>
        <w:t>ies, thus</w:t>
      </w:r>
      <w:r w:rsidR="00DE1106">
        <w:rPr>
          <w:lang w:val="en-US"/>
        </w:rPr>
        <w:t xml:space="preserve"> allowing </w:t>
      </w:r>
      <w:r w:rsidR="00F36FBE">
        <w:rPr>
          <w:lang w:val="en-US"/>
        </w:rPr>
        <w:t>a</w:t>
      </w:r>
      <w:r w:rsidR="00624490">
        <w:rPr>
          <w:lang w:val="en-US"/>
        </w:rPr>
        <w:t xml:space="preserve"> better represent</w:t>
      </w:r>
      <w:r w:rsidR="00F36FBE">
        <w:rPr>
          <w:lang w:val="en-US"/>
        </w:rPr>
        <w:t xml:space="preserve">ation of </w:t>
      </w:r>
      <w:r w:rsidR="00624490">
        <w:rPr>
          <w:lang w:val="en-US"/>
        </w:rPr>
        <w:t xml:space="preserve">processes </w:t>
      </w:r>
      <w:r w:rsidR="00CD02F6">
        <w:rPr>
          <w:lang w:val="en-US"/>
        </w:rPr>
        <w:t>that are not purely ero</w:t>
      </w:r>
      <w:r w:rsidR="00DE1106">
        <w:rPr>
          <w:lang w:val="en-US"/>
        </w:rPr>
        <w:t>sion</w:t>
      </w:r>
      <w:r w:rsidR="00EB0431">
        <w:rPr>
          <w:lang w:val="en-US"/>
        </w:rPr>
        <w:t>al</w:t>
      </w:r>
      <w:r w:rsidR="00DE1106">
        <w:rPr>
          <w:lang w:val="en-US"/>
        </w:rPr>
        <w:t xml:space="preserve"> </w:t>
      </w:r>
      <w:r w:rsidR="003777BD">
        <w:rPr>
          <w:lang w:val="en-US"/>
        </w:rPr>
        <w:t>or</w:t>
      </w:r>
      <w:commentRangeStart w:id="347"/>
      <w:commentRangeStart w:id="348"/>
      <w:r w:rsidR="00DE1106">
        <w:rPr>
          <w:lang w:val="en-US"/>
        </w:rPr>
        <w:t xml:space="preserve"> </w:t>
      </w:r>
      <w:commentRangeEnd w:id="347"/>
      <w:r w:rsidR="00284EE3">
        <w:rPr>
          <w:rStyle w:val="CommentReference"/>
        </w:rPr>
        <w:commentReference w:id="347"/>
      </w:r>
      <w:commentRangeEnd w:id="348"/>
      <w:r w:rsidR="00CC59BF">
        <w:rPr>
          <w:rStyle w:val="CommentReference"/>
        </w:rPr>
        <w:commentReference w:id="348"/>
      </w:r>
      <w:r w:rsidR="00DE1106">
        <w:rPr>
          <w:lang w:val="en-US"/>
        </w:rPr>
        <w:t>deposition</w:t>
      </w:r>
      <w:r w:rsidR="00EB0431">
        <w:rPr>
          <w:lang w:val="en-US"/>
        </w:rPr>
        <w:t>al</w:t>
      </w:r>
      <w:r w:rsidR="00DE1106">
        <w:rPr>
          <w:lang w:val="en-US"/>
        </w:rPr>
        <w:t xml:space="preserve">. </w:t>
      </w:r>
      <w:r w:rsidR="002118E3">
        <w:rPr>
          <w:lang w:val="en-US"/>
        </w:rPr>
        <w:t xml:space="preserve">Our model </w:t>
      </w:r>
      <w:r w:rsidR="008C3255">
        <w:rPr>
          <w:lang w:val="en-US"/>
        </w:rPr>
        <w:t xml:space="preserve">records </w:t>
      </w:r>
      <w:r w:rsidR="002E2DD3">
        <w:rPr>
          <w:lang w:val="en-US"/>
        </w:rPr>
        <w:lastRenderedPageBreak/>
        <w:t xml:space="preserve">the current and past </w:t>
      </w:r>
      <w:r w:rsidR="00BE2426">
        <w:rPr>
          <w:lang w:val="en-US"/>
        </w:rPr>
        <w:t xml:space="preserve">GSD </w:t>
      </w:r>
      <w:r w:rsidR="002024F3">
        <w:rPr>
          <w:lang w:val="en-US"/>
        </w:rPr>
        <w:t xml:space="preserve">and elevation </w:t>
      </w:r>
      <w:r w:rsidR="00BE2426">
        <w:rPr>
          <w:lang w:val="en-US"/>
        </w:rPr>
        <w:t>of the surface and subsurface</w:t>
      </w:r>
      <w:r w:rsidR="00E07FC9">
        <w:rPr>
          <w:lang w:val="en-US"/>
        </w:rPr>
        <w:t xml:space="preserve"> across the whole watershed</w:t>
      </w:r>
      <w:r w:rsidR="00FE79C4">
        <w:rPr>
          <w:lang w:val="en-US"/>
        </w:rPr>
        <w:t xml:space="preserve"> (</w:t>
      </w:r>
      <w:r w:rsidR="00FE79C4">
        <w:rPr>
          <w:lang w:val="en-US"/>
        </w:rPr>
        <w:fldChar w:fldCharType="begin"/>
      </w:r>
      <w:r w:rsidR="00FE79C4">
        <w:rPr>
          <w:lang w:val="en-US"/>
        </w:rPr>
        <w:instrText xml:space="preserve"> REF _Ref103272301 </w:instrText>
      </w:r>
      <w:r w:rsidR="00FE79C4">
        <w:rPr>
          <w:lang w:val="en-US"/>
        </w:rPr>
        <w:fldChar w:fldCharType="separate"/>
      </w:r>
      <w:r w:rsidR="00F5136C" w:rsidRPr="0040044E">
        <w:rPr>
          <w:lang w:val="en-US"/>
        </w:rPr>
        <w:t xml:space="preserve">Figure </w:t>
      </w:r>
      <w:r w:rsidR="00F5136C">
        <w:rPr>
          <w:noProof/>
          <w:lang w:val="en-US"/>
        </w:rPr>
        <w:t>5</w:t>
      </w:r>
      <w:r w:rsidR="00FE79C4">
        <w:rPr>
          <w:lang w:val="en-US"/>
        </w:rPr>
        <w:fldChar w:fldCharType="end"/>
      </w:r>
      <w:r w:rsidR="00FE79C4">
        <w:rPr>
          <w:lang w:val="en-US"/>
        </w:rPr>
        <w:t>)</w:t>
      </w:r>
      <w:r w:rsidR="002024F3">
        <w:rPr>
          <w:lang w:val="en-US"/>
        </w:rPr>
        <w:t xml:space="preserve">. </w:t>
      </w:r>
      <w:r w:rsidR="007D5C8D">
        <w:rPr>
          <w:lang w:val="en-US"/>
        </w:rPr>
        <w:t>At the beginning of a simulation the surface and subsurface have</w:t>
      </w:r>
      <w:r w:rsidR="00092EA2">
        <w:rPr>
          <w:lang w:val="en-US"/>
        </w:rPr>
        <w:t xml:space="preserve">, by </w:t>
      </w:r>
      <w:r w:rsidR="00585554">
        <w:rPr>
          <w:lang w:val="en-US"/>
        </w:rPr>
        <w:t>default, the</w:t>
      </w:r>
      <w:r w:rsidR="00092EA2">
        <w:rPr>
          <w:lang w:val="en-US"/>
        </w:rPr>
        <w:t xml:space="preserve"> </w:t>
      </w:r>
      <w:commentRangeStart w:id="349"/>
      <w:commentRangeStart w:id="350"/>
      <w:r w:rsidR="00092EA2">
        <w:rPr>
          <w:lang w:val="en-US"/>
        </w:rPr>
        <w:t>same</w:t>
      </w:r>
      <w:commentRangeEnd w:id="349"/>
      <w:r w:rsidR="000C4A8F">
        <w:rPr>
          <w:rStyle w:val="CommentReference"/>
        </w:rPr>
        <w:commentReference w:id="349"/>
      </w:r>
      <w:commentRangeEnd w:id="350"/>
      <w:r w:rsidR="000C4A8F">
        <w:rPr>
          <w:rStyle w:val="CommentReference"/>
        </w:rPr>
        <w:commentReference w:id="350"/>
      </w:r>
      <w:r w:rsidR="00092EA2">
        <w:rPr>
          <w:lang w:val="en-US"/>
        </w:rPr>
        <w:t xml:space="preserve"> GSD</w:t>
      </w:r>
      <w:r w:rsidR="0015177D">
        <w:rPr>
          <w:lang w:val="en-US"/>
        </w:rPr>
        <w:t xml:space="preserve"> (</w:t>
      </w:r>
      <w:r w:rsidR="0015177D">
        <w:rPr>
          <w:lang w:val="en-US"/>
        </w:rPr>
        <w:fldChar w:fldCharType="begin"/>
      </w:r>
      <w:r w:rsidR="0015177D">
        <w:rPr>
          <w:lang w:val="en-US"/>
        </w:rPr>
        <w:instrText xml:space="preserve"> REF _Ref103272301 </w:instrText>
      </w:r>
      <w:r w:rsidR="0015177D">
        <w:rPr>
          <w:lang w:val="en-US"/>
        </w:rPr>
        <w:fldChar w:fldCharType="separate"/>
      </w:r>
      <w:r w:rsidR="00F5136C" w:rsidRPr="0040044E">
        <w:rPr>
          <w:lang w:val="en-US"/>
        </w:rPr>
        <w:t xml:space="preserve">Figure </w:t>
      </w:r>
      <w:r w:rsidR="00F5136C">
        <w:rPr>
          <w:noProof/>
          <w:lang w:val="en-US"/>
        </w:rPr>
        <w:t>5</w:t>
      </w:r>
      <w:r w:rsidR="0015177D">
        <w:rPr>
          <w:lang w:val="en-US"/>
        </w:rPr>
        <w:fldChar w:fldCharType="end"/>
      </w:r>
      <w:r w:rsidR="0015177D">
        <w:rPr>
          <w:lang w:val="en-US"/>
        </w:rPr>
        <w:t>a)</w:t>
      </w:r>
      <w:r w:rsidR="00585554">
        <w:rPr>
          <w:lang w:val="en-US"/>
        </w:rPr>
        <w:t xml:space="preserve">. </w:t>
      </w:r>
      <w:del w:id="351" w:author="Anderson, Samuel R" w:date="2022-08-15T17:07:00Z">
        <w:r w:rsidR="00585554" w:rsidDel="000C4A8F">
          <w:rPr>
            <w:lang w:val="en-US"/>
          </w:rPr>
          <w:delText>But, o</w:delText>
        </w:r>
      </w:del>
      <w:ins w:id="352" w:author="Anderson, Samuel R" w:date="2022-08-15T17:07:00Z">
        <w:r w:rsidR="000C4A8F">
          <w:rPr>
            <w:lang w:val="en-US"/>
          </w:rPr>
          <w:t>O</w:t>
        </w:r>
      </w:ins>
      <w:r w:rsidR="00585554">
        <w:rPr>
          <w:lang w:val="en-US"/>
        </w:rPr>
        <w:t>nce deposition starts occurring new layers</w:t>
      </w:r>
      <w:r w:rsidR="003B41CB">
        <w:rPr>
          <w:lang w:val="en-US"/>
        </w:rPr>
        <w:t xml:space="preserve"> can be created</w:t>
      </w:r>
      <w:r w:rsidR="00C02D0B">
        <w:rPr>
          <w:lang w:val="en-US"/>
        </w:rPr>
        <w:t xml:space="preserve"> and added to the </w:t>
      </w:r>
      <w:r w:rsidR="008F7F71">
        <w:rPr>
          <w:lang w:val="en-US"/>
        </w:rPr>
        <w:t>sub</w:t>
      </w:r>
      <w:r w:rsidR="00C02D0B">
        <w:rPr>
          <w:lang w:val="en-US"/>
        </w:rPr>
        <w:t>surface</w:t>
      </w:r>
      <w:r w:rsidR="008F7F71">
        <w:rPr>
          <w:lang w:val="en-US"/>
        </w:rPr>
        <w:t xml:space="preserve"> if the </w:t>
      </w:r>
      <w:r w:rsidR="00C02D0B">
        <w:rPr>
          <w:lang w:val="en-US"/>
        </w:rPr>
        <w:t xml:space="preserve">user-specified </w:t>
      </w:r>
      <w:r w:rsidR="0040129F">
        <w:rPr>
          <w:lang w:val="en-US"/>
        </w:rPr>
        <w:t>vertical thickness</w:t>
      </w:r>
      <w:r w:rsidR="008A78FE">
        <w:rPr>
          <w:lang w:val="en-US"/>
        </w:rPr>
        <w:t xml:space="preserve"> </w:t>
      </w:r>
      <w:r w:rsidR="008F7F71">
        <w:rPr>
          <w:lang w:val="en-US"/>
        </w:rPr>
        <w:t>(</w:t>
      </w:r>
      <w:r w:rsidR="00453FB7" w:rsidRPr="00453FB7">
        <w:rPr>
          <w:i/>
          <w:iCs/>
          <w:lang w:val="en-US"/>
        </w:rPr>
        <w:t>newSurfaceLayerThickness</w:t>
      </w:r>
      <w:r w:rsidR="008F7F71">
        <w:rPr>
          <w:lang w:val="en-US"/>
        </w:rPr>
        <w:t xml:space="preserve">, </w:t>
      </w:r>
      <w:r w:rsidR="00CF791A" w:rsidRPr="00CF791A">
        <w:rPr>
          <w:lang w:val="en-US"/>
        </w:rPr>
        <w:t>default value of 1 m</w:t>
      </w:r>
      <w:r w:rsidR="008F7D14">
        <w:rPr>
          <w:lang w:val="en-US"/>
        </w:rPr>
        <w:t xml:space="preserve">. </w:t>
      </w:r>
      <m:oMath>
        <m:sSub>
          <m:sSubPr>
            <m:ctrlPr>
              <w:rPr>
                <w:rFonts w:ascii="Cambria Math" w:hAnsi="Cambria Math"/>
                <w:i/>
                <w:szCs w:val="20"/>
                <w:lang w:val="en-US"/>
              </w:rPr>
            </m:ctrlPr>
          </m:sSubPr>
          <m:e>
            <m:r>
              <w:rPr>
                <w:rFonts w:ascii="Cambria Math" w:hAnsi="Cambria Math"/>
                <w:lang w:val="en-US"/>
              </w:rPr>
              <m:t>L</m:t>
            </m:r>
          </m:e>
          <m:sub>
            <m:r>
              <w:rPr>
                <w:rFonts w:ascii="Cambria Math" w:hAnsi="Cambria Math"/>
                <w:lang w:val="en-US"/>
              </w:rPr>
              <m:t>s</m:t>
            </m:r>
          </m:sub>
        </m:sSub>
      </m:oMath>
      <w:r w:rsidR="008F7D14">
        <w:rPr>
          <w:szCs w:val="20"/>
          <w:lang w:val="en-US"/>
        </w:rPr>
        <w:t xml:space="preserve"> in </w:t>
      </w:r>
      <w:r w:rsidR="008F7D14">
        <w:rPr>
          <w:lang w:val="en-US"/>
        </w:rPr>
        <w:fldChar w:fldCharType="begin"/>
      </w:r>
      <w:r w:rsidR="008F7D14">
        <w:rPr>
          <w:lang w:val="en-US"/>
        </w:rPr>
        <w:instrText xml:space="preserve"> REF _Ref103272301 </w:instrText>
      </w:r>
      <w:r w:rsidR="008F7D14">
        <w:rPr>
          <w:lang w:val="en-US"/>
        </w:rPr>
        <w:fldChar w:fldCharType="separate"/>
      </w:r>
      <w:r w:rsidR="00F5136C" w:rsidRPr="0040044E">
        <w:rPr>
          <w:lang w:val="en-US"/>
        </w:rPr>
        <w:t xml:space="preserve">Figure </w:t>
      </w:r>
      <w:r w:rsidR="00F5136C">
        <w:rPr>
          <w:noProof/>
          <w:lang w:val="en-US"/>
        </w:rPr>
        <w:t>5</w:t>
      </w:r>
      <w:r w:rsidR="008F7D14">
        <w:rPr>
          <w:lang w:val="en-US"/>
        </w:rPr>
        <w:fldChar w:fldCharType="end"/>
      </w:r>
      <w:r w:rsidR="008F7D14">
        <w:rPr>
          <w:lang w:val="en-US"/>
        </w:rPr>
        <w:t>b</w:t>
      </w:r>
      <w:r w:rsidR="00CF791A" w:rsidRPr="00CF791A">
        <w:rPr>
          <w:lang w:val="en-US"/>
        </w:rPr>
        <w:t>)</w:t>
      </w:r>
      <w:r w:rsidR="00CF791A">
        <w:rPr>
          <w:lang w:val="en-US"/>
        </w:rPr>
        <w:t xml:space="preserve"> </w:t>
      </w:r>
      <w:r w:rsidR="008A78FE">
        <w:rPr>
          <w:lang w:val="en-US"/>
        </w:rPr>
        <w:t xml:space="preserve">is reached. In other words, </w:t>
      </w:r>
      <w:r w:rsidR="00EB0431">
        <w:rPr>
          <w:lang w:val="en-US"/>
        </w:rPr>
        <w:t xml:space="preserve">at each </w:t>
      </w:r>
      <w:r w:rsidR="008A78FE">
        <w:rPr>
          <w:lang w:val="en-US"/>
        </w:rPr>
        <w:t>time</w:t>
      </w:r>
      <w:r w:rsidR="00EB0431">
        <w:rPr>
          <w:lang w:val="en-US"/>
        </w:rPr>
        <w:t xml:space="preserve">step </w:t>
      </w:r>
      <w:r w:rsidR="00F73D9A">
        <w:rPr>
          <w:lang w:val="en-US"/>
        </w:rPr>
        <w:t>and at every location</w:t>
      </w:r>
      <w:r w:rsidR="00463A72">
        <w:rPr>
          <w:lang w:val="en-US"/>
        </w:rPr>
        <w:t xml:space="preserve"> where</w:t>
      </w:r>
      <w:r w:rsidR="008A78FE">
        <w:rPr>
          <w:lang w:val="en-US"/>
        </w:rPr>
        <w:t xml:space="preserve"> the bed </w:t>
      </w:r>
      <w:r w:rsidR="008748DF">
        <w:rPr>
          <w:lang w:val="en-US"/>
        </w:rPr>
        <w:t xml:space="preserve">surface </w:t>
      </w:r>
      <w:r w:rsidR="008A78FE">
        <w:rPr>
          <w:lang w:val="en-US"/>
        </w:rPr>
        <w:t>elevation increases by</w:t>
      </w:r>
      <w:r w:rsidR="008748DF">
        <w:rPr>
          <w:lang w:val="en-US"/>
        </w:rPr>
        <w:t xml:space="preserve"> </w:t>
      </w:r>
      <w:r w:rsidR="008748DF" w:rsidRPr="00453FB7">
        <w:rPr>
          <w:i/>
          <w:iCs/>
          <w:lang w:val="en-US"/>
        </w:rPr>
        <w:t>newSurfaceLayerThickness</w:t>
      </w:r>
      <w:r w:rsidR="008748DF">
        <w:rPr>
          <w:i/>
          <w:iCs/>
          <w:lang w:val="en-US"/>
        </w:rPr>
        <w:t xml:space="preserve"> </w:t>
      </w:r>
      <w:r w:rsidR="008748DF">
        <w:rPr>
          <w:lang w:val="en-US"/>
        </w:rPr>
        <w:t xml:space="preserve">the </w:t>
      </w:r>
      <w:r w:rsidR="00F31954">
        <w:rPr>
          <w:lang w:val="en-US"/>
        </w:rPr>
        <w:t xml:space="preserve">model stores a new </w:t>
      </w:r>
      <w:r w:rsidR="008748DF">
        <w:rPr>
          <w:lang w:val="en-US"/>
        </w:rPr>
        <w:t>subsurface</w:t>
      </w:r>
      <w:r w:rsidR="00F31954">
        <w:rPr>
          <w:lang w:val="en-US"/>
        </w:rPr>
        <w:t xml:space="preserve"> layer</w:t>
      </w:r>
      <w:r w:rsidR="00444060">
        <w:rPr>
          <w:lang w:val="en-US"/>
        </w:rPr>
        <w:t xml:space="preserve"> (</w:t>
      </w:r>
      <w:r w:rsidR="00444060">
        <w:rPr>
          <w:lang w:val="en-US"/>
        </w:rPr>
        <w:fldChar w:fldCharType="begin"/>
      </w:r>
      <w:r w:rsidR="00444060">
        <w:rPr>
          <w:lang w:val="en-US"/>
        </w:rPr>
        <w:instrText xml:space="preserve"> REF _Ref103272301 </w:instrText>
      </w:r>
      <w:r w:rsidR="00444060">
        <w:rPr>
          <w:lang w:val="en-US"/>
        </w:rPr>
        <w:fldChar w:fldCharType="separate"/>
      </w:r>
      <w:r w:rsidR="00F5136C" w:rsidRPr="0040044E">
        <w:rPr>
          <w:lang w:val="en-US"/>
        </w:rPr>
        <w:t xml:space="preserve">Figure </w:t>
      </w:r>
      <w:r w:rsidR="00F5136C">
        <w:rPr>
          <w:noProof/>
          <w:lang w:val="en-US"/>
        </w:rPr>
        <w:t>5</w:t>
      </w:r>
      <w:r w:rsidR="00444060">
        <w:rPr>
          <w:lang w:val="en-US"/>
        </w:rPr>
        <w:fldChar w:fldCharType="end"/>
      </w:r>
      <w:r w:rsidR="00444060">
        <w:rPr>
          <w:lang w:val="en-US"/>
        </w:rPr>
        <w:t>b)</w:t>
      </w:r>
      <w:r w:rsidR="00F31954">
        <w:rPr>
          <w:lang w:val="en-US"/>
        </w:rPr>
        <w:t>. The GSD of new added layer</w:t>
      </w:r>
      <w:r w:rsidR="00CA016D">
        <w:rPr>
          <w:lang w:val="en-US"/>
        </w:rPr>
        <w:t>s</w:t>
      </w:r>
      <w:r w:rsidR="00F31954">
        <w:rPr>
          <w:lang w:val="en-US"/>
        </w:rPr>
        <w:t xml:space="preserve"> </w:t>
      </w:r>
      <w:r w:rsidR="00AE731C">
        <w:rPr>
          <w:lang w:val="en-US"/>
        </w:rPr>
        <w:t>is a time</w:t>
      </w:r>
      <w:r w:rsidR="00EC1E57">
        <w:rPr>
          <w:lang w:val="en-US"/>
        </w:rPr>
        <w:t>-</w:t>
      </w:r>
      <w:r w:rsidR="00AE731C">
        <w:rPr>
          <w:lang w:val="en-US"/>
        </w:rPr>
        <w:t>average</w:t>
      </w:r>
      <w:r w:rsidR="00EC1E57">
        <w:rPr>
          <w:lang w:val="en-US"/>
        </w:rPr>
        <w:t>d value</w:t>
      </w:r>
      <w:r w:rsidR="00AA46F0">
        <w:rPr>
          <w:lang w:val="en-US"/>
        </w:rPr>
        <w:t xml:space="preserve"> </w:t>
      </w:r>
      <w:r w:rsidR="00F15DA8">
        <w:rPr>
          <w:lang w:val="en-US"/>
        </w:rPr>
        <w:t>of all the deposited</w:t>
      </w:r>
      <w:r w:rsidR="00D42EAA">
        <w:rPr>
          <w:lang w:val="en-US"/>
        </w:rPr>
        <w:t xml:space="preserve"> surface layers registered </w:t>
      </w:r>
      <w:r w:rsidR="001135DA">
        <w:rPr>
          <w:lang w:val="en-US"/>
        </w:rPr>
        <w:t xml:space="preserve">between 0 and </w:t>
      </w:r>
      <w:r w:rsidR="001135DA" w:rsidRPr="00453FB7">
        <w:rPr>
          <w:i/>
          <w:iCs/>
          <w:lang w:val="en-US"/>
        </w:rPr>
        <w:t>newSurfaceLayerThickness</w:t>
      </w:r>
      <w:r w:rsidR="00170ECF">
        <w:rPr>
          <w:i/>
          <w:iCs/>
          <w:lang w:val="en-US"/>
        </w:rPr>
        <w:t xml:space="preserve"> </w:t>
      </w:r>
      <w:r w:rsidR="00170ECF" w:rsidRPr="00170ECF">
        <w:rPr>
          <w:lang w:val="en-US"/>
        </w:rPr>
        <w:t>meters</w:t>
      </w:r>
      <w:r w:rsidR="003811C4">
        <w:rPr>
          <w:lang w:val="en-US"/>
        </w:rPr>
        <w:t xml:space="preserve">. </w:t>
      </w:r>
      <w:r w:rsidR="0071535B">
        <w:rPr>
          <w:lang w:val="en-US"/>
        </w:rPr>
        <w:t xml:space="preserve">Once a new layer is created it becomes the subsurface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71535B">
        <w:rPr>
          <w:lang w:val="en-US"/>
        </w:rPr>
        <w:t xml:space="preserve"> is updated </w:t>
      </w:r>
      <w:r w:rsidR="00314BAD">
        <w:rPr>
          <w:lang w:val="en-US"/>
        </w:rPr>
        <w:t>and</w:t>
      </w:r>
      <w:r w:rsidR="005E4C68">
        <w:rPr>
          <w:lang w:val="en-US"/>
        </w:rPr>
        <w:t xml:space="preserve"> </w:t>
      </w:r>
      <w:r w:rsidR="00E04CA6">
        <w:rPr>
          <w:lang w:val="en-US"/>
        </w:rPr>
        <w:t xml:space="preserve">used in </w:t>
      </w:r>
      <w:r w:rsidR="00731C42">
        <w:rPr>
          <w:lang w:val="en-US"/>
        </w:rPr>
        <w:fldChar w:fldCharType="begin"/>
      </w:r>
      <w:r w:rsidR="00731C42">
        <w:rPr>
          <w:lang w:val="en-US"/>
        </w:rPr>
        <w:instrText xml:space="preserve"> REF _Ref107302319 \h </w:instrText>
      </w:r>
      <w:r w:rsidR="00731C42">
        <w:rPr>
          <w:lang w:val="en-US"/>
        </w:rPr>
      </w:r>
      <w:r w:rsidR="00731C42">
        <w:rPr>
          <w:lang w:val="en-US"/>
        </w:rPr>
        <w:fldChar w:fldCharType="separate"/>
      </w:r>
      <w:r w:rsidR="00F5136C" w:rsidRPr="0040044E">
        <w:rPr>
          <w:lang w:val="en-US"/>
        </w:rPr>
        <w:t xml:space="preserve">Eq. </w:t>
      </w:r>
      <w:r w:rsidR="00F5136C">
        <w:rPr>
          <w:noProof/>
          <w:lang w:val="en-US"/>
        </w:rPr>
        <w:t>29</w:t>
      </w:r>
      <w:r w:rsidR="00731C42">
        <w:rPr>
          <w:lang w:val="en-US"/>
        </w:rPr>
        <w:fldChar w:fldCharType="end"/>
      </w:r>
      <w:r w:rsidR="00731C42">
        <w:rPr>
          <w:lang w:val="en-US"/>
        </w:rPr>
        <w:t xml:space="preserve"> and </w:t>
      </w:r>
      <w:r w:rsidR="00731C42">
        <w:rPr>
          <w:lang w:val="en-US"/>
        </w:rPr>
        <w:fldChar w:fldCharType="begin"/>
      </w:r>
      <w:r w:rsidR="00731C42">
        <w:rPr>
          <w:lang w:val="en-US"/>
        </w:rPr>
        <w:instrText xml:space="preserve"> REF _Ref103272690 \h </w:instrText>
      </w:r>
      <w:r w:rsidR="00731C42">
        <w:rPr>
          <w:lang w:val="en-US"/>
        </w:rPr>
      </w:r>
      <w:r w:rsidR="00731C42">
        <w:rPr>
          <w:lang w:val="en-US"/>
        </w:rPr>
        <w:fldChar w:fldCharType="separate"/>
      </w:r>
      <w:r w:rsidR="00F5136C" w:rsidRPr="0040044E">
        <w:rPr>
          <w:lang w:val="en-US"/>
        </w:rPr>
        <w:t xml:space="preserve">Eq. </w:t>
      </w:r>
      <w:r w:rsidR="00F5136C">
        <w:rPr>
          <w:noProof/>
          <w:lang w:val="en-US"/>
        </w:rPr>
        <w:t>30</w:t>
      </w:r>
      <w:r w:rsidR="00731C42">
        <w:rPr>
          <w:lang w:val="en-US"/>
        </w:rPr>
        <w:fldChar w:fldCharType="end"/>
      </w:r>
      <w:r w:rsidR="00314BAD">
        <w:rPr>
          <w:lang w:val="en-US"/>
        </w:rPr>
        <w:t xml:space="preserve"> in the subsequent time step</w:t>
      </w:r>
      <w:r w:rsidR="004939BD">
        <w:rPr>
          <w:lang w:val="en-US"/>
        </w:rPr>
        <w:t xml:space="preserve">. </w:t>
      </w:r>
      <w:r w:rsidR="00B715E4">
        <w:rPr>
          <w:lang w:val="en-US"/>
        </w:rPr>
        <w:t xml:space="preserve">In the case </w:t>
      </w:r>
      <w:r w:rsidR="00DE486E">
        <w:rPr>
          <w:lang w:val="en-US"/>
        </w:rPr>
        <w:t xml:space="preserve">of </w:t>
      </w:r>
      <w:r w:rsidR="006D1D16">
        <w:rPr>
          <w:lang w:val="en-US"/>
        </w:rPr>
        <w:t xml:space="preserve">eroding a newly created layer, the model reads </w:t>
      </w:r>
      <w:r w:rsidR="00FF7870">
        <w:rPr>
          <w:lang w:val="en-US"/>
        </w:rPr>
        <w:t xml:space="preserve">the stored </w:t>
      </w:r>
      <w:r w:rsidR="008C44CA">
        <w:rPr>
          <w:lang w:val="en-US"/>
        </w:rPr>
        <w:t xml:space="preserve">data </w:t>
      </w:r>
      <w:r w:rsidR="00FF7870">
        <w:rPr>
          <w:lang w:val="en-US"/>
        </w:rPr>
        <w:t xml:space="preserve">and updates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1D0E84">
        <w:rPr>
          <w:lang w:val="en-US"/>
        </w:rPr>
        <w:t xml:space="preserve"> according to the elevation of the scoured layer</w:t>
      </w:r>
      <w:r w:rsidR="00E0399E">
        <w:rPr>
          <w:lang w:val="en-US"/>
        </w:rPr>
        <w:t xml:space="preserve"> (</w:t>
      </w:r>
      <w:r w:rsidR="00E0399E">
        <w:rPr>
          <w:lang w:val="en-US"/>
        </w:rPr>
        <w:fldChar w:fldCharType="begin"/>
      </w:r>
      <w:r w:rsidR="00E0399E">
        <w:rPr>
          <w:lang w:val="en-US"/>
        </w:rPr>
        <w:instrText xml:space="preserve"> REF _Ref103272301 </w:instrText>
      </w:r>
      <w:r w:rsidR="00E0399E">
        <w:rPr>
          <w:lang w:val="en-US"/>
        </w:rPr>
        <w:fldChar w:fldCharType="separate"/>
      </w:r>
      <w:r w:rsidR="00F5136C" w:rsidRPr="0040044E">
        <w:rPr>
          <w:lang w:val="en-US"/>
        </w:rPr>
        <w:t xml:space="preserve">Figure </w:t>
      </w:r>
      <w:r w:rsidR="00F5136C">
        <w:rPr>
          <w:noProof/>
          <w:lang w:val="en-US"/>
        </w:rPr>
        <w:t>5</w:t>
      </w:r>
      <w:r w:rsidR="00E0399E">
        <w:rPr>
          <w:lang w:val="en-US"/>
        </w:rPr>
        <w:fldChar w:fldCharType="end"/>
      </w:r>
      <w:r w:rsidR="00E0399E">
        <w:rPr>
          <w:lang w:val="en-US"/>
        </w:rPr>
        <w:t>d)</w:t>
      </w:r>
      <w:r w:rsidR="001D0E84">
        <w:rPr>
          <w:lang w:val="en-US"/>
        </w:rPr>
        <w:t xml:space="preserve">. </w:t>
      </w:r>
      <w:r w:rsidR="005C1DD0">
        <w:rPr>
          <w:lang w:val="en-US"/>
        </w:rPr>
        <w:t xml:space="preserve">When the bed surface is eroded below the </w:t>
      </w:r>
      <w:r w:rsidR="005652DC">
        <w:rPr>
          <w:lang w:val="en-US"/>
        </w:rPr>
        <w:t xml:space="preserve">initial bed surface elevation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5652DC">
        <w:rPr>
          <w:lang w:val="en-US"/>
        </w:rPr>
        <w:t xml:space="preserve"> does not require any updates (</w:t>
      </w:r>
      <w:r w:rsidR="005652DC">
        <w:rPr>
          <w:lang w:val="en-US"/>
        </w:rPr>
        <w:fldChar w:fldCharType="begin"/>
      </w:r>
      <w:r w:rsidR="005652DC">
        <w:rPr>
          <w:lang w:val="en-US"/>
        </w:rPr>
        <w:instrText xml:space="preserve"> REF _Ref103272301 </w:instrText>
      </w:r>
      <w:r w:rsidR="005652DC">
        <w:rPr>
          <w:lang w:val="en-US"/>
        </w:rPr>
        <w:fldChar w:fldCharType="separate"/>
      </w:r>
      <w:r w:rsidR="00F5136C" w:rsidRPr="0040044E">
        <w:rPr>
          <w:lang w:val="en-US"/>
        </w:rPr>
        <w:t xml:space="preserve">Figure </w:t>
      </w:r>
      <w:r w:rsidR="00F5136C">
        <w:rPr>
          <w:noProof/>
          <w:lang w:val="en-US"/>
        </w:rPr>
        <w:t>5</w:t>
      </w:r>
      <w:r w:rsidR="005652DC">
        <w:rPr>
          <w:lang w:val="en-US"/>
        </w:rPr>
        <w:fldChar w:fldCharType="end"/>
      </w:r>
      <w:r w:rsidR="005652DC">
        <w:rPr>
          <w:lang w:val="en-US"/>
        </w:rPr>
        <w:t>c).</w:t>
      </w:r>
      <w:r w:rsidR="007A3EE9">
        <w:rPr>
          <w:lang w:val="en-US"/>
        </w:rPr>
        <w:t xml:space="preserve"> </w:t>
      </w:r>
      <w:r w:rsidR="00181FBA">
        <w:rPr>
          <w:lang w:val="en-US"/>
        </w:rPr>
        <w:t>Given that this capability invol</w:t>
      </w:r>
      <w:r w:rsidR="00330FE4">
        <w:rPr>
          <w:lang w:val="en-US"/>
        </w:rPr>
        <w:t xml:space="preserve">ves </w:t>
      </w:r>
      <w:r w:rsidR="001B2B94">
        <w:rPr>
          <w:lang w:val="en-US"/>
        </w:rPr>
        <w:t>intensive writ</w:t>
      </w:r>
      <w:r w:rsidR="009C7D26">
        <w:rPr>
          <w:lang w:val="en-US"/>
        </w:rPr>
        <w:t>ing and reading sequences</w:t>
      </w:r>
      <w:r w:rsidR="00D6122A">
        <w:rPr>
          <w:lang w:val="en-US"/>
        </w:rPr>
        <w:t xml:space="preserve"> we implemented the</w:t>
      </w:r>
      <w:r w:rsidR="00D6122A" w:rsidRPr="00E3740B">
        <w:rPr>
          <w:i/>
          <w:iCs/>
          <w:lang w:val="en-US"/>
        </w:rPr>
        <w:t xml:space="preserve"> </w:t>
      </w:r>
      <w:r w:rsidR="00FD50FD" w:rsidRPr="00E3740B">
        <w:rPr>
          <w:i/>
          <w:iCs/>
          <w:lang w:val="en-US"/>
        </w:rPr>
        <w:t>nCyclesToProcessStratigraphy</w:t>
      </w:r>
      <w:r w:rsidR="00E3740B">
        <w:rPr>
          <w:i/>
          <w:iCs/>
          <w:lang w:val="en-US"/>
        </w:rPr>
        <w:t xml:space="preserve"> </w:t>
      </w:r>
      <w:r w:rsidR="00E3740B">
        <w:rPr>
          <w:lang w:val="en-US"/>
        </w:rPr>
        <w:t>option</w:t>
      </w:r>
      <w:r w:rsidR="00ED4B6D">
        <w:rPr>
          <w:lang w:val="en-US"/>
        </w:rPr>
        <w:t xml:space="preserve">. </w:t>
      </w:r>
      <w:r w:rsidR="00E3740B">
        <w:rPr>
          <w:lang w:val="en-US"/>
        </w:rPr>
        <w:t xml:space="preserve">So, </w:t>
      </w:r>
      <w:r w:rsidR="00647C8F">
        <w:rPr>
          <w:lang w:val="en-US"/>
        </w:rPr>
        <w:t xml:space="preserve">writing stratigraphy data occurs only every </w:t>
      </w:r>
      <w:r w:rsidR="00647C8F" w:rsidRPr="00E3740B">
        <w:rPr>
          <w:i/>
          <w:iCs/>
          <w:lang w:val="en-US"/>
        </w:rPr>
        <w:t>nCyclesToProcessStratigraphy</w:t>
      </w:r>
      <w:r w:rsidR="00647C8F">
        <w:rPr>
          <w:i/>
          <w:iCs/>
          <w:lang w:val="en-US"/>
        </w:rPr>
        <w:t xml:space="preserve"> </w:t>
      </w:r>
      <w:r w:rsidR="00647C8F">
        <w:rPr>
          <w:lang w:val="en-US"/>
        </w:rPr>
        <w:t>times the time step</w:t>
      </w:r>
      <w:r w:rsidR="00897F5B">
        <w:rPr>
          <w:lang w:val="en-US"/>
        </w:rPr>
        <w:t>.</w:t>
      </w:r>
    </w:p>
    <w:p w14:paraId="6216C3E2" w14:textId="77777777" w:rsidR="00ED4B6D" w:rsidRPr="0040044E" w:rsidRDefault="00ED4B6D" w:rsidP="00E63915">
      <w:pPr>
        <w:rPr>
          <w:lang w:val="en-US"/>
        </w:rPr>
      </w:pPr>
    </w:p>
    <w:p w14:paraId="773A0C98" w14:textId="4FF48C07" w:rsidR="003461EC" w:rsidRPr="0040044E" w:rsidRDefault="005C79B2" w:rsidP="003461EC">
      <w:pPr>
        <w:jc w:val="center"/>
        <w:rPr>
          <w:lang w:val="en-US"/>
        </w:rPr>
      </w:pPr>
      <w:r w:rsidRPr="005C79B2">
        <w:rPr>
          <w:noProof/>
          <w:lang w:val="en-US"/>
        </w:rPr>
        <w:drawing>
          <wp:inline distT="0" distB="0" distL="0" distR="0" wp14:anchorId="73ACC24E" wp14:editId="09CB8B54">
            <wp:extent cx="4216400" cy="2194965"/>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6"/>
                    <a:stretch>
                      <a:fillRect/>
                    </a:stretch>
                  </pic:blipFill>
                  <pic:spPr>
                    <a:xfrm>
                      <a:off x="0" y="0"/>
                      <a:ext cx="4221488" cy="2197613"/>
                    </a:xfrm>
                    <a:prstGeom prst="rect">
                      <a:avLst/>
                    </a:prstGeom>
                  </pic:spPr>
                </pic:pic>
              </a:graphicData>
            </a:graphic>
          </wp:inline>
        </w:drawing>
      </w:r>
    </w:p>
    <w:p w14:paraId="090219AF" w14:textId="0970303E" w:rsidR="003461EC" w:rsidRPr="0040044E" w:rsidRDefault="003461EC" w:rsidP="003461EC">
      <w:pPr>
        <w:pStyle w:val="Caption"/>
        <w:rPr>
          <w:lang w:val="en-US"/>
        </w:rPr>
      </w:pPr>
      <w:bookmarkStart w:id="353" w:name="_Ref103272301"/>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5</w:t>
      </w:r>
      <w:r w:rsidRPr="0040044E">
        <w:rPr>
          <w:lang w:val="en-US"/>
        </w:rPr>
        <w:fldChar w:fldCharType="end"/>
      </w:r>
      <w:bookmarkEnd w:id="353"/>
      <w:r w:rsidRPr="0040044E">
        <w:rPr>
          <w:lang w:val="en-US"/>
        </w:rPr>
        <w:t xml:space="preserve">: A graphical description of the model’s bed surface </w:t>
      </w:r>
      <w:r w:rsidR="00C53A00">
        <w:rPr>
          <w:lang w:val="en-US"/>
        </w:rPr>
        <w:t xml:space="preserve">and subsurface </w:t>
      </w:r>
      <w:r w:rsidRPr="0040044E">
        <w:rPr>
          <w:lang w:val="en-US"/>
        </w:rPr>
        <w:t xml:space="preserve">GSD </w:t>
      </w:r>
      <w:del w:id="354" w:author="Anderson, Samuel R" w:date="2022-08-15T17:13:00Z">
        <w:r w:rsidRPr="0040044E" w:rsidDel="000555D5">
          <w:rPr>
            <w:lang w:val="en-US"/>
          </w:rPr>
          <w:delText xml:space="preserve">update </w:delText>
        </w:r>
      </w:del>
      <w:r w:rsidRPr="0040044E">
        <w:rPr>
          <w:lang w:val="en-US"/>
        </w:rPr>
        <w:t>algorithm. a) Definition of the bed surface elevation (</w:t>
      </w:r>
      <m:oMath>
        <m:sSub>
          <m:sSubPr>
            <m:ctrlPr>
              <w:rPr>
                <w:rFonts w:ascii="Cambria Math" w:hAnsi="Cambria Math"/>
                <w:i/>
                <w:szCs w:val="24"/>
                <w:lang w:val="en-US"/>
              </w:rPr>
            </m:ctrlPr>
          </m:sSubPr>
          <m:e>
            <m:r>
              <w:rPr>
                <w:rFonts w:ascii="Cambria Math" w:hAnsi="Cambria Math"/>
                <w:lang w:val="en-US"/>
              </w:rPr>
              <m:t>η</m:t>
            </m:r>
          </m:e>
          <m:sub>
            <m:r>
              <w:rPr>
                <w:rFonts w:ascii="Cambria Math" w:hAnsi="Cambria Math"/>
                <w:lang w:val="en-US"/>
              </w:rPr>
              <m:t>0</m:t>
            </m:r>
          </m:sub>
        </m:sSub>
      </m:oMath>
      <w:r w:rsidRPr="0040044E">
        <w:rPr>
          <w:lang w:val="en-US"/>
        </w:rPr>
        <w:t>) at the beginning of the simulation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Pr="0040044E">
        <w:rPr>
          <w:lang w:val="en-US"/>
        </w:rPr>
        <w:t xml:space="preserve">). b) A pure depositional process. </w:t>
      </w:r>
      <w:r w:rsidR="00EA385C">
        <w:rPr>
          <w:lang w:val="en-US"/>
        </w:rPr>
        <w:t>The b</w:t>
      </w:r>
      <w:r w:rsidRPr="0040044E">
        <w:rPr>
          <w:lang w:val="en-US"/>
        </w:rPr>
        <w:t>ed surface elevation monotonically increase</w:t>
      </w:r>
      <w:r w:rsidR="00036FF9">
        <w:rPr>
          <w:lang w:val="en-US"/>
        </w:rPr>
        <w:t xml:space="preserve">s, new subsurface layers are created every time </w:t>
      </w:r>
      <w:r w:rsidR="005313B6">
        <w:rPr>
          <w:lang w:val="en-US"/>
        </w:rPr>
        <w:t xml:space="preserve">the thickness of the deposited layer reaches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oMath>
      <w:r w:rsidR="00133888">
        <w:rPr>
          <w:lang w:val="en-US"/>
        </w:rPr>
        <w:t xml:space="preserve">, thus modifying the </w:t>
      </w:r>
      <w:r w:rsidR="00A2158D">
        <w:rPr>
          <w:lang w:val="en-US"/>
        </w:rPr>
        <w:t xml:space="preserve">local </w:t>
      </w:r>
      <w:r w:rsidR="00133888">
        <w:rPr>
          <w:lang w:val="en-US"/>
        </w:rPr>
        <w:t>stratigraphy</w:t>
      </w:r>
      <w:r w:rsidR="00A2158D">
        <w:rPr>
          <w:lang w:val="en-US"/>
        </w:rPr>
        <w:t xml:space="preserve">. The deposited surface layer is calculated using </w:t>
      </w:r>
      <w:r w:rsidR="00A2158D">
        <w:rPr>
          <w:lang w:val="en-US"/>
        </w:rPr>
        <w:fldChar w:fldCharType="begin"/>
      </w:r>
      <w:r w:rsidR="00A2158D">
        <w:rPr>
          <w:lang w:val="en-US"/>
        </w:rPr>
        <w:instrText xml:space="preserve"> REF _Ref107302319 </w:instrText>
      </w:r>
      <w:r w:rsidR="00A2158D">
        <w:rPr>
          <w:lang w:val="en-US"/>
        </w:rPr>
        <w:fldChar w:fldCharType="separate"/>
      </w:r>
      <w:r w:rsidR="00F5136C" w:rsidRPr="0040044E">
        <w:rPr>
          <w:lang w:val="en-US"/>
        </w:rPr>
        <w:t xml:space="preserve">Eq. </w:t>
      </w:r>
      <w:r w:rsidR="00F5136C">
        <w:rPr>
          <w:noProof/>
          <w:lang w:val="en-US"/>
        </w:rPr>
        <w:t>29</w:t>
      </w:r>
      <w:r w:rsidR="00A2158D">
        <w:rPr>
          <w:lang w:val="en-US"/>
        </w:rPr>
        <w:fldChar w:fldCharType="end"/>
      </w:r>
      <w:r w:rsidR="001B70A3">
        <w:rPr>
          <w:lang w:val="en-US"/>
        </w:rPr>
        <w:t xml:space="preserve">. </w:t>
      </w:r>
      <w:r w:rsidRPr="0040044E">
        <w:rPr>
          <w:lang w:val="en-US"/>
        </w:rPr>
        <w:t xml:space="preserve">c) A pure erosional case. Bed surface elevation monotonically decreases, the surface and substrate </w:t>
      </w:r>
      <w:r w:rsidR="001B70A3">
        <w:rPr>
          <w:lang w:val="en-US"/>
        </w:rPr>
        <w:t>have th</w:t>
      </w:r>
      <w:r w:rsidR="005504A9">
        <w:rPr>
          <w:lang w:val="en-US"/>
        </w:rPr>
        <w:t>e</w:t>
      </w:r>
      <w:r w:rsidRPr="0040044E">
        <w:rPr>
          <w:lang w:val="en-US"/>
        </w:rPr>
        <w:t xml:space="preserve"> GSD specified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Pr="0040044E">
        <w:rPr>
          <w:lang w:val="en-US"/>
        </w:rPr>
        <w:t xml:space="preserve">. d) An alternating erosion/deposition case. A bed is eroded below the initial bed surface elevation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4</m:t>
            </m:r>
          </m:sub>
        </m:sSub>
      </m:oMath>
      <w:r w:rsidRPr="0040044E">
        <w:rPr>
          <w:lang w:val="en-US"/>
        </w:rPr>
        <w:t xml:space="preserve">) after </w:t>
      </w:r>
      <w:r w:rsidR="009A2C17">
        <w:rPr>
          <w:lang w:val="en-US"/>
        </w:rPr>
        <w:t>deposited new layers are eroded</w:t>
      </w:r>
      <w:r w:rsidRPr="0040044E">
        <w:rPr>
          <w:lang w:val="en-US"/>
        </w:rPr>
        <w:t xml:space="preserve">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1</m:t>
            </m:r>
          </m:sub>
        </m:sSub>
      </m:oMath>
      <w:r w:rsidR="009A2C17">
        <w:rPr>
          <w:szCs w:val="24"/>
          <w:lang w:val="en-US"/>
        </w:rPr>
        <w:t xml:space="preserve"> and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2</m:t>
            </m:r>
          </m:sub>
        </m:sSub>
      </m:oMath>
      <w:r w:rsidRPr="0040044E">
        <w:rPr>
          <w:lang w:val="en-US"/>
        </w:rPr>
        <w:t xml:space="preserve">) and then sediment is deposited again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5</m:t>
            </m:r>
          </m:sub>
        </m:sSub>
      </m:oMath>
      <w:r w:rsidRPr="0040044E">
        <w:rPr>
          <w:lang w:val="en-US"/>
        </w:rPr>
        <w:t xml:space="preserve">). The minimum </w:t>
      </w:r>
      <w:r w:rsidR="00E322AC">
        <w:rPr>
          <w:lang w:val="en-US"/>
        </w:rPr>
        <w:t xml:space="preserve">local </w:t>
      </w:r>
      <w:r w:rsidRPr="0040044E">
        <w:rPr>
          <w:lang w:val="en-US"/>
        </w:rPr>
        <w:t xml:space="preserve">bed surface elevation is updated to </w:t>
      </w:r>
      <m:oMath>
        <m:sSub>
          <m:sSubPr>
            <m:ctrlPr>
              <w:rPr>
                <w:rFonts w:ascii="Cambria Math" w:hAnsi="Cambria Math"/>
                <w:i/>
                <w:szCs w:val="24"/>
                <w:lang w:val="en-US"/>
              </w:rPr>
            </m:ctrlPr>
          </m:sSubPr>
          <m:e>
            <m:r>
              <w:rPr>
                <w:rFonts w:ascii="Cambria Math" w:hAnsi="Cambria Math"/>
                <w:lang w:val="en-US"/>
              </w:rPr>
              <m:t>η</m:t>
            </m:r>
          </m:e>
          <m:sub>
            <m:r>
              <w:rPr>
                <w:rFonts w:ascii="Cambria Math" w:hAnsi="Cambria Math"/>
                <w:lang w:val="en-US"/>
              </w:rPr>
              <m:t>4</m:t>
            </m:r>
          </m:sub>
        </m:sSub>
      </m:oMath>
      <w:r w:rsidRPr="0040044E">
        <w:rPr>
          <w:lang w:val="en-US"/>
        </w:rPr>
        <w:t xml:space="preserve"> and the GSD at </w:t>
      </w:r>
      <m:oMath>
        <m:sSub>
          <m:sSubPr>
            <m:ctrlPr>
              <w:rPr>
                <w:rFonts w:ascii="Cambria Math" w:hAnsi="Cambria Math"/>
                <w:i/>
                <w:szCs w:val="24"/>
                <w:lang w:val="en-US"/>
              </w:rPr>
            </m:ctrlPr>
          </m:sSubPr>
          <m:e>
            <m:r>
              <w:rPr>
                <w:rFonts w:ascii="Cambria Math" w:hAnsi="Cambria Math"/>
                <w:lang w:val="en-US"/>
              </w:rPr>
              <m:t>η</m:t>
            </m:r>
          </m:e>
          <m:sub>
            <m:r>
              <w:rPr>
                <w:rFonts w:ascii="Cambria Math" w:hAnsi="Cambria Math"/>
                <w:lang w:val="en-US"/>
              </w:rPr>
              <m:t>5</m:t>
            </m:r>
          </m:sub>
        </m:sSub>
      </m:oMath>
      <w:r w:rsidRPr="0040044E">
        <w:rPr>
          <w:lang w:val="en-US"/>
        </w:rPr>
        <w:t xml:space="preserve"> is </w:t>
      </w:r>
      <w:r w:rsidR="009D6941">
        <w:rPr>
          <w:lang w:val="en-US"/>
        </w:rPr>
        <w:t xml:space="preserve">calculated using </w:t>
      </w:r>
      <w:r w:rsidR="009D6941">
        <w:rPr>
          <w:lang w:val="en-US"/>
        </w:rPr>
        <w:fldChar w:fldCharType="begin"/>
      </w:r>
      <w:r w:rsidR="009D6941">
        <w:rPr>
          <w:lang w:val="en-US"/>
        </w:rPr>
        <w:instrText xml:space="preserve"> REF _Ref107302319 </w:instrText>
      </w:r>
      <w:r w:rsidR="009D6941">
        <w:rPr>
          <w:lang w:val="en-US"/>
        </w:rPr>
        <w:fldChar w:fldCharType="separate"/>
      </w:r>
      <w:r w:rsidR="00F5136C" w:rsidRPr="0040044E">
        <w:rPr>
          <w:lang w:val="en-US"/>
        </w:rPr>
        <w:t xml:space="preserve">Eq. </w:t>
      </w:r>
      <w:r w:rsidR="00F5136C">
        <w:rPr>
          <w:noProof/>
          <w:lang w:val="en-US"/>
        </w:rPr>
        <w:t>29</w:t>
      </w:r>
      <w:r w:rsidR="009D6941">
        <w:rPr>
          <w:lang w:val="en-US"/>
        </w:rPr>
        <w:fldChar w:fldCharType="end"/>
      </w:r>
      <w:r w:rsidR="00D97DEC">
        <w:rPr>
          <w:lang w:val="en-US"/>
        </w:rPr>
        <w:t>.</w:t>
      </w:r>
    </w:p>
    <w:p w14:paraId="47580252" w14:textId="77777777" w:rsidR="00957225" w:rsidRPr="0040044E" w:rsidRDefault="00957225" w:rsidP="00957225">
      <w:pPr>
        <w:pStyle w:val="Heading1"/>
        <w:rPr>
          <w:lang w:val="en-US"/>
        </w:rPr>
      </w:pPr>
      <w:r w:rsidRPr="0040044E">
        <w:rPr>
          <w:lang w:val="en-US"/>
        </w:rPr>
        <w:t>4 Running a model using the Landlab framework</w:t>
      </w:r>
    </w:p>
    <w:p w14:paraId="6595BF67" w14:textId="2649BAF3" w:rsidR="00152C71" w:rsidRDefault="00957225" w:rsidP="00152C71">
      <w:pPr>
        <w:rPr>
          <w:lang w:val="en-US"/>
        </w:rPr>
      </w:pPr>
      <w:r w:rsidRPr="0040044E">
        <w:rPr>
          <w:lang w:val="en-US"/>
        </w:rPr>
        <w:t>Some general characteristics of the Landlab modeling approach were described in Section 2.0. Therefore, in this section we focus only on describing specific details of the variables, default configurations, unit system, and capabilities</w:t>
      </w:r>
      <w:r w:rsidR="00130654" w:rsidRPr="0040044E">
        <w:rPr>
          <w:lang w:val="en-US"/>
        </w:rPr>
        <w:t xml:space="preserve"> of our </w:t>
      </w:r>
      <w:r w:rsidR="001F6EE5" w:rsidRPr="0040044E">
        <w:rPr>
          <w:lang w:val="en-US"/>
        </w:rPr>
        <w:t>model</w:t>
      </w:r>
      <w:r w:rsidRPr="0040044E">
        <w:rPr>
          <w:lang w:val="en-US"/>
        </w:rPr>
        <w:t xml:space="preserve">. </w:t>
      </w:r>
      <w:r w:rsidRPr="0040044E">
        <w:rPr>
          <w:lang w:val="en-US"/>
        </w:rPr>
        <w:lastRenderedPageBreak/>
        <w:t xml:space="preserve">The component was designed to work exclusively </w:t>
      </w:r>
      <w:r w:rsidR="002D5B37" w:rsidRPr="0040044E">
        <w:rPr>
          <w:lang w:val="en-US"/>
        </w:rPr>
        <w:t>using</w:t>
      </w:r>
      <w:r w:rsidRPr="0040044E">
        <w:rPr>
          <w:lang w:val="en-US"/>
        </w:rPr>
        <w:t xml:space="preserve"> the International System of Units (SI). If imperial units are </w:t>
      </w:r>
      <w:r w:rsidR="002D5B37" w:rsidRPr="0040044E">
        <w:rPr>
          <w:lang w:val="en-US"/>
        </w:rPr>
        <w:t>required</w:t>
      </w:r>
      <w:r w:rsidRPr="0040044E">
        <w:rPr>
          <w:lang w:val="en-US"/>
        </w:rPr>
        <w:t xml:space="preserve"> at some point they</w:t>
      </w:r>
      <w:r w:rsidR="00705239" w:rsidRPr="0040044E">
        <w:rPr>
          <w:lang w:val="en-US"/>
        </w:rPr>
        <w:t xml:space="preserve"> </w:t>
      </w:r>
      <w:r w:rsidR="008255B0" w:rsidRPr="0040044E">
        <w:rPr>
          <w:lang w:val="en-US"/>
        </w:rPr>
        <w:t>must</w:t>
      </w:r>
      <w:r w:rsidRPr="0040044E">
        <w:rPr>
          <w:lang w:val="en-US"/>
        </w:rPr>
        <w:t xml:space="preserve"> be converted into SI before using them as input. </w:t>
      </w:r>
      <w:r w:rsidR="00284EE3">
        <w:rPr>
          <w:lang w:val="en-US"/>
        </w:rPr>
        <w:t>Gravitational acceleration</w:t>
      </w:r>
      <w:r w:rsidRPr="0040044E">
        <w:rPr>
          <w:lang w:val="en-US"/>
        </w:rPr>
        <w:t xml:space="preserve"> is constant and equal to 9.80665 m/s</w:t>
      </w:r>
      <w:r w:rsidRPr="0040044E">
        <w:rPr>
          <w:vertAlign w:val="superscript"/>
          <w:lang w:val="en-US"/>
        </w:rPr>
        <w:t>2</w:t>
      </w:r>
      <w:r w:rsidRPr="0040044E">
        <w:rPr>
          <w:lang w:val="en-US"/>
        </w:rPr>
        <w:t xml:space="preserve">. </w:t>
      </w:r>
      <w:r w:rsidR="00152C71">
        <w:rPr>
          <w:lang w:val="en-US"/>
        </w:rPr>
        <w:t xml:space="preserve">During the instantiation of riverBedDynamics the user can select and define the values of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m:t>
            </m:r>
          </m:sub>
        </m:sSub>
      </m:oMath>
      <w:r w:rsidR="00152C71" w:rsidRPr="0040044E">
        <w:rPr>
          <w:lang w:val="en-US"/>
        </w:rPr>
        <w:t xml:space="preserve"> </w:t>
      </w:r>
      <w:r w:rsidR="00DA424A">
        <w:rPr>
          <w:lang w:val="en-US"/>
        </w:rPr>
        <w:t xml:space="preserve">(default </w:t>
      </w:r>
      <w:r w:rsidR="00DA424A" w:rsidRPr="0040044E">
        <w:rPr>
          <w:lang w:val="en-US"/>
        </w:rPr>
        <w:t>2,650 kg/m</w:t>
      </w:r>
      <w:r w:rsidR="00DA424A" w:rsidRPr="0040044E">
        <w:rPr>
          <w:vertAlign w:val="superscript"/>
          <w:lang w:val="en-US"/>
        </w:rPr>
        <w:t>3</w:t>
      </w:r>
      <w:r w:rsidR="00DA424A" w:rsidRPr="00DA424A">
        <w:rPr>
          <w:lang w:val="en-US"/>
        </w:rPr>
        <w:t>)</w:t>
      </w:r>
      <w:r w:rsidR="00A960E5">
        <w:rPr>
          <w:lang w:val="en-US"/>
        </w:rPr>
        <w:t xml:space="preserve">, </w:t>
      </w:r>
      <m:oMath>
        <m:r>
          <w:rPr>
            <w:rFonts w:ascii="Cambria Math" w:hAnsi="Cambria Math"/>
            <w:lang w:val="en-US"/>
          </w:rPr>
          <m:t>ρ</m:t>
        </m:r>
      </m:oMath>
      <w:r w:rsidR="00DA424A">
        <w:rPr>
          <w:rFonts w:ascii="Cambria Math" w:hAnsi="Cambria Math"/>
          <w:i/>
          <w:lang w:val="en-US"/>
        </w:rPr>
        <w:t xml:space="preserve"> </w:t>
      </w:r>
      <w:r w:rsidR="00DA424A" w:rsidRPr="00DA424A">
        <w:rPr>
          <w:rFonts w:ascii="Cambria Math" w:hAnsi="Cambria Math"/>
          <w:iCs/>
          <w:lang w:val="en-US"/>
        </w:rPr>
        <w:t>(</w:t>
      </w:r>
      <w:r w:rsidR="00DA424A" w:rsidRPr="0040044E">
        <w:rPr>
          <w:lang w:val="en-US"/>
        </w:rPr>
        <w:t>default 1,000</w:t>
      </w:r>
      <w:r w:rsidR="00DA424A">
        <w:rPr>
          <w:lang w:val="en-US"/>
        </w:rPr>
        <w:t xml:space="preserve"> </w:t>
      </w:r>
      <w:r w:rsidR="00DA424A" w:rsidRPr="0040044E">
        <w:rPr>
          <w:lang w:val="en-US"/>
        </w:rPr>
        <w:t>kg/m</w:t>
      </w:r>
      <w:r w:rsidR="00DA424A" w:rsidRPr="0040044E">
        <w:rPr>
          <w:vertAlign w:val="superscript"/>
          <w:lang w:val="en-US"/>
        </w:rPr>
        <w:t>3</w:t>
      </w:r>
      <w:r w:rsidR="00DA424A">
        <w:rPr>
          <w:lang w:val="en-US"/>
        </w:rPr>
        <w:t>)</w:t>
      </w:r>
      <w:r w:rsidR="00152C71" w:rsidRPr="00045BD8">
        <w:rPr>
          <w:lang w:val="en-US"/>
        </w:rPr>
        <w:t xml:space="preserve">, </w:t>
      </w:r>
      <w:r w:rsidR="00152C71" w:rsidRPr="0040044E">
        <w:rPr>
          <w:lang w:val="en-US"/>
        </w:rPr>
        <w:t>bed</w:t>
      </w:r>
      <w:r w:rsidR="00152C71">
        <w:rPr>
          <w:lang w:val="en-US"/>
        </w:rPr>
        <w:t xml:space="preserve"> </w:t>
      </w:r>
      <w:r w:rsidR="00152C71" w:rsidRPr="0040044E">
        <w:rPr>
          <w:lang w:val="en-US"/>
        </w:rPr>
        <w:t>load equation</w:t>
      </w:r>
      <w:r w:rsidR="00152C71">
        <w:rPr>
          <w:lang w:val="en-US"/>
        </w:rPr>
        <w:t xml:space="preserv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p</m:t>
            </m:r>
          </m:sub>
        </m:sSub>
      </m:oMath>
      <w:r w:rsidR="00152C71">
        <w:rPr>
          <w:lang w:val="en-US"/>
        </w:rPr>
        <w:t xml:space="preserve"> (</w:t>
      </w:r>
      <w:r w:rsidR="00152C71" w:rsidRPr="0040044E">
        <w:rPr>
          <w:lang w:val="en-US"/>
        </w:rPr>
        <w:t>default value is 0.35)</w:t>
      </w:r>
      <w:r w:rsidR="00152C71">
        <w:rPr>
          <w:lang w:val="en-US"/>
        </w:rPr>
        <w:t>,</w:t>
      </w:r>
      <w:r w:rsidR="00152C71" w:rsidRPr="0040044E">
        <w:rPr>
          <w:lang w:val="en-US"/>
        </w:rPr>
        <w:t xml:space="preserve"> outlet boundary condition (</w:t>
      </w:r>
      <w:r w:rsidR="00152C71" w:rsidRPr="0040044E">
        <w:rPr>
          <w:i/>
          <w:iCs/>
          <w:lang w:val="en-US"/>
        </w:rPr>
        <w:t>zeroGradient</w:t>
      </w:r>
      <w:r w:rsidR="00152C71" w:rsidRPr="0040044E">
        <w:rPr>
          <w:lang w:val="en-US"/>
        </w:rPr>
        <w:t xml:space="preserve"> or </w:t>
      </w:r>
      <w:r w:rsidR="00152C71" w:rsidRPr="0040044E">
        <w:rPr>
          <w:i/>
          <w:iCs/>
          <w:lang w:val="en-US"/>
        </w:rPr>
        <w:t>fixedValue)</w:t>
      </w:r>
      <w:r w:rsidR="00152C71">
        <w:rPr>
          <w:lang w:val="en-US"/>
        </w:rPr>
        <w:t xml:space="preserve">, the </w:t>
      </w:r>
      <w:r w:rsidR="00152C71" w:rsidRPr="00045BD8">
        <w:rPr>
          <w:lang w:val="en-US"/>
        </w:rPr>
        <w:t xml:space="preserve">use </w:t>
      </w:r>
      <w:r w:rsidR="00152C71">
        <w:rPr>
          <w:lang w:val="en-US"/>
        </w:rPr>
        <w:t xml:space="preserve">of </w:t>
      </w:r>
      <w:r w:rsidR="00152C71" w:rsidRPr="00045BD8">
        <w:rPr>
          <w:lang w:val="en-US"/>
        </w:rPr>
        <w:t>a slope dependent critical shear stress</w:t>
      </w:r>
      <w:r w:rsidR="00152C71">
        <w:rPr>
          <w:lang w:val="en-US"/>
        </w:rPr>
        <w:t xml:space="preserve">, and </w:t>
      </w:r>
      <w:r w:rsidR="00FE6E2E">
        <w:rPr>
          <w:lang w:val="en-US"/>
        </w:rPr>
        <w:t>can</w:t>
      </w:r>
      <w:r w:rsidR="00152C71">
        <w:rPr>
          <w:lang w:val="en-US"/>
        </w:rPr>
        <w:t xml:space="preserve"> deactivate the routines that compute bed evolution (setting </w:t>
      </w:r>
      <w:r w:rsidR="00152C71" w:rsidRPr="002A312B">
        <w:rPr>
          <w:i/>
          <w:iCs/>
          <w:lang w:val="en-US"/>
        </w:rPr>
        <w:t>evolveBed = False</w:t>
      </w:r>
      <w:r w:rsidR="00152C71" w:rsidRPr="00793A18">
        <w:rPr>
          <w:lang w:val="en-US"/>
        </w:rPr>
        <w:t xml:space="preserve">, by default is </w:t>
      </w:r>
      <w:r w:rsidR="00152C71">
        <w:rPr>
          <w:i/>
          <w:iCs/>
          <w:lang w:val="en-US"/>
        </w:rPr>
        <w:t>True)</w:t>
      </w:r>
    </w:p>
    <w:p w14:paraId="0FDAFF33" w14:textId="3CDCCC1A" w:rsidR="00152C71" w:rsidRDefault="00152C71" w:rsidP="00EF617E">
      <w:pPr>
        <w:rPr>
          <w:lang w:val="en-US"/>
        </w:rPr>
      </w:pPr>
    </w:p>
    <w:p w14:paraId="25344332" w14:textId="2A08E154" w:rsidR="00106E67" w:rsidRPr="0040044E" w:rsidRDefault="00136213" w:rsidP="00143253">
      <w:pPr>
        <w:rPr>
          <w:lang w:val="en-US"/>
        </w:rPr>
      </w:pPr>
      <w:r>
        <w:rPr>
          <w:lang w:val="en-US"/>
        </w:rPr>
        <w:t>W</w:t>
      </w:r>
      <w:r w:rsidRPr="0040044E">
        <w:rPr>
          <w:lang w:val="en-US"/>
        </w:rPr>
        <w:t>hen using our component</w:t>
      </w:r>
      <w:r>
        <w:rPr>
          <w:lang w:val="en-US"/>
        </w:rPr>
        <w:t xml:space="preserve">, </w:t>
      </w:r>
      <w:r w:rsidR="006A7131">
        <w:rPr>
          <w:lang w:val="en-US"/>
        </w:rPr>
        <w:t>like</w:t>
      </w:r>
      <w:r w:rsidR="00284EE3">
        <w:rPr>
          <w:lang w:val="en-US"/>
        </w:rPr>
        <w:t xml:space="preserve"> all other </w:t>
      </w:r>
      <w:r w:rsidR="00F81552" w:rsidRPr="0040044E">
        <w:rPr>
          <w:lang w:val="en-US"/>
        </w:rPr>
        <w:t>Landlab simulation</w:t>
      </w:r>
      <w:r w:rsidR="00284EE3">
        <w:rPr>
          <w:lang w:val="en-US"/>
        </w:rPr>
        <w:t>s</w:t>
      </w:r>
      <w:r w:rsidR="0096579E" w:rsidRPr="0040044E">
        <w:rPr>
          <w:lang w:val="en-US"/>
        </w:rPr>
        <w:t>,</w:t>
      </w:r>
      <w:r w:rsidR="00F81552" w:rsidRPr="0040044E">
        <w:rPr>
          <w:lang w:val="en-US"/>
        </w:rPr>
        <w:t xml:space="preserve"> a driver file is required. This file is a procedure script containing </w:t>
      </w:r>
      <w:r w:rsidR="005E1FC9" w:rsidRPr="0040044E">
        <w:rPr>
          <w:lang w:val="en-US"/>
        </w:rPr>
        <w:t>a</w:t>
      </w:r>
      <w:r w:rsidR="00F81552" w:rsidRPr="0040044E">
        <w:rPr>
          <w:lang w:val="en-US"/>
        </w:rPr>
        <w:t xml:space="preserve"> set of instructions to import libraries, instantiate elements, load data, run and loop through time, and finalize a </w:t>
      </w:r>
      <w:r w:rsidR="00715189">
        <w:rPr>
          <w:lang w:val="en-US"/>
        </w:rPr>
        <w:t>simulation</w:t>
      </w:r>
      <w:r w:rsidR="00F81552" w:rsidRPr="0040044E">
        <w:rPr>
          <w:lang w:val="en-US"/>
        </w:rPr>
        <w:t>.</w:t>
      </w:r>
      <w:r w:rsidR="000A0355" w:rsidRPr="0040044E">
        <w:rPr>
          <w:lang w:val="en-US"/>
        </w:rPr>
        <w:t xml:space="preserve"> </w:t>
      </w:r>
      <w:r w:rsidR="007C416D" w:rsidRPr="0040044E">
        <w:rPr>
          <w:lang w:val="en-US"/>
        </w:rPr>
        <w:t xml:space="preserve">Once </w:t>
      </w:r>
      <w:r w:rsidR="005B1AC0">
        <w:rPr>
          <w:lang w:val="en-US"/>
        </w:rPr>
        <w:t>the</w:t>
      </w:r>
      <w:r w:rsidR="00DB4D88" w:rsidRPr="0040044E">
        <w:rPr>
          <w:lang w:val="en-US"/>
        </w:rPr>
        <w:t xml:space="preserve"> </w:t>
      </w:r>
      <w:r w:rsidR="00572968" w:rsidRPr="0040044E">
        <w:rPr>
          <w:lang w:val="en-US"/>
        </w:rPr>
        <w:t>elements</w:t>
      </w:r>
      <w:r w:rsidR="00F83BE1" w:rsidRPr="0040044E">
        <w:rPr>
          <w:lang w:val="en-US"/>
        </w:rPr>
        <w:t xml:space="preserve"> </w:t>
      </w:r>
      <w:r w:rsidR="00CF0E56" w:rsidRPr="0040044E">
        <w:rPr>
          <w:lang w:val="en-US"/>
        </w:rPr>
        <w:t>have</w:t>
      </w:r>
      <w:r w:rsidR="00F83BE1" w:rsidRPr="0040044E">
        <w:rPr>
          <w:lang w:val="en-US"/>
        </w:rPr>
        <w:t xml:space="preserve"> been initialized and </w:t>
      </w:r>
      <w:r w:rsidR="005B1AC0">
        <w:rPr>
          <w:lang w:val="en-US"/>
        </w:rPr>
        <w:t>are</w:t>
      </w:r>
      <w:r w:rsidR="00F83BE1" w:rsidRPr="0040044E">
        <w:rPr>
          <w:lang w:val="en-US"/>
        </w:rPr>
        <w:t xml:space="preserve"> ready to loop in time</w:t>
      </w:r>
      <w:r w:rsidR="00284EE3">
        <w:rPr>
          <w:lang w:val="en-US"/>
        </w:rPr>
        <w:t>,</w:t>
      </w:r>
      <w:r w:rsidR="00F83BE1" w:rsidRPr="0040044E">
        <w:rPr>
          <w:lang w:val="en-US"/>
        </w:rPr>
        <w:t xml:space="preserve"> the</w:t>
      </w:r>
      <w:r w:rsidR="00283FD0" w:rsidRPr="0040044E">
        <w:rPr>
          <w:lang w:val="en-US"/>
        </w:rPr>
        <w:t xml:space="preserve"> t</w:t>
      </w:r>
      <w:r w:rsidR="00380C01">
        <w:rPr>
          <w:lang w:val="en-US"/>
        </w:rPr>
        <w:t>wo</w:t>
      </w:r>
      <w:r w:rsidR="00283FD0" w:rsidRPr="0040044E">
        <w:rPr>
          <w:lang w:val="en-US"/>
        </w:rPr>
        <w:t xml:space="preserve"> different </w:t>
      </w:r>
      <w:r w:rsidR="00C03621" w:rsidRPr="0040044E">
        <w:rPr>
          <w:lang w:val="en-US"/>
        </w:rPr>
        <w:t>basic</w:t>
      </w:r>
      <w:r w:rsidR="006448D3" w:rsidRPr="0040044E">
        <w:rPr>
          <w:lang w:val="en-US"/>
        </w:rPr>
        <w:t xml:space="preserve"> routines that</w:t>
      </w:r>
      <w:r w:rsidR="00C03621" w:rsidRPr="0040044E">
        <w:rPr>
          <w:lang w:val="en-US"/>
        </w:rPr>
        <w:t xml:space="preserve"> define</w:t>
      </w:r>
      <w:r w:rsidR="00380C01">
        <w:rPr>
          <w:lang w:val="en-US"/>
        </w:rPr>
        <w:t xml:space="preserve"> </w:t>
      </w:r>
      <w:r w:rsidR="00AF4413">
        <w:rPr>
          <w:lang w:val="en-US"/>
        </w:rPr>
        <w:t xml:space="preserve">our LEM </w:t>
      </w:r>
      <w:r w:rsidR="00167E60">
        <w:rPr>
          <w:lang w:val="en-US"/>
        </w:rPr>
        <w:t>are</w:t>
      </w:r>
      <w:r w:rsidR="00C03621" w:rsidRPr="0040044E">
        <w:rPr>
          <w:lang w:val="en-US"/>
        </w:rPr>
        <w:t xml:space="preserve"> </w:t>
      </w:r>
      <w:r w:rsidR="00466115" w:rsidRPr="0040044E">
        <w:rPr>
          <w:lang w:val="en-US"/>
        </w:rPr>
        <w:t>executed</w:t>
      </w:r>
      <w:r w:rsidR="00EE25A2" w:rsidRPr="0040044E">
        <w:rPr>
          <w:lang w:val="en-US"/>
        </w:rPr>
        <w:t xml:space="preserve"> </w:t>
      </w:r>
      <w:r w:rsidR="002009E5">
        <w:rPr>
          <w:lang w:val="en-US"/>
        </w:rPr>
        <w:t>sequentially</w:t>
      </w:r>
      <w:r w:rsidR="00E401AD">
        <w:rPr>
          <w:lang w:val="en-US"/>
        </w:rPr>
        <w:t>, first</w:t>
      </w:r>
      <w:r w:rsidR="00936FDB" w:rsidRPr="0040044E">
        <w:rPr>
          <w:lang w:val="en-US"/>
        </w:rPr>
        <w:t xml:space="preserve"> OverlandFlow</w:t>
      </w:r>
      <w:r w:rsidR="00E401AD">
        <w:rPr>
          <w:lang w:val="en-US"/>
        </w:rPr>
        <w:t xml:space="preserve"> then riverBedDynamics</w:t>
      </w:r>
      <w:r w:rsidR="00466115" w:rsidRPr="0040044E">
        <w:rPr>
          <w:lang w:val="en-US"/>
        </w:rPr>
        <w:t xml:space="preserve"> (</w:t>
      </w:r>
      <w:r w:rsidR="00466115" w:rsidRPr="0040044E">
        <w:rPr>
          <w:lang w:val="en-US"/>
        </w:rPr>
        <w:fldChar w:fldCharType="begin"/>
      </w:r>
      <w:r w:rsidR="00466115" w:rsidRPr="0040044E">
        <w:rPr>
          <w:lang w:val="en-US"/>
        </w:rPr>
        <w:instrText xml:space="preserve"> REF _Ref100926362 </w:instrText>
      </w:r>
      <w:r w:rsidR="00466115" w:rsidRPr="0040044E">
        <w:rPr>
          <w:lang w:val="en-US"/>
        </w:rPr>
        <w:fldChar w:fldCharType="separate"/>
      </w:r>
      <w:r w:rsidR="00F5136C" w:rsidRPr="0040044E">
        <w:rPr>
          <w:lang w:val="en-US"/>
        </w:rPr>
        <w:t xml:space="preserve">Figure </w:t>
      </w:r>
      <w:r w:rsidR="00F5136C">
        <w:rPr>
          <w:noProof/>
          <w:lang w:val="en-US"/>
        </w:rPr>
        <w:t>2</w:t>
      </w:r>
      <w:r w:rsidR="00466115" w:rsidRPr="0040044E">
        <w:rPr>
          <w:lang w:val="en-US"/>
        </w:rPr>
        <w:fldChar w:fldCharType="end"/>
      </w:r>
      <w:r w:rsidR="00466115" w:rsidRPr="0040044E">
        <w:rPr>
          <w:lang w:val="en-US"/>
        </w:rPr>
        <w:t>)</w:t>
      </w:r>
      <w:r w:rsidR="00936FDB" w:rsidRPr="0040044E">
        <w:rPr>
          <w:lang w:val="en-US"/>
        </w:rPr>
        <w:t xml:space="preserve">. </w:t>
      </w:r>
      <w:r w:rsidR="00A61B9D">
        <w:rPr>
          <w:lang w:val="en-US"/>
        </w:rPr>
        <w:t>When executing</w:t>
      </w:r>
      <w:r w:rsidR="00035C91" w:rsidRPr="0040044E">
        <w:rPr>
          <w:lang w:val="en-US"/>
        </w:rPr>
        <w:t xml:space="preserve"> </w:t>
      </w:r>
      <w:r w:rsidR="00936FDB" w:rsidRPr="0040044E">
        <w:rPr>
          <w:lang w:val="en-US"/>
        </w:rPr>
        <w:t>OverlandFlow</w:t>
      </w:r>
      <w:r w:rsidR="00035C91" w:rsidRPr="0040044E">
        <w:rPr>
          <w:lang w:val="en-US"/>
        </w:rPr>
        <w:t xml:space="preserve">, </w:t>
      </w:r>
      <w:r w:rsidR="0010302E" w:rsidRPr="0040044E">
        <w:rPr>
          <w:lang w:val="en-US"/>
        </w:rPr>
        <w:t>the only difference</w:t>
      </w:r>
      <w:ins w:id="355" w:author="Anderson, Samuel R" w:date="2022-08-15T17:18:00Z">
        <w:r w:rsidR="000555D5">
          <w:rPr>
            <w:lang w:val="en-US"/>
          </w:rPr>
          <w:t>s</w:t>
        </w:r>
      </w:ins>
      <w:r w:rsidR="0010302E" w:rsidRPr="0040044E">
        <w:rPr>
          <w:lang w:val="en-US"/>
        </w:rPr>
        <w:t xml:space="preserve"> when working with our modified version </w:t>
      </w:r>
      <w:r w:rsidR="005379C0" w:rsidRPr="0040044E">
        <w:rPr>
          <w:lang w:val="en-US"/>
        </w:rPr>
        <w:t xml:space="preserve">(compared to the original one) </w:t>
      </w:r>
      <w:r w:rsidR="0010302E" w:rsidRPr="0040044E">
        <w:rPr>
          <w:lang w:val="en-US"/>
        </w:rPr>
        <w:t>is the specification of roughness and rainfall intensity in a spatially distributed form</w:t>
      </w:r>
      <w:r w:rsidR="009F24BA" w:rsidRPr="0040044E">
        <w:rPr>
          <w:lang w:val="en-US"/>
        </w:rPr>
        <w:t>at</w:t>
      </w:r>
      <w:r w:rsidR="00A80C48">
        <w:rPr>
          <w:lang w:val="en-US"/>
        </w:rPr>
        <w:t xml:space="preserve"> and setting a maximum time-step.</w:t>
      </w:r>
    </w:p>
    <w:p w14:paraId="574FA74A" w14:textId="77777777" w:rsidR="00CF0E56" w:rsidRDefault="00CF0E56" w:rsidP="00B84D63">
      <w:pPr>
        <w:rPr>
          <w:lang w:val="en-US"/>
        </w:rPr>
      </w:pPr>
    </w:p>
    <w:p w14:paraId="4CD9FF8D" w14:textId="74DCFD68" w:rsidR="00BC1B34" w:rsidRDefault="00933946" w:rsidP="00B84D63">
      <w:pPr>
        <w:rPr>
          <w:lang w:val="en-US"/>
        </w:rPr>
      </w:pPr>
      <w:r w:rsidRPr="0040044E">
        <w:rPr>
          <w:lang w:val="en-US"/>
        </w:rPr>
        <w:t>At</w:t>
      </w:r>
      <w:r w:rsidR="005672A4" w:rsidRPr="0040044E">
        <w:rPr>
          <w:lang w:val="en-US"/>
        </w:rPr>
        <w:t xml:space="preserve"> </w:t>
      </w:r>
      <w:r w:rsidR="00B772C7" w:rsidRPr="0040044E">
        <w:rPr>
          <w:lang w:val="en-US"/>
        </w:rPr>
        <w:t>every</w:t>
      </w:r>
      <w:r w:rsidRPr="0040044E">
        <w:rPr>
          <w:lang w:val="en-US"/>
        </w:rPr>
        <w:t xml:space="preserve"> </w:t>
      </w:r>
      <w:r w:rsidR="0004653F" w:rsidRPr="0040044E">
        <w:rPr>
          <w:lang w:val="en-US"/>
        </w:rPr>
        <w:t>iteration</w:t>
      </w:r>
      <w:r w:rsidR="00A54D58">
        <w:rPr>
          <w:lang w:val="en-US"/>
        </w:rPr>
        <w:t xml:space="preserve"> </w:t>
      </w:r>
      <w:r w:rsidR="00DF134C" w:rsidRPr="0040044E">
        <w:rPr>
          <w:lang w:val="en-US"/>
        </w:rPr>
        <w:t>within</w:t>
      </w:r>
      <w:r w:rsidR="00D61CFF" w:rsidRPr="0040044E">
        <w:rPr>
          <w:lang w:val="en-US"/>
        </w:rPr>
        <w:t xml:space="preserve"> the time </w:t>
      </w:r>
      <w:r w:rsidR="00177C8E" w:rsidRPr="0040044E">
        <w:rPr>
          <w:lang w:val="en-US"/>
        </w:rPr>
        <w:t>loop</w:t>
      </w:r>
      <w:r w:rsidR="00D837BF" w:rsidRPr="0040044E">
        <w:rPr>
          <w:lang w:val="en-US"/>
        </w:rPr>
        <w:t>,</w:t>
      </w:r>
      <w:r w:rsidR="00177C8E" w:rsidRPr="0040044E">
        <w:rPr>
          <w:lang w:val="en-US"/>
        </w:rPr>
        <w:t xml:space="preserve"> </w:t>
      </w:r>
      <w:r w:rsidR="00D61CFF" w:rsidRPr="0040044E">
        <w:rPr>
          <w:lang w:val="en-US"/>
        </w:rPr>
        <w:t xml:space="preserve">OverlandFlow </w:t>
      </w:r>
      <w:r w:rsidR="00EE597D" w:rsidRPr="0040044E">
        <w:rPr>
          <w:lang w:val="en-US"/>
        </w:rPr>
        <w:t xml:space="preserve">is executed </w:t>
      </w:r>
      <w:r w:rsidR="00CF1F32" w:rsidRPr="0040044E">
        <w:rPr>
          <w:lang w:val="en-US"/>
        </w:rPr>
        <w:t>and returns</w:t>
      </w:r>
      <w:r w:rsidR="00442529" w:rsidRPr="0040044E">
        <w:rPr>
          <w:lang w:val="en-US"/>
        </w:rPr>
        <w:t xml:space="preserve"> </w:t>
      </w:r>
      <w:r w:rsidR="008F6C4D" w:rsidRPr="0040044E">
        <w:rPr>
          <w:lang w:val="en-US"/>
        </w:rPr>
        <w:t>updated</w:t>
      </w:r>
      <w:r w:rsidR="004F026B" w:rsidRPr="0040044E">
        <w:rPr>
          <w:lang w:val="en-US"/>
        </w:rPr>
        <w:t xml:space="preserve"> flow c</w:t>
      </w:r>
      <w:r w:rsidR="00DD6F96" w:rsidRPr="0040044E">
        <w:rPr>
          <w:lang w:val="en-US"/>
        </w:rPr>
        <w:t>onditions</w:t>
      </w:r>
      <w:r w:rsidR="003B5D4A" w:rsidRPr="0040044E">
        <w:rPr>
          <w:lang w:val="en-US"/>
        </w:rPr>
        <w:t xml:space="preserve"> </w:t>
      </w:r>
      <w:r w:rsidR="00A92186" w:rsidRPr="0040044E">
        <w:rPr>
          <w:lang w:val="en-US"/>
        </w:rPr>
        <w:t>(</w:t>
      </w:r>
      <w:r w:rsidR="003B5D4A" w:rsidRPr="0040044E">
        <w:rPr>
          <w:lang w:val="en-US"/>
        </w:rPr>
        <w:t xml:space="preserve">e.g., </w:t>
      </w:r>
      <m:oMath>
        <m:r>
          <w:rPr>
            <w:rFonts w:ascii="Cambria Math" w:hAnsi="Cambria Math"/>
            <w:lang w:val="en-US"/>
          </w:rPr>
          <m:t>q</m:t>
        </m:r>
      </m:oMath>
      <w:r w:rsidR="001F660E" w:rsidRPr="0040044E">
        <w:rPr>
          <w:lang w:val="en-US"/>
        </w:rPr>
        <w:t xml:space="preserve"> and </w:t>
      </w:r>
      <m:oMath>
        <m:r>
          <w:rPr>
            <w:rFonts w:ascii="Cambria Math" w:hAnsi="Cambria Math"/>
            <w:lang w:val="en-US"/>
          </w:rPr>
          <m:t>h</m:t>
        </m:r>
      </m:oMath>
      <w:r w:rsidR="00A92186" w:rsidRPr="0040044E">
        <w:rPr>
          <w:lang w:val="en-US"/>
        </w:rPr>
        <w:t xml:space="preserve">) </w:t>
      </w:r>
      <w:r w:rsidR="00A24A50" w:rsidRPr="0040044E">
        <w:rPr>
          <w:lang w:val="en-US"/>
        </w:rPr>
        <w:t>across</w:t>
      </w:r>
      <w:r w:rsidR="00E74A80" w:rsidRPr="0040044E">
        <w:rPr>
          <w:lang w:val="en-US"/>
        </w:rPr>
        <w:t xml:space="preserve"> the</w:t>
      </w:r>
      <w:r w:rsidR="004F026B" w:rsidRPr="0040044E">
        <w:rPr>
          <w:lang w:val="en-US"/>
        </w:rPr>
        <w:t xml:space="preserve"> domain</w:t>
      </w:r>
      <w:r w:rsidR="00A96FCC" w:rsidRPr="0040044E">
        <w:rPr>
          <w:lang w:val="en-US"/>
        </w:rPr>
        <w:t xml:space="preserve"> </w:t>
      </w:r>
      <w:r w:rsidR="008F7CE9" w:rsidRPr="0040044E">
        <w:rPr>
          <w:lang w:val="en-US"/>
        </w:rPr>
        <w:t xml:space="preserve">and </w:t>
      </w:r>
      <w:r w:rsidR="00AE55EB" w:rsidRPr="0040044E">
        <w:rPr>
          <w:lang w:val="en-US"/>
        </w:rPr>
        <w:t xml:space="preserve">the </w:t>
      </w:r>
      <m:oMath>
        <m:r>
          <w:rPr>
            <w:rFonts w:ascii="Cambria Math" w:hAnsi="Cambria Math"/>
            <w:lang w:val="en-US"/>
          </w:rPr>
          <m:t>∆t</m:t>
        </m:r>
      </m:oMath>
      <w:r w:rsidR="001F660E" w:rsidRPr="0040044E">
        <w:rPr>
          <w:lang w:val="en-US"/>
        </w:rPr>
        <w:t xml:space="preserve"> </w:t>
      </w:r>
      <w:r w:rsidR="00C917E6" w:rsidRPr="0040044E">
        <w:rPr>
          <w:lang w:val="en-US"/>
        </w:rPr>
        <w:t>required to predict</w:t>
      </w:r>
      <w:r w:rsidR="00167B61" w:rsidRPr="0040044E">
        <w:rPr>
          <w:lang w:val="en-US"/>
        </w:rPr>
        <w:t xml:space="preserve"> changes in bed surface elevation and GSD</w:t>
      </w:r>
      <w:r w:rsidR="00742AF3">
        <w:rPr>
          <w:lang w:val="en-US"/>
        </w:rPr>
        <w:t xml:space="preserve"> (</w:t>
      </w:r>
      <w:r w:rsidR="00742AF3">
        <w:rPr>
          <w:lang w:val="en-US"/>
        </w:rPr>
        <w:fldChar w:fldCharType="begin"/>
      </w:r>
      <w:r w:rsidR="00742AF3">
        <w:rPr>
          <w:lang w:val="en-US"/>
        </w:rPr>
        <w:instrText xml:space="preserve"> REF _Ref105145737 </w:instrText>
      </w:r>
      <w:r w:rsidR="00742AF3">
        <w:rPr>
          <w:lang w:val="en-US"/>
        </w:rPr>
        <w:fldChar w:fldCharType="separate"/>
      </w:r>
      <w:r w:rsidR="00F5136C" w:rsidRPr="0040044E">
        <w:rPr>
          <w:lang w:val="en-US"/>
        </w:rPr>
        <w:t xml:space="preserve">Eq. </w:t>
      </w:r>
      <w:r w:rsidR="00F5136C">
        <w:rPr>
          <w:noProof/>
          <w:lang w:val="en-US"/>
        </w:rPr>
        <w:t>28</w:t>
      </w:r>
      <w:r w:rsidR="00742AF3">
        <w:rPr>
          <w:lang w:val="en-US"/>
        </w:rPr>
        <w:fldChar w:fldCharType="end"/>
      </w:r>
      <w:r w:rsidR="00FF6E5F">
        <w:rPr>
          <w:lang w:val="en-US"/>
        </w:rPr>
        <w:t xml:space="preserve"> and </w:t>
      </w:r>
      <w:r w:rsidR="00FF6E5F">
        <w:rPr>
          <w:lang w:val="en-US"/>
        </w:rPr>
        <w:fldChar w:fldCharType="begin"/>
      </w:r>
      <w:r w:rsidR="00FF6E5F">
        <w:rPr>
          <w:lang w:val="en-US"/>
        </w:rPr>
        <w:instrText xml:space="preserve"> REF _Ref107302319 </w:instrText>
      </w:r>
      <w:r w:rsidR="00FF6E5F">
        <w:rPr>
          <w:lang w:val="en-US"/>
        </w:rPr>
        <w:fldChar w:fldCharType="separate"/>
      </w:r>
      <w:r w:rsidR="00F5136C" w:rsidRPr="0040044E">
        <w:rPr>
          <w:lang w:val="en-US"/>
        </w:rPr>
        <w:t xml:space="preserve">Eq. </w:t>
      </w:r>
      <w:r w:rsidR="00F5136C">
        <w:rPr>
          <w:noProof/>
          <w:lang w:val="en-US"/>
        </w:rPr>
        <w:t>29</w:t>
      </w:r>
      <w:r w:rsidR="00FF6E5F">
        <w:rPr>
          <w:lang w:val="en-US"/>
        </w:rPr>
        <w:fldChar w:fldCharType="end"/>
      </w:r>
      <w:r w:rsidR="00742AF3">
        <w:rPr>
          <w:lang w:val="en-US"/>
        </w:rPr>
        <w:t>)</w:t>
      </w:r>
      <w:r w:rsidR="00167B61" w:rsidRPr="0040044E">
        <w:rPr>
          <w:lang w:val="en-US"/>
        </w:rPr>
        <w:t>.</w:t>
      </w:r>
      <w:r w:rsidR="00B618B5" w:rsidRPr="0040044E">
        <w:rPr>
          <w:lang w:val="en-US"/>
        </w:rPr>
        <w:t xml:space="preserve"> </w:t>
      </w:r>
      <w:r w:rsidR="0085317F" w:rsidRPr="0040044E">
        <w:rPr>
          <w:lang w:val="en-US"/>
        </w:rPr>
        <w:t>Then, t</w:t>
      </w:r>
      <w:r w:rsidR="00B618B5" w:rsidRPr="0040044E">
        <w:rPr>
          <w:lang w:val="en-US"/>
        </w:rPr>
        <w:t xml:space="preserve">he </w:t>
      </w:r>
      <w:r w:rsidR="00422FDA">
        <w:rPr>
          <w:lang w:val="en-US"/>
        </w:rPr>
        <w:t xml:space="preserve">first part of the </w:t>
      </w:r>
      <w:r w:rsidR="003D1342">
        <w:rPr>
          <w:lang w:val="en-US"/>
        </w:rPr>
        <w:t>riverBedDynamics</w:t>
      </w:r>
      <w:r w:rsidR="003D1342" w:rsidRPr="0040044E">
        <w:rPr>
          <w:lang w:val="en-US"/>
        </w:rPr>
        <w:t xml:space="preserve"> </w:t>
      </w:r>
      <w:r w:rsidR="00B618B5" w:rsidRPr="0040044E">
        <w:rPr>
          <w:lang w:val="en-US"/>
        </w:rPr>
        <w:t xml:space="preserve">routine </w:t>
      </w:r>
      <w:r w:rsidR="00DD1AAE" w:rsidRPr="0040044E">
        <w:rPr>
          <w:lang w:val="en-US"/>
        </w:rPr>
        <w:t xml:space="preserve">calculates </w:t>
      </w:r>
      <w:r w:rsidR="00B50560" w:rsidRPr="0040044E">
        <w:rPr>
          <w:lang w:val="en-US"/>
        </w:rPr>
        <w:t xml:space="preserve">and stores </w:t>
      </w:r>
      <w:r w:rsidR="00DD1AAE" w:rsidRPr="0040044E">
        <w:rPr>
          <w:lang w:val="en-US"/>
        </w:rPr>
        <w:t xml:space="preserve">a series of hydraulics and sediment transport </w:t>
      </w:r>
      <w:r w:rsidR="00647934" w:rsidRPr="0040044E">
        <w:rPr>
          <w:lang w:val="en-US"/>
        </w:rPr>
        <w:t>variables</w:t>
      </w:r>
      <w:r w:rsidR="00B50560" w:rsidRPr="0040044E">
        <w:rPr>
          <w:lang w:val="en-US"/>
        </w:rPr>
        <w:t>.</w:t>
      </w:r>
      <w:r w:rsidR="005E221E" w:rsidRPr="0040044E">
        <w:rPr>
          <w:lang w:val="en-US"/>
        </w:rPr>
        <w:t xml:space="preserve"> </w:t>
      </w:r>
      <w:r w:rsidR="00640495" w:rsidRPr="0040044E">
        <w:rPr>
          <w:lang w:val="en-US"/>
        </w:rPr>
        <w:t>When selecting a</w:t>
      </w:r>
      <w:r w:rsidR="0074780A">
        <w:rPr>
          <w:lang w:val="en-US"/>
        </w:rPr>
        <w:t xml:space="preserve"> bed load</w:t>
      </w:r>
      <w:r w:rsidR="00640495" w:rsidRPr="0040044E">
        <w:rPr>
          <w:lang w:val="en-US"/>
        </w:rPr>
        <w:t xml:space="preserve"> equation the following terminology is used: </w:t>
      </w:r>
      <w:commentRangeStart w:id="356"/>
      <w:commentRangeStart w:id="357"/>
      <w:r w:rsidR="00640495" w:rsidRPr="0040044E">
        <w:rPr>
          <w:i/>
          <w:iCs/>
          <w:lang w:val="en-US"/>
        </w:rPr>
        <w:t>MPM</w:t>
      </w:r>
      <w:r w:rsidR="00640495" w:rsidRPr="0040044E">
        <w:rPr>
          <w:lang w:val="en-US"/>
        </w:rPr>
        <w:t xml:space="preserve"> for </w:t>
      </w:r>
      <w:r w:rsidR="00640495" w:rsidRPr="0040044E">
        <w:rPr>
          <w:lang w:val="en-US"/>
        </w:rPr>
        <w:fldChar w:fldCharType="begin" w:fldLock="1"/>
      </w:r>
      <w:r w:rsidR="00640495"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40495" w:rsidRPr="0040044E">
        <w:rPr>
          <w:lang w:val="en-US"/>
        </w:rPr>
        <w:fldChar w:fldCharType="separate"/>
      </w:r>
      <w:r w:rsidR="00640495" w:rsidRPr="0040044E">
        <w:rPr>
          <w:noProof/>
          <w:lang w:val="en-US"/>
        </w:rPr>
        <w:t>Meyer-Peter &amp; Müller (1948)</w:t>
      </w:r>
      <w:r w:rsidR="00640495" w:rsidRPr="0040044E">
        <w:rPr>
          <w:lang w:val="en-US"/>
        </w:rPr>
        <w:fldChar w:fldCharType="end"/>
      </w:r>
      <w:r w:rsidR="00640495" w:rsidRPr="0040044E">
        <w:rPr>
          <w:lang w:val="en-US"/>
        </w:rPr>
        <w:t xml:space="preserve">, </w:t>
      </w:r>
      <w:r w:rsidR="00640495" w:rsidRPr="0040044E">
        <w:rPr>
          <w:i/>
          <w:iCs/>
          <w:lang w:val="en-US"/>
        </w:rPr>
        <w:t>FLvB</w:t>
      </w:r>
      <w:r w:rsidR="00640495" w:rsidRPr="0040044E">
        <w:rPr>
          <w:lang w:val="en-US"/>
        </w:rPr>
        <w:t xml:space="preserve"> for </w:t>
      </w:r>
      <w:r w:rsidR="00640495" w:rsidRPr="0040044E">
        <w:rPr>
          <w:lang w:val="en-US"/>
        </w:rPr>
        <w:fldChar w:fldCharType="begin" w:fldLock="1"/>
      </w:r>
      <w:r w:rsidR="00640495"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640495" w:rsidRPr="0040044E">
        <w:rPr>
          <w:lang w:val="en-US"/>
        </w:rPr>
        <w:fldChar w:fldCharType="separate"/>
      </w:r>
      <w:r w:rsidR="00640495" w:rsidRPr="0040044E">
        <w:rPr>
          <w:noProof/>
          <w:lang w:val="en-US"/>
        </w:rPr>
        <w:t>Fernandez Luque &amp; Van Beek (1976)</w:t>
      </w:r>
      <w:r w:rsidR="00640495" w:rsidRPr="0040044E">
        <w:rPr>
          <w:lang w:val="en-US"/>
        </w:rPr>
        <w:fldChar w:fldCharType="end"/>
      </w:r>
      <w:r w:rsidR="00640495" w:rsidRPr="0040044E">
        <w:rPr>
          <w:lang w:val="en-US"/>
        </w:rPr>
        <w:t xml:space="preserve">, </w:t>
      </w:r>
      <w:r w:rsidR="00640495" w:rsidRPr="0040044E">
        <w:rPr>
          <w:i/>
          <w:iCs/>
          <w:lang w:val="en-US"/>
        </w:rPr>
        <w:t>Parker1990</w:t>
      </w:r>
      <w:r w:rsidR="00640495" w:rsidRPr="0040044E">
        <w:rPr>
          <w:lang w:val="en-US"/>
        </w:rPr>
        <w:t xml:space="preserve"> for </w:t>
      </w:r>
      <w:r w:rsidR="00640495" w:rsidRPr="0040044E">
        <w:rPr>
          <w:lang w:val="en-US"/>
        </w:rPr>
        <w:fldChar w:fldCharType="begin" w:fldLock="1"/>
      </w:r>
      <w:r w:rsidR="00D70A37">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640495" w:rsidRPr="0040044E">
        <w:rPr>
          <w:lang w:val="en-US"/>
        </w:rPr>
        <w:fldChar w:fldCharType="separate"/>
      </w:r>
      <w:r w:rsidR="00640495" w:rsidRPr="0040044E">
        <w:rPr>
          <w:noProof/>
          <w:lang w:val="en-US"/>
        </w:rPr>
        <w:t>Parker (1990)</w:t>
      </w:r>
      <w:r w:rsidR="00640495" w:rsidRPr="0040044E">
        <w:rPr>
          <w:lang w:val="en-US"/>
        </w:rPr>
        <w:fldChar w:fldCharType="end"/>
      </w:r>
      <w:r w:rsidR="00640495" w:rsidRPr="0040044E">
        <w:rPr>
          <w:lang w:val="en-US"/>
        </w:rPr>
        <w:t xml:space="preserve">, and </w:t>
      </w:r>
      <w:r w:rsidR="00640495" w:rsidRPr="0040044E">
        <w:rPr>
          <w:i/>
          <w:iCs/>
          <w:lang w:val="en-US"/>
        </w:rPr>
        <w:t>WilcockAndCrowe</w:t>
      </w:r>
      <w:r w:rsidR="00640495" w:rsidRPr="0040044E">
        <w:rPr>
          <w:lang w:val="en-US"/>
        </w:rPr>
        <w:t xml:space="preserve"> for </w:t>
      </w:r>
      <w:r w:rsidR="00640495" w:rsidRPr="0040044E">
        <w:rPr>
          <w:lang w:val="en-US"/>
        </w:rPr>
        <w:fldChar w:fldCharType="begin" w:fldLock="1"/>
      </w:r>
      <w:r w:rsidR="00640495"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640495" w:rsidRPr="0040044E">
        <w:rPr>
          <w:lang w:val="en-US"/>
        </w:rPr>
        <w:fldChar w:fldCharType="separate"/>
      </w:r>
      <w:r w:rsidR="00640495" w:rsidRPr="0040044E">
        <w:rPr>
          <w:noProof/>
          <w:lang w:val="en-US"/>
        </w:rPr>
        <w:t>Wilcock &amp; Crowe (2003)</w:t>
      </w:r>
      <w:r w:rsidR="00640495" w:rsidRPr="0040044E">
        <w:rPr>
          <w:lang w:val="en-US"/>
        </w:rPr>
        <w:fldChar w:fldCharType="end"/>
      </w:r>
      <w:r w:rsidR="00640495" w:rsidRPr="0040044E">
        <w:rPr>
          <w:lang w:val="en-US"/>
        </w:rPr>
        <w:t xml:space="preserve">. The default option is </w:t>
      </w:r>
      <w:r w:rsidR="00640495" w:rsidRPr="0040044E">
        <w:rPr>
          <w:i/>
          <w:iCs/>
          <w:lang w:val="en-US"/>
        </w:rPr>
        <w:t>MPM</w:t>
      </w:r>
      <w:r w:rsidR="00640495" w:rsidRPr="0040044E">
        <w:rPr>
          <w:lang w:val="en-US"/>
        </w:rPr>
        <w:t xml:space="preserve">. </w:t>
      </w:r>
      <w:commentRangeEnd w:id="356"/>
      <w:r w:rsidR="00CE4266">
        <w:rPr>
          <w:rStyle w:val="CommentReference"/>
        </w:rPr>
        <w:commentReference w:id="356"/>
      </w:r>
      <w:commentRangeEnd w:id="357"/>
      <w:r w:rsidR="00820ED6">
        <w:rPr>
          <w:rStyle w:val="CommentReference"/>
        </w:rPr>
        <w:commentReference w:id="357"/>
      </w:r>
      <w:r w:rsidR="006E141D">
        <w:rPr>
          <w:lang w:val="en-US"/>
        </w:rPr>
        <w:t>After</w:t>
      </w:r>
      <w:r w:rsidR="00B77D9F" w:rsidRPr="0040044E">
        <w:rPr>
          <w:lang w:val="en-US"/>
        </w:rPr>
        <w:t xml:space="preserve"> all calculations are completed </w:t>
      </w:r>
      <w:r w:rsidR="000C3886">
        <w:rPr>
          <w:lang w:val="en-US"/>
        </w:rPr>
        <w:t xml:space="preserve">the second part </w:t>
      </w:r>
      <w:r w:rsidR="003D1342">
        <w:rPr>
          <w:lang w:val="en-US"/>
        </w:rPr>
        <w:t>of the riverBedDynamics</w:t>
      </w:r>
      <w:r w:rsidR="003D1342" w:rsidRPr="0040044E">
        <w:rPr>
          <w:lang w:val="en-US"/>
        </w:rPr>
        <w:t xml:space="preserve"> routine </w:t>
      </w:r>
      <w:r w:rsidR="00042A8B" w:rsidRPr="0040044E">
        <w:rPr>
          <w:lang w:val="en-US"/>
        </w:rPr>
        <w:t xml:space="preserve">starts and </w:t>
      </w:r>
      <w:r w:rsidR="00B77D9F" w:rsidRPr="0040044E">
        <w:rPr>
          <w:lang w:val="en-US"/>
        </w:rPr>
        <w:t>uses the calculated bed</w:t>
      </w:r>
      <w:r w:rsidR="004755AF">
        <w:rPr>
          <w:lang w:val="en-US"/>
        </w:rPr>
        <w:t xml:space="preserve"> </w:t>
      </w:r>
      <w:r w:rsidR="00B77D9F" w:rsidRPr="0040044E">
        <w:rPr>
          <w:lang w:val="en-US"/>
        </w:rPr>
        <w:t xml:space="preserve">load transport rates per unit width </w:t>
      </w:r>
      <w:r w:rsidR="004755AF">
        <w:rPr>
          <w:lang w:val="en-US"/>
        </w:rPr>
        <w:t xml:space="preserve">and bed load GSD </w:t>
      </w:r>
      <w:r w:rsidR="00307B95" w:rsidRPr="0040044E">
        <w:rPr>
          <w:lang w:val="en-US"/>
        </w:rPr>
        <w:t>to modify</w:t>
      </w:r>
      <w:r w:rsidR="00B77D9F" w:rsidRPr="0040044E">
        <w:rPr>
          <w:lang w:val="en-US"/>
        </w:rPr>
        <w:t xml:space="preserve"> the bed </w:t>
      </w:r>
      <w:r w:rsidR="000F6937" w:rsidRPr="0040044E">
        <w:rPr>
          <w:lang w:val="en-US"/>
        </w:rPr>
        <w:t xml:space="preserve">elevation and GSD </w:t>
      </w:r>
      <w:r w:rsidR="00B77D9F" w:rsidRPr="0040044E">
        <w:rPr>
          <w:lang w:val="en-US"/>
        </w:rPr>
        <w:t xml:space="preserve">according to the equations described in Section 3.4. </w:t>
      </w:r>
    </w:p>
    <w:p w14:paraId="266BC5D6" w14:textId="77777777" w:rsidR="00B56103" w:rsidRPr="0040044E" w:rsidRDefault="00B56103" w:rsidP="00B84D63">
      <w:pPr>
        <w:rPr>
          <w:lang w:val="en-US"/>
        </w:rPr>
      </w:pPr>
    </w:p>
    <w:p w14:paraId="52D82C11" w14:textId="04430572" w:rsidR="00AE2159" w:rsidRPr="000127A2" w:rsidRDefault="00AF69F9" w:rsidP="00105DCA">
      <w:pPr>
        <w:rPr>
          <w:lang w:val="en-US"/>
        </w:rPr>
      </w:pPr>
      <w:r w:rsidRPr="0040044E">
        <w:rPr>
          <w:lang w:val="en-US"/>
        </w:rPr>
        <w:t xml:space="preserve">The results of </w:t>
      </w:r>
      <w:r w:rsidR="0050759E">
        <w:rPr>
          <w:lang w:val="en-US"/>
        </w:rPr>
        <w:t>the calculations</w:t>
      </w:r>
      <w:commentRangeStart w:id="358"/>
      <w:commentRangeStart w:id="359"/>
      <w:r w:rsidRPr="0040044E">
        <w:rPr>
          <w:lang w:val="en-US"/>
        </w:rPr>
        <w:t xml:space="preserve"> </w:t>
      </w:r>
      <w:commentRangeEnd w:id="358"/>
      <w:r w:rsidR="00166CB0">
        <w:rPr>
          <w:rStyle w:val="CommentReference"/>
        </w:rPr>
        <w:commentReference w:id="358"/>
      </w:r>
      <w:commentRangeEnd w:id="359"/>
      <w:r w:rsidR="00E75A4B">
        <w:rPr>
          <w:rStyle w:val="CommentReference"/>
        </w:rPr>
        <w:commentReference w:id="359"/>
      </w:r>
      <w:r w:rsidRPr="0040044E">
        <w:rPr>
          <w:lang w:val="en-US"/>
        </w:rPr>
        <w:t xml:space="preserve">are stored </w:t>
      </w:r>
      <w:r w:rsidR="00D86C04">
        <w:rPr>
          <w:lang w:val="en-US"/>
        </w:rPr>
        <w:t xml:space="preserve">as fields </w:t>
      </w:r>
      <w:r w:rsidRPr="0040044E">
        <w:rPr>
          <w:lang w:val="en-US"/>
        </w:rPr>
        <w:t>in the grid, but only the current time step is available for reading</w:t>
      </w:r>
      <w:r w:rsidR="00FF7C75">
        <w:rPr>
          <w:lang w:val="en-US"/>
        </w:rPr>
        <w:t>/writing</w:t>
      </w:r>
      <w:r w:rsidR="004C6CB0">
        <w:rPr>
          <w:lang w:val="en-US"/>
        </w:rPr>
        <w:t xml:space="preserve">, </w:t>
      </w:r>
      <w:r w:rsidR="00B804F7">
        <w:rPr>
          <w:lang w:val="en-US"/>
        </w:rPr>
        <w:t>except for</w:t>
      </w:r>
      <w:r w:rsidRPr="0040044E">
        <w:rPr>
          <w:lang w:val="en-US"/>
        </w:rPr>
        <w:t xml:space="preserve"> the velocity at the previous time step</w:t>
      </w:r>
      <w:r w:rsidR="00AA1ABC">
        <w:rPr>
          <w:lang w:val="en-US"/>
        </w:rPr>
        <w:t xml:space="preserve"> and stratigraphy properties</w:t>
      </w:r>
      <w:r w:rsidRPr="0040044E">
        <w:rPr>
          <w:lang w:val="en-US"/>
        </w:rPr>
        <w:t>. Therefore, when analyzing the changes of a given variable in time it must be stored in a local file in a user-defined format</w:t>
      </w:r>
      <w:r w:rsidR="000127A2">
        <w:rPr>
          <w:lang w:val="en-US"/>
        </w:rPr>
        <w:t xml:space="preserve"> </w:t>
      </w:r>
      <w:r w:rsidR="006C3A5C">
        <w:rPr>
          <w:lang w:val="en-US"/>
        </w:rPr>
        <w:t>which is</w:t>
      </w:r>
      <w:r w:rsidR="000127A2">
        <w:rPr>
          <w:lang w:val="en-US"/>
        </w:rPr>
        <w:t xml:space="preserve"> defined in the driver </w:t>
      </w:r>
      <w:r w:rsidR="00A44460">
        <w:rPr>
          <w:lang w:val="en-US"/>
        </w:rPr>
        <w:t>file</w:t>
      </w:r>
      <w:r w:rsidRPr="0040044E">
        <w:rPr>
          <w:lang w:val="en-US"/>
        </w:rPr>
        <w:t xml:space="preserve">. </w:t>
      </w:r>
      <w:r w:rsidR="007727A2" w:rsidRPr="0040044E">
        <w:rPr>
          <w:lang w:val="en-US"/>
        </w:rPr>
        <w:t xml:space="preserve">The format in which </w:t>
      </w:r>
      <w:r w:rsidR="008060DE">
        <w:rPr>
          <w:lang w:val="en-US"/>
        </w:rPr>
        <w:t>riverBedDynamics</w:t>
      </w:r>
      <w:r w:rsidR="007727A2" w:rsidRPr="0040044E">
        <w:rPr>
          <w:lang w:val="en-US"/>
        </w:rPr>
        <w:t xml:space="preserve"> stores </w:t>
      </w:r>
      <w:r w:rsidR="001107C1" w:rsidRPr="0040044E">
        <w:rPr>
          <w:lang w:val="en-US"/>
        </w:rPr>
        <w:t xml:space="preserve">GSD </w:t>
      </w:r>
      <w:r w:rsidR="007727A2" w:rsidRPr="0040044E">
        <w:rPr>
          <w:lang w:val="en-US"/>
        </w:rPr>
        <w:t xml:space="preserve">results may be difficult to </w:t>
      </w:r>
      <w:r w:rsidR="001107C1" w:rsidRPr="0040044E">
        <w:rPr>
          <w:lang w:val="en-US"/>
        </w:rPr>
        <w:t xml:space="preserve">interpret </w:t>
      </w:r>
      <w:r w:rsidR="000D2FFB" w:rsidRPr="0040044E">
        <w:rPr>
          <w:lang w:val="en-US"/>
        </w:rPr>
        <w:t xml:space="preserve">because it was designed </w:t>
      </w:r>
      <w:r w:rsidR="003E551A" w:rsidRPr="0040044E">
        <w:rPr>
          <w:lang w:val="en-US"/>
        </w:rPr>
        <w:t xml:space="preserve">to be easily accessible by the component and not for </w:t>
      </w:r>
      <w:r w:rsidR="00105DCA" w:rsidRPr="0040044E">
        <w:rPr>
          <w:lang w:val="en-US"/>
        </w:rPr>
        <w:t xml:space="preserve">user-readability. </w:t>
      </w:r>
      <w:r w:rsidR="00A44460">
        <w:rPr>
          <w:lang w:val="en-US"/>
        </w:rPr>
        <w:t>However,</w:t>
      </w:r>
      <w:r w:rsidR="00F9121F" w:rsidRPr="0040044E">
        <w:rPr>
          <w:lang w:val="en-US"/>
        </w:rPr>
        <w:t xml:space="preserve"> a </w:t>
      </w:r>
      <w:r w:rsidR="00A44460">
        <w:rPr>
          <w:lang w:val="en-US"/>
        </w:rPr>
        <w:t xml:space="preserve">postprocessing </w:t>
      </w:r>
      <w:r w:rsidR="00F9121F" w:rsidRPr="0040044E">
        <w:rPr>
          <w:lang w:val="en-US"/>
        </w:rPr>
        <w:t xml:space="preserve">function called </w:t>
      </w:r>
      <w:r w:rsidR="00F9121F" w:rsidRPr="0040044E">
        <w:rPr>
          <w:i/>
          <w:iCs/>
          <w:lang w:val="en-US"/>
        </w:rPr>
        <w:t xml:space="preserve">formatGSDOutputs </w:t>
      </w:r>
      <w:r w:rsidR="001E650F" w:rsidRPr="0040044E">
        <w:rPr>
          <w:lang w:val="en-US"/>
        </w:rPr>
        <w:t xml:space="preserve">is implemented and returns a </w:t>
      </w:r>
      <w:del w:id="360" w:author="Anderson, Samuel R" w:date="2022-08-15T17:19:00Z">
        <w:r w:rsidR="001D4871" w:rsidRPr="0040044E" w:rsidDel="00C05852">
          <w:rPr>
            <w:lang w:val="en-US"/>
          </w:rPr>
          <w:delText>pandas DataFrame</w:delText>
        </w:r>
      </w:del>
      <w:ins w:id="361" w:author="Anderson, Samuel R" w:date="2022-08-15T17:19:00Z">
        <w:r w:rsidR="00C05852" w:rsidRPr="0040044E">
          <w:rPr>
            <w:lang w:val="en-US"/>
          </w:rPr>
          <w:t>panda DataFrame</w:t>
        </w:r>
      </w:ins>
      <w:r w:rsidR="001D4871" w:rsidRPr="0040044E">
        <w:rPr>
          <w:lang w:val="en-US"/>
        </w:rPr>
        <w:t xml:space="preserve"> </w:t>
      </w:r>
      <w:r w:rsidR="0011000E" w:rsidRPr="0040044E">
        <w:rPr>
          <w:lang w:val="en-US"/>
        </w:rPr>
        <w:t xml:space="preserve">which contains </w:t>
      </w:r>
      <w:r w:rsidR="006E7455" w:rsidRPr="0040044E">
        <w:rPr>
          <w:lang w:val="en-US"/>
        </w:rPr>
        <w:t xml:space="preserve">the </w:t>
      </w:r>
      <w:r w:rsidR="0011000E" w:rsidRPr="0040044E">
        <w:rPr>
          <w:lang w:val="en-US"/>
        </w:rPr>
        <w:t xml:space="preserve">GSD for each node or link, depending on the input, </w:t>
      </w:r>
      <w:r w:rsidR="006E7455" w:rsidRPr="0040044E">
        <w:rPr>
          <w:lang w:val="en-US"/>
        </w:rPr>
        <w:t xml:space="preserve">in a user-friendly format. </w:t>
      </w:r>
    </w:p>
    <w:p w14:paraId="39427418" w14:textId="1AE1111E" w:rsidR="00C77598" w:rsidRPr="0040044E" w:rsidRDefault="00C77598" w:rsidP="00C77598">
      <w:pPr>
        <w:pStyle w:val="Heading1"/>
        <w:rPr>
          <w:lang w:val="en-US"/>
        </w:rPr>
      </w:pPr>
      <w:r w:rsidRPr="0040044E">
        <w:rPr>
          <w:lang w:val="en-US"/>
        </w:rPr>
        <w:lastRenderedPageBreak/>
        <w:t xml:space="preserve">5 </w:t>
      </w:r>
      <w:r w:rsidR="00B12757" w:rsidRPr="0040044E">
        <w:rPr>
          <w:lang w:val="en-US"/>
        </w:rPr>
        <w:t>Verification and evaluation</w:t>
      </w:r>
    </w:p>
    <w:p w14:paraId="245F2EAB" w14:textId="19849E01" w:rsidR="00D62E06" w:rsidRPr="0040044E" w:rsidRDefault="00D62E06" w:rsidP="005F064F">
      <w:pPr>
        <w:pStyle w:val="Heading2"/>
        <w:rPr>
          <w:lang w:val="en-US"/>
        </w:rPr>
      </w:pPr>
      <w:r w:rsidRPr="0040044E">
        <w:rPr>
          <w:lang w:val="en-US"/>
        </w:rPr>
        <w:t xml:space="preserve">5.1 </w:t>
      </w:r>
      <w:r w:rsidR="002D4407" w:rsidRPr="0040044E">
        <w:rPr>
          <w:lang w:val="en-US"/>
        </w:rPr>
        <w:t xml:space="preserve">Reproducing </w:t>
      </w:r>
      <w:r w:rsidR="002D4407" w:rsidRPr="0040044E">
        <w:rPr>
          <w:lang w:val="en-US"/>
        </w:rPr>
        <w:fldChar w:fldCharType="begin" w:fldLock="1"/>
      </w:r>
      <w:r w:rsidR="002D4407"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2D4407" w:rsidRPr="0040044E">
        <w:rPr>
          <w:lang w:val="en-US"/>
        </w:rPr>
        <w:fldChar w:fldCharType="separate"/>
      </w:r>
      <w:r w:rsidR="002D4407" w:rsidRPr="0040044E">
        <w:rPr>
          <w:noProof/>
          <w:lang w:val="en-US"/>
        </w:rPr>
        <w:t>Adams et al. (2017)</w:t>
      </w:r>
      <w:r w:rsidR="002D4407" w:rsidRPr="0040044E">
        <w:rPr>
          <w:lang w:val="en-US"/>
        </w:rPr>
        <w:fldChar w:fldCharType="end"/>
      </w:r>
      <w:r w:rsidR="00623724" w:rsidRPr="0040044E">
        <w:rPr>
          <w:lang w:val="en-US"/>
        </w:rPr>
        <w:t xml:space="preserve"> results using our modified OverlandFlow component</w:t>
      </w:r>
    </w:p>
    <w:p w14:paraId="61523401" w14:textId="254260AE" w:rsidR="0025445B" w:rsidRPr="0040044E" w:rsidRDefault="000C6CEA" w:rsidP="00D47C86">
      <w:pPr>
        <w:rPr>
          <w:lang w:val="en-US"/>
        </w:rPr>
      </w:pPr>
      <w:r w:rsidRPr="0040044E">
        <w:rPr>
          <w:lang w:val="en-US"/>
        </w:rPr>
        <w:t xml:space="preserve">Our OverlandFlow version </w:t>
      </w:r>
      <w:r w:rsidR="0052739F" w:rsidRPr="0040044E">
        <w:rPr>
          <w:lang w:val="en-US"/>
        </w:rPr>
        <w:t>was tested</w:t>
      </w:r>
      <w:r w:rsidR="00EA2AAF" w:rsidRPr="0040044E">
        <w:rPr>
          <w:lang w:val="en-US"/>
        </w:rPr>
        <w:t xml:space="preserve"> using </w:t>
      </w:r>
      <w:r w:rsidR="00A01A12" w:rsidRPr="0040044E">
        <w:rPr>
          <w:lang w:val="en-US"/>
        </w:rPr>
        <w:t>the</w:t>
      </w:r>
      <w:r w:rsidR="00EA2AAF" w:rsidRPr="0040044E">
        <w:rPr>
          <w:lang w:val="en-US"/>
        </w:rPr>
        <w:t xml:space="preserve"> analytical solution for wave propagation on a flat surface </w:t>
      </w:r>
      <w:del w:id="362" w:author="Anderson, Samuel R" w:date="2022-08-15T19:41:00Z">
        <w:r w:rsidR="00EA2AAF" w:rsidRPr="0040044E" w:rsidDel="0012020B">
          <w:rPr>
            <w:lang w:val="en-US"/>
          </w:rPr>
          <w:delText xml:space="preserve">case </w:delText>
        </w:r>
      </w:del>
      <w:r w:rsidR="00CE4266">
        <w:rPr>
          <w:lang w:val="en-US"/>
        </w:rPr>
        <w:t xml:space="preserve">as first </w:t>
      </w:r>
      <w:r w:rsidR="00A71B3E" w:rsidRPr="0040044E">
        <w:rPr>
          <w:lang w:val="en-US"/>
        </w:rPr>
        <w:t xml:space="preserve">presented </w:t>
      </w:r>
      <w:r w:rsidR="00EA2AAF" w:rsidRPr="0040044E">
        <w:rPr>
          <w:lang w:val="en-US"/>
        </w:rPr>
        <w:t xml:space="preserve">by </w:t>
      </w:r>
      <w:r w:rsidR="00EA2AAF" w:rsidRPr="0040044E">
        <w:rPr>
          <w:lang w:val="en-US"/>
        </w:rPr>
        <w:fldChar w:fldCharType="begin" w:fldLock="1"/>
      </w:r>
      <w:r w:rsidR="00EA2AAF"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EA2AAF" w:rsidRPr="0040044E">
        <w:rPr>
          <w:lang w:val="en-US"/>
        </w:rPr>
        <w:fldChar w:fldCharType="separate"/>
      </w:r>
      <w:r w:rsidR="00EA2AAF" w:rsidRPr="0040044E">
        <w:rPr>
          <w:noProof/>
          <w:lang w:val="en-US"/>
        </w:rPr>
        <w:t>Adams et al. (2017)</w:t>
      </w:r>
      <w:r w:rsidR="00EA2AAF" w:rsidRPr="0040044E">
        <w:rPr>
          <w:lang w:val="en-US"/>
        </w:rPr>
        <w:fldChar w:fldCharType="end"/>
      </w:r>
      <w:r w:rsidR="00EA2AAF" w:rsidRPr="0040044E">
        <w:rPr>
          <w:lang w:val="en-US"/>
        </w:rPr>
        <w:t xml:space="preserve"> and originally developed by </w:t>
      </w:r>
      <w:r w:rsidR="00EA2AAF" w:rsidRPr="0040044E">
        <w:rPr>
          <w:lang w:val="en-US"/>
        </w:rPr>
        <w:fldChar w:fldCharType="begin" w:fldLock="1"/>
      </w:r>
      <w:r w:rsidR="00CC22BE" w:rsidRPr="0040044E">
        <w:rPr>
          <w:lang w:val="en-US"/>
        </w:rPr>
        <w:instrText>ADDIN CSL_CITATION {"citationItems":[{"id":"ITEM-1","itemData":{"DOI":"10.1016/j.advwatres.2005.03.007","ISSN":"03091708","abstract":"Since 1962 storage cell codes have been developed to simulate flow on fluvial and coastal floodplains. These models treat the floodplain as a series of discrete storage cells, with the flow between cells calculated explicitly using some analytical flow formulae such as the Manning equation. Recently these codes have been reconfigured to use regular Cartesian grids to make full use of widely available high resolution data captured from remote sensing platforms and stored in a raster GIS format. Such raster-based storage cell codes have many of the advantages over full two-dimensional depth averaged schemes but without the computational cost, however their typical implementation results in a number of fundamental limitations. These include an inability to develop solutions that are independent of time step or grid size, and an unrealistic lack of sensitivity to floodplain friction. In this paper, we propose a new solution to these problems based on an optimal adaptive time step determined using the Courant-Freidrichs-Levy condition for model stability. Comparison of this new adaptive time step scheme to analytical solutions of wave propagation on flat and sloping planar surfaces shows considerable improvement over a standard raster storage cell model. Moreover, the new scheme is shown to yield results that are independent of grid size or choice of initial time step and which show an intuitively correct sensitivity to floodplain friction over spatially complex topography. © 2005 Elsevier Ltd. All rights reserved.","author":[{"dropping-particle":"","family":"Hunter","given":"Neil M.","non-dropping-particle":"","parse-names":false,"suffix":""},{"dropping-particle":"","family":"Horritt","given":"Matthew S.","non-dropping-particle":"","parse-names":false,"suffix":""},{"dropping-particle":"","family":"Bates","given":"Paul D.","non-dropping-particle":"","parse-names":false,"suffix":""},{"dropping-particle":"","family":"Wilson","given":"Matthew D.","non-dropping-particle":"","parse-names":false,"suffix":""},{"dropping-particle":"","family":"Werner","given":"Micha G.F.","non-dropping-particle":"","parse-names":false,"suffix":""}],"container-title":"Advances in Water Resources","id":"ITEM-1","issue":"9","issued":{"date-parts":[["2005"]]},"page":"975-991","title":"An adaptive time step solution for raster-based storage cell modelling of floodplain inundation","type":"article-journal","volume":"28"},"uris":["http://www.mendeley.com/documents/?uuid=4aa73970-8a15-477a-b139-b65d1b9638b7"]},{"id":"ITEM-2","itemData":{"DOI":"10.1016/j.jhydrol.2010.03.027","ISSN":"00221694","abstract":"This paper describes the development of a new set of equations derived from 1D shallow water theory for use in 2D storage cell inundation models where flows in the x and y Cartesian directions are decoupled. The new equation set is designed to be solved explicitly at very low computational cost, and is here tested against a suite of four test cases of increasing complexity. In each case the predicted water depths compare favourably to analytical solutions or to simulation results from the diffusive storage cell code of Hunter et al. (2005). For the most complex test involving the fine spatial resolution simulation of flow in a topographically complex urban area the Root Mean Squared Difference between the new formulation and the model of Hunter et al. is ~1cm. However, unlike diffusive storage cell codes where the stable time step scales with (1/Δx)2, the new equation set developed here represents shallow water wave propagation and so the stability is controlled by the Courant-Freidrichs-Lewy condition such that the stable time step instead scales with 1/Δx. This allows use of a stable time step that is 1-3 orders of magnitude greater for typical cell sizes than that possible with diffusive storage cell models and results in commensurate reductions in model run times. For the tests reported in this paper the maximum speed up achieved over a diffusive storage cell model was 1120×, although the actual value seen will depend on model resolution and water surface gradient. Solutions using the new equation set are shown to be grid-independent for the conditions considered and to have an intuitively correct sensitivity to friction, however small instabilities and increased errors on predicted depth were noted when Manning's n=0.01. The new equations are likely to find widespread application in many types of flood inundation modelling and should provide a useful additional tool, alongside more established model formulations, for a variety of flood risk management studies. © 2010 Elsevier B.V.","author":[{"dropping-particle":"","family":"Bates","given":"Paul D.","non-dropping-particle":"","parse-names":false,"suffix":""},{"dropping-particle":"","family":"Horritt","given":"Matthew S.","non-dropping-particle":"","parse-names":false,"suffix":""},{"dropping-particle":"","family":"Fewtrell","given":"Timothy J.","non-dropping-particle":"","parse-names":false,"suffix":""}],"container-title":"Journal of Hydrology","id":"ITEM-2","issue":"1-2","issued":{"date-parts":[["2010"]]},"page":"33-45","publisher":"Elsevier B.V.","title":"A simple inertial formulation of the shallow water equations for efficient two-dimensional flood inundation modelling","type":"article-journal","volume":"387"},"uris":["http://www.mendeley.com/documents/?uuid=6866d99b-196b-42af-b053-69fa9e7b2cba"]}],"mendeley":{"formattedCitation":"(Bates et al., 2010; Hunter et al., 2005)","manualFormatting":"Bates et al. (2010) and Hunter et al. (2005)","plainTextFormattedCitation":"(Bates et al., 2010; Hunter et al., 2005)","previouslyFormattedCitation":"(Bates et al., 2010; Hunter et al., 2005)"},"properties":{"noteIndex":0},"schema":"https://github.com/citation-style-language/schema/raw/master/csl-citation.json"}</w:instrText>
      </w:r>
      <w:r w:rsidR="00EA2AAF" w:rsidRPr="0040044E">
        <w:rPr>
          <w:lang w:val="en-US"/>
        </w:rPr>
        <w:fldChar w:fldCharType="separate"/>
      </w:r>
      <w:r w:rsidR="00EA2AAF" w:rsidRPr="0040044E">
        <w:rPr>
          <w:noProof/>
          <w:lang w:val="en-US"/>
        </w:rPr>
        <w:t>Bates et al. (2010) and Hunter et al. (2005)</w:t>
      </w:r>
      <w:r w:rsidR="00EA2AAF" w:rsidRPr="0040044E">
        <w:rPr>
          <w:lang w:val="en-US"/>
        </w:rPr>
        <w:fldChar w:fldCharType="end"/>
      </w:r>
      <w:r w:rsidR="00EA2AAF" w:rsidRPr="0040044E">
        <w:rPr>
          <w:lang w:val="en-US"/>
        </w:rPr>
        <w:t>.</w:t>
      </w:r>
      <w:r w:rsidR="008812A4" w:rsidRPr="0040044E">
        <w:rPr>
          <w:lang w:val="en-US"/>
        </w:rPr>
        <w:t xml:space="preserve"> The idea of this test is to check if</w:t>
      </w:r>
      <w:r w:rsidR="003E39EA" w:rsidRPr="0040044E">
        <w:rPr>
          <w:lang w:val="en-US"/>
        </w:rPr>
        <w:t xml:space="preserve"> our version behaves in the same manner </w:t>
      </w:r>
      <w:r w:rsidR="00B92090">
        <w:rPr>
          <w:lang w:val="en-US"/>
        </w:rPr>
        <w:t>as</w:t>
      </w:r>
      <w:r w:rsidR="00B92090" w:rsidRPr="0040044E">
        <w:rPr>
          <w:lang w:val="en-US"/>
        </w:rPr>
        <w:t xml:space="preserve"> </w:t>
      </w:r>
      <w:r w:rsidR="003E39EA" w:rsidRPr="0040044E">
        <w:rPr>
          <w:lang w:val="en-US"/>
        </w:rPr>
        <w:t>the original OverlandFlow does under unsteady flow conditions.</w:t>
      </w:r>
      <w:r w:rsidR="00A01A12" w:rsidRPr="0040044E">
        <w:rPr>
          <w:lang w:val="en-US"/>
        </w:rPr>
        <w:t xml:space="preserve"> </w:t>
      </w:r>
      <w:r w:rsidR="00452D3E" w:rsidRPr="0040044E">
        <w:rPr>
          <w:lang w:val="en-US"/>
        </w:rPr>
        <w:t>Our simulations were conducted</w:t>
      </w:r>
      <w:r w:rsidR="00522AE8" w:rsidRPr="0040044E">
        <w:rPr>
          <w:lang w:val="en-US"/>
        </w:rPr>
        <w:t xml:space="preserve"> in a </w:t>
      </w:r>
      <w:r w:rsidR="00265C92" w:rsidRPr="0040044E">
        <w:rPr>
          <w:lang w:val="en-US"/>
        </w:rPr>
        <w:t xml:space="preserve">flat </w:t>
      </w:r>
      <w:r w:rsidR="00522AE8" w:rsidRPr="0040044E">
        <w:rPr>
          <w:lang w:val="en-US"/>
        </w:rPr>
        <w:t>domain of 6000 m long (</w:t>
      </w:r>
      <m:oMath>
        <m:r>
          <w:rPr>
            <w:rFonts w:ascii="Cambria Math" w:hAnsi="Cambria Math"/>
            <w:lang w:val="en-US"/>
          </w:rPr>
          <m:t>x</m:t>
        </m:r>
      </m:oMath>
      <w:r w:rsidR="00522AE8" w:rsidRPr="0040044E">
        <w:rPr>
          <w:lang w:val="en-US"/>
        </w:rPr>
        <w:t xml:space="preserve"> direction) and 800 m high (</w:t>
      </w:r>
      <m:oMath>
        <m:r>
          <w:rPr>
            <w:rFonts w:ascii="Cambria Math" w:hAnsi="Cambria Math"/>
            <w:lang w:val="en-US"/>
          </w:rPr>
          <m:t>y</m:t>
        </m:r>
      </m:oMath>
      <w:r w:rsidR="00441B33">
        <w:rPr>
          <w:lang w:val="en-US"/>
        </w:rPr>
        <w:t xml:space="preserve"> </w:t>
      </w:r>
      <w:r w:rsidR="00522AE8" w:rsidRPr="0040044E">
        <w:rPr>
          <w:lang w:val="en-US"/>
        </w:rPr>
        <w:t>direction) in which we used</w:t>
      </w:r>
      <w:r w:rsidR="00FC01A4" w:rsidRPr="0040044E">
        <w:rPr>
          <w:lang w:val="en-US"/>
        </w:rPr>
        <w:t xml:space="preserve"> three </w:t>
      </w:r>
      <w:r w:rsidR="00265C92" w:rsidRPr="0040044E">
        <w:rPr>
          <w:lang w:val="en-US"/>
        </w:rPr>
        <w:t xml:space="preserve">different </w:t>
      </w:r>
      <w:r w:rsidR="00E03EFD" w:rsidRPr="0040044E">
        <w:rPr>
          <w:lang w:val="en-US"/>
        </w:rPr>
        <w:t xml:space="preserve">uniform </w:t>
      </w:r>
      <w:r w:rsidR="00FC01A4" w:rsidRPr="0040044E">
        <w:rPr>
          <w:lang w:val="en-US"/>
        </w:rPr>
        <w:t xml:space="preserve">grid </w:t>
      </w:r>
      <w:r w:rsidR="00E66CBF" w:rsidRPr="0040044E">
        <w:rPr>
          <w:lang w:val="en-US"/>
        </w:rPr>
        <w:t>configurations</w:t>
      </w:r>
      <w:r w:rsidR="00E03EFD" w:rsidRPr="0040044E">
        <w:rPr>
          <w:lang w:val="en-US"/>
        </w:rPr>
        <w:t xml:space="preserve"> (</w:t>
      </w:r>
      <m:oMath>
        <m:r>
          <w:rPr>
            <w:rFonts w:ascii="Cambria Math" w:hAnsi="Cambria Math"/>
            <w:lang w:val="en-US"/>
          </w:rPr>
          <m:t>∆x=∆y</m:t>
        </m:r>
      </m:oMath>
      <w:r w:rsidR="00E03EFD" w:rsidRPr="0040044E">
        <w:rPr>
          <w:lang w:val="en-US"/>
        </w:rPr>
        <w:t>)</w:t>
      </w:r>
      <w:r w:rsidR="001A3220" w:rsidRPr="0040044E">
        <w:rPr>
          <w:lang w:val="en-US"/>
        </w:rPr>
        <w:t xml:space="preserve"> </w:t>
      </w:r>
      <w:r w:rsidR="009517E1" w:rsidRPr="0040044E">
        <w:rPr>
          <w:lang w:val="en-US"/>
        </w:rPr>
        <w:t xml:space="preserve">with </w:t>
      </w:r>
      <w:r w:rsidR="00C87BDB" w:rsidRPr="0040044E">
        <w:rPr>
          <w:lang w:val="en-US"/>
        </w:rPr>
        <w:t>spacings of</w:t>
      </w:r>
      <w:r w:rsidR="009517E1" w:rsidRPr="0040044E">
        <w:rPr>
          <w:lang w:val="en-US"/>
        </w:rPr>
        <w:t xml:space="preserve"> </w:t>
      </w:r>
      <m:oMath>
        <m:r>
          <w:rPr>
            <w:rFonts w:ascii="Cambria Math" w:hAnsi="Cambria Math"/>
            <w:lang w:val="en-US"/>
          </w:rPr>
          <m:t>∆x=</m:t>
        </m:r>
      </m:oMath>
      <w:r w:rsidR="005448F8" w:rsidRPr="0040044E">
        <w:rPr>
          <w:lang w:val="en-US"/>
        </w:rPr>
        <w:t>5, 10, and 50 m</w:t>
      </w:r>
      <w:r w:rsidR="00C87BDB" w:rsidRPr="0040044E">
        <w:rPr>
          <w:lang w:val="en-US"/>
        </w:rPr>
        <w:t xml:space="preserve">. At the beginning of the simulation </w:t>
      </w:r>
      <w:r w:rsidR="005D7829" w:rsidRPr="0040044E">
        <w:rPr>
          <w:lang w:val="en-US"/>
        </w:rPr>
        <w:t xml:space="preserve">the domain </w:t>
      </w:r>
      <w:r w:rsidR="003B4CE7" w:rsidRPr="0040044E">
        <w:rPr>
          <w:lang w:val="en-US"/>
        </w:rPr>
        <w:t>was</w:t>
      </w:r>
      <w:r w:rsidR="005D7829" w:rsidRPr="0040044E">
        <w:rPr>
          <w:lang w:val="en-US"/>
        </w:rPr>
        <w:t xml:space="preserve"> filled with a </w:t>
      </w:r>
      <w:r w:rsidR="00DD1A29" w:rsidRPr="0040044E">
        <w:rPr>
          <w:lang w:val="en-US"/>
        </w:rPr>
        <w:t xml:space="preserve">thin film of water of </w:t>
      </w:r>
      <w:r w:rsidR="000B745A" w:rsidRPr="0040044E">
        <w:rPr>
          <w:lang w:val="en-US"/>
        </w:rPr>
        <w:t xml:space="preserve">1 mm. </w:t>
      </w:r>
      <w:r w:rsidR="00C53765" w:rsidRPr="0040044E">
        <w:rPr>
          <w:lang w:val="en-US"/>
        </w:rPr>
        <w:t>A</w:t>
      </w:r>
      <w:r w:rsidR="006F61A6" w:rsidRPr="0040044E">
        <w:rPr>
          <w:lang w:val="en-US"/>
        </w:rPr>
        <w:t xml:space="preserve"> uniform </w:t>
      </w:r>
      <w:r w:rsidR="000559E6" w:rsidRPr="0040044E">
        <w:rPr>
          <w:lang w:val="en-US"/>
        </w:rPr>
        <w:t>roughness coefficient</w:t>
      </w:r>
      <w:r w:rsidR="006F61A6" w:rsidRPr="0040044E">
        <w:rPr>
          <w:lang w:val="en-US"/>
        </w:rPr>
        <w:t xml:space="preserve"> was</w:t>
      </w:r>
      <w:r w:rsidR="000559E6" w:rsidRPr="0040044E">
        <w:rPr>
          <w:lang w:val="en-US"/>
        </w:rPr>
        <w:t xml:space="preserve"> used</w:t>
      </w:r>
      <w:r w:rsidR="00293E1A" w:rsidRPr="0040044E">
        <w:rPr>
          <w:lang w:val="en-US"/>
        </w:rPr>
        <w:t xml:space="preserve"> (</w:t>
      </w:r>
      <m:oMath>
        <m:r>
          <w:rPr>
            <w:rFonts w:ascii="Cambria Math" w:hAnsi="Cambria Math"/>
            <w:lang w:val="en-US"/>
          </w:rPr>
          <m:t>n=0.03</m:t>
        </m:r>
      </m:oMath>
      <w:r w:rsidR="00293E1A" w:rsidRPr="0040044E">
        <w:rPr>
          <w:lang w:val="en-US"/>
        </w:rPr>
        <w:t>)</w:t>
      </w:r>
      <w:r w:rsidR="000559E6" w:rsidRPr="0040044E">
        <w:rPr>
          <w:lang w:val="en-US"/>
        </w:rPr>
        <w:t xml:space="preserve">. </w:t>
      </w:r>
      <w:r w:rsidR="00DE53BB" w:rsidRPr="0040044E">
        <w:rPr>
          <w:lang w:val="en-US"/>
        </w:rPr>
        <w:t xml:space="preserve">Boundary conditions at </w:t>
      </w:r>
      <w:r w:rsidR="0049338C" w:rsidRPr="0040044E">
        <w:rPr>
          <w:lang w:val="en-US"/>
        </w:rPr>
        <w:t xml:space="preserve">the top, right, and bottom edges of the domain </w:t>
      </w:r>
      <w:r w:rsidR="0025445B" w:rsidRPr="0040044E">
        <w:rPr>
          <w:lang w:val="en-US"/>
        </w:rPr>
        <w:t>we</w:t>
      </w:r>
      <w:r w:rsidR="0049338C" w:rsidRPr="0040044E">
        <w:rPr>
          <w:lang w:val="en-US"/>
        </w:rPr>
        <w:t>re set to closed</w:t>
      </w:r>
      <w:r w:rsidR="004A4C87" w:rsidRPr="0040044E">
        <w:rPr>
          <w:lang w:val="en-US"/>
        </w:rPr>
        <w:t xml:space="preserve">. Flow enters through the left edge </w:t>
      </w:r>
      <w:r w:rsidR="00AD65F0" w:rsidRPr="0040044E">
        <w:rPr>
          <w:lang w:val="en-US"/>
        </w:rPr>
        <w:t>(</w:t>
      </w:r>
      <m:oMath>
        <m:r>
          <w:rPr>
            <w:rFonts w:ascii="Cambria Math" w:hAnsi="Cambria Math"/>
            <w:lang w:val="en-US"/>
          </w:rPr>
          <m:t>x=0</m:t>
        </m:r>
      </m:oMath>
      <w:r w:rsidR="00AD65F0" w:rsidRPr="0040044E">
        <w:rPr>
          <w:lang w:val="en-US"/>
        </w:rPr>
        <w:t xml:space="preserve"> m) </w:t>
      </w:r>
      <w:r w:rsidR="004A4C87" w:rsidRPr="0040044E">
        <w:rPr>
          <w:lang w:val="en-US"/>
        </w:rPr>
        <w:t xml:space="preserve">with a constant velocity of </w:t>
      </w:r>
      <m:oMath>
        <m:r>
          <w:rPr>
            <w:rFonts w:ascii="Cambria Math" w:hAnsi="Cambria Math"/>
            <w:lang w:val="en-US"/>
          </w:rPr>
          <m:t>u=1</m:t>
        </m:r>
      </m:oMath>
      <w:r w:rsidR="004A4C87" w:rsidRPr="0040044E">
        <w:rPr>
          <w:lang w:val="en-US"/>
        </w:rPr>
        <w:t xml:space="preserve"> m/s</w:t>
      </w:r>
      <w:r w:rsidR="006536C1" w:rsidRPr="0040044E">
        <w:rPr>
          <w:lang w:val="en-US"/>
        </w:rPr>
        <w:t xml:space="preserve"> and </w:t>
      </w:r>
      <m:oMath>
        <m:r>
          <w:rPr>
            <w:rFonts w:ascii="Cambria Math" w:hAnsi="Cambria Math"/>
            <w:lang w:val="en-US"/>
          </w:rPr>
          <m:t>v=0</m:t>
        </m:r>
      </m:oMath>
      <w:r w:rsidR="00226E02" w:rsidRPr="0040044E">
        <w:rPr>
          <w:lang w:val="en-US"/>
        </w:rPr>
        <w:t xml:space="preserve"> m/s a</w:t>
      </w:r>
      <w:r w:rsidR="00F75929">
        <w:rPr>
          <w:lang w:val="en-US"/>
        </w:rPr>
        <w:t>nd</w:t>
      </w:r>
      <w:r w:rsidR="0025445B" w:rsidRPr="0040044E">
        <w:rPr>
          <w:lang w:val="en-US"/>
        </w:rPr>
        <w:t xml:space="preserve"> water depth changes in time according t</w:t>
      </w:r>
      <w:r w:rsidR="008C5928" w:rsidRPr="0040044E">
        <w:rPr>
          <w:lang w:val="en-US"/>
        </w:rPr>
        <w:t xml:space="preserve">o </w:t>
      </w:r>
      <m:oMath>
        <m:r>
          <w:rPr>
            <w:rFonts w:ascii="Cambria Math" w:hAnsi="Cambria Math"/>
            <w:lang w:val="en-US"/>
          </w:rPr>
          <m:t>h</m:t>
        </m:r>
        <m:d>
          <m:dPr>
            <m:ctrlPr>
              <w:rPr>
                <w:rFonts w:ascii="Cambria Math" w:hAnsi="Cambria Math"/>
                <w:i/>
                <w:lang w:val="en-US"/>
              </w:rPr>
            </m:ctrlPr>
          </m:dPr>
          <m:e>
            <m:r>
              <w:rPr>
                <w:rFonts w:ascii="Cambria Math" w:hAnsi="Cambria Math"/>
                <w:lang w:val="en-US"/>
              </w:rPr>
              <m:t>x,t</m:t>
            </m:r>
          </m:e>
        </m:d>
        <m:r>
          <w:rPr>
            <w:rFonts w:ascii="Cambria Math" w:hAnsi="Cambria Math"/>
            <w:lang w:val="en-US"/>
          </w:rPr>
          <m:t>=h</m:t>
        </m:r>
        <m:d>
          <m:dPr>
            <m:ctrlPr>
              <w:rPr>
                <w:rFonts w:ascii="Cambria Math" w:hAnsi="Cambria Math"/>
                <w:i/>
                <w:lang w:val="en-US"/>
              </w:rPr>
            </m:ctrlPr>
          </m:dPr>
          <m:e>
            <m:r>
              <w:rPr>
                <w:rFonts w:ascii="Cambria Math" w:hAnsi="Cambria Math"/>
                <w:lang w:val="en-US"/>
              </w:rPr>
              <m:t>0,t</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type m:val="lin"/>
                    <m:ctrlPr>
                      <w:rPr>
                        <w:rFonts w:ascii="Cambria Math" w:hAnsi="Cambria Math"/>
                        <w:i/>
                        <w:lang w:val="en-US"/>
                      </w:rPr>
                    </m:ctrlPr>
                  </m:fPr>
                  <m:num>
                    <m:r>
                      <w:rPr>
                        <w:rFonts w:ascii="Cambria Math" w:hAnsi="Cambria Math"/>
                        <w:lang w:val="en-US"/>
                      </w:rPr>
                      <m:t>7</m:t>
                    </m:r>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t</m:t>
                </m:r>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7</m:t>
                </m:r>
              </m:den>
            </m:f>
          </m:sup>
        </m:sSup>
      </m:oMath>
      <w:r w:rsidR="00293E1A" w:rsidRPr="0040044E">
        <w:rPr>
          <w:lang w:val="en-US"/>
        </w:rPr>
        <w:t>. The analytical solution</w:t>
      </w:r>
      <w:r w:rsidR="00FD542A" w:rsidRPr="0040044E">
        <w:rPr>
          <w:lang w:val="en-US"/>
        </w:rPr>
        <w:t xml:space="preserve"> at any location and simulation time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1"/>
        <w:gridCol w:w="3357"/>
        <w:gridCol w:w="927"/>
      </w:tblGrid>
      <w:tr w:rsidR="00FD542A" w:rsidRPr="0040044E" w14:paraId="08798E8B" w14:textId="77777777" w:rsidTr="00F23FA9">
        <w:trPr>
          <w:jc w:val="center"/>
        </w:trPr>
        <w:tc>
          <w:tcPr>
            <w:tcW w:w="5868" w:type="dxa"/>
          </w:tcPr>
          <w:p w14:paraId="37836C6F" w14:textId="5CA2E12D" w:rsidR="00FD542A" w:rsidRPr="0040044E" w:rsidRDefault="00FD542A" w:rsidP="00F23FA9">
            <w:pPr>
              <w:rPr>
                <w:lang w:val="en-US"/>
              </w:rPr>
            </w:pPr>
            <m:oMathPara>
              <m:oMathParaPr>
                <m:jc m:val="left"/>
              </m:oMathParaPr>
              <m:oMath>
                <m:r>
                  <w:rPr>
                    <w:rFonts w:ascii="Cambria Math" w:hAnsi="Cambria Math"/>
                    <w:lang w:val="en-US"/>
                  </w:rPr>
                  <m:t>h</m:t>
                </m:r>
                <m:d>
                  <m:dPr>
                    <m:ctrlPr>
                      <w:rPr>
                        <w:rFonts w:ascii="Cambria Math" w:hAnsi="Cambria Math"/>
                        <w:i/>
                        <w:lang w:val="en-US"/>
                      </w:rPr>
                    </m:ctrlPr>
                  </m:dPr>
                  <m:e>
                    <m:r>
                      <w:rPr>
                        <w:rFonts w:ascii="Cambria Math" w:hAnsi="Cambria Math"/>
                        <w:lang w:val="en-US"/>
                      </w:rPr>
                      <m:t>x,t</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7</m:t>
                            </m:r>
                          </m:num>
                          <m:den>
                            <m:r>
                              <w:rPr>
                                <w:rFonts w:ascii="Cambria Math" w:hAnsi="Cambria Math"/>
                                <w:lang w:val="en-US"/>
                              </w:rPr>
                              <m:t>3</m:t>
                            </m:r>
                          </m:den>
                        </m:f>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x-ut</m:t>
                                </m:r>
                              </m:e>
                            </m:d>
                          </m:e>
                        </m:d>
                      </m:e>
                    </m:d>
                  </m:e>
                  <m:sup>
                    <m:f>
                      <m:fPr>
                        <m:ctrlPr>
                          <w:rPr>
                            <w:rFonts w:ascii="Cambria Math" w:hAnsi="Cambria Math"/>
                            <w:i/>
                            <w:lang w:val="en-US"/>
                          </w:rPr>
                        </m:ctrlPr>
                      </m:fPr>
                      <m:num>
                        <m:r>
                          <w:rPr>
                            <w:rFonts w:ascii="Cambria Math" w:hAnsi="Cambria Math"/>
                            <w:lang w:val="en-US"/>
                          </w:rPr>
                          <m:t>3</m:t>
                        </m:r>
                      </m:num>
                      <m:den>
                        <m:r>
                          <w:rPr>
                            <w:rFonts w:ascii="Cambria Math" w:hAnsi="Cambria Math"/>
                            <w:lang w:val="en-US"/>
                          </w:rPr>
                          <m:t>7</m:t>
                        </m:r>
                      </m:den>
                    </m:f>
                  </m:sup>
                </m:sSup>
              </m:oMath>
            </m:oMathPara>
          </w:p>
        </w:tc>
        <w:tc>
          <w:tcPr>
            <w:tcW w:w="3444" w:type="dxa"/>
          </w:tcPr>
          <w:p w14:paraId="47E3B5FD" w14:textId="77777777" w:rsidR="00FD542A" w:rsidRPr="0040044E" w:rsidRDefault="00FD542A" w:rsidP="00F23FA9">
            <w:pPr>
              <w:rPr>
                <w:lang w:val="en-US"/>
              </w:rPr>
            </w:pPr>
            <w:r w:rsidRPr="0040044E">
              <w:rPr>
                <w:lang w:val="en-US"/>
              </w:rPr>
              <w:t xml:space="preserve"> </w:t>
            </w:r>
          </w:p>
          <w:p w14:paraId="05C998AF" w14:textId="77777777" w:rsidR="00FD542A" w:rsidRPr="0040044E" w:rsidRDefault="00FD542A" w:rsidP="00F23FA9">
            <w:pPr>
              <w:rPr>
                <w:lang w:val="en-US"/>
              </w:rPr>
            </w:pPr>
          </w:p>
        </w:tc>
        <w:tc>
          <w:tcPr>
            <w:tcW w:w="939" w:type="dxa"/>
          </w:tcPr>
          <w:p w14:paraId="21F32906" w14:textId="41187139" w:rsidR="00FD542A" w:rsidRPr="0040044E" w:rsidRDefault="00FD542A" w:rsidP="00F23FA9">
            <w:pPr>
              <w:pStyle w:val="Caption"/>
              <w:jc w:val="right"/>
              <w:rPr>
                <w:lang w:val="en-US"/>
              </w:rPr>
            </w:pPr>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34</w:t>
            </w:r>
            <w:r w:rsidRPr="0040044E">
              <w:rPr>
                <w:lang w:val="en-US"/>
              </w:rPr>
              <w:fldChar w:fldCharType="end"/>
            </w:r>
          </w:p>
        </w:tc>
      </w:tr>
    </w:tbl>
    <w:p w14:paraId="0BA7EAB0" w14:textId="3B6066E8" w:rsidR="00223289" w:rsidRPr="0040044E" w:rsidRDefault="00D47C86" w:rsidP="00F57DEE">
      <w:pPr>
        <w:rPr>
          <w:lang w:val="en-US"/>
        </w:rPr>
      </w:pPr>
      <w:commentRangeStart w:id="363"/>
      <w:r w:rsidRPr="0040044E">
        <w:rPr>
          <w:lang w:val="en-US"/>
        </w:rPr>
        <w:t xml:space="preserve">After 3600 s </w:t>
      </w:r>
      <w:r w:rsidR="00061D32" w:rsidRPr="0040044E">
        <w:rPr>
          <w:lang w:val="en-US"/>
        </w:rPr>
        <w:t xml:space="preserve">of simulation </w:t>
      </w:r>
      <w:r w:rsidRPr="0040044E">
        <w:rPr>
          <w:lang w:val="en-US"/>
        </w:rPr>
        <w:t xml:space="preserve">we obtained identical results to those presented by </w:t>
      </w:r>
      <w:r w:rsidRPr="0040044E">
        <w:rPr>
          <w:lang w:val="en-US"/>
        </w:rPr>
        <w:fldChar w:fldCharType="begin" w:fldLock="1"/>
      </w:r>
      <w:r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Pr="0040044E">
        <w:rPr>
          <w:lang w:val="en-US"/>
        </w:rPr>
        <w:fldChar w:fldCharType="separate"/>
      </w:r>
      <w:r w:rsidRPr="0040044E">
        <w:rPr>
          <w:noProof/>
          <w:lang w:val="en-US"/>
        </w:rPr>
        <w:t>Adams et al. (2017)</w:t>
      </w:r>
      <w:r w:rsidRPr="0040044E">
        <w:rPr>
          <w:lang w:val="en-US"/>
        </w:rPr>
        <w:fldChar w:fldCharType="end"/>
      </w:r>
      <w:r w:rsidR="00B92090">
        <w:rPr>
          <w:lang w:val="en-US"/>
        </w:rPr>
        <w:t>,</w:t>
      </w:r>
      <w:r w:rsidRPr="0040044E">
        <w:rPr>
          <w:lang w:val="en-US"/>
        </w:rPr>
        <w:t xml:space="preserve"> indicating that </w:t>
      </w:r>
      <w:r w:rsidR="00FC7F83" w:rsidRPr="0040044E">
        <w:rPr>
          <w:lang w:val="en-US"/>
        </w:rPr>
        <w:t>our modification</w:t>
      </w:r>
      <w:r w:rsidR="007902C0" w:rsidRPr="0040044E">
        <w:rPr>
          <w:lang w:val="en-US"/>
        </w:rPr>
        <w:t>s</w:t>
      </w:r>
      <w:r w:rsidR="00FC7F83" w:rsidRPr="0040044E">
        <w:rPr>
          <w:lang w:val="en-US"/>
        </w:rPr>
        <w:t xml:space="preserve"> </w:t>
      </w:r>
      <w:r w:rsidR="00C90B63" w:rsidRPr="0040044E">
        <w:rPr>
          <w:lang w:val="en-US"/>
        </w:rPr>
        <w:t>to</w:t>
      </w:r>
      <w:r w:rsidR="00FC7F83" w:rsidRPr="0040044E">
        <w:rPr>
          <w:lang w:val="en-US"/>
        </w:rPr>
        <w:t xml:space="preserve"> OverlandFlow </w:t>
      </w:r>
      <w:r w:rsidR="000139FF">
        <w:rPr>
          <w:lang w:val="en-US"/>
        </w:rPr>
        <w:t xml:space="preserve">do not affect the </w:t>
      </w:r>
      <w:r w:rsidR="0016614B">
        <w:rPr>
          <w:lang w:val="en-US"/>
        </w:rPr>
        <w:t>core of the flow solver</w:t>
      </w:r>
      <w:r w:rsidR="00567B83" w:rsidRPr="0040044E">
        <w:rPr>
          <w:lang w:val="en-US"/>
        </w:rPr>
        <w:t xml:space="preserve"> (</w:t>
      </w:r>
      <w:r w:rsidR="00567B83" w:rsidRPr="0040044E">
        <w:rPr>
          <w:lang w:val="en-US"/>
        </w:rPr>
        <w:fldChar w:fldCharType="begin"/>
      </w:r>
      <w:r w:rsidR="00567B83" w:rsidRPr="0040044E">
        <w:rPr>
          <w:lang w:val="en-US"/>
        </w:rPr>
        <w:instrText xml:space="preserve"> REF _Ref102987062 </w:instrText>
      </w:r>
      <w:r w:rsidR="00567B83" w:rsidRPr="0040044E">
        <w:rPr>
          <w:lang w:val="en-US"/>
        </w:rPr>
        <w:fldChar w:fldCharType="separate"/>
      </w:r>
      <w:r w:rsidR="00F5136C" w:rsidRPr="0040044E">
        <w:rPr>
          <w:lang w:val="en-US"/>
        </w:rPr>
        <w:t xml:space="preserve">Figure </w:t>
      </w:r>
      <w:r w:rsidR="00F5136C">
        <w:rPr>
          <w:noProof/>
          <w:lang w:val="en-US"/>
        </w:rPr>
        <w:t>6</w:t>
      </w:r>
      <w:r w:rsidR="00567B83" w:rsidRPr="0040044E">
        <w:rPr>
          <w:lang w:val="en-US"/>
        </w:rPr>
        <w:fldChar w:fldCharType="end"/>
      </w:r>
      <w:r w:rsidR="00567B83" w:rsidRPr="0040044E">
        <w:rPr>
          <w:lang w:val="en-US"/>
        </w:rPr>
        <w:t>)</w:t>
      </w:r>
      <w:r w:rsidR="006741AD" w:rsidRPr="0040044E">
        <w:rPr>
          <w:lang w:val="en-US"/>
        </w:rPr>
        <w:t>.</w:t>
      </w:r>
      <w:r w:rsidR="00567B83" w:rsidRPr="0040044E">
        <w:rPr>
          <w:lang w:val="en-US"/>
        </w:rPr>
        <w:t xml:space="preserve"> </w:t>
      </w:r>
      <w:r w:rsidR="002F1FFE" w:rsidRPr="0040044E">
        <w:rPr>
          <w:lang w:val="en-US"/>
        </w:rPr>
        <w:t>A detailed validation is</w:t>
      </w:r>
      <w:r w:rsidR="002E3ECC" w:rsidRPr="0040044E">
        <w:rPr>
          <w:lang w:val="en-US"/>
        </w:rPr>
        <w:t xml:space="preserve"> out of the scope our </w:t>
      </w:r>
      <w:r w:rsidR="00FF29F4" w:rsidRPr="0040044E">
        <w:rPr>
          <w:lang w:val="en-US"/>
        </w:rPr>
        <w:t>test</w:t>
      </w:r>
      <w:r w:rsidR="00BA395E" w:rsidRPr="0040044E">
        <w:rPr>
          <w:lang w:val="en-US"/>
        </w:rPr>
        <w:t xml:space="preserve"> and analysis</w:t>
      </w:r>
      <w:r w:rsidR="00AF5F11">
        <w:rPr>
          <w:lang w:val="en-US"/>
        </w:rPr>
        <w:t xml:space="preserve"> but f</w:t>
      </w:r>
      <w:r w:rsidR="00BA395E" w:rsidRPr="0040044E">
        <w:rPr>
          <w:lang w:val="en-US"/>
        </w:rPr>
        <w:t>or m</w:t>
      </w:r>
      <w:r w:rsidR="00FF29F4" w:rsidRPr="0040044E">
        <w:rPr>
          <w:lang w:val="en-US"/>
        </w:rPr>
        <w:t>ore</w:t>
      </w:r>
      <w:r w:rsidR="00DE2992" w:rsidRPr="0040044E">
        <w:rPr>
          <w:lang w:val="en-US"/>
        </w:rPr>
        <w:t xml:space="preserve"> detail</w:t>
      </w:r>
      <w:r w:rsidR="00FF29F4" w:rsidRPr="0040044E">
        <w:rPr>
          <w:lang w:val="en-US"/>
        </w:rPr>
        <w:t xml:space="preserve">s on the </w:t>
      </w:r>
      <w:r w:rsidR="00DE2992" w:rsidRPr="0040044E">
        <w:rPr>
          <w:lang w:val="en-US"/>
        </w:rPr>
        <w:t>validation</w:t>
      </w:r>
      <w:r w:rsidR="006608CB" w:rsidRPr="0040044E">
        <w:rPr>
          <w:lang w:val="en-US"/>
        </w:rPr>
        <w:t xml:space="preserve"> the reader is referred to</w:t>
      </w:r>
      <w:r w:rsidR="00DE2992" w:rsidRPr="0040044E">
        <w:rPr>
          <w:lang w:val="en-US"/>
        </w:rPr>
        <w:t xml:space="preserve"> </w:t>
      </w:r>
      <w:r w:rsidR="00DE2992" w:rsidRPr="0040044E">
        <w:rPr>
          <w:lang w:val="en-US"/>
        </w:rPr>
        <w:fldChar w:fldCharType="begin" w:fldLock="1"/>
      </w:r>
      <w:r w:rsidR="00DE2992"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DE2992" w:rsidRPr="0040044E">
        <w:rPr>
          <w:lang w:val="en-US"/>
        </w:rPr>
        <w:fldChar w:fldCharType="separate"/>
      </w:r>
      <w:r w:rsidR="00DE2992" w:rsidRPr="0040044E">
        <w:rPr>
          <w:noProof/>
          <w:lang w:val="en-US"/>
        </w:rPr>
        <w:t>Adams et al. (2017)</w:t>
      </w:r>
      <w:r w:rsidR="00DE2992" w:rsidRPr="0040044E">
        <w:rPr>
          <w:lang w:val="en-US"/>
        </w:rPr>
        <w:fldChar w:fldCharType="end"/>
      </w:r>
      <w:r w:rsidR="00A370BA" w:rsidRPr="0040044E">
        <w:rPr>
          <w:lang w:val="en-US"/>
        </w:rPr>
        <w:t>.</w:t>
      </w:r>
      <w:commentRangeEnd w:id="363"/>
      <w:r w:rsidR="0012020B">
        <w:rPr>
          <w:rStyle w:val="CommentReference"/>
        </w:rPr>
        <w:commentReference w:id="363"/>
      </w:r>
    </w:p>
    <w:p w14:paraId="329F05E4" w14:textId="294DEC1B" w:rsidR="000D0549" w:rsidRPr="0040044E" w:rsidRDefault="000D0549" w:rsidP="006B2B83">
      <w:pPr>
        <w:jc w:val="center"/>
        <w:rPr>
          <w:lang w:val="en-US"/>
        </w:rPr>
      </w:pPr>
      <w:r w:rsidRPr="0040044E">
        <w:rPr>
          <w:noProof/>
          <w:lang w:val="en-US"/>
        </w:rPr>
        <w:drawing>
          <wp:inline distT="0" distB="0" distL="0" distR="0" wp14:anchorId="74B345EC" wp14:editId="6287C55A">
            <wp:extent cx="3200400" cy="213423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3200400" cy="2134238"/>
                    </a:xfrm>
                    <a:prstGeom prst="rect">
                      <a:avLst/>
                    </a:prstGeom>
                  </pic:spPr>
                </pic:pic>
              </a:graphicData>
            </a:graphic>
          </wp:inline>
        </w:drawing>
      </w:r>
    </w:p>
    <w:p w14:paraId="2176B5C2" w14:textId="05F2882F" w:rsidR="005460FF" w:rsidRPr="0040044E" w:rsidRDefault="006B2B83" w:rsidP="006B2B83">
      <w:pPr>
        <w:pStyle w:val="Caption"/>
        <w:rPr>
          <w:lang w:val="en-US"/>
        </w:rPr>
      </w:pPr>
      <w:bookmarkStart w:id="364" w:name="_Ref102987062"/>
      <w:r w:rsidRPr="0040044E">
        <w:rPr>
          <w:lang w:val="en-US"/>
        </w:rPr>
        <w:t xml:space="preserve">Figure </w:t>
      </w:r>
      <w:r w:rsidRPr="0040044E">
        <w:rPr>
          <w:lang w:val="en-US"/>
        </w:rPr>
        <w:fldChar w:fldCharType="begin"/>
      </w:r>
      <w:r w:rsidRPr="0040044E">
        <w:rPr>
          <w:lang w:val="en-US"/>
        </w:rPr>
        <w:instrText xml:space="preserve"> SEQ Figure \* ARABIC </w:instrText>
      </w:r>
      <w:r w:rsidRPr="0040044E">
        <w:rPr>
          <w:lang w:val="en-US"/>
        </w:rPr>
        <w:fldChar w:fldCharType="separate"/>
      </w:r>
      <w:r w:rsidR="00C83179">
        <w:rPr>
          <w:noProof/>
          <w:lang w:val="en-US"/>
        </w:rPr>
        <w:t>6</w:t>
      </w:r>
      <w:r w:rsidRPr="0040044E">
        <w:rPr>
          <w:lang w:val="en-US"/>
        </w:rPr>
        <w:fldChar w:fldCharType="end"/>
      </w:r>
      <w:bookmarkEnd w:id="364"/>
      <w:r w:rsidRPr="0040044E">
        <w:rPr>
          <w:lang w:val="en-US"/>
        </w:rPr>
        <w:t xml:space="preserve">: </w:t>
      </w:r>
      <w:r w:rsidR="005460FF" w:rsidRPr="0040044E">
        <w:rPr>
          <w:lang w:val="en-US"/>
        </w:rPr>
        <w:t xml:space="preserve">Water surface elevation predicted by </w:t>
      </w:r>
      <w:r w:rsidR="00D36132" w:rsidRPr="0040044E">
        <w:rPr>
          <w:lang w:val="en-US"/>
        </w:rPr>
        <w:t>the modified OverlandFlow component</w:t>
      </w:r>
      <w:r w:rsidR="005460FF" w:rsidRPr="0040044E">
        <w:rPr>
          <w:lang w:val="en-US"/>
        </w:rPr>
        <w:t xml:space="preserve"> after 3600 s of simulation</w:t>
      </w:r>
      <w:ins w:id="365" w:author="Anderson, Samuel R" w:date="2022-08-15T19:42:00Z">
        <w:r w:rsidR="0012020B">
          <w:rPr>
            <w:lang w:val="en-US"/>
          </w:rPr>
          <w:t xml:space="preserve"> is shown here along with</w:t>
        </w:r>
      </w:ins>
      <w:r w:rsidR="00876EE3" w:rsidRPr="0040044E">
        <w:rPr>
          <w:lang w:val="en-US"/>
        </w:rPr>
        <w:t xml:space="preserve"> </w:t>
      </w:r>
      <w:del w:id="366" w:author="Anderson, Samuel R" w:date="2022-08-15T19:42:00Z">
        <w:r w:rsidR="00220D64" w:rsidRPr="0040044E" w:rsidDel="0012020B">
          <w:rPr>
            <w:lang w:val="en-US"/>
          </w:rPr>
          <w:delText xml:space="preserve">and </w:delText>
        </w:r>
      </w:del>
      <w:r w:rsidR="00876EE3" w:rsidRPr="0040044E">
        <w:rPr>
          <w:lang w:val="en-US"/>
        </w:rPr>
        <w:t>the analytical solution.</w:t>
      </w:r>
      <w:r w:rsidR="00FE3906" w:rsidRPr="0040044E">
        <w:rPr>
          <w:lang w:val="en-US"/>
        </w:rPr>
        <w:t xml:space="preserve"> </w:t>
      </w:r>
      <w:r w:rsidR="00220D64" w:rsidRPr="0040044E">
        <w:rPr>
          <w:lang w:val="en-US"/>
        </w:rPr>
        <w:t>D</w:t>
      </w:r>
      <w:r w:rsidR="00FE3906" w:rsidRPr="0040044E">
        <w:rPr>
          <w:lang w:val="en-US"/>
        </w:rPr>
        <w:t>ifferent grid sizes</w:t>
      </w:r>
      <w:r w:rsidR="004F0844" w:rsidRPr="0040044E">
        <w:rPr>
          <w:lang w:val="en-US"/>
        </w:rPr>
        <w:t xml:space="preserve"> </w:t>
      </w:r>
      <w:r w:rsidR="00220D64" w:rsidRPr="0040044E">
        <w:rPr>
          <w:lang w:val="en-US"/>
        </w:rPr>
        <w:t xml:space="preserve">were used to </w:t>
      </w:r>
      <w:r w:rsidR="000E5A9B" w:rsidRPr="0040044E">
        <w:rPr>
          <w:lang w:val="en-US"/>
        </w:rPr>
        <w:t xml:space="preserve">reproduce the results of </w:t>
      </w:r>
      <w:r w:rsidR="000E5A9B" w:rsidRPr="0040044E">
        <w:rPr>
          <w:lang w:val="en-US"/>
        </w:rPr>
        <w:fldChar w:fldCharType="begin" w:fldLock="1"/>
      </w:r>
      <w:r w:rsidR="000E5A9B" w:rsidRPr="0040044E">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0E5A9B" w:rsidRPr="0040044E">
        <w:rPr>
          <w:lang w:val="en-US"/>
        </w:rPr>
        <w:fldChar w:fldCharType="separate"/>
      </w:r>
      <w:r w:rsidR="000E5A9B" w:rsidRPr="0040044E">
        <w:rPr>
          <w:noProof/>
          <w:lang w:val="en-US"/>
        </w:rPr>
        <w:t>Adams et al. (2017)</w:t>
      </w:r>
      <w:r w:rsidR="000E5A9B" w:rsidRPr="0040044E">
        <w:rPr>
          <w:lang w:val="en-US"/>
        </w:rPr>
        <w:fldChar w:fldCharType="end"/>
      </w:r>
      <w:r w:rsidR="000E5A9B" w:rsidRPr="0040044E">
        <w:rPr>
          <w:lang w:val="en-US"/>
        </w:rPr>
        <w:t xml:space="preserve">. </w:t>
      </w:r>
      <w:r w:rsidR="00B83F43" w:rsidRPr="0040044E">
        <w:rPr>
          <w:lang w:val="en-US"/>
        </w:rPr>
        <w:t>The upper-right panel shows a zoom</w:t>
      </w:r>
      <w:r w:rsidR="005C12FE" w:rsidRPr="0040044E">
        <w:rPr>
          <w:lang w:val="en-US"/>
        </w:rPr>
        <w:t xml:space="preserve"> of the region delimited by the</w:t>
      </w:r>
      <w:r w:rsidR="00B83F43" w:rsidRPr="0040044E">
        <w:rPr>
          <w:lang w:val="en-US"/>
        </w:rPr>
        <w:t xml:space="preserve"> segmented red line</w:t>
      </w:r>
      <w:r w:rsidR="005C12FE" w:rsidRPr="0040044E">
        <w:rPr>
          <w:lang w:val="en-US"/>
        </w:rPr>
        <w:t>.</w:t>
      </w:r>
    </w:p>
    <w:p w14:paraId="5B93D586" w14:textId="21FA0190" w:rsidR="00CC22BE" w:rsidRPr="0040044E" w:rsidRDefault="00CC22BE" w:rsidP="00CC22BE">
      <w:pPr>
        <w:pStyle w:val="Heading2"/>
        <w:rPr>
          <w:lang w:val="en-US"/>
        </w:rPr>
      </w:pPr>
      <w:r w:rsidRPr="0040044E">
        <w:rPr>
          <w:lang w:val="en-US"/>
        </w:rPr>
        <w:t xml:space="preserve">5.2 </w:t>
      </w:r>
      <w:r w:rsidR="0025249E" w:rsidRPr="0040044E">
        <w:rPr>
          <w:lang w:val="en-US"/>
        </w:rPr>
        <w:t>E</w:t>
      </w:r>
      <w:r w:rsidR="008B5E0E" w:rsidRPr="0040044E">
        <w:rPr>
          <w:lang w:val="en-US"/>
        </w:rPr>
        <w:t xml:space="preserve">quilibrium bed surface slope </w:t>
      </w:r>
      <w:r w:rsidR="00A34E3A" w:rsidRPr="0040044E">
        <w:rPr>
          <w:lang w:val="en-US"/>
        </w:rPr>
        <w:t>in uniform flow conditions</w:t>
      </w:r>
    </w:p>
    <w:p w14:paraId="0DC19622" w14:textId="396A2DA7" w:rsidR="00886FFF" w:rsidRPr="0040044E" w:rsidRDefault="00792E8E" w:rsidP="00B2035F">
      <w:pPr>
        <w:rPr>
          <w:lang w:val="en-US"/>
        </w:rPr>
      </w:pPr>
      <w:r w:rsidRPr="0040044E">
        <w:rPr>
          <w:lang w:val="en-US"/>
        </w:rPr>
        <w:t xml:space="preserve">To test the ability of our </w:t>
      </w:r>
      <w:r w:rsidR="00584D35" w:rsidRPr="0040044E">
        <w:rPr>
          <w:lang w:val="en-US"/>
        </w:rPr>
        <w:t xml:space="preserve">component </w:t>
      </w:r>
      <w:r w:rsidR="00B52B60" w:rsidRPr="0040044E">
        <w:rPr>
          <w:lang w:val="en-US"/>
        </w:rPr>
        <w:t>for</w:t>
      </w:r>
      <w:r w:rsidR="00584D35" w:rsidRPr="0040044E">
        <w:rPr>
          <w:lang w:val="en-US"/>
        </w:rPr>
        <w:t xml:space="preserve"> predict</w:t>
      </w:r>
      <w:r w:rsidR="00497960" w:rsidRPr="0040044E">
        <w:rPr>
          <w:lang w:val="en-US"/>
        </w:rPr>
        <w:t>ing</w:t>
      </w:r>
      <w:r w:rsidR="00584D35" w:rsidRPr="0040044E">
        <w:rPr>
          <w:lang w:val="en-US"/>
        </w:rPr>
        <w:t xml:space="preserve"> </w:t>
      </w:r>
      <w:r w:rsidR="00300D07" w:rsidRPr="0040044E">
        <w:rPr>
          <w:lang w:val="en-US"/>
        </w:rPr>
        <w:t>changes in</w:t>
      </w:r>
      <w:r w:rsidR="00497960" w:rsidRPr="0040044E">
        <w:rPr>
          <w:lang w:val="en-US"/>
        </w:rPr>
        <w:t xml:space="preserve"> </w:t>
      </w:r>
      <w:r w:rsidR="007E164F" w:rsidRPr="0040044E">
        <w:rPr>
          <w:lang w:val="en-US"/>
        </w:rPr>
        <w:t xml:space="preserve">the </w:t>
      </w:r>
      <w:r w:rsidR="000B76C7" w:rsidRPr="0040044E">
        <w:rPr>
          <w:lang w:val="en-US"/>
        </w:rPr>
        <w:t xml:space="preserve">bed surface elevation </w:t>
      </w:r>
      <w:r w:rsidR="00584D35" w:rsidRPr="0040044E">
        <w:rPr>
          <w:lang w:val="en-US"/>
        </w:rPr>
        <w:t xml:space="preserve">we </w:t>
      </w:r>
      <w:r w:rsidR="005876FA">
        <w:rPr>
          <w:lang w:val="en-US"/>
        </w:rPr>
        <w:t>obtained</w:t>
      </w:r>
      <w:r w:rsidR="00584D35" w:rsidRPr="0040044E">
        <w:rPr>
          <w:lang w:val="en-US"/>
        </w:rPr>
        <w:t xml:space="preserve"> an analytical </w:t>
      </w:r>
      <w:r w:rsidR="008A7BD3" w:rsidRPr="0040044E">
        <w:rPr>
          <w:lang w:val="en-US"/>
        </w:rPr>
        <w:t xml:space="preserve">solution for an idealized channel </w:t>
      </w:r>
      <w:r w:rsidR="006A7452" w:rsidRPr="0040044E">
        <w:rPr>
          <w:lang w:val="en-US"/>
        </w:rPr>
        <w:t>with</w:t>
      </w:r>
      <w:r w:rsidR="00E30945" w:rsidRPr="0040044E">
        <w:rPr>
          <w:lang w:val="en-US"/>
        </w:rPr>
        <w:t xml:space="preserve"> uniform flow conditions</w:t>
      </w:r>
      <w:r w:rsidR="00331E1A" w:rsidRPr="0040044E">
        <w:rPr>
          <w:lang w:val="en-US"/>
        </w:rPr>
        <w:t xml:space="preserve">. </w:t>
      </w:r>
      <w:r w:rsidR="00AE036F" w:rsidRPr="0040044E">
        <w:rPr>
          <w:lang w:val="en-US"/>
        </w:rPr>
        <w:t>In this case, a</w:t>
      </w:r>
      <w:r w:rsidR="00B2035F" w:rsidRPr="0040044E">
        <w:rPr>
          <w:lang w:val="en-US"/>
        </w:rPr>
        <w:t xml:space="preserve"> given </w:t>
      </w:r>
      <w:r w:rsidR="005E598D" w:rsidRPr="0040044E">
        <w:rPr>
          <w:lang w:val="en-US"/>
        </w:rPr>
        <w:t xml:space="preserve">bed load transport rate </w:t>
      </w:r>
      <w:r w:rsidR="00B2035F" w:rsidRPr="0040044E">
        <w:rPr>
          <w:lang w:val="en-US"/>
        </w:rPr>
        <w:t xml:space="preserve">is imposed at the upstream </w:t>
      </w:r>
      <w:r w:rsidR="00B2035F" w:rsidRPr="0040044E">
        <w:rPr>
          <w:lang w:val="en-US"/>
        </w:rPr>
        <w:lastRenderedPageBreak/>
        <w:t xml:space="preserve">boundary such that </w:t>
      </w:r>
      <w:r w:rsidR="005E598D" w:rsidRPr="0040044E">
        <w:rPr>
          <w:lang w:val="en-US"/>
        </w:rPr>
        <w:t xml:space="preserve">the bed surface </w:t>
      </w:r>
      <w:r w:rsidR="00651541" w:rsidRPr="0040044E">
        <w:rPr>
          <w:lang w:val="en-US"/>
        </w:rPr>
        <w:t>slope</w:t>
      </w:r>
      <w:r w:rsidR="005E598D" w:rsidRPr="0040044E">
        <w:rPr>
          <w:lang w:val="en-US"/>
        </w:rPr>
        <w:t xml:space="preserve"> </w:t>
      </w:r>
      <w:r w:rsidR="00B2035F" w:rsidRPr="0040044E">
        <w:rPr>
          <w:lang w:val="en-US"/>
        </w:rPr>
        <w:t>must</w:t>
      </w:r>
      <w:r w:rsidR="005E598D" w:rsidRPr="0040044E">
        <w:rPr>
          <w:lang w:val="en-US"/>
        </w:rPr>
        <w:t xml:space="preserve"> </w:t>
      </w:r>
      <w:r w:rsidR="00651541" w:rsidRPr="0040044E">
        <w:rPr>
          <w:lang w:val="en-US"/>
        </w:rPr>
        <w:t xml:space="preserve">adjust </w:t>
      </w:r>
      <w:r w:rsidR="005E598D" w:rsidRPr="0040044E">
        <w:rPr>
          <w:lang w:val="en-US"/>
        </w:rPr>
        <w:t>until the channel reaches a stable condition</w:t>
      </w:r>
      <w:r w:rsidR="004349AA" w:rsidRPr="0040044E">
        <w:rPr>
          <w:lang w:val="en-US"/>
        </w:rPr>
        <w:t>.</w:t>
      </w:r>
      <w:r w:rsidR="00A02915" w:rsidRPr="0040044E">
        <w:rPr>
          <w:lang w:val="en-US"/>
        </w:rPr>
        <w:t xml:space="preserve"> </w:t>
      </w:r>
      <w:r w:rsidR="004C51A9" w:rsidRPr="0040044E">
        <w:rPr>
          <w:lang w:val="en-US"/>
        </w:rPr>
        <w:t>W</w:t>
      </w:r>
      <w:r w:rsidR="00614C15" w:rsidRPr="0040044E">
        <w:rPr>
          <w:lang w:val="en-US"/>
        </w:rPr>
        <w:t>e combine</w:t>
      </w:r>
      <w:r w:rsidR="007D330A" w:rsidRPr="0040044E">
        <w:rPr>
          <w:lang w:val="en-US"/>
        </w:rPr>
        <w:t>d</w:t>
      </w:r>
      <w:r w:rsidR="00A02915" w:rsidRPr="0040044E">
        <w:rPr>
          <w:lang w:val="en-US"/>
        </w:rPr>
        <w:t xml:space="preserve"> </w:t>
      </w:r>
      <w:r w:rsidR="00EB46FE" w:rsidRPr="0040044E">
        <w:rPr>
          <w:lang w:val="en-US"/>
        </w:rPr>
        <w:t xml:space="preserve">Manning’s equation </w:t>
      </w:r>
      <w:r w:rsidR="00F51147" w:rsidRPr="0040044E">
        <w:rPr>
          <w:lang w:val="en-US"/>
        </w:rPr>
        <w:t xml:space="preserve">to include uniform flow conditions </w:t>
      </w:r>
      <w:r w:rsidR="00EB46FE" w:rsidRPr="0040044E">
        <w:rPr>
          <w:lang w:val="en-US"/>
        </w:rPr>
        <w:t xml:space="preserve">and </w:t>
      </w:r>
      <w:r w:rsidR="00A02915" w:rsidRPr="0040044E">
        <w:rPr>
          <w:lang w:val="en-US"/>
        </w:rPr>
        <w:fldChar w:fldCharType="begin" w:fldLock="1"/>
      </w:r>
      <w:r w:rsidR="00A02915"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A02915" w:rsidRPr="0040044E">
        <w:rPr>
          <w:lang w:val="en-US"/>
        </w:rPr>
        <w:fldChar w:fldCharType="separate"/>
      </w:r>
      <w:r w:rsidR="00A02915" w:rsidRPr="0040044E">
        <w:rPr>
          <w:noProof/>
          <w:lang w:val="en-US"/>
        </w:rPr>
        <w:t>Meyer-Peter &amp; Müller (1948)</w:t>
      </w:r>
      <w:r w:rsidR="00A02915" w:rsidRPr="0040044E">
        <w:rPr>
          <w:lang w:val="en-US"/>
        </w:rPr>
        <w:fldChar w:fldCharType="end"/>
      </w:r>
      <w:r w:rsidR="00E53096" w:rsidRPr="0040044E">
        <w:rPr>
          <w:lang w:val="en-US"/>
        </w:rPr>
        <w:t xml:space="preserve"> to</w:t>
      </w:r>
      <w:r w:rsidR="004D41BB" w:rsidRPr="0040044E">
        <w:rPr>
          <w:lang w:val="en-US"/>
        </w:rPr>
        <w:t xml:space="preserve"> estimate bed load transport rate within the channel</w:t>
      </w:r>
      <w:r w:rsidR="006377DC" w:rsidRPr="0040044E">
        <w:rPr>
          <w:lang w:val="en-US"/>
        </w:rPr>
        <w:t xml:space="preserve">. </w:t>
      </w:r>
      <w:r w:rsidR="00321E5B" w:rsidRPr="0040044E">
        <w:rPr>
          <w:lang w:val="en-US"/>
        </w:rPr>
        <w:t>By e</w:t>
      </w:r>
      <w:r w:rsidR="00D72007" w:rsidRPr="0040044E">
        <w:rPr>
          <w:lang w:val="en-US"/>
        </w:rPr>
        <w:t>xpan</w:t>
      </w:r>
      <w:r w:rsidR="00827FA6" w:rsidRPr="0040044E">
        <w:rPr>
          <w:lang w:val="en-US"/>
        </w:rPr>
        <w:t>ding</w:t>
      </w:r>
      <w:r w:rsidR="00BF6F1B" w:rsidRPr="0040044E">
        <w:rPr>
          <w:lang w:val="en-US"/>
        </w:rPr>
        <w:t xml:space="preserve"> </w:t>
      </w:r>
      <w:r w:rsidR="00827FA6" w:rsidRPr="0040044E">
        <w:rPr>
          <w:lang w:val="en-US"/>
        </w:rPr>
        <w:fldChar w:fldCharType="begin"/>
      </w:r>
      <w:r w:rsidR="00827FA6" w:rsidRPr="0040044E">
        <w:rPr>
          <w:lang w:val="en-US"/>
        </w:rPr>
        <w:instrText xml:space="preserve"> REF _Ref101515728 </w:instrText>
      </w:r>
      <w:r w:rsidR="00827FA6" w:rsidRPr="0040044E">
        <w:rPr>
          <w:lang w:val="en-US"/>
        </w:rPr>
        <w:fldChar w:fldCharType="separate"/>
      </w:r>
      <w:r w:rsidR="00F5136C" w:rsidRPr="0040044E">
        <w:rPr>
          <w:lang w:val="en-US"/>
        </w:rPr>
        <w:t xml:space="preserve">Eq. </w:t>
      </w:r>
      <w:r w:rsidR="00F5136C">
        <w:rPr>
          <w:noProof/>
          <w:lang w:val="en-US"/>
        </w:rPr>
        <w:t>9</w:t>
      </w:r>
      <w:r w:rsidR="00827FA6" w:rsidRPr="0040044E">
        <w:rPr>
          <w:lang w:val="en-US"/>
        </w:rPr>
        <w:fldChar w:fldCharType="end"/>
      </w:r>
      <w:r w:rsidR="00827FA6" w:rsidRPr="0040044E">
        <w:rPr>
          <w:lang w:val="en-US"/>
        </w:rPr>
        <w:t xml:space="preserve"> </w:t>
      </w:r>
      <w:r w:rsidR="00321E5B" w:rsidRPr="0040044E">
        <w:rPr>
          <w:lang w:val="en-US"/>
        </w:rPr>
        <w:t xml:space="preserve">we can </w:t>
      </w:r>
      <w:r w:rsidR="0099021E" w:rsidRPr="0040044E">
        <w:rPr>
          <w:lang w:val="en-US"/>
        </w:rPr>
        <w:t>solve for</w:t>
      </w:r>
      <w:r w:rsidR="00321E5B" w:rsidRPr="0040044E">
        <w:rPr>
          <w:lang w:val="en-US"/>
        </w:rPr>
        <w:t xml:space="preserve"> </w:t>
      </w:r>
      <w:r w:rsidR="00CF5B05" w:rsidRPr="0040044E">
        <w:rPr>
          <w:lang w:val="en-US"/>
        </w:rPr>
        <w:t xml:space="preserve">the </w:t>
      </w:r>
      <w:r w:rsidR="00321E5B" w:rsidRPr="0040044E">
        <w:rPr>
          <w:lang w:val="en-US"/>
        </w:rPr>
        <w:t>bed slope required to transport an imposed bed load rate</w:t>
      </w:r>
      <w:r w:rsidR="00261090" w:rsidRPr="0040044E">
        <w:rPr>
          <w:lang w:val="en-US"/>
        </w:rPr>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261090" w:rsidRPr="0040044E">
        <w:rPr>
          <w:lang w:val="en-US"/>
        </w:rPr>
        <w:t xml:space="preserve"> in this case)</w:t>
      </w:r>
      <w:r w:rsidR="00827FA6"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344"/>
        <w:gridCol w:w="925"/>
      </w:tblGrid>
      <w:tr w:rsidR="00827FA6" w:rsidRPr="0040044E" w14:paraId="27F6C54B" w14:textId="77777777" w:rsidTr="000218AF">
        <w:trPr>
          <w:jc w:val="center"/>
        </w:trPr>
        <w:tc>
          <w:tcPr>
            <w:tcW w:w="5868" w:type="dxa"/>
          </w:tcPr>
          <w:p w14:paraId="55C3FC45" w14:textId="5CAA5119" w:rsidR="00827FA6" w:rsidRPr="0040044E" w:rsidRDefault="007E677A" w:rsidP="000218AF">
            <w:pPr>
              <w:rPr>
                <w:lang w:val="en-US"/>
              </w:rPr>
            </w:pPr>
            <m:oMathPara>
              <m:oMathParaPr>
                <m:jc m:val="left"/>
              </m:oMathParaPr>
              <m:oMath>
                <m:r>
                  <w:rPr>
                    <w:rFonts w:ascii="Cambria Math" w:hAnsi="Cambria Math"/>
                    <w:lang w:val="en-US"/>
                  </w:rPr>
                  <m:t>S=</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num>
                  <m:den>
                    <m:r>
                      <w:rPr>
                        <w:rFonts w:ascii="Cambria Math" w:hAnsi="Cambria Math"/>
                        <w:lang w:val="en-US"/>
                      </w:rPr>
                      <m:t>h</m:t>
                    </m:r>
                  </m:den>
                </m:f>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num>
                              <m:den>
                                <m:r>
                                  <w:rPr>
                                    <w:rFonts w:ascii="Cambria Math" w:hAnsi="Cambria Math"/>
                                    <w:lang w:val="en-US"/>
                                  </w:rPr>
                                  <m:t>8</m:t>
                                </m:r>
                                <m:rad>
                                  <m:radPr>
                                    <m:degHide m:val="1"/>
                                    <m:ctrlPr>
                                      <w:rPr>
                                        <w:rFonts w:ascii="Cambria Math" w:hAnsi="Cambria Math"/>
                                        <w:i/>
                                        <w:lang w:val="en-US"/>
                                      </w:rPr>
                                    </m:ctrlPr>
                                  </m:radPr>
                                  <m:deg/>
                                  <m:e>
                                    <m:r>
                                      <w:rPr>
                                        <w:rFonts w:ascii="Cambria Math" w:hAnsi="Cambria Math"/>
                                        <w:lang w:val="en-US"/>
                                      </w:rPr>
                                      <m:t>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e>
                                </m:rad>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den>
                            </m:f>
                          </m:e>
                        </m:d>
                      </m:e>
                      <m:sup>
                        <m:f>
                          <m:fPr>
                            <m:type m:val="lin"/>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oMath>
            </m:oMathPara>
          </w:p>
        </w:tc>
        <w:tc>
          <w:tcPr>
            <w:tcW w:w="3444" w:type="dxa"/>
          </w:tcPr>
          <w:p w14:paraId="5AB1CC1D" w14:textId="77777777" w:rsidR="00827FA6" w:rsidRPr="0040044E" w:rsidRDefault="00827FA6" w:rsidP="000218AF">
            <w:pPr>
              <w:rPr>
                <w:lang w:val="en-US"/>
              </w:rPr>
            </w:pPr>
            <w:r w:rsidRPr="0040044E">
              <w:rPr>
                <w:lang w:val="en-US"/>
              </w:rPr>
              <w:t xml:space="preserve"> </w:t>
            </w:r>
          </w:p>
          <w:p w14:paraId="71F067B2" w14:textId="77777777" w:rsidR="00827FA6" w:rsidRPr="0040044E" w:rsidRDefault="00827FA6" w:rsidP="000218AF">
            <w:pPr>
              <w:rPr>
                <w:lang w:val="en-US"/>
              </w:rPr>
            </w:pPr>
          </w:p>
        </w:tc>
        <w:tc>
          <w:tcPr>
            <w:tcW w:w="939" w:type="dxa"/>
          </w:tcPr>
          <w:p w14:paraId="2EC71ED6" w14:textId="3FED92CA" w:rsidR="00827FA6" w:rsidRPr="0040044E" w:rsidRDefault="00827FA6" w:rsidP="000218AF">
            <w:pPr>
              <w:pStyle w:val="Caption"/>
              <w:jc w:val="right"/>
              <w:rPr>
                <w:lang w:val="en-US"/>
              </w:rPr>
            </w:pPr>
            <w:bookmarkStart w:id="367" w:name="_Ref103790408"/>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35</w:t>
            </w:r>
            <w:r w:rsidRPr="0040044E">
              <w:rPr>
                <w:lang w:val="en-US"/>
              </w:rPr>
              <w:fldChar w:fldCharType="end"/>
            </w:r>
            <w:bookmarkEnd w:id="367"/>
          </w:p>
        </w:tc>
      </w:tr>
    </w:tbl>
    <w:p w14:paraId="069DDD50" w14:textId="1D827577" w:rsidR="004A0564" w:rsidRPr="0040044E" w:rsidRDefault="00261090" w:rsidP="00B2035F">
      <w:pPr>
        <w:rPr>
          <w:lang w:val="en-US"/>
        </w:rPr>
      </w:pPr>
      <w:r w:rsidRPr="0040044E">
        <w:rPr>
          <w:lang w:val="en-US"/>
        </w:rPr>
        <w:t>The</w:t>
      </w:r>
      <w:r w:rsidR="007F7596" w:rsidRPr="0040044E">
        <w:rPr>
          <w:lang w:val="en-US"/>
        </w:rPr>
        <w:t xml:space="preserve"> equilibrium slope </w:t>
      </w:r>
      <w:r w:rsidR="00EB5721" w:rsidRPr="0040044E">
        <w:rPr>
          <w:lang w:val="en-US"/>
        </w:rPr>
        <w:t>(</w:t>
      </w:r>
      <m:oMath>
        <m:r>
          <w:rPr>
            <w:rFonts w:ascii="Cambria Math" w:hAnsi="Cambria Math"/>
            <w:lang w:val="en-US"/>
          </w:rPr>
          <m:t>S</m:t>
        </m:r>
      </m:oMath>
      <w:r w:rsidR="00EB5721" w:rsidRPr="0040044E">
        <w:rPr>
          <w:lang w:val="en-US"/>
        </w:rPr>
        <w:t xml:space="preserve">) </w:t>
      </w:r>
      <w:r w:rsidR="007F7596" w:rsidRPr="0040044E">
        <w:rPr>
          <w:lang w:val="en-US"/>
        </w:rPr>
        <w:t xml:space="preserve">is a function of </w:t>
      </w:r>
      <m:oMath>
        <m:r>
          <w:rPr>
            <w:rFonts w:ascii="Cambria Math" w:hAnsi="Cambria Math"/>
            <w:lang w:val="en-US"/>
          </w:rPr>
          <m:t>h</m:t>
        </m:r>
      </m:oMath>
      <w:r w:rsidR="007F7596" w:rsidRPr="0040044E">
        <w:rPr>
          <w:lang w:val="en-US"/>
        </w:rPr>
        <w:t xml:space="preserve"> </w:t>
      </w:r>
      <w:r w:rsidR="00B33150" w:rsidRPr="0040044E">
        <w:rPr>
          <w:lang w:val="en-US"/>
        </w:rPr>
        <w:t xml:space="preserve">which in turn depends on the flow discharge </w:t>
      </w:r>
      <w:r w:rsidR="0058673F" w:rsidRPr="0040044E">
        <w:rPr>
          <w:lang w:val="en-US"/>
        </w:rPr>
        <w:t>(</w:t>
      </w:r>
      <m:oMath>
        <m:r>
          <w:rPr>
            <w:rFonts w:ascii="Cambria Math" w:hAnsi="Cambria Math"/>
            <w:lang w:val="en-US"/>
          </w:rPr>
          <m:t>Q</m:t>
        </m:r>
      </m:oMath>
      <w:r w:rsidR="0058673F" w:rsidRPr="0040044E">
        <w:rPr>
          <w:lang w:val="en-US"/>
        </w:rPr>
        <w:t xml:space="preserve">) </w:t>
      </w:r>
      <w:r w:rsidR="001D6546" w:rsidRPr="0040044E">
        <w:rPr>
          <w:lang w:val="en-US"/>
        </w:rPr>
        <w:t>and</w:t>
      </w:r>
      <w:r w:rsidR="003D0718" w:rsidRPr="0040044E">
        <w:rPr>
          <w:lang w:val="en-US"/>
        </w:rPr>
        <w:t xml:space="preserve"> channel properties</w:t>
      </w:r>
      <w:r w:rsidR="004E00C7">
        <w:rPr>
          <w:lang w:val="en-US"/>
        </w:rPr>
        <w:t xml:space="preserve">, in this case </w:t>
      </w:r>
      <m:oMath>
        <m:r>
          <w:rPr>
            <w:rFonts w:ascii="Cambria Math" w:hAnsi="Cambria Math"/>
            <w:lang w:val="en-US"/>
          </w:rPr>
          <m:t>n</m:t>
        </m:r>
      </m:oMath>
      <w:r w:rsidR="00E65D5C" w:rsidRPr="0040044E">
        <w:rPr>
          <w:lang w:val="en-US"/>
        </w:rPr>
        <w:t xml:space="preserve"> and </w:t>
      </w:r>
      <w:r w:rsidR="00F015F4" w:rsidRPr="0040044E">
        <w:rPr>
          <w:lang w:val="en-US"/>
        </w:rPr>
        <w:t xml:space="preserve">channel width </w:t>
      </w:r>
      <w:r w:rsidR="004E00C7">
        <w:rPr>
          <w:lang w:val="en-US"/>
        </w:rPr>
        <w:t>(</w:t>
      </w:r>
      <m:oMath>
        <m:r>
          <w:rPr>
            <w:rFonts w:ascii="Cambria Math" w:hAnsi="Cambria Math"/>
            <w:lang w:val="en-US"/>
          </w:rPr>
          <m:t>b</m:t>
        </m:r>
      </m:oMath>
      <w:r w:rsidR="00E65D5C" w:rsidRPr="0040044E">
        <w:rPr>
          <w:lang w:val="en-US"/>
        </w:rPr>
        <w:t>)</w:t>
      </w:r>
      <w:r w:rsidR="004E00C7">
        <w:rPr>
          <w:lang w:val="en-US"/>
        </w:rPr>
        <w:t>.</w:t>
      </w:r>
      <w:r w:rsidR="008B3D90" w:rsidRPr="0040044E">
        <w:rPr>
          <w:lang w:val="en-US"/>
        </w:rPr>
        <w:t xml:space="preserve"> </w:t>
      </w:r>
      <w:r w:rsidR="00673DB0">
        <w:rPr>
          <w:lang w:val="en-US"/>
        </w:rPr>
        <w:t>O</w:t>
      </w:r>
      <w:r w:rsidR="00673DB0" w:rsidRPr="0040044E">
        <w:rPr>
          <w:lang w:val="en-US"/>
        </w:rPr>
        <w:t xml:space="preserve">nce the equilibrium </w:t>
      </w:r>
      <w:commentRangeStart w:id="368"/>
      <w:commentRangeStart w:id="369"/>
      <w:commentRangeEnd w:id="368"/>
      <w:r w:rsidR="00673DB0">
        <w:rPr>
          <w:rStyle w:val="CommentReference"/>
        </w:rPr>
        <w:commentReference w:id="368"/>
      </w:r>
      <w:commentRangeEnd w:id="369"/>
      <w:r w:rsidR="00263B8D">
        <w:rPr>
          <w:rStyle w:val="CommentReference"/>
        </w:rPr>
        <w:commentReference w:id="369"/>
      </w:r>
      <w:r w:rsidR="00673DB0" w:rsidRPr="0040044E">
        <w:rPr>
          <w:lang w:val="en-US"/>
        </w:rPr>
        <w:t>state has been reached</w:t>
      </w:r>
      <w:r w:rsidR="00673DB0">
        <w:rPr>
          <w:lang w:val="en-US"/>
        </w:rPr>
        <w:t xml:space="preserve"> </w:t>
      </w:r>
      <w:r w:rsidR="00916E0E" w:rsidRPr="0040044E">
        <w:rPr>
          <w:lang w:val="en-US"/>
        </w:rPr>
        <w:t>it</w:t>
      </w:r>
      <w:r w:rsidR="008B3D90" w:rsidRPr="0040044E">
        <w:rPr>
          <w:lang w:val="en-US"/>
        </w:rPr>
        <w:t xml:space="preserve"> can be estimated </w:t>
      </w:r>
      <w:r w:rsidR="00673DB0">
        <w:rPr>
          <w:lang w:val="en-US"/>
        </w:rPr>
        <w:t>using</w:t>
      </w:r>
      <w:r w:rsidR="00EF7227" w:rsidRPr="0040044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6"/>
        <w:gridCol w:w="3353"/>
        <w:gridCol w:w="926"/>
      </w:tblGrid>
      <w:tr w:rsidR="00E378AC" w:rsidRPr="0040044E" w14:paraId="51CA9222" w14:textId="77777777" w:rsidTr="000218AF">
        <w:trPr>
          <w:jc w:val="center"/>
        </w:trPr>
        <w:tc>
          <w:tcPr>
            <w:tcW w:w="5868" w:type="dxa"/>
          </w:tcPr>
          <w:p w14:paraId="110F77BE" w14:textId="54E9D1A7" w:rsidR="00E378AC" w:rsidRPr="0040044E" w:rsidRDefault="00E378AC" w:rsidP="000218AF">
            <w:pPr>
              <w:rPr>
                <w:lang w:val="en-US"/>
              </w:rPr>
            </w:pPr>
            <m:oMathPara>
              <m:oMathParaPr>
                <m:jc m:val="left"/>
              </m:oMathParaPr>
              <m:oMath>
                <m:r>
                  <w:rPr>
                    <w:rFonts w:ascii="Cambria Math" w:hAnsi="Cambria Math"/>
                    <w:lang w:val="en-US"/>
                  </w:rPr>
                  <m:t>h=</m:t>
                </m:r>
                <m:sSup>
                  <m:sSupPr>
                    <m:ctrlPr>
                      <w:rPr>
                        <w:rFonts w:ascii="Cambria Math" w:hAnsi="Cambria Math"/>
                        <w:i/>
                        <w:lang w:val="en-US"/>
                      </w:rPr>
                    </m:ctrlPr>
                  </m:sSupPr>
                  <m:e>
                    <m:d>
                      <m:dPr>
                        <m:ctrlPr>
                          <w:rPr>
                            <w:rFonts w:ascii="Cambria Math" w:hAnsi="Cambria Math"/>
                            <w:i/>
                            <w:lang w:val="en-US"/>
                          </w:rPr>
                        </m:ctrlPr>
                      </m:d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 n</m:t>
                                </m:r>
                              </m:num>
                              <m:den>
                                <m:r>
                                  <w:rPr>
                                    <w:rFonts w:ascii="Cambria Math" w:hAnsi="Cambria Math"/>
                                    <w:lang w:val="en-US"/>
                                  </w:rPr>
                                  <m:t>b</m:t>
                                </m:r>
                              </m:den>
                            </m:f>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S</m:t>
                                    </m:r>
                                  </m:e>
                                </m:rad>
                              </m:den>
                            </m:f>
                          </m:e>
                        </m:d>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5</m:t>
                        </m:r>
                      </m:den>
                    </m:f>
                  </m:sup>
                </m:sSup>
              </m:oMath>
            </m:oMathPara>
          </w:p>
        </w:tc>
        <w:tc>
          <w:tcPr>
            <w:tcW w:w="3444" w:type="dxa"/>
          </w:tcPr>
          <w:p w14:paraId="19716DCC" w14:textId="77777777" w:rsidR="00E378AC" w:rsidRPr="0040044E" w:rsidRDefault="00E378AC" w:rsidP="000218AF">
            <w:pPr>
              <w:rPr>
                <w:lang w:val="en-US"/>
              </w:rPr>
            </w:pPr>
            <w:r w:rsidRPr="0040044E">
              <w:rPr>
                <w:lang w:val="en-US"/>
              </w:rPr>
              <w:t xml:space="preserve"> </w:t>
            </w:r>
          </w:p>
          <w:p w14:paraId="2F8DE04F" w14:textId="77777777" w:rsidR="00E378AC" w:rsidRPr="0040044E" w:rsidRDefault="00E378AC" w:rsidP="000218AF">
            <w:pPr>
              <w:rPr>
                <w:lang w:val="en-US"/>
              </w:rPr>
            </w:pPr>
          </w:p>
        </w:tc>
        <w:tc>
          <w:tcPr>
            <w:tcW w:w="939" w:type="dxa"/>
          </w:tcPr>
          <w:p w14:paraId="70E30F30" w14:textId="59810195" w:rsidR="00E378AC" w:rsidRPr="0040044E" w:rsidRDefault="00E378AC" w:rsidP="000218AF">
            <w:pPr>
              <w:pStyle w:val="Caption"/>
              <w:jc w:val="right"/>
              <w:rPr>
                <w:lang w:val="en-US"/>
              </w:rPr>
            </w:pPr>
            <w:bookmarkStart w:id="370" w:name="_Ref103790413"/>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36</w:t>
            </w:r>
            <w:r w:rsidRPr="0040044E">
              <w:rPr>
                <w:lang w:val="en-US"/>
              </w:rPr>
              <w:fldChar w:fldCharType="end"/>
            </w:r>
            <w:bookmarkEnd w:id="370"/>
          </w:p>
        </w:tc>
      </w:tr>
    </w:tbl>
    <w:p w14:paraId="51CB9F52" w14:textId="66E95ECF" w:rsidR="00827FA6" w:rsidRPr="0040044E" w:rsidRDefault="00DA4CE2" w:rsidP="00B2035F">
      <w:pPr>
        <w:rPr>
          <w:lang w:val="en-US"/>
        </w:rPr>
      </w:pPr>
      <w:r w:rsidRPr="0040044E">
        <w:rPr>
          <w:lang w:val="en-US"/>
        </w:rPr>
        <w:t xml:space="preserve">which is </w:t>
      </w:r>
      <w:r w:rsidR="00855D44" w:rsidRPr="0040044E">
        <w:rPr>
          <w:lang w:val="en-US"/>
        </w:rPr>
        <w:t xml:space="preserve">a </w:t>
      </w:r>
      <w:r w:rsidRPr="0040044E">
        <w:rPr>
          <w:lang w:val="en-US"/>
        </w:rPr>
        <w:t xml:space="preserve">form of Manning’s </w:t>
      </w:r>
      <w:r w:rsidR="009C010C" w:rsidRPr="0040044E">
        <w:rPr>
          <w:lang w:val="en-US"/>
        </w:rPr>
        <w:t xml:space="preserve">flow equation considering a rectangular channel </w:t>
      </w:r>
      <w:r w:rsidR="00C5006B" w:rsidRPr="0040044E">
        <w:rPr>
          <w:lang w:val="en-US"/>
        </w:rPr>
        <w:t xml:space="preserve">and shallow flows such that </w:t>
      </w:r>
      <m:oMath>
        <m:r>
          <w:rPr>
            <w:rFonts w:ascii="Cambria Math" w:hAnsi="Cambria Math"/>
            <w:lang w:val="en-US"/>
          </w:rPr>
          <m:t>b≫h</m:t>
        </m:r>
      </m:oMath>
      <w:r w:rsidR="001363AF" w:rsidRPr="0040044E">
        <w:rPr>
          <w:lang w:val="en-US"/>
        </w:rPr>
        <w:t xml:space="preserve">, therefore,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m:t>
            </m:r>
          </m:sub>
        </m:sSub>
        <m:r>
          <w:rPr>
            <w:rFonts w:ascii="Cambria Math" w:hAnsi="Cambria Math"/>
            <w:lang w:val="en-US"/>
          </w:rPr>
          <m:t>≈h</m:t>
        </m:r>
      </m:oMath>
      <w:r w:rsidR="00354E64" w:rsidRPr="0040044E">
        <w:rPr>
          <w:lang w:val="en-US"/>
        </w:rPr>
        <w:t xml:space="preserve">. Combining </w:t>
      </w:r>
      <w:r w:rsidR="00354E64" w:rsidRPr="0040044E">
        <w:rPr>
          <w:lang w:val="en-US"/>
        </w:rPr>
        <w:fldChar w:fldCharType="begin"/>
      </w:r>
      <w:r w:rsidR="00354E64" w:rsidRPr="0040044E">
        <w:rPr>
          <w:lang w:val="en-US"/>
        </w:rPr>
        <w:instrText xml:space="preserve"> REF _Ref103790408 </w:instrText>
      </w:r>
      <w:r w:rsidR="00354E64" w:rsidRPr="0040044E">
        <w:rPr>
          <w:lang w:val="en-US"/>
        </w:rPr>
        <w:fldChar w:fldCharType="separate"/>
      </w:r>
      <w:r w:rsidR="00F5136C" w:rsidRPr="0040044E">
        <w:rPr>
          <w:lang w:val="en-US"/>
        </w:rPr>
        <w:t xml:space="preserve">Eq. </w:t>
      </w:r>
      <w:r w:rsidR="00F5136C">
        <w:rPr>
          <w:noProof/>
          <w:lang w:val="en-US"/>
        </w:rPr>
        <w:t>35</w:t>
      </w:r>
      <w:r w:rsidR="00354E64" w:rsidRPr="0040044E">
        <w:rPr>
          <w:lang w:val="en-US"/>
        </w:rPr>
        <w:fldChar w:fldCharType="end"/>
      </w:r>
      <w:r w:rsidR="00354E64" w:rsidRPr="0040044E">
        <w:rPr>
          <w:lang w:val="en-US"/>
        </w:rPr>
        <w:t xml:space="preserve"> and </w:t>
      </w:r>
      <w:r w:rsidR="00354E64" w:rsidRPr="0040044E">
        <w:rPr>
          <w:lang w:val="en-US"/>
        </w:rPr>
        <w:fldChar w:fldCharType="begin"/>
      </w:r>
      <w:r w:rsidR="00354E64" w:rsidRPr="0040044E">
        <w:rPr>
          <w:lang w:val="en-US"/>
        </w:rPr>
        <w:instrText xml:space="preserve"> REF _Ref103790413 </w:instrText>
      </w:r>
      <w:r w:rsidR="00354E64" w:rsidRPr="0040044E">
        <w:rPr>
          <w:lang w:val="en-US"/>
        </w:rPr>
        <w:fldChar w:fldCharType="separate"/>
      </w:r>
      <w:r w:rsidR="00F5136C" w:rsidRPr="0040044E">
        <w:rPr>
          <w:lang w:val="en-US"/>
        </w:rPr>
        <w:t xml:space="preserve">Eq. </w:t>
      </w:r>
      <w:r w:rsidR="00F5136C">
        <w:rPr>
          <w:noProof/>
          <w:lang w:val="en-US"/>
        </w:rPr>
        <w:t>36</w:t>
      </w:r>
      <w:r w:rsidR="00354E64" w:rsidRPr="0040044E">
        <w:rPr>
          <w:lang w:val="en-US"/>
        </w:rPr>
        <w:fldChar w:fldCharType="end"/>
      </w:r>
      <w:r w:rsidR="00354E64" w:rsidRPr="0040044E">
        <w:rPr>
          <w:lang w:val="en-US"/>
        </w:rPr>
        <w:t xml:space="preserve"> a solution for</w:t>
      </w:r>
      <w:r w:rsidR="00855D44" w:rsidRPr="0040044E">
        <w:rPr>
          <w:lang w:val="en-US"/>
        </w:rPr>
        <w:t xml:space="preserve"> </w:t>
      </w:r>
      <m:oMath>
        <m:r>
          <w:rPr>
            <w:rFonts w:ascii="Cambria Math" w:hAnsi="Cambria Math"/>
            <w:lang w:val="en-US"/>
          </w:rPr>
          <m:t>S</m:t>
        </m:r>
      </m:oMath>
      <w:r w:rsidR="00855D44" w:rsidRPr="0040044E">
        <w:rPr>
          <w:lang w:val="en-US"/>
        </w:rPr>
        <w:t xml:space="preserve"> can be found.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4"/>
        <w:gridCol w:w="3337"/>
        <w:gridCol w:w="924"/>
      </w:tblGrid>
      <w:tr w:rsidR="00855D44" w:rsidRPr="0040044E" w14:paraId="093ADCF1" w14:textId="77777777" w:rsidTr="000218AF">
        <w:trPr>
          <w:jc w:val="center"/>
        </w:trPr>
        <w:tc>
          <w:tcPr>
            <w:tcW w:w="5868" w:type="dxa"/>
          </w:tcPr>
          <w:p w14:paraId="6A8189B3" w14:textId="244792EA" w:rsidR="00855D44" w:rsidRPr="0040044E" w:rsidRDefault="00855D44" w:rsidP="000218AF">
            <w:pPr>
              <w:rPr>
                <w:lang w:val="en-US"/>
              </w:rPr>
            </w:pPr>
            <m:oMathPara>
              <m:oMathParaPr>
                <m:jc m:val="left"/>
              </m:oMathParaPr>
              <m:oMath>
                <m:r>
                  <w:rPr>
                    <w:rFonts w:ascii="Cambria Math" w:hAnsi="Cambria Math"/>
                    <w:lang w:val="en-US"/>
                  </w:rPr>
                  <m:t>S=</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num>
                          <m:den>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 n</m:t>
                                        </m:r>
                                      </m:num>
                                      <m:den>
                                        <m:r>
                                          <w:rPr>
                                            <w:rFonts w:ascii="Cambria Math" w:hAnsi="Cambria Math"/>
                                            <w:lang w:val="en-US"/>
                                          </w:rPr>
                                          <m:t>b</m:t>
                                        </m:r>
                                      </m:den>
                                    </m:f>
                                  </m:e>
                                </m:d>
                              </m:e>
                              <m:sup>
                                <m:f>
                                  <m:fPr>
                                    <m:type m:val="lin"/>
                                    <m:ctrlPr>
                                      <w:rPr>
                                        <w:rFonts w:ascii="Cambria Math" w:hAnsi="Cambria Math"/>
                                        <w:i/>
                                        <w:lang w:val="en-US"/>
                                      </w:rPr>
                                    </m:ctrlPr>
                                  </m:fPr>
                                  <m:num>
                                    <m:r>
                                      <w:rPr>
                                        <w:rFonts w:ascii="Cambria Math" w:hAnsi="Cambria Math"/>
                                        <w:lang w:val="en-US"/>
                                      </w:rPr>
                                      <m:t>3</m:t>
                                    </m:r>
                                  </m:num>
                                  <m:den>
                                    <m:r>
                                      <w:rPr>
                                        <w:rFonts w:ascii="Cambria Math" w:hAnsi="Cambria Math"/>
                                        <w:lang w:val="en-US"/>
                                      </w:rPr>
                                      <m:t>5</m:t>
                                    </m:r>
                                  </m:den>
                                </m:f>
                              </m:sup>
                            </m:sSup>
                          </m:den>
                        </m:f>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num>
                                      <m:den>
                                        <m:r>
                                          <w:rPr>
                                            <w:rFonts w:ascii="Cambria Math" w:hAnsi="Cambria Math"/>
                                            <w:lang w:val="en-US"/>
                                          </w:rPr>
                                          <m:t>8</m:t>
                                        </m:r>
                                        <m:rad>
                                          <m:radPr>
                                            <m:degHide m:val="1"/>
                                            <m:ctrlPr>
                                              <w:rPr>
                                                <w:rFonts w:ascii="Cambria Math" w:hAnsi="Cambria Math"/>
                                                <w:i/>
                                                <w:lang w:val="en-US"/>
                                              </w:rPr>
                                            </m:ctrlPr>
                                          </m:radPr>
                                          <m:deg/>
                                          <m:e>
                                            <m:r>
                                              <w:rPr>
                                                <w:rFonts w:ascii="Cambria Math" w:hAnsi="Cambria Math"/>
                                                <w:lang w:val="en-US"/>
                                              </w:rPr>
                                              <m:t>Rg</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e>
                                        </m:rad>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den>
                                    </m:f>
                                  </m:e>
                                </m:d>
                              </m:e>
                              <m:sup>
                                <m:f>
                                  <m:fPr>
                                    <m:type m:val="lin"/>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e>
                        </m:d>
                      </m:e>
                    </m:d>
                  </m:e>
                  <m:sup>
                    <m:f>
                      <m:fPr>
                        <m:type m:val="lin"/>
                        <m:ctrlPr>
                          <w:rPr>
                            <w:rFonts w:ascii="Cambria Math" w:hAnsi="Cambria Math"/>
                            <w:i/>
                            <w:lang w:val="en-US"/>
                          </w:rPr>
                        </m:ctrlPr>
                      </m:fPr>
                      <m:num>
                        <m:r>
                          <w:rPr>
                            <w:rFonts w:ascii="Cambria Math" w:hAnsi="Cambria Math"/>
                            <w:lang w:val="en-US"/>
                          </w:rPr>
                          <m:t>10</m:t>
                        </m:r>
                      </m:num>
                      <m:den>
                        <m:r>
                          <w:rPr>
                            <w:rFonts w:ascii="Cambria Math" w:hAnsi="Cambria Math"/>
                            <w:lang w:val="en-US"/>
                          </w:rPr>
                          <m:t>7</m:t>
                        </m:r>
                      </m:den>
                    </m:f>
                  </m:sup>
                </m:sSup>
              </m:oMath>
            </m:oMathPara>
          </w:p>
        </w:tc>
        <w:tc>
          <w:tcPr>
            <w:tcW w:w="3444" w:type="dxa"/>
          </w:tcPr>
          <w:p w14:paraId="068C9264" w14:textId="77777777" w:rsidR="00855D44" w:rsidRPr="0040044E" w:rsidRDefault="00855D44" w:rsidP="000218AF">
            <w:pPr>
              <w:rPr>
                <w:lang w:val="en-US"/>
              </w:rPr>
            </w:pPr>
            <w:r w:rsidRPr="0040044E">
              <w:rPr>
                <w:lang w:val="en-US"/>
              </w:rPr>
              <w:t xml:space="preserve"> </w:t>
            </w:r>
          </w:p>
          <w:p w14:paraId="59D8AB31" w14:textId="77777777" w:rsidR="00855D44" w:rsidRPr="0040044E" w:rsidRDefault="00855D44" w:rsidP="000218AF">
            <w:pPr>
              <w:rPr>
                <w:lang w:val="en-US"/>
              </w:rPr>
            </w:pPr>
          </w:p>
        </w:tc>
        <w:tc>
          <w:tcPr>
            <w:tcW w:w="939" w:type="dxa"/>
          </w:tcPr>
          <w:p w14:paraId="682C5EB9" w14:textId="2890C0A0" w:rsidR="00855D44" w:rsidRPr="0040044E" w:rsidRDefault="00855D44" w:rsidP="000218AF">
            <w:pPr>
              <w:pStyle w:val="Caption"/>
              <w:jc w:val="right"/>
              <w:rPr>
                <w:lang w:val="en-US"/>
              </w:rPr>
            </w:pPr>
            <w:bookmarkStart w:id="371" w:name="_Ref103949714"/>
            <w:r w:rsidRPr="0040044E">
              <w:rPr>
                <w:lang w:val="en-US"/>
              </w:rPr>
              <w:t xml:space="preserve">Eq. </w:t>
            </w:r>
            <w:r w:rsidRPr="0040044E">
              <w:rPr>
                <w:lang w:val="en-US"/>
              </w:rPr>
              <w:fldChar w:fldCharType="begin"/>
            </w:r>
            <w:r w:rsidRPr="0040044E">
              <w:rPr>
                <w:lang w:val="en-US"/>
              </w:rPr>
              <w:instrText xml:space="preserve"> SEQ Eq. \* ARABIC </w:instrText>
            </w:r>
            <w:r w:rsidRPr="0040044E">
              <w:rPr>
                <w:lang w:val="en-US"/>
              </w:rPr>
              <w:fldChar w:fldCharType="separate"/>
            </w:r>
            <w:r w:rsidR="00F5136C">
              <w:rPr>
                <w:noProof/>
                <w:lang w:val="en-US"/>
              </w:rPr>
              <w:t>37</w:t>
            </w:r>
            <w:r w:rsidRPr="0040044E">
              <w:rPr>
                <w:lang w:val="en-US"/>
              </w:rPr>
              <w:fldChar w:fldCharType="end"/>
            </w:r>
            <w:bookmarkEnd w:id="371"/>
          </w:p>
        </w:tc>
      </w:tr>
    </w:tbl>
    <w:p w14:paraId="1281DD03" w14:textId="745A33D6" w:rsidR="00855D44" w:rsidRPr="0040044E" w:rsidRDefault="0049648B" w:rsidP="00B2035F">
      <w:pPr>
        <w:rPr>
          <w:lang w:val="en-US"/>
        </w:rPr>
      </w:pPr>
      <w:r w:rsidRPr="0040044E">
        <w:rPr>
          <w:lang w:val="en-US"/>
        </w:rPr>
        <w:t xml:space="preserve">Note that </w:t>
      </w:r>
      <w:r w:rsidR="00C82F20" w:rsidRPr="0040044E">
        <w:rPr>
          <w:lang w:val="en-US"/>
        </w:rPr>
        <w:fldChar w:fldCharType="begin"/>
      </w:r>
      <w:r w:rsidR="00C82F20" w:rsidRPr="0040044E">
        <w:rPr>
          <w:lang w:val="en-US"/>
        </w:rPr>
        <w:instrText xml:space="preserve"> REF _Ref103949714 </w:instrText>
      </w:r>
      <w:r w:rsidR="00C82F20" w:rsidRPr="0040044E">
        <w:rPr>
          <w:lang w:val="en-US"/>
        </w:rPr>
        <w:fldChar w:fldCharType="separate"/>
      </w:r>
      <w:r w:rsidR="00F5136C" w:rsidRPr="0040044E">
        <w:rPr>
          <w:lang w:val="en-US"/>
        </w:rPr>
        <w:t xml:space="preserve">Eq. </w:t>
      </w:r>
      <w:r w:rsidR="00F5136C">
        <w:rPr>
          <w:noProof/>
          <w:lang w:val="en-US"/>
        </w:rPr>
        <w:t>37</w:t>
      </w:r>
      <w:r w:rsidR="00C82F20" w:rsidRPr="0040044E">
        <w:rPr>
          <w:lang w:val="en-US"/>
        </w:rPr>
        <w:fldChar w:fldCharType="end"/>
      </w:r>
      <w:r w:rsidR="00C82F20" w:rsidRPr="0040044E">
        <w:rPr>
          <w:lang w:val="en-US"/>
        </w:rPr>
        <w:t xml:space="preserve"> is valid </w:t>
      </w:r>
      <w:r w:rsidR="00B0263A" w:rsidRPr="0040044E">
        <w:rPr>
          <w:lang w:val="en-US"/>
        </w:rPr>
        <w:t xml:space="preserve">only </w:t>
      </w:r>
      <w:r w:rsidR="00FB6926" w:rsidRPr="0040044E">
        <w:rPr>
          <w:lang w:val="en-US"/>
        </w:rPr>
        <w:t>under</w:t>
      </w:r>
      <w:r w:rsidR="008037A7" w:rsidRPr="0040044E">
        <w:rPr>
          <w:lang w:val="en-US"/>
        </w:rPr>
        <w:t xml:space="preserve"> uniform flow </w:t>
      </w:r>
      <w:r w:rsidR="00FB6926" w:rsidRPr="0040044E">
        <w:rPr>
          <w:lang w:val="en-US"/>
        </w:rPr>
        <w:t xml:space="preserve">conditions </w:t>
      </w:r>
      <w:r w:rsidR="008037A7" w:rsidRPr="0040044E">
        <w:rPr>
          <w:lang w:val="en-US"/>
        </w:rPr>
        <w:t>and may perform poorly at intermediate bed states</w:t>
      </w:r>
      <w:r w:rsidR="00FB6926" w:rsidRPr="0040044E">
        <w:rPr>
          <w:lang w:val="en-US"/>
        </w:rPr>
        <w:t xml:space="preserve"> (</w:t>
      </w:r>
      <w:r w:rsidR="0042635C" w:rsidRPr="0040044E">
        <w:rPr>
          <w:lang w:val="en-US"/>
        </w:rPr>
        <w:t xml:space="preserve">i.e., </w:t>
      </w:r>
      <w:r w:rsidR="00FB6926" w:rsidRPr="0040044E">
        <w:rPr>
          <w:lang w:val="en-US"/>
        </w:rPr>
        <w:t xml:space="preserve">when the bed is adjusting) </w:t>
      </w:r>
      <w:r w:rsidR="008037A7" w:rsidRPr="0040044E">
        <w:rPr>
          <w:lang w:val="en-US"/>
        </w:rPr>
        <w:t>because t</w:t>
      </w:r>
      <w:r w:rsidR="003961F2" w:rsidRPr="0040044E">
        <w:rPr>
          <w:lang w:val="en-US"/>
        </w:rPr>
        <w:t xml:space="preserve">he flow </w:t>
      </w:r>
      <w:r w:rsidR="00B4067A" w:rsidRPr="0040044E">
        <w:rPr>
          <w:lang w:val="en-US"/>
        </w:rPr>
        <w:t>is not uniform locally</w:t>
      </w:r>
      <w:r w:rsidR="00851464" w:rsidRPr="0040044E">
        <w:rPr>
          <w:lang w:val="en-US"/>
        </w:rPr>
        <w:t>.</w:t>
      </w:r>
      <w:r w:rsidR="00BD42BC" w:rsidRPr="0040044E">
        <w:rPr>
          <w:lang w:val="en-US"/>
        </w:rPr>
        <w:t xml:space="preserve"> T</w:t>
      </w:r>
      <w:r w:rsidR="00F20EED" w:rsidRPr="0040044E">
        <w:rPr>
          <w:lang w:val="en-US"/>
        </w:rPr>
        <w:t xml:space="preserve">his form of the </w:t>
      </w:r>
      <w:r w:rsidR="007A114C">
        <w:rPr>
          <w:lang w:val="en-US"/>
        </w:rPr>
        <w:t>analytical solution</w:t>
      </w:r>
      <w:r w:rsidR="00F20EED" w:rsidRPr="0040044E">
        <w:rPr>
          <w:lang w:val="en-US"/>
        </w:rPr>
        <w:t xml:space="preserve"> is convenient when using </w:t>
      </w:r>
      <w:r w:rsidR="00C363DF">
        <w:rPr>
          <w:lang w:val="en-US"/>
        </w:rPr>
        <w:t xml:space="preserve">our LEM </w:t>
      </w:r>
      <w:r w:rsidR="003E4CA3" w:rsidRPr="0040044E">
        <w:rPr>
          <w:lang w:val="en-US"/>
        </w:rPr>
        <w:t>because, in terms of hydraulic</w:t>
      </w:r>
      <w:del w:id="372" w:author="Anderson, Samuel R" w:date="2022-08-15T19:43:00Z">
        <w:r w:rsidR="003E4CA3" w:rsidRPr="0040044E" w:rsidDel="0012020B">
          <w:rPr>
            <w:lang w:val="en-US"/>
          </w:rPr>
          <w:delText>s</w:delText>
        </w:r>
      </w:del>
      <w:r w:rsidR="003E4CA3" w:rsidRPr="0040044E">
        <w:rPr>
          <w:lang w:val="en-US"/>
        </w:rPr>
        <w:t xml:space="preserve"> </w:t>
      </w:r>
      <w:r w:rsidR="008D6954" w:rsidRPr="0040044E">
        <w:rPr>
          <w:lang w:val="en-US"/>
        </w:rPr>
        <w:t xml:space="preserve">variables, it only depends on </w:t>
      </w:r>
      <m:oMath>
        <m:r>
          <w:rPr>
            <w:rFonts w:ascii="Cambria Math" w:hAnsi="Cambria Math"/>
            <w:lang w:val="en-US"/>
          </w:rPr>
          <m:t>Q</m:t>
        </m:r>
      </m:oMath>
      <w:r w:rsidR="00035280" w:rsidRPr="0040044E">
        <w:rPr>
          <w:lang w:val="en-US"/>
        </w:rPr>
        <w:t xml:space="preserve"> and it</w:t>
      </w:r>
      <w:r w:rsidR="00900FA1" w:rsidRPr="0040044E">
        <w:rPr>
          <w:lang w:val="en-US"/>
        </w:rPr>
        <w:t xml:space="preserve"> can be specified as a boundary condition or </w:t>
      </w:r>
      <w:r w:rsidR="00E422F2" w:rsidRPr="0040044E">
        <w:rPr>
          <w:lang w:val="en-US"/>
        </w:rPr>
        <w:t xml:space="preserve">using a rainfall intensity that generates the target </w:t>
      </w:r>
      <m:oMath>
        <m:r>
          <w:rPr>
            <w:rFonts w:ascii="Cambria Math" w:hAnsi="Cambria Math"/>
            <w:lang w:val="en-US"/>
          </w:rPr>
          <m:t>Q</m:t>
        </m:r>
      </m:oMath>
      <w:r w:rsidR="00E422F2" w:rsidRPr="0040044E">
        <w:rPr>
          <w:lang w:val="en-US"/>
        </w:rPr>
        <w:t>.</w:t>
      </w:r>
    </w:p>
    <w:p w14:paraId="5E695B6B" w14:textId="77777777" w:rsidR="007A114C" w:rsidRDefault="007A114C" w:rsidP="002A2537">
      <w:pPr>
        <w:rPr>
          <w:lang w:val="en-US"/>
        </w:rPr>
      </w:pPr>
    </w:p>
    <w:p w14:paraId="012F7254" w14:textId="0D6F6330" w:rsidR="002A2537" w:rsidRDefault="00E363A2" w:rsidP="002A2537">
      <w:pPr>
        <w:rPr>
          <w:lang w:val="en-US"/>
        </w:rPr>
      </w:pPr>
      <w:r w:rsidRPr="0040044E">
        <w:rPr>
          <w:lang w:val="en-US"/>
        </w:rPr>
        <w:t>We conducted</w:t>
      </w:r>
      <w:r w:rsidR="00D13CB5" w:rsidRPr="0040044E">
        <w:rPr>
          <w:lang w:val="en-US"/>
        </w:rPr>
        <w:t xml:space="preserve"> two tests </w:t>
      </w:r>
      <w:r w:rsidR="00B865D6" w:rsidRPr="0040044E">
        <w:rPr>
          <w:lang w:val="en-US"/>
        </w:rPr>
        <w:t>to evaluate the response of our component</w:t>
      </w:r>
      <w:r w:rsidR="009E3464" w:rsidRPr="0040044E">
        <w:rPr>
          <w:lang w:val="en-US"/>
        </w:rPr>
        <w:t xml:space="preserve">. Both cases start </w:t>
      </w:r>
      <w:r w:rsidR="00ED4979">
        <w:rPr>
          <w:lang w:val="en-US"/>
        </w:rPr>
        <w:t>with</w:t>
      </w:r>
      <w:r w:rsidR="009E3464" w:rsidRPr="0040044E">
        <w:rPr>
          <w:lang w:val="en-US"/>
        </w:rPr>
        <w:t xml:space="preserve"> the same initial bed configuration </w:t>
      </w:r>
      <w:r w:rsidR="002A6A58" w:rsidRPr="0040044E">
        <w:rPr>
          <w:lang w:val="en-US"/>
        </w:rPr>
        <w:t>but differ in the imposed upstream sediment supply rate</w:t>
      </w:r>
      <w:r w:rsidR="002A2537" w:rsidRPr="0040044E">
        <w:rPr>
          <w:lang w:val="en-US"/>
        </w:rPr>
        <w:t>. In general terms, the</w:t>
      </w:r>
      <w:r w:rsidR="00E5545B">
        <w:rPr>
          <w:lang w:val="en-US"/>
        </w:rPr>
        <w:t xml:space="preserve">y </w:t>
      </w:r>
      <w:r w:rsidR="00842B29" w:rsidRPr="0040044E">
        <w:rPr>
          <w:lang w:val="en-US"/>
        </w:rPr>
        <w:t>consist</w:t>
      </w:r>
      <w:r w:rsidR="002A2537" w:rsidRPr="0040044E">
        <w:rPr>
          <w:lang w:val="en-US"/>
        </w:rPr>
        <w:t xml:space="preserve"> of a 1500 m long, straight channel with an initial bed surface slope of 0.015 m/m</w:t>
      </w:r>
      <w:r w:rsidR="00F95260">
        <w:rPr>
          <w:lang w:val="en-US"/>
        </w:rPr>
        <w:t>, the elevation at the outlet is fixed at 0 m,</w:t>
      </w:r>
      <w:r w:rsidR="004D33B9" w:rsidRPr="0040044E">
        <w:rPr>
          <w:lang w:val="en-US"/>
        </w:rPr>
        <w:t xml:space="preserve"> and </w:t>
      </w:r>
      <w:r w:rsidR="00F8116E">
        <w:rPr>
          <w:lang w:val="en-US"/>
        </w:rPr>
        <w:t>the</w:t>
      </w:r>
      <w:r w:rsidR="004D33B9" w:rsidRPr="0040044E">
        <w:rPr>
          <w:lang w:val="en-US"/>
        </w:rPr>
        <w:t xml:space="preserve"> surface roughness </w:t>
      </w:r>
      <w:r w:rsidR="00F8116E">
        <w:rPr>
          <w:lang w:val="en-US"/>
        </w:rPr>
        <w:t xml:space="preserve">is </w:t>
      </w:r>
      <m:oMath>
        <m:r>
          <w:rPr>
            <w:rFonts w:ascii="Cambria Math" w:hAnsi="Cambria Math"/>
            <w:lang w:val="en-US"/>
          </w:rPr>
          <m:t>n</m:t>
        </m:r>
      </m:oMath>
      <w:r w:rsidR="00DF5162" w:rsidRPr="0040044E">
        <w:rPr>
          <w:lang w:val="en-US"/>
        </w:rPr>
        <w:t xml:space="preserve"> = 0.03874</w:t>
      </w:r>
      <w:r w:rsidR="002A2537" w:rsidRPr="0040044E">
        <w:rPr>
          <w:lang w:val="en-US"/>
        </w:rPr>
        <w:t>.</w:t>
      </w:r>
      <w:r w:rsidR="00DF5162" w:rsidRPr="0040044E">
        <w:rPr>
          <w:lang w:val="en-US"/>
        </w:rPr>
        <w:t xml:space="preserve"> </w:t>
      </w:r>
      <w:r w:rsidR="00706F50" w:rsidRPr="0040044E">
        <w:rPr>
          <w:lang w:val="en-US"/>
        </w:rPr>
        <w:t xml:space="preserve">Flow discharge is constant </w:t>
      </w:r>
      <m:oMath>
        <m:r>
          <w:rPr>
            <w:rFonts w:ascii="Cambria Math" w:hAnsi="Cambria Math"/>
            <w:lang w:val="en-US"/>
          </w:rPr>
          <m:t>Q</m:t>
        </m:r>
      </m:oMath>
      <w:r w:rsidR="00835692" w:rsidRPr="0040044E">
        <w:rPr>
          <w:lang w:val="en-US"/>
        </w:rPr>
        <w:t xml:space="preserve"> = 100 m</w:t>
      </w:r>
      <w:r w:rsidR="00835692" w:rsidRPr="0040044E">
        <w:rPr>
          <w:vertAlign w:val="superscript"/>
          <w:lang w:val="en-US"/>
        </w:rPr>
        <w:t>3</w:t>
      </w:r>
      <w:r w:rsidR="00835692" w:rsidRPr="0040044E">
        <w:rPr>
          <w:lang w:val="en-US"/>
        </w:rPr>
        <w:t xml:space="preserve">/s and is specified by using </w:t>
      </w:r>
      <w:r w:rsidR="000E3A5A" w:rsidRPr="0040044E">
        <w:rPr>
          <w:lang w:val="en-US"/>
        </w:rPr>
        <w:t>a rainfall intensity of 0.01 m/s</w:t>
      </w:r>
      <w:r w:rsidR="002937C3" w:rsidRPr="0040044E">
        <w:rPr>
          <w:lang w:val="en-US"/>
        </w:rPr>
        <w:t xml:space="preserve"> </w:t>
      </w:r>
      <w:r w:rsidR="00381292">
        <w:rPr>
          <w:lang w:val="en-US"/>
        </w:rPr>
        <w:t xml:space="preserve">acting over a </w:t>
      </w:r>
      <w:r w:rsidR="00732959">
        <w:rPr>
          <w:lang w:val="en-US"/>
        </w:rPr>
        <w:t xml:space="preserve">single cell </w:t>
      </w:r>
      <w:r w:rsidR="00732959" w:rsidRPr="0040044E">
        <w:rPr>
          <w:lang w:val="en-US"/>
        </w:rPr>
        <w:t>of 100 m per side (</w:t>
      </w:r>
      <m:oMath>
        <m:r>
          <w:rPr>
            <w:rFonts w:ascii="Cambria Math" w:hAnsi="Cambria Math"/>
            <w:lang w:val="en-US"/>
          </w:rPr>
          <m:t>∆x=∆y</m:t>
        </m:r>
      </m:oMath>
      <w:r w:rsidR="00732959" w:rsidRPr="0040044E">
        <w:rPr>
          <w:lang w:val="en-US"/>
        </w:rPr>
        <w:t>)</w:t>
      </w:r>
      <w:r w:rsidR="001B4880">
        <w:rPr>
          <w:lang w:val="en-US"/>
        </w:rPr>
        <w:t xml:space="preserve"> located </w:t>
      </w:r>
      <w:r w:rsidR="00A0088C">
        <w:rPr>
          <w:lang w:val="en-US"/>
        </w:rPr>
        <w:t xml:space="preserve">at the upstream boundary. The grid </w:t>
      </w:r>
      <w:r w:rsidR="004263AE">
        <w:rPr>
          <w:lang w:val="en-US"/>
        </w:rPr>
        <w:t>consists only of</w:t>
      </w:r>
      <w:r w:rsidR="00402733" w:rsidRPr="0040044E">
        <w:rPr>
          <w:lang w:val="en-US"/>
        </w:rPr>
        <w:t xml:space="preserve"> uniform</w:t>
      </w:r>
      <w:r w:rsidR="004263AE">
        <w:rPr>
          <w:lang w:val="en-US"/>
        </w:rPr>
        <w:t>ly sized</w:t>
      </w:r>
      <w:r w:rsidR="00402733" w:rsidRPr="0040044E">
        <w:rPr>
          <w:lang w:val="en-US"/>
        </w:rPr>
        <w:t xml:space="preserve"> cells</w:t>
      </w:r>
      <w:r w:rsidR="00651865" w:rsidRPr="0040044E">
        <w:rPr>
          <w:lang w:val="en-US"/>
        </w:rPr>
        <w:t>.</w:t>
      </w:r>
      <w:r w:rsidR="00441B33">
        <w:rPr>
          <w:lang w:val="en-US"/>
        </w:rPr>
        <w:t xml:space="preserve"> </w:t>
      </w:r>
      <w:r w:rsidR="002A15CF" w:rsidRPr="0040044E">
        <w:rPr>
          <w:lang w:val="en-US"/>
        </w:rPr>
        <w:t xml:space="preserve">The </w:t>
      </w:r>
      <w:r w:rsidR="0040044E">
        <w:rPr>
          <w:lang w:val="en-US"/>
        </w:rPr>
        <w:t>bed surface GSD is uniform with a grain siz</w:t>
      </w:r>
      <w:r w:rsidR="00536609">
        <w:rPr>
          <w:lang w:val="en-US"/>
        </w:rPr>
        <w:t>e of 50 mm</w:t>
      </w:r>
      <w:ins w:id="373" w:author="Anderson, Samuel R" w:date="2022-08-15T19:44:00Z">
        <w:r w:rsidR="0012020B">
          <w:rPr>
            <w:lang w:val="en-US"/>
          </w:rPr>
          <w:t xml:space="preserve"> and </w:t>
        </w:r>
      </w:ins>
      <w:del w:id="374" w:author="Anderson, Samuel R" w:date="2022-08-15T19:44:00Z">
        <w:r w:rsidR="00143D71" w:rsidDel="0012020B">
          <w:rPr>
            <w:lang w:val="en-US"/>
          </w:rPr>
          <w:delText xml:space="preserve">, </w:delText>
        </w:r>
      </w:del>
      <w:r w:rsidR="00143D71">
        <w:rPr>
          <w:lang w:val="en-US"/>
        </w:rPr>
        <w:t xml:space="preserve">the bed load transport equation is that of </w:t>
      </w:r>
      <w:r w:rsidR="00143D71">
        <w:rPr>
          <w:lang w:val="en-US"/>
        </w:rPr>
        <w:fldChar w:fldCharType="begin" w:fldLock="1"/>
      </w:r>
      <w:r w:rsidR="009B4A61">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143D71">
        <w:rPr>
          <w:lang w:val="en-US"/>
        </w:rPr>
        <w:fldChar w:fldCharType="separate"/>
      </w:r>
      <w:r w:rsidR="00143D71" w:rsidRPr="00143D71">
        <w:rPr>
          <w:noProof/>
          <w:lang w:val="en-US"/>
        </w:rPr>
        <w:t>Meyer-Peter &amp; Müller</w:t>
      </w:r>
      <w:r w:rsidR="00143D71">
        <w:rPr>
          <w:noProof/>
          <w:lang w:val="en-US"/>
        </w:rPr>
        <w:t xml:space="preserve"> (</w:t>
      </w:r>
      <w:r w:rsidR="00143D71" w:rsidRPr="00143D71">
        <w:rPr>
          <w:noProof/>
          <w:lang w:val="en-US"/>
        </w:rPr>
        <w:t>1948)</w:t>
      </w:r>
      <w:r w:rsidR="00143D71">
        <w:rPr>
          <w:lang w:val="en-US"/>
        </w:rPr>
        <w:fldChar w:fldCharType="end"/>
      </w:r>
      <w:r w:rsidR="00E46C59">
        <w:rPr>
          <w:lang w:val="en-US"/>
        </w:rPr>
        <w:t xml:space="preserve">. </w:t>
      </w:r>
      <w:r w:rsidR="00276D03">
        <w:rPr>
          <w:lang w:val="en-US"/>
        </w:rPr>
        <w:t xml:space="preserve">In </w:t>
      </w:r>
      <w:r w:rsidR="001F1A2A">
        <w:rPr>
          <w:lang w:val="en-US"/>
        </w:rPr>
        <w:t>O</w:t>
      </w:r>
      <w:r w:rsidR="00276D03">
        <w:rPr>
          <w:lang w:val="en-US"/>
        </w:rPr>
        <w:t>verland</w:t>
      </w:r>
      <w:r w:rsidR="001F1A2A">
        <w:rPr>
          <w:lang w:val="en-US"/>
        </w:rPr>
        <w:t>F</w:t>
      </w:r>
      <w:r w:rsidR="00276D03">
        <w:rPr>
          <w:lang w:val="en-US"/>
        </w:rPr>
        <w:t xml:space="preserve">low we specified </w:t>
      </w:r>
      <w:r w:rsidR="00276D03" w:rsidRPr="00276D03">
        <w:rPr>
          <w:i/>
          <w:iCs/>
          <w:lang w:val="en-US"/>
        </w:rPr>
        <w:t>h_init</w:t>
      </w:r>
      <w:r w:rsidR="00BD40E8" w:rsidRPr="00BD40E8">
        <w:rPr>
          <w:lang w:val="en-US"/>
        </w:rPr>
        <w:t xml:space="preserve">, </w:t>
      </w:r>
      <w:r w:rsidR="00BD40E8">
        <w:rPr>
          <w:lang w:val="en-US"/>
        </w:rPr>
        <w:t>the initial water depth in all cells</w:t>
      </w:r>
      <w:r w:rsidR="00C9328F">
        <w:rPr>
          <w:lang w:val="en-US"/>
        </w:rPr>
        <w:t>, as 1 mm</w:t>
      </w:r>
      <w:r w:rsidR="007773D1">
        <w:rPr>
          <w:lang w:val="en-US"/>
        </w:rPr>
        <w:t xml:space="preserve">, the time step is limited to a maximum of 5 </w:t>
      </w:r>
      <w:r w:rsidR="00885932">
        <w:rPr>
          <w:lang w:val="en-US"/>
        </w:rPr>
        <w:t>s</w:t>
      </w:r>
      <w:ins w:id="375" w:author="Anderson, Samuel R" w:date="2022-08-15T19:44:00Z">
        <w:r w:rsidR="0012020B">
          <w:rPr>
            <w:lang w:val="en-US"/>
          </w:rPr>
          <w:t>,</w:t>
        </w:r>
      </w:ins>
      <w:del w:id="376" w:author="Anderson, Samuel R" w:date="2022-08-15T19:44:00Z">
        <w:r w:rsidR="00885932" w:rsidDel="0012020B">
          <w:rPr>
            <w:lang w:val="en-US"/>
          </w:rPr>
          <w:delText xml:space="preserve"> </w:delText>
        </w:r>
      </w:del>
      <w:r w:rsidR="00885932">
        <w:rPr>
          <w:lang w:val="en-US"/>
        </w:rPr>
        <w:t>and</w:t>
      </w:r>
      <w:r w:rsidR="00C9328F">
        <w:rPr>
          <w:lang w:val="en-US"/>
        </w:rPr>
        <w:t xml:space="preserve"> </w:t>
      </w:r>
      <w:del w:id="377" w:author="Anderson, Samuel R" w:date="2022-08-15T19:44:00Z">
        <w:r w:rsidR="00C075CB" w:rsidDel="0012020B">
          <w:rPr>
            <w:lang w:val="en-US"/>
          </w:rPr>
          <w:delText xml:space="preserve">left </w:delText>
        </w:r>
      </w:del>
      <w:r w:rsidR="00C075CB">
        <w:rPr>
          <w:lang w:val="en-US"/>
        </w:rPr>
        <w:t xml:space="preserve">all </w:t>
      </w:r>
      <w:del w:id="378" w:author="Anderson, Samuel R" w:date="2022-08-15T19:45:00Z">
        <w:r w:rsidR="00C075CB" w:rsidDel="0012020B">
          <w:rPr>
            <w:lang w:val="en-US"/>
          </w:rPr>
          <w:delText xml:space="preserve">the </w:delText>
        </w:r>
      </w:del>
      <w:r w:rsidR="00C075CB">
        <w:rPr>
          <w:lang w:val="en-US"/>
        </w:rPr>
        <w:t xml:space="preserve">other variables </w:t>
      </w:r>
      <w:del w:id="379" w:author="Anderson, Samuel R" w:date="2022-08-15T19:45:00Z">
        <w:r w:rsidR="00C075CB" w:rsidDel="0012020B">
          <w:rPr>
            <w:lang w:val="en-US"/>
          </w:rPr>
          <w:delText xml:space="preserve">with </w:delText>
        </w:r>
      </w:del>
      <w:ins w:id="380" w:author="Anderson, Samuel R" w:date="2022-08-15T19:45:00Z">
        <w:r w:rsidR="0012020B">
          <w:rPr>
            <w:lang w:val="en-US"/>
          </w:rPr>
          <w:t>are left as</w:t>
        </w:r>
        <w:r w:rsidR="0012020B">
          <w:rPr>
            <w:lang w:val="en-US"/>
          </w:rPr>
          <w:t xml:space="preserve"> </w:t>
        </w:r>
      </w:ins>
      <w:r w:rsidR="00C075CB">
        <w:rPr>
          <w:lang w:val="en-US"/>
        </w:rPr>
        <w:t>their default value</w:t>
      </w:r>
      <w:r w:rsidR="001F1A2A">
        <w:rPr>
          <w:lang w:val="en-US"/>
        </w:rPr>
        <w:t>.</w:t>
      </w:r>
      <w:r w:rsidR="00B176FE">
        <w:rPr>
          <w:lang w:val="en-US"/>
        </w:rPr>
        <w:t xml:space="preserve"> To better manage the interaction of boundary </w:t>
      </w:r>
      <w:r w:rsidR="00F56857">
        <w:rPr>
          <w:lang w:val="en-US"/>
        </w:rPr>
        <w:t xml:space="preserve">conditions between </w:t>
      </w:r>
      <w:r w:rsidR="00AA0385">
        <w:rPr>
          <w:lang w:val="en-US"/>
        </w:rPr>
        <w:t>OverlandFlow and riverBedDynamics</w:t>
      </w:r>
      <w:r w:rsidR="00F56857">
        <w:rPr>
          <w:lang w:val="en-US"/>
        </w:rPr>
        <w:t xml:space="preserve"> we added ghost nodes</w:t>
      </w:r>
      <w:r w:rsidR="00FB3EC0">
        <w:rPr>
          <w:lang w:val="en-US"/>
        </w:rPr>
        <w:t xml:space="preserve">, one at the downstream and two and the upstream end. </w:t>
      </w:r>
      <w:commentRangeStart w:id="381"/>
      <w:r w:rsidR="00FB3EC0">
        <w:rPr>
          <w:lang w:val="en-US"/>
        </w:rPr>
        <w:t>These</w:t>
      </w:r>
      <w:commentRangeEnd w:id="381"/>
      <w:r w:rsidR="0012020B">
        <w:rPr>
          <w:rStyle w:val="CommentReference"/>
        </w:rPr>
        <w:commentReference w:id="381"/>
      </w:r>
      <w:r w:rsidR="00FB3EC0">
        <w:rPr>
          <w:lang w:val="en-US"/>
        </w:rPr>
        <w:t xml:space="preserve"> ghost nodes are </w:t>
      </w:r>
      <w:r w:rsidR="001D17AC">
        <w:rPr>
          <w:lang w:val="en-US"/>
        </w:rPr>
        <w:t xml:space="preserve">used to </w:t>
      </w:r>
      <w:r w:rsidR="001208C3">
        <w:rPr>
          <w:lang w:val="en-US"/>
        </w:rPr>
        <w:t xml:space="preserve">extend the study reach and </w:t>
      </w:r>
      <w:r w:rsidR="0054563B">
        <w:rPr>
          <w:lang w:val="en-US"/>
        </w:rPr>
        <w:t>help reaching</w:t>
      </w:r>
      <w:r w:rsidR="001208C3">
        <w:rPr>
          <w:lang w:val="en-US"/>
        </w:rPr>
        <w:t xml:space="preserve"> uniform flo</w:t>
      </w:r>
      <w:r w:rsidR="0054563B">
        <w:rPr>
          <w:lang w:val="en-US"/>
        </w:rPr>
        <w:t xml:space="preserve">w conditions once a new stable slope has been reached. </w:t>
      </w:r>
      <w:r w:rsidR="001E7C7F">
        <w:rPr>
          <w:lang w:val="en-US"/>
        </w:rPr>
        <w:t xml:space="preserve">The </w:t>
      </w:r>
      <w:r w:rsidR="00336FAB">
        <w:rPr>
          <w:lang w:val="en-US"/>
        </w:rPr>
        <w:t xml:space="preserve">modeled </w:t>
      </w:r>
      <w:r w:rsidR="0062368C">
        <w:rPr>
          <w:lang w:val="en-US"/>
        </w:rPr>
        <w:t>scenario</w:t>
      </w:r>
      <w:r w:rsidR="00336FAB">
        <w:rPr>
          <w:lang w:val="en-US"/>
        </w:rPr>
        <w:t>s</w:t>
      </w:r>
      <w:r w:rsidR="006A0654">
        <w:rPr>
          <w:lang w:val="en-US"/>
        </w:rPr>
        <w:t xml:space="preserve"> </w:t>
      </w:r>
      <w:r w:rsidR="00336FAB">
        <w:rPr>
          <w:lang w:val="en-US"/>
        </w:rPr>
        <w:t>are</w:t>
      </w:r>
      <w:r w:rsidR="006A0654">
        <w:rPr>
          <w:lang w:val="en-US"/>
        </w:rPr>
        <w:t xml:space="preserve"> </w:t>
      </w:r>
      <w:r w:rsidR="001E7C7F">
        <w:rPr>
          <w:lang w:val="en-US"/>
        </w:rPr>
        <w:t>a</w:t>
      </w:r>
      <w:r w:rsidR="00336FAB">
        <w:rPr>
          <w:lang w:val="en-US"/>
        </w:rPr>
        <w:t xml:space="preserve"> purely</w:t>
      </w:r>
      <w:r w:rsidR="006A0654">
        <w:rPr>
          <w:lang w:val="en-US"/>
        </w:rPr>
        <w:t xml:space="preserve"> </w:t>
      </w:r>
      <w:r w:rsidR="001E7C7F">
        <w:rPr>
          <w:lang w:val="en-US"/>
        </w:rPr>
        <w:t xml:space="preserve">aggradation </w:t>
      </w:r>
      <w:r w:rsidR="00336FAB">
        <w:rPr>
          <w:lang w:val="en-US"/>
        </w:rPr>
        <w:t>case</w:t>
      </w:r>
      <w:r w:rsidR="006023C0">
        <w:rPr>
          <w:lang w:val="en-US"/>
        </w:rPr>
        <w:t xml:space="preserve"> in which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6E75FB">
        <w:rPr>
          <w:lang w:val="en-US"/>
        </w:rPr>
        <w:t xml:space="preserve"> = 0.0087 m</w:t>
      </w:r>
      <w:r w:rsidR="006E75FB" w:rsidRPr="00424790">
        <w:rPr>
          <w:vertAlign w:val="superscript"/>
          <w:lang w:val="en-US"/>
        </w:rPr>
        <w:t>2</w:t>
      </w:r>
      <w:r w:rsidR="006E75FB">
        <w:rPr>
          <w:lang w:val="en-US"/>
        </w:rPr>
        <w:t>/s</w:t>
      </w:r>
      <w:r w:rsidR="00336FAB">
        <w:rPr>
          <w:lang w:val="en-US"/>
        </w:rPr>
        <w:t xml:space="preserve"> and purely </w:t>
      </w:r>
      <w:r w:rsidR="00B92669">
        <w:rPr>
          <w:lang w:val="en-US"/>
        </w:rPr>
        <w:t xml:space="preserve">degradation </w:t>
      </w:r>
      <w:r w:rsidR="00336FAB">
        <w:rPr>
          <w:lang w:val="en-US"/>
        </w:rPr>
        <w:t>case</w:t>
      </w:r>
      <w:r w:rsidR="006E75FB">
        <w:rPr>
          <w:lang w:val="en-US"/>
        </w:rPr>
        <w:t xml:space="preserve"> where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6E75FB">
        <w:rPr>
          <w:lang w:val="en-US"/>
        </w:rPr>
        <w:t xml:space="preserve"> = 0.00</w:t>
      </w:r>
      <w:r w:rsidR="00712D38">
        <w:rPr>
          <w:lang w:val="en-US"/>
        </w:rPr>
        <w:t>12</w:t>
      </w:r>
      <w:r w:rsidR="006E75FB">
        <w:rPr>
          <w:lang w:val="en-US"/>
        </w:rPr>
        <w:t xml:space="preserve"> m</w:t>
      </w:r>
      <w:r w:rsidR="006E75FB" w:rsidRPr="00424790">
        <w:rPr>
          <w:vertAlign w:val="superscript"/>
          <w:lang w:val="en-US"/>
        </w:rPr>
        <w:t>2</w:t>
      </w:r>
      <w:r w:rsidR="006E75FB">
        <w:rPr>
          <w:lang w:val="en-US"/>
        </w:rPr>
        <w:t>/s</w:t>
      </w:r>
      <w:r w:rsidR="00B07BC0">
        <w:rPr>
          <w:lang w:val="en-US"/>
        </w:rPr>
        <w:t xml:space="preserve">. By applying </w:t>
      </w:r>
      <w:r w:rsidR="00B07BC0">
        <w:rPr>
          <w:lang w:val="en-US"/>
        </w:rPr>
        <w:fldChar w:fldCharType="begin"/>
      </w:r>
      <w:r w:rsidR="00B07BC0">
        <w:rPr>
          <w:lang w:val="en-US"/>
        </w:rPr>
        <w:instrText xml:space="preserve"> REF _Ref103949714 </w:instrText>
      </w:r>
      <w:r w:rsidR="00B07BC0">
        <w:rPr>
          <w:lang w:val="en-US"/>
        </w:rPr>
        <w:fldChar w:fldCharType="separate"/>
      </w:r>
      <w:r w:rsidR="00F5136C" w:rsidRPr="0040044E">
        <w:rPr>
          <w:lang w:val="en-US"/>
        </w:rPr>
        <w:t xml:space="preserve">Eq. </w:t>
      </w:r>
      <w:r w:rsidR="00F5136C">
        <w:rPr>
          <w:noProof/>
          <w:lang w:val="en-US"/>
        </w:rPr>
        <w:t>37</w:t>
      </w:r>
      <w:r w:rsidR="00B07BC0">
        <w:rPr>
          <w:lang w:val="en-US"/>
        </w:rPr>
        <w:fldChar w:fldCharType="end"/>
      </w:r>
      <w:r w:rsidR="000B3314">
        <w:rPr>
          <w:lang w:val="en-US"/>
        </w:rPr>
        <w:t>,</w:t>
      </w:r>
      <w:r w:rsidR="00B07BC0">
        <w:rPr>
          <w:lang w:val="en-US"/>
        </w:rPr>
        <w:t xml:space="preserve"> the </w:t>
      </w:r>
      <w:r w:rsidR="00657706">
        <w:rPr>
          <w:lang w:val="en-US"/>
        </w:rPr>
        <w:t xml:space="preserve">equilibrium slope </w:t>
      </w:r>
      <w:r w:rsidR="00162F24">
        <w:rPr>
          <w:lang w:val="en-US"/>
        </w:rPr>
        <w:t xml:space="preserve">for </w:t>
      </w:r>
      <w:r w:rsidR="00F44250">
        <w:rPr>
          <w:lang w:val="en-US"/>
        </w:rPr>
        <w:t xml:space="preserve">both scenarios </w:t>
      </w:r>
      <w:r w:rsidR="00CD0883">
        <w:rPr>
          <w:lang w:val="en-US"/>
        </w:rPr>
        <w:t>are</w:t>
      </w:r>
      <w:r w:rsidR="00F44250">
        <w:rPr>
          <w:lang w:val="en-US"/>
        </w:rPr>
        <w:t xml:space="preserve"> 0.025 and 0.010, respectively.</w:t>
      </w:r>
    </w:p>
    <w:p w14:paraId="5FDC3805" w14:textId="77777777" w:rsidR="002C6122" w:rsidRDefault="002C6122" w:rsidP="002A2537">
      <w:pPr>
        <w:rPr>
          <w:lang w:val="en-US"/>
        </w:rPr>
      </w:pPr>
    </w:p>
    <w:p w14:paraId="34962C46" w14:textId="2B3860CC" w:rsidR="007A4D5B" w:rsidRDefault="000A0840" w:rsidP="002A2537">
      <w:pPr>
        <w:rPr>
          <w:lang w:val="en-US"/>
        </w:rPr>
      </w:pPr>
      <w:r>
        <w:rPr>
          <w:lang w:val="en-US"/>
        </w:rPr>
        <w:lastRenderedPageBreak/>
        <w:t xml:space="preserve">We </w:t>
      </w:r>
      <w:del w:id="382" w:author="Anderson, Samuel R" w:date="2022-08-15T19:45:00Z">
        <w:r w:rsidDel="0012020B">
          <w:rPr>
            <w:lang w:val="en-US"/>
          </w:rPr>
          <w:delText xml:space="preserve">run </w:delText>
        </w:r>
      </w:del>
      <w:ins w:id="383" w:author="Anderson, Samuel R" w:date="2022-08-15T19:45:00Z">
        <w:r w:rsidR="0012020B">
          <w:rPr>
            <w:lang w:val="en-US"/>
          </w:rPr>
          <w:t>ran</w:t>
        </w:r>
        <w:r w:rsidR="0012020B">
          <w:rPr>
            <w:lang w:val="en-US"/>
          </w:rPr>
          <w:t xml:space="preserve"> </w:t>
        </w:r>
      </w:ins>
      <w:r>
        <w:rPr>
          <w:lang w:val="en-US"/>
        </w:rPr>
        <w:t xml:space="preserve">each case for 120 days and </w:t>
      </w:r>
      <w:r w:rsidR="004917CE">
        <w:rPr>
          <w:lang w:val="en-US"/>
        </w:rPr>
        <w:t>compared</w:t>
      </w:r>
      <w:r w:rsidR="006E05DB">
        <w:rPr>
          <w:lang w:val="en-US"/>
        </w:rPr>
        <w:t xml:space="preserve"> the predicted </w:t>
      </w:r>
      <w:r w:rsidR="003866AA">
        <w:rPr>
          <w:lang w:val="en-US"/>
        </w:rPr>
        <w:t>and analytical bed slopes</w:t>
      </w:r>
      <w:r w:rsidR="006C4949">
        <w:rPr>
          <w:lang w:val="en-US"/>
        </w:rPr>
        <w:t xml:space="preserve"> in both cases</w:t>
      </w:r>
      <w:r w:rsidR="00105FD2">
        <w:rPr>
          <w:lang w:val="en-US"/>
        </w:rPr>
        <w:t xml:space="preserve"> at the end of the simulation. </w:t>
      </w:r>
      <w:r w:rsidR="00B43BF5">
        <w:rPr>
          <w:lang w:val="en-US"/>
        </w:rPr>
        <w:t xml:space="preserve">We chose </w:t>
      </w:r>
      <w:r w:rsidR="00FD1A8B">
        <w:rPr>
          <w:lang w:val="en-US"/>
        </w:rPr>
        <w:t xml:space="preserve">120 days as comparing point because the </w:t>
      </w:r>
      <w:r w:rsidR="00E24D21">
        <w:rPr>
          <w:lang w:val="en-US"/>
        </w:rPr>
        <w:t xml:space="preserve">rate at which the bed </w:t>
      </w:r>
      <w:r w:rsidR="007A4D5B">
        <w:rPr>
          <w:lang w:val="en-US"/>
        </w:rPr>
        <w:t xml:space="preserve">elevations </w:t>
      </w:r>
      <w:r w:rsidR="00E24D21">
        <w:rPr>
          <w:lang w:val="en-US"/>
        </w:rPr>
        <w:t>were changing were relatively small</w:t>
      </w:r>
      <w:r w:rsidR="00C12517">
        <w:rPr>
          <w:lang w:val="en-US"/>
        </w:rPr>
        <w:t xml:space="preserve">, </w:t>
      </w:r>
      <w:r w:rsidR="00300FE2">
        <w:rPr>
          <w:lang w:val="en-US"/>
        </w:rPr>
        <w:t>9</w:t>
      </w:r>
      <w:r w:rsidR="00FF078B">
        <w:rPr>
          <w:rFonts w:ascii="Calibri" w:hAnsi="Calibri" w:cs="Calibri"/>
          <w:lang w:val="en-US"/>
        </w:rPr>
        <w:t>·</w:t>
      </w:r>
      <w:r w:rsidR="00FF078B">
        <w:rPr>
          <w:lang w:val="en-US"/>
        </w:rPr>
        <w:t>10</w:t>
      </w:r>
      <w:r w:rsidR="00FF078B" w:rsidRPr="00FF078B">
        <w:rPr>
          <w:vertAlign w:val="superscript"/>
          <w:lang w:val="en-US"/>
        </w:rPr>
        <w:t>-</w:t>
      </w:r>
      <w:r w:rsidR="00300FE2">
        <w:rPr>
          <w:vertAlign w:val="superscript"/>
          <w:lang w:val="en-US"/>
        </w:rPr>
        <w:t>5</w:t>
      </w:r>
      <w:r w:rsidR="003A75D1">
        <w:rPr>
          <w:lang w:val="en-US"/>
        </w:rPr>
        <w:t xml:space="preserve"> </w:t>
      </w:r>
      <w:r w:rsidR="00F91683">
        <w:rPr>
          <w:lang w:val="en-US"/>
        </w:rPr>
        <w:t>and -4</w:t>
      </w:r>
      <w:r w:rsidR="00F91683">
        <w:rPr>
          <w:rFonts w:ascii="Calibri" w:hAnsi="Calibri" w:cs="Calibri"/>
          <w:lang w:val="en-US"/>
        </w:rPr>
        <w:t>·</w:t>
      </w:r>
      <w:r w:rsidR="00F91683">
        <w:rPr>
          <w:lang w:val="en-US"/>
        </w:rPr>
        <w:t>10</w:t>
      </w:r>
      <w:r w:rsidR="00F91683" w:rsidRPr="00FF078B">
        <w:rPr>
          <w:vertAlign w:val="superscript"/>
          <w:lang w:val="en-US"/>
        </w:rPr>
        <w:t>-</w:t>
      </w:r>
      <w:r w:rsidR="00F91683">
        <w:rPr>
          <w:vertAlign w:val="superscript"/>
          <w:lang w:val="en-US"/>
        </w:rPr>
        <w:t xml:space="preserve">4 </w:t>
      </w:r>
      <w:r w:rsidR="00F91683">
        <w:rPr>
          <w:lang w:val="en-US"/>
        </w:rPr>
        <w:t>m/day</w:t>
      </w:r>
      <w:r w:rsidR="00BF2D30">
        <w:rPr>
          <w:lang w:val="en-US"/>
        </w:rPr>
        <w:t xml:space="preserve"> </w:t>
      </w:r>
      <w:r w:rsidR="00C12517">
        <w:rPr>
          <w:lang w:val="en-US"/>
        </w:rPr>
        <w:t xml:space="preserve">in the aggradation </w:t>
      </w:r>
      <w:r w:rsidR="00F91683">
        <w:rPr>
          <w:lang w:val="en-US"/>
        </w:rPr>
        <w:t>and degradation cases, respectively</w:t>
      </w:r>
      <w:r w:rsidR="00AA2A39">
        <w:rPr>
          <w:lang w:val="en-US"/>
        </w:rPr>
        <w:t>. We considered th</w:t>
      </w:r>
      <w:r w:rsidR="00DC12E5">
        <w:rPr>
          <w:lang w:val="en-US"/>
        </w:rPr>
        <w:t xml:space="preserve">ese rates small enough to </w:t>
      </w:r>
      <w:r w:rsidR="008F0925">
        <w:rPr>
          <w:lang w:val="en-US"/>
        </w:rPr>
        <w:t xml:space="preserve">be representative of an equilibrium condition. </w:t>
      </w:r>
    </w:p>
    <w:p w14:paraId="3FB56A5A" w14:textId="77777777" w:rsidR="00B24B21" w:rsidRDefault="00B24B21" w:rsidP="002A2537">
      <w:pPr>
        <w:rPr>
          <w:lang w:val="en-US"/>
        </w:rPr>
      </w:pPr>
    </w:p>
    <w:p w14:paraId="77D4D72A" w14:textId="17DC1DB2" w:rsidR="000A0840" w:rsidRPr="00276D03" w:rsidRDefault="00FC04BB" w:rsidP="002A2537">
      <w:pPr>
        <w:rPr>
          <w:lang w:val="en-US"/>
        </w:rPr>
      </w:pPr>
      <w:r>
        <w:rPr>
          <w:lang w:val="en-US"/>
        </w:rPr>
        <w:t xml:space="preserve">In the </w:t>
      </w:r>
      <w:r w:rsidR="002C6122">
        <w:rPr>
          <w:lang w:val="en-US"/>
        </w:rPr>
        <w:t xml:space="preserve">aggradation case our </w:t>
      </w:r>
      <w:r w:rsidR="002263B1">
        <w:rPr>
          <w:lang w:val="en-US"/>
        </w:rPr>
        <w:t>LEM</w:t>
      </w:r>
      <w:r w:rsidR="002C6122">
        <w:rPr>
          <w:lang w:val="en-US"/>
        </w:rPr>
        <w:t xml:space="preserve"> predicts a</w:t>
      </w:r>
      <w:r w:rsidR="00B8677E">
        <w:rPr>
          <w:lang w:val="en-US"/>
        </w:rPr>
        <w:t>n</w:t>
      </w:r>
      <w:r w:rsidR="00F33C45">
        <w:rPr>
          <w:lang w:val="en-US"/>
        </w:rPr>
        <w:t xml:space="preserve"> </w:t>
      </w:r>
      <m:oMath>
        <m:r>
          <w:rPr>
            <w:rFonts w:ascii="Cambria Math" w:hAnsi="Cambria Math"/>
            <w:lang w:val="en-US"/>
          </w:rPr>
          <m:t>S</m:t>
        </m:r>
      </m:oMath>
      <w:r w:rsidR="00F33C45">
        <w:rPr>
          <w:lang w:val="en-US"/>
        </w:rPr>
        <w:t xml:space="preserve"> equal to </w:t>
      </w:r>
      <w:r w:rsidR="007121F6">
        <w:rPr>
          <w:lang w:val="en-US"/>
        </w:rPr>
        <w:t>0.0251 (</w:t>
      </w:r>
      <w:r w:rsidR="00DA5C70">
        <w:rPr>
          <w:lang w:val="en-US"/>
        </w:rPr>
        <w:t xml:space="preserve">percentage </w:t>
      </w:r>
      <w:r w:rsidR="007121F6">
        <w:rPr>
          <w:lang w:val="en-US"/>
        </w:rPr>
        <w:t>error of 0.3</w:t>
      </w:r>
      <w:r w:rsidR="00237B65">
        <w:rPr>
          <w:lang w:val="en-US"/>
        </w:rPr>
        <w:t>2</w:t>
      </w:r>
      <w:r w:rsidR="007121F6">
        <w:rPr>
          <w:lang w:val="en-US"/>
        </w:rPr>
        <w:t xml:space="preserve"> %)</w:t>
      </w:r>
      <w:r w:rsidR="00ED1589">
        <w:rPr>
          <w:lang w:val="en-US"/>
        </w:rPr>
        <w:t>,</w:t>
      </w:r>
      <w:r w:rsidR="007121F6">
        <w:rPr>
          <w:lang w:val="en-US"/>
        </w:rPr>
        <w:t xml:space="preserve"> the </w:t>
      </w:r>
      <w:r w:rsidR="00F11332">
        <w:rPr>
          <w:lang w:val="en-US"/>
        </w:rPr>
        <w:t>degradation</w:t>
      </w:r>
      <w:r w:rsidR="007121F6">
        <w:rPr>
          <w:lang w:val="en-US"/>
        </w:rPr>
        <w:t xml:space="preserve"> case </w:t>
      </w:r>
      <w:r w:rsidR="00ED1589">
        <w:rPr>
          <w:lang w:val="en-US"/>
        </w:rPr>
        <w:t>had a</w:t>
      </w:r>
      <w:r w:rsidR="00B8677E">
        <w:rPr>
          <w:lang w:val="en-US"/>
        </w:rPr>
        <w:t>n</w:t>
      </w:r>
      <w:r w:rsidR="00ED1589">
        <w:rPr>
          <w:lang w:val="en-US"/>
        </w:rPr>
        <w:t xml:space="preserve"> </w:t>
      </w:r>
      <m:oMath>
        <m:r>
          <w:rPr>
            <w:rFonts w:ascii="Cambria Math" w:hAnsi="Cambria Math"/>
            <w:lang w:val="en-US"/>
          </w:rPr>
          <m:t>S</m:t>
        </m:r>
      </m:oMath>
      <w:r w:rsidR="00ED1589">
        <w:rPr>
          <w:lang w:val="en-US"/>
        </w:rPr>
        <w:t xml:space="preserve"> </w:t>
      </w:r>
      <w:r w:rsidR="00B8677E">
        <w:rPr>
          <w:lang w:val="en-US"/>
        </w:rPr>
        <w:t xml:space="preserve">of </w:t>
      </w:r>
      <w:r w:rsidR="00ED1589">
        <w:rPr>
          <w:lang w:val="en-US"/>
        </w:rPr>
        <w:t>0.0</w:t>
      </w:r>
      <w:r w:rsidR="00B8677E">
        <w:rPr>
          <w:lang w:val="en-US"/>
        </w:rPr>
        <w:t>10</w:t>
      </w:r>
      <w:r w:rsidR="00ED1589">
        <w:rPr>
          <w:lang w:val="en-US"/>
        </w:rPr>
        <w:t>1 (</w:t>
      </w:r>
      <w:r w:rsidR="00DA5C70">
        <w:rPr>
          <w:lang w:val="en-US"/>
        </w:rPr>
        <w:t xml:space="preserve">percentage </w:t>
      </w:r>
      <w:r w:rsidR="00ED1589">
        <w:rPr>
          <w:lang w:val="en-US"/>
        </w:rPr>
        <w:t xml:space="preserve">error of </w:t>
      </w:r>
      <w:r w:rsidR="00011E8A">
        <w:rPr>
          <w:lang w:val="en-US"/>
        </w:rPr>
        <w:t>1.439</w:t>
      </w:r>
      <w:r w:rsidR="00ED1589">
        <w:rPr>
          <w:lang w:val="en-US"/>
        </w:rPr>
        <w:t xml:space="preserve"> %)</w:t>
      </w:r>
      <w:r w:rsidR="0032652A">
        <w:rPr>
          <w:lang w:val="en-US"/>
        </w:rPr>
        <w:t xml:space="preserve">. </w:t>
      </w:r>
      <w:r w:rsidR="00A354CC">
        <w:rPr>
          <w:lang w:val="en-US"/>
        </w:rPr>
        <w:t xml:space="preserve">Locally, the major </w:t>
      </w:r>
      <w:r w:rsidR="004B4F03">
        <w:rPr>
          <w:lang w:val="en-US"/>
        </w:rPr>
        <w:t xml:space="preserve">differences </w:t>
      </w:r>
      <w:r w:rsidR="00990B5E">
        <w:rPr>
          <w:lang w:val="en-US"/>
        </w:rPr>
        <w:t xml:space="preserve">between the predicted and analytical bed elevation </w:t>
      </w:r>
      <w:r w:rsidR="00805434">
        <w:rPr>
          <w:lang w:val="en-US"/>
        </w:rPr>
        <w:t xml:space="preserve">are found in the </w:t>
      </w:r>
      <w:r w:rsidR="00DE1D9D">
        <w:rPr>
          <w:lang w:val="en-US"/>
        </w:rPr>
        <w:t>upstream region</w:t>
      </w:r>
      <w:r w:rsidR="00C15B8F">
        <w:rPr>
          <w:lang w:val="en-US"/>
        </w:rPr>
        <w:t>, near where the sediment supply is imposed.</w:t>
      </w:r>
      <w:r w:rsidR="00990B5E">
        <w:rPr>
          <w:lang w:val="en-US"/>
        </w:rPr>
        <w:t xml:space="preserve"> </w:t>
      </w:r>
      <w:r w:rsidR="00C15B8F">
        <w:rPr>
          <w:lang w:val="en-US"/>
        </w:rPr>
        <w:t>The maximum local differences are 0.1</w:t>
      </w:r>
      <w:r w:rsidR="00DE7C8D">
        <w:rPr>
          <w:lang w:val="en-US"/>
        </w:rPr>
        <w:t>36</w:t>
      </w:r>
      <w:r w:rsidR="00C15B8F">
        <w:rPr>
          <w:lang w:val="en-US"/>
        </w:rPr>
        <w:t xml:space="preserve"> m for the aggradation case and </w:t>
      </w:r>
      <w:r w:rsidR="00D12CED">
        <w:rPr>
          <w:lang w:val="en-US"/>
        </w:rPr>
        <w:t>0.</w:t>
      </w:r>
      <w:r w:rsidR="00DE7C8D">
        <w:rPr>
          <w:lang w:val="en-US"/>
        </w:rPr>
        <w:t>200</w:t>
      </w:r>
      <w:r w:rsidR="00D12CED">
        <w:rPr>
          <w:lang w:val="en-US"/>
        </w:rPr>
        <w:t xml:space="preserve"> m for the degradation scenario</w:t>
      </w:r>
      <w:r w:rsidR="002D2236">
        <w:rPr>
          <w:lang w:val="en-US"/>
        </w:rPr>
        <w:t xml:space="preserve"> (</w:t>
      </w:r>
      <w:r w:rsidR="002D2236">
        <w:rPr>
          <w:lang w:val="en-US"/>
        </w:rPr>
        <w:fldChar w:fldCharType="begin"/>
      </w:r>
      <w:r w:rsidR="002D2236">
        <w:rPr>
          <w:lang w:val="en-US"/>
        </w:rPr>
        <w:instrText xml:space="preserve"> REF _Ref105178901 </w:instrText>
      </w:r>
      <w:r w:rsidR="002D2236">
        <w:rPr>
          <w:lang w:val="en-US"/>
        </w:rPr>
        <w:fldChar w:fldCharType="separate"/>
      </w:r>
      <w:r w:rsidR="00F5136C" w:rsidRPr="00F11948">
        <w:rPr>
          <w:lang w:val="en-US"/>
        </w:rPr>
        <w:t xml:space="preserve">Figure </w:t>
      </w:r>
      <w:r w:rsidR="00F5136C">
        <w:rPr>
          <w:noProof/>
          <w:lang w:val="en-US"/>
        </w:rPr>
        <w:t>7</w:t>
      </w:r>
      <w:r w:rsidR="002D2236">
        <w:rPr>
          <w:lang w:val="en-US"/>
        </w:rPr>
        <w:fldChar w:fldCharType="end"/>
      </w:r>
      <w:r w:rsidR="002D2236">
        <w:rPr>
          <w:lang w:val="en-US"/>
        </w:rPr>
        <w:t>)</w:t>
      </w:r>
      <w:r w:rsidR="00D12CED">
        <w:rPr>
          <w:lang w:val="en-US"/>
        </w:rPr>
        <w:t xml:space="preserve">. </w:t>
      </w:r>
      <w:r w:rsidR="002D2236">
        <w:rPr>
          <w:lang w:val="en-US"/>
        </w:rPr>
        <w:t>The</w:t>
      </w:r>
      <w:r w:rsidR="00670A96">
        <w:rPr>
          <w:lang w:val="en-US"/>
        </w:rPr>
        <w:t xml:space="preserve"> small percentage error </w:t>
      </w:r>
      <w:r w:rsidR="002D2236">
        <w:rPr>
          <w:lang w:val="en-US"/>
        </w:rPr>
        <w:t xml:space="preserve">and </w:t>
      </w:r>
      <w:r w:rsidR="0015325A">
        <w:rPr>
          <w:lang w:val="en-US"/>
        </w:rPr>
        <w:t xml:space="preserve">the general trend </w:t>
      </w:r>
      <w:commentRangeStart w:id="384"/>
      <w:commentRangeStart w:id="385"/>
      <w:r w:rsidR="00C768F5">
        <w:rPr>
          <w:lang w:val="en-US"/>
        </w:rPr>
        <w:t xml:space="preserve">of the local surface elevation </w:t>
      </w:r>
      <w:commentRangeEnd w:id="384"/>
      <w:r w:rsidR="00445005">
        <w:rPr>
          <w:rStyle w:val="CommentReference"/>
        </w:rPr>
        <w:commentReference w:id="384"/>
      </w:r>
      <w:commentRangeEnd w:id="385"/>
      <w:r w:rsidR="0015325A">
        <w:rPr>
          <w:rStyle w:val="CommentReference"/>
        </w:rPr>
        <w:commentReference w:id="385"/>
      </w:r>
      <w:r w:rsidR="00C768F5">
        <w:rPr>
          <w:lang w:val="en-US"/>
        </w:rPr>
        <w:t>(</w:t>
      </w:r>
      <w:r w:rsidR="00C768F5">
        <w:rPr>
          <w:lang w:val="en-US"/>
        </w:rPr>
        <w:fldChar w:fldCharType="begin"/>
      </w:r>
      <w:r w:rsidR="00C768F5">
        <w:rPr>
          <w:lang w:val="en-US"/>
        </w:rPr>
        <w:instrText xml:space="preserve"> REF _Ref105178901 </w:instrText>
      </w:r>
      <w:r w:rsidR="00C768F5">
        <w:rPr>
          <w:lang w:val="en-US"/>
        </w:rPr>
        <w:fldChar w:fldCharType="separate"/>
      </w:r>
      <w:r w:rsidR="00F5136C" w:rsidRPr="00F11948">
        <w:rPr>
          <w:lang w:val="en-US"/>
        </w:rPr>
        <w:t xml:space="preserve">Figure </w:t>
      </w:r>
      <w:r w:rsidR="00F5136C">
        <w:rPr>
          <w:noProof/>
          <w:lang w:val="en-US"/>
        </w:rPr>
        <w:t>7</w:t>
      </w:r>
      <w:r w:rsidR="00C768F5">
        <w:rPr>
          <w:lang w:val="en-US"/>
        </w:rPr>
        <w:fldChar w:fldCharType="end"/>
      </w:r>
      <w:r w:rsidR="00C768F5">
        <w:rPr>
          <w:lang w:val="en-US"/>
        </w:rPr>
        <w:t xml:space="preserve">) </w:t>
      </w:r>
      <w:r w:rsidR="00670A96">
        <w:rPr>
          <w:lang w:val="en-US"/>
        </w:rPr>
        <w:t>suggest</w:t>
      </w:r>
      <w:ins w:id="386" w:author="Anderson, Samuel R" w:date="2022-08-15T19:46:00Z">
        <w:r w:rsidR="005C0590">
          <w:rPr>
            <w:lang w:val="en-US"/>
          </w:rPr>
          <w:t>s</w:t>
        </w:r>
      </w:ins>
      <w:r w:rsidR="00670A96">
        <w:rPr>
          <w:lang w:val="en-US"/>
        </w:rPr>
        <w:t xml:space="preserve"> that our component </w:t>
      </w:r>
      <w:r w:rsidR="00B00D65">
        <w:rPr>
          <w:lang w:val="en-US"/>
        </w:rPr>
        <w:t>can</w:t>
      </w:r>
      <w:r w:rsidR="00670A96">
        <w:rPr>
          <w:lang w:val="en-US"/>
        </w:rPr>
        <w:t xml:space="preserve"> accurately predict </w:t>
      </w:r>
      <w:r w:rsidR="008C2B98">
        <w:rPr>
          <w:lang w:val="en-US"/>
        </w:rPr>
        <w:t>changes in bed elevation.</w:t>
      </w:r>
      <w:r w:rsidR="00AD5990">
        <w:rPr>
          <w:lang w:val="en-US"/>
        </w:rPr>
        <w:t xml:space="preserve"> </w:t>
      </w:r>
    </w:p>
    <w:p w14:paraId="7DA54C64" w14:textId="16CD203D" w:rsidR="00675DAF" w:rsidRDefault="00E44006" w:rsidP="00AE414D">
      <w:pPr>
        <w:jc w:val="center"/>
        <w:rPr>
          <w:lang w:val="en-US"/>
        </w:rPr>
      </w:pPr>
      <w:r w:rsidRPr="00E44006">
        <w:rPr>
          <w:noProof/>
          <w:lang w:val="en-US"/>
        </w:rPr>
        <w:drawing>
          <wp:inline distT="0" distB="0" distL="0" distR="0" wp14:anchorId="565A7E14" wp14:editId="4E3AE981">
            <wp:extent cx="6372225" cy="2247265"/>
            <wp:effectExtent l="0" t="0" r="9525" b="63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8"/>
                    <a:stretch>
                      <a:fillRect/>
                    </a:stretch>
                  </pic:blipFill>
                  <pic:spPr>
                    <a:xfrm>
                      <a:off x="0" y="0"/>
                      <a:ext cx="6372225" cy="2247265"/>
                    </a:xfrm>
                    <a:prstGeom prst="rect">
                      <a:avLst/>
                    </a:prstGeom>
                  </pic:spPr>
                </pic:pic>
              </a:graphicData>
            </a:graphic>
          </wp:inline>
        </w:drawing>
      </w:r>
    </w:p>
    <w:p w14:paraId="6D16AB29" w14:textId="1A1EEE28" w:rsidR="00AE414D" w:rsidRDefault="00AE414D" w:rsidP="00AE414D">
      <w:pPr>
        <w:pStyle w:val="Caption"/>
        <w:rPr>
          <w:lang w:val="en-US"/>
        </w:rPr>
      </w:pPr>
      <w:bookmarkStart w:id="387" w:name="_Ref105178901"/>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7</w:t>
      </w:r>
      <w:r w:rsidRPr="00F11948">
        <w:rPr>
          <w:lang w:val="en-US"/>
        </w:rPr>
        <w:fldChar w:fldCharType="end"/>
      </w:r>
      <w:bookmarkEnd w:id="387"/>
      <w:r w:rsidRPr="00F11948">
        <w:rPr>
          <w:lang w:val="en-US"/>
        </w:rPr>
        <w:t xml:space="preserve">: </w:t>
      </w:r>
      <w:r w:rsidR="00F83D1D" w:rsidRPr="00F11948">
        <w:rPr>
          <w:lang w:val="en-US"/>
        </w:rPr>
        <w:t>Changes in b</w:t>
      </w:r>
      <w:r w:rsidR="00B6061B" w:rsidRPr="00F11948">
        <w:rPr>
          <w:lang w:val="en-US"/>
        </w:rPr>
        <w:t xml:space="preserve">ed surface elevation </w:t>
      </w:r>
      <w:r w:rsidR="00C55F08" w:rsidRPr="00F11948">
        <w:rPr>
          <w:lang w:val="en-US"/>
        </w:rPr>
        <w:t>for a case</w:t>
      </w:r>
      <w:r w:rsidR="009C2D1C" w:rsidRPr="00F11948">
        <w:rPr>
          <w:lang w:val="en-US"/>
        </w:rPr>
        <w:t xml:space="preserve"> of a) </w:t>
      </w:r>
      <w:r w:rsidR="00302E6A" w:rsidRPr="00F11948">
        <w:rPr>
          <w:lang w:val="en-US"/>
        </w:rPr>
        <w:t xml:space="preserve">pure aggradation and b) pure </w:t>
      </w:r>
      <w:r w:rsidR="0078042C" w:rsidRPr="00F11948">
        <w:rPr>
          <w:lang w:val="en-US"/>
        </w:rPr>
        <w:t xml:space="preserve">degradation. </w:t>
      </w:r>
      <w:r w:rsidR="001834FB" w:rsidRPr="00F11948">
        <w:rPr>
          <w:lang w:val="en-US"/>
        </w:rPr>
        <w:t>The analytical solution</w:t>
      </w:r>
      <w:r w:rsidR="00F11948">
        <w:rPr>
          <w:lang w:val="en-US"/>
        </w:rPr>
        <w:t xml:space="preserve"> corresponds to the equilibrium slope given by </w:t>
      </w:r>
      <w:r w:rsidR="00F11948">
        <w:rPr>
          <w:lang w:val="en-US"/>
        </w:rPr>
        <w:fldChar w:fldCharType="begin"/>
      </w:r>
      <w:r w:rsidR="00F11948">
        <w:rPr>
          <w:lang w:val="en-US"/>
        </w:rPr>
        <w:instrText xml:space="preserve"> REF _Ref103949714 </w:instrText>
      </w:r>
      <w:r w:rsidR="00F11948">
        <w:rPr>
          <w:lang w:val="en-US"/>
        </w:rPr>
        <w:fldChar w:fldCharType="separate"/>
      </w:r>
      <w:r w:rsidR="00F5136C" w:rsidRPr="0040044E">
        <w:rPr>
          <w:lang w:val="en-US"/>
        </w:rPr>
        <w:t xml:space="preserve">Eq. </w:t>
      </w:r>
      <w:r w:rsidR="00F5136C">
        <w:rPr>
          <w:noProof/>
          <w:lang w:val="en-US"/>
        </w:rPr>
        <w:t>37</w:t>
      </w:r>
      <w:r w:rsidR="00F11948">
        <w:rPr>
          <w:lang w:val="en-US"/>
        </w:rPr>
        <w:fldChar w:fldCharType="end"/>
      </w:r>
      <w:r w:rsidR="004917CE">
        <w:rPr>
          <w:lang w:val="en-US"/>
        </w:rPr>
        <w:t xml:space="preserve">. </w:t>
      </w:r>
      <w:r w:rsidR="00437EBC">
        <w:rPr>
          <w:lang w:val="en-US"/>
        </w:rPr>
        <w:t xml:space="preserve">Only one point or elevation per cell </w:t>
      </w:r>
      <w:r w:rsidR="00106043">
        <w:rPr>
          <w:lang w:val="en-US"/>
        </w:rPr>
        <w:t>wa</w:t>
      </w:r>
      <w:r w:rsidR="00437EBC">
        <w:rPr>
          <w:lang w:val="en-US"/>
        </w:rPr>
        <w:t xml:space="preserve">s used for </w:t>
      </w:r>
      <w:r w:rsidR="00332EAE">
        <w:rPr>
          <w:lang w:val="en-US"/>
        </w:rPr>
        <w:t>plotting</w:t>
      </w:r>
      <w:r w:rsidR="00437EBC">
        <w:rPr>
          <w:lang w:val="en-US"/>
        </w:rPr>
        <w:t>.</w:t>
      </w:r>
      <w:r w:rsidR="0031505C">
        <w:rPr>
          <w:lang w:val="en-US"/>
        </w:rPr>
        <w:t xml:space="preserve"> </w:t>
      </w:r>
      <w:r w:rsidR="0032652A">
        <w:rPr>
          <w:lang w:val="en-US"/>
        </w:rPr>
        <w:t>The small d</w:t>
      </w:r>
      <w:r w:rsidR="0031505C">
        <w:rPr>
          <w:lang w:val="en-US"/>
        </w:rPr>
        <w:t xml:space="preserve">ifferences in bed elevation after 40 and 120 days indicate that the systems are </w:t>
      </w:r>
      <w:r w:rsidR="0032652A">
        <w:rPr>
          <w:lang w:val="en-US"/>
        </w:rPr>
        <w:t>achieving</w:t>
      </w:r>
      <w:r w:rsidR="0031505C">
        <w:rPr>
          <w:lang w:val="en-US"/>
        </w:rPr>
        <w:t xml:space="preserve"> an equilibrium state.</w:t>
      </w:r>
    </w:p>
    <w:p w14:paraId="045A928C" w14:textId="1D17B026" w:rsidR="001843B6" w:rsidRDefault="00F21D89" w:rsidP="001843B6">
      <w:pPr>
        <w:rPr>
          <w:lang w:val="en-US"/>
        </w:rPr>
      </w:pPr>
      <w:r>
        <w:rPr>
          <w:lang w:val="en-US"/>
        </w:rPr>
        <w:t xml:space="preserve">We analyzed the sensitivity of our results </w:t>
      </w:r>
      <w:r w:rsidR="00EA3912">
        <w:rPr>
          <w:lang w:val="en-US"/>
        </w:rPr>
        <w:t xml:space="preserve">to the mesh size </w:t>
      </w:r>
      <w:r w:rsidR="001F7C9A">
        <w:rPr>
          <w:lang w:val="en-US"/>
        </w:rPr>
        <w:t>in the pure aggradation case</w:t>
      </w:r>
      <w:r w:rsidR="00A21712">
        <w:rPr>
          <w:lang w:val="en-US"/>
        </w:rPr>
        <w:t xml:space="preserve"> by comparing the </w:t>
      </w:r>
      <w:r w:rsidR="00025745">
        <w:rPr>
          <w:lang w:val="en-US"/>
        </w:rPr>
        <w:t>bed elevation after 120 days of simulation</w:t>
      </w:r>
      <w:r w:rsidR="00B248CD">
        <w:rPr>
          <w:lang w:val="en-US"/>
        </w:rPr>
        <w:t xml:space="preserve"> </w:t>
      </w:r>
      <w:r w:rsidR="00FA20F1">
        <w:rPr>
          <w:lang w:val="en-US"/>
        </w:rPr>
        <w:t>using meshe</w:t>
      </w:r>
      <w:r w:rsidR="00F05A23">
        <w:rPr>
          <w:lang w:val="en-US"/>
        </w:rPr>
        <w:t>s</w:t>
      </w:r>
      <w:r w:rsidR="00FA20F1">
        <w:rPr>
          <w:lang w:val="en-US"/>
        </w:rPr>
        <w:t xml:space="preserve"> with half and a quarter of the size of the </w:t>
      </w:r>
      <w:r w:rsidR="002B18F5">
        <w:rPr>
          <w:lang w:val="en-US"/>
        </w:rPr>
        <w:t>beforementioned case</w:t>
      </w:r>
      <w:r w:rsidR="00216F80">
        <w:rPr>
          <w:lang w:val="en-US"/>
        </w:rPr>
        <w:t xml:space="preserve"> (</w:t>
      </w:r>
      <w:r w:rsidR="00216F80">
        <w:rPr>
          <w:lang w:val="en-US"/>
        </w:rPr>
        <w:fldChar w:fldCharType="begin"/>
      </w:r>
      <w:r w:rsidR="00216F80">
        <w:rPr>
          <w:lang w:val="en-US"/>
        </w:rPr>
        <w:instrText xml:space="preserve"> REF _Ref105690701 </w:instrText>
      </w:r>
      <w:r w:rsidR="00216F80">
        <w:rPr>
          <w:lang w:val="en-US"/>
        </w:rPr>
        <w:fldChar w:fldCharType="separate"/>
      </w:r>
      <w:r w:rsidR="00F5136C" w:rsidRPr="00F11948">
        <w:rPr>
          <w:lang w:val="en-US"/>
        </w:rPr>
        <w:t xml:space="preserve">Figure </w:t>
      </w:r>
      <w:r w:rsidR="00F5136C">
        <w:rPr>
          <w:noProof/>
          <w:lang w:val="en-US"/>
        </w:rPr>
        <w:t>8</w:t>
      </w:r>
      <w:r w:rsidR="00216F80">
        <w:rPr>
          <w:lang w:val="en-US"/>
        </w:rPr>
        <w:fldChar w:fldCharType="end"/>
      </w:r>
      <w:r w:rsidR="00216F80">
        <w:rPr>
          <w:lang w:val="en-US"/>
        </w:rPr>
        <w:t>)</w:t>
      </w:r>
      <w:r w:rsidR="00AE5BD9">
        <w:rPr>
          <w:lang w:val="en-US"/>
        </w:rPr>
        <w:t xml:space="preserve">. </w:t>
      </w:r>
      <w:r w:rsidR="002B18F5">
        <w:rPr>
          <w:lang w:val="en-US"/>
        </w:rPr>
        <w:t xml:space="preserve">By the end of the run </w:t>
      </w:r>
      <w:r w:rsidR="00FF69A4">
        <w:rPr>
          <w:lang w:val="en-US"/>
        </w:rPr>
        <w:t xml:space="preserve">the average slope was </w:t>
      </w:r>
      <w:r w:rsidR="006C2DD2">
        <w:rPr>
          <w:lang w:val="en-US"/>
        </w:rPr>
        <w:t>0.0251</w:t>
      </w:r>
      <w:r w:rsidR="00772D93">
        <w:rPr>
          <w:lang w:val="en-US"/>
        </w:rPr>
        <w:t xml:space="preserve"> in all cases</w:t>
      </w:r>
      <w:r w:rsidR="00B05B42">
        <w:rPr>
          <w:lang w:val="en-US"/>
        </w:rPr>
        <w:t xml:space="preserve">. The </w:t>
      </w:r>
      <w:r w:rsidR="00AE5A08">
        <w:rPr>
          <w:lang w:val="en-US"/>
        </w:rPr>
        <w:t xml:space="preserve">percentage error </w:t>
      </w:r>
      <w:r w:rsidR="00D12321">
        <w:rPr>
          <w:lang w:val="en-US"/>
        </w:rPr>
        <w:t>was</w:t>
      </w:r>
      <w:r w:rsidR="007439AA">
        <w:rPr>
          <w:lang w:val="en-US"/>
        </w:rPr>
        <w:t xml:space="preserve"> 0</w:t>
      </w:r>
      <w:commentRangeStart w:id="388"/>
      <w:commentRangeStart w:id="389"/>
      <w:r w:rsidR="007439AA">
        <w:rPr>
          <w:lang w:val="en-US"/>
        </w:rPr>
        <w:t xml:space="preserve">.32, 0.31, and 0.29 </w:t>
      </w:r>
      <w:r w:rsidR="00DE35FA">
        <w:rPr>
          <w:lang w:val="en-US"/>
        </w:rPr>
        <w:t>%</w:t>
      </w:r>
      <w:commentRangeEnd w:id="388"/>
      <w:r w:rsidR="002C12D7">
        <w:rPr>
          <w:rStyle w:val="CommentReference"/>
        </w:rPr>
        <w:commentReference w:id="388"/>
      </w:r>
      <w:commentRangeEnd w:id="389"/>
      <w:r w:rsidR="00DD77FA">
        <w:rPr>
          <w:rStyle w:val="CommentReference"/>
        </w:rPr>
        <w:commentReference w:id="389"/>
      </w:r>
      <w:r w:rsidR="00DE35FA">
        <w:rPr>
          <w:lang w:val="en-US"/>
        </w:rPr>
        <w:t xml:space="preserve"> </w:t>
      </w:r>
      <w:r w:rsidR="007439AA">
        <w:rPr>
          <w:lang w:val="en-US"/>
        </w:rPr>
        <w:t xml:space="preserve">for </w:t>
      </w:r>
      <w:r w:rsidR="00227F8E">
        <w:rPr>
          <w:lang w:val="en-US"/>
        </w:rPr>
        <w:t>the</w:t>
      </w:r>
      <w:r w:rsidR="00B05B42">
        <w:rPr>
          <w:lang w:val="en-US"/>
        </w:rPr>
        <w:t xml:space="preserve"> </w:t>
      </w:r>
      <w:r w:rsidR="00227F8E">
        <w:rPr>
          <w:lang w:val="en-US"/>
        </w:rPr>
        <w:t xml:space="preserve">25, 50, and 100 m </w:t>
      </w:r>
      <w:r w:rsidR="00772D93">
        <w:rPr>
          <w:lang w:val="en-US"/>
        </w:rPr>
        <w:t>grid</w:t>
      </w:r>
      <w:r w:rsidR="003C2558">
        <w:rPr>
          <w:lang w:val="en-US"/>
        </w:rPr>
        <w:t xml:space="preserve"> </w:t>
      </w:r>
      <w:r w:rsidR="00772D93">
        <w:rPr>
          <w:lang w:val="en-US"/>
        </w:rPr>
        <w:t>resolution</w:t>
      </w:r>
      <w:r w:rsidR="00227F8E">
        <w:rPr>
          <w:lang w:val="en-US"/>
        </w:rPr>
        <w:t>, respectively.</w:t>
      </w:r>
      <w:r w:rsidR="00F96D3E">
        <w:rPr>
          <w:lang w:val="en-US"/>
        </w:rPr>
        <w:t xml:space="preserve"> </w:t>
      </w:r>
      <w:r w:rsidR="00D4409F">
        <w:rPr>
          <w:lang w:val="en-US"/>
        </w:rPr>
        <w:t>Beside the mesh size, t</w:t>
      </w:r>
      <w:r w:rsidR="00F96D3E">
        <w:rPr>
          <w:lang w:val="en-US"/>
        </w:rPr>
        <w:t>he configuration was identical in all cases</w:t>
      </w:r>
      <w:r w:rsidR="00D4409F">
        <w:rPr>
          <w:lang w:val="en-US"/>
        </w:rPr>
        <w:t xml:space="preserve"> except for the maximum time step</w:t>
      </w:r>
      <w:r w:rsidR="00085DB4">
        <w:rPr>
          <w:lang w:val="en-US"/>
        </w:rPr>
        <w:t xml:space="preserve">, which was 5 s for the 100 and 50 m cases and </w:t>
      </w:r>
      <w:r w:rsidR="0000446F">
        <w:rPr>
          <w:lang w:val="en-US"/>
        </w:rPr>
        <w:t xml:space="preserve">2.5 s for the 25 m run. </w:t>
      </w:r>
    </w:p>
    <w:p w14:paraId="7903FFD7" w14:textId="27CA99DF" w:rsidR="008642C2" w:rsidRDefault="008642C2" w:rsidP="00FF01A0">
      <w:pPr>
        <w:jc w:val="center"/>
        <w:rPr>
          <w:lang w:val="en-US"/>
        </w:rPr>
      </w:pPr>
      <w:r w:rsidRPr="008642C2">
        <w:rPr>
          <w:noProof/>
          <w:lang w:val="en-US"/>
        </w:rPr>
        <w:lastRenderedPageBreak/>
        <w:drawing>
          <wp:inline distT="0" distB="0" distL="0" distR="0" wp14:anchorId="227DD971" wp14:editId="4BE63FA5">
            <wp:extent cx="3534770" cy="1411090"/>
            <wp:effectExtent l="0" t="0" r="889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3549997" cy="1417168"/>
                    </a:xfrm>
                    <a:prstGeom prst="rect">
                      <a:avLst/>
                    </a:prstGeom>
                  </pic:spPr>
                </pic:pic>
              </a:graphicData>
            </a:graphic>
          </wp:inline>
        </w:drawing>
      </w:r>
    </w:p>
    <w:p w14:paraId="2029D742" w14:textId="22AE4796" w:rsidR="00B85BCF" w:rsidRDefault="00227F8E" w:rsidP="00227F8E">
      <w:pPr>
        <w:pStyle w:val="Caption"/>
        <w:rPr>
          <w:lang w:val="en-US"/>
        </w:rPr>
      </w:pPr>
      <w:bookmarkStart w:id="390" w:name="_Ref105690701"/>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8</w:t>
      </w:r>
      <w:r w:rsidRPr="00F11948">
        <w:rPr>
          <w:lang w:val="en-US"/>
        </w:rPr>
        <w:fldChar w:fldCharType="end"/>
      </w:r>
      <w:bookmarkEnd w:id="390"/>
      <w:r w:rsidRPr="00F11948">
        <w:rPr>
          <w:lang w:val="en-US"/>
        </w:rPr>
        <w:t>:</w:t>
      </w:r>
      <w:r w:rsidR="00971F4D">
        <w:rPr>
          <w:lang w:val="en-US"/>
        </w:rPr>
        <w:t xml:space="preserve"> </w:t>
      </w:r>
      <w:r w:rsidR="00B85BCF">
        <w:rPr>
          <w:lang w:val="en-US"/>
        </w:rPr>
        <w:t xml:space="preserve">Sensitivity of the predicted bed elevation </w:t>
      </w:r>
      <w:r w:rsidR="00E57EC0">
        <w:rPr>
          <w:lang w:val="en-US"/>
        </w:rPr>
        <w:t xml:space="preserve">to the grid resolution </w:t>
      </w:r>
      <w:r w:rsidR="00B85BCF">
        <w:rPr>
          <w:lang w:val="en-US"/>
        </w:rPr>
        <w:t>after 120 days of simulation</w:t>
      </w:r>
      <w:r w:rsidR="00E57EC0">
        <w:rPr>
          <w:lang w:val="en-US"/>
        </w:rPr>
        <w:t>. Three different meshes were used</w:t>
      </w:r>
      <w:r w:rsidR="00D12321">
        <w:rPr>
          <w:lang w:val="en-US"/>
        </w:rPr>
        <w:t xml:space="preserve"> </w:t>
      </w:r>
      <w:r w:rsidR="00B22F13">
        <w:rPr>
          <w:lang w:val="en-US"/>
        </w:rPr>
        <w:t xml:space="preserve">and compared to the analytical solution. </w:t>
      </w:r>
    </w:p>
    <w:p w14:paraId="6B82425E" w14:textId="2BB02A1B" w:rsidR="006A2534" w:rsidRDefault="006A2534" w:rsidP="006A2534">
      <w:pPr>
        <w:pStyle w:val="Heading2"/>
        <w:rPr>
          <w:lang w:val="en-US"/>
        </w:rPr>
      </w:pPr>
      <w:r w:rsidRPr="0040044E">
        <w:rPr>
          <w:lang w:val="en-US"/>
        </w:rPr>
        <w:t>5.</w:t>
      </w:r>
      <w:r>
        <w:rPr>
          <w:lang w:val="en-US"/>
        </w:rPr>
        <w:t>3</w:t>
      </w:r>
      <w:r w:rsidRPr="0040044E">
        <w:rPr>
          <w:lang w:val="en-US"/>
        </w:rPr>
        <w:t xml:space="preserve"> </w:t>
      </w:r>
      <w:r w:rsidR="00912EA7">
        <w:rPr>
          <w:lang w:val="en-US"/>
        </w:rPr>
        <w:t xml:space="preserve">Comparing </w:t>
      </w:r>
      <w:r w:rsidR="00EC1FAE">
        <w:rPr>
          <w:lang w:val="en-US"/>
        </w:rPr>
        <w:t>bed load transport models</w:t>
      </w:r>
      <w:r w:rsidR="009179F8">
        <w:rPr>
          <w:lang w:val="en-US"/>
        </w:rPr>
        <w:t xml:space="preserve"> predictions</w:t>
      </w:r>
    </w:p>
    <w:p w14:paraId="7007AA4E" w14:textId="3FEAB611" w:rsidR="00F50069" w:rsidRDefault="009179F8" w:rsidP="00794884">
      <w:pPr>
        <w:rPr>
          <w:lang w:val="en-US"/>
        </w:rPr>
      </w:pPr>
      <w:r>
        <w:rPr>
          <w:lang w:val="en-US"/>
        </w:rPr>
        <w:t xml:space="preserve">We </w:t>
      </w:r>
      <w:r w:rsidR="002C12D7">
        <w:rPr>
          <w:lang w:val="en-US"/>
        </w:rPr>
        <w:t>checked</w:t>
      </w:r>
      <w:r w:rsidRPr="0040044E">
        <w:rPr>
          <w:lang w:val="en-US"/>
        </w:rPr>
        <w:t xml:space="preserve"> the </w:t>
      </w:r>
      <w:r w:rsidR="008A7C81">
        <w:rPr>
          <w:lang w:val="en-US"/>
        </w:rPr>
        <w:t xml:space="preserve">predictions </w:t>
      </w:r>
      <w:r w:rsidR="00BD6065">
        <w:rPr>
          <w:lang w:val="en-US"/>
        </w:rPr>
        <w:t xml:space="preserve">of </w:t>
      </w:r>
      <w:r w:rsidR="00BD6065" w:rsidRPr="0040044E">
        <w:rPr>
          <w:lang w:val="en-US"/>
        </w:rPr>
        <w:t>bed surface elevation</w:t>
      </w:r>
      <w:r w:rsidR="00BD6065">
        <w:rPr>
          <w:lang w:val="en-US"/>
        </w:rPr>
        <w:t xml:space="preserve"> and loc</w:t>
      </w:r>
      <w:r w:rsidR="00794884">
        <w:rPr>
          <w:lang w:val="en-US"/>
        </w:rPr>
        <w:t xml:space="preserve">al GSD </w:t>
      </w:r>
      <w:r w:rsidR="000307C4">
        <w:rPr>
          <w:lang w:val="en-US"/>
        </w:rPr>
        <w:t>for all</w:t>
      </w:r>
      <w:r w:rsidR="008A7C81">
        <w:rPr>
          <w:lang w:val="en-US"/>
        </w:rPr>
        <w:t xml:space="preserve"> bed load transport models </w:t>
      </w:r>
      <w:r w:rsidR="00794884">
        <w:rPr>
          <w:lang w:val="en-US"/>
        </w:rPr>
        <w:t xml:space="preserve">included in our </w:t>
      </w:r>
      <w:r w:rsidRPr="0040044E">
        <w:rPr>
          <w:lang w:val="en-US"/>
        </w:rPr>
        <w:t>component</w:t>
      </w:r>
      <w:r w:rsidR="00071453">
        <w:rPr>
          <w:lang w:val="en-US"/>
        </w:rPr>
        <w:t xml:space="preserve"> using a test </w:t>
      </w:r>
      <w:r w:rsidR="00DC5EF2">
        <w:rPr>
          <w:lang w:val="en-US"/>
        </w:rPr>
        <w:t>like</w:t>
      </w:r>
      <w:r w:rsidR="00071453">
        <w:rPr>
          <w:lang w:val="en-US"/>
        </w:rPr>
        <w:t xml:space="preserve"> the</w:t>
      </w:r>
      <w:r w:rsidR="005F0869">
        <w:rPr>
          <w:lang w:val="en-US"/>
        </w:rPr>
        <w:t xml:space="preserve"> </w:t>
      </w:r>
      <w:r w:rsidR="00F50069">
        <w:rPr>
          <w:lang w:val="en-US"/>
        </w:rPr>
        <w:t>one described in the previous section. In this case</w:t>
      </w:r>
      <w:r w:rsidR="00CC3923">
        <w:rPr>
          <w:lang w:val="en-US"/>
        </w:rPr>
        <w:t xml:space="preserve">, </w:t>
      </w:r>
      <w:r w:rsidR="0076732C">
        <w:rPr>
          <w:lang w:val="en-US"/>
        </w:rPr>
        <w:t xml:space="preserve">we </w:t>
      </w:r>
      <w:r w:rsidR="005F6B4E">
        <w:rPr>
          <w:lang w:val="en-US"/>
        </w:rPr>
        <w:t>used</w:t>
      </w:r>
      <w:r w:rsidR="0076732C">
        <w:rPr>
          <w:lang w:val="en-US"/>
        </w:rPr>
        <w:t xml:space="preserve"> </w:t>
      </w:r>
      <w:r w:rsidR="00F50069" w:rsidRPr="0040044E">
        <w:rPr>
          <w:lang w:val="en-US"/>
        </w:rPr>
        <w:t>a 1500 m long, straight channel with an initial bed surface slope of 0.015 m/m</w:t>
      </w:r>
      <w:r w:rsidR="00F50069">
        <w:rPr>
          <w:lang w:val="en-US"/>
        </w:rPr>
        <w:t>,</w:t>
      </w:r>
      <w:r w:rsidR="003102F8">
        <w:rPr>
          <w:lang w:val="en-US"/>
        </w:rPr>
        <w:t xml:space="preserve"> a</w:t>
      </w:r>
      <w:r w:rsidR="00F50069">
        <w:rPr>
          <w:lang w:val="en-US"/>
        </w:rPr>
        <w:t xml:space="preserve"> fixed </w:t>
      </w:r>
      <w:r w:rsidR="00CD4811">
        <w:rPr>
          <w:lang w:val="en-US"/>
        </w:rPr>
        <w:t>elevation</w:t>
      </w:r>
      <w:r w:rsidR="003102F8">
        <w:rPr>
          <w:lang w:val="en-US"/>
        </w:rPr>
        <w:t xml:space="preserve"> of 0</w:t>
      </w:r>
      <w:r w:rsidR="00290FC8">
        <w:rPr>
          <w:lang w:val="en-US"/>
        </w:rPr>
        <w:t xml:space="preserve"> </w:t>
      </w:r>
      <w:r w:rsidR="003102F8">
        <w:rPr>
          <w:lang w:val="en-US"/>
        </w:rPr>
        <w:t>m</w:t>
      </w:r>
      <w:r w:rsidR="00CD4811">
        <w:rPr>
          <w:lang w:val="en-US"/>
        </w:rPr>
        <w:t xml:space="preserve"> at the </w:t>
      </w:r>
      <w:r w:rsidR="003102F8">
        <w:rPr>
          <w:lang w:val="en-US"/>
        </w:rPr>
        <w:t xml:space="preserve">channel </w:t>
      </w:r>
      <w:r w:rsidR="00CD4811">
        <w:rPr>
          <w:lang w:val="en-US"/>
        </w:rPr>
        <w:t>outlet</w:t>
      </w:r>
      <w:r w:rsidR="00F50069">
        <w:rPr>
          <w:lang w:val="en-US"/>
        </w:rPr>
        <w:t>,</w:t>
      </w:r>
      <w:r w:rsidR="00F50069" w:rsidRPr="0040044E">
        <w:rPr>
          <w:lang w:val="en-US"/>
        </w:rPr>
        <w:t xml:space="preserve"> </w:t>
      </w:r>
      <w:r w:rsidR="003102F8">
        <w:rPr>
          <w:lang w:val="en-US"/>
        </w:rPr>
        <w:t xml:space="preserve">a </w:t>
      </w:r>
      <w:r w:rsidR="00F50069" w:rsidRPr="0040044E">
        <w:rPr>
          <w:lang w:val="en-US"/>
        </w:rPr>
        <w:t>surface roughness</w:t>
      </w:r>
      <w:r w:rsidR="003102F8">
        <w:rPr>
          <w:lang w:val="en-US"/>
        </w:rPr>
        <w:t xml:space="preserve"> of</w:t>
      </w:r>
      <w:r w:rsidR="00F50069">
        <w:rPr>
          <w:lang w:val="en-US"/>
        </w:rPr>
        <w:t xml:space="preserve"> </w:t>
      </w:r>
      <m:oMath>
        <m:r>
          <w:rPr>
            <w:rFonts w:ascii="Cambria Math" w:hAnsi="Cambria Math"/>
            <w:lang w:val="en-US"/>
          </w:rPr>
          <m:t>n</m:t>
        </m:r>
      </m:oMath>
      <w:r w:rsidR="00F50069" w:rsidRPr="0040044E">
        <w:rPr>
          <w:lang w:val="en-US"/>
        </w:rPr>
        <w:t xml:space="preserve"> = </w:t>
      </w:r>
      <w:r w:rsidR="00B26CA3" w:rsidRPr="00B26CA3">
        <w:rPr>
          <w:lang w:val="en-US"/>
        </w:rPr>
        <w:t>0.0275</w:t>
      </w:r>
      <w:r w:rsidR="0052747C">
        <w:rPr>
          <w:lang w:val="en-US"/>
        </w:rPr>
        <w:t>,</w:t>
      </w:r>
      <w:r w:rsidR="009349EC">
        <w:rPr>
          <w:lang w:val="en-US"/>
        </w:rPr>
        <w:t xml:space="preserve"> </w:t>
      </w:r>
      <w:r w:rsidR="003102F8">
        <w:rPr>
          <w:lang w:val="en-US"/>
        </w:rPr>
        <w:t xml:space="preserve">a </w:t>
      </w:r>
      <w:r w:rsidR="0052747C">
        <w:rPr>
          <w:lang w:val="en-US"/>
        </w:rPr>
        <w:t>f</w:t>
      </w:r>
      <w:r w:rsidR="00F50069" w:rsidRPr="0040044E">
        <w:rPr>
          <w:lang w:val="en-US"/>
        </w:rPr>
        <w:t xml:space="preserve">low discharge </w:t>
      </w:r>
      <m:oMath>
        <m:r>
          <w:rPr>
            <w:rFonts w:ascii="Cambria Math" w:hAnsi="Cambria Math"/>
            <w:lang w:val="en-US"/>
          </w:rPr>
          <m:t>Q</m:t>
        </m:r>
      </m:oMath>
      <w:r w:rsidR="00F50069" w:rsidRPr="0040044E">
        <w:rPr>
          <w:lang w:val="en-US"/>
        </w:rPr>
        <w:t xml:space="preserve"> = 100 m</w:t>
      </w:r>
      <w:r w:rsidR="00F50069" w:rsidRPr="0040044E">
        <w:rPr>
          <w:vertAlign w:val="superscript"/>
          <w:lang w:val="en-US"/>
        </w:rPr>
        <w:t>3</w:t>
      </w:r>
      <w:r w:rsidR="00F50069" w:rsidRPr="0040044E">
        <w:rPr>
          <w:lang w:val="en-US"/>
        </w:rPr>
        <w:t xml:space="preserve">/s </w:t>
      </w:r>
      <w:commentRangeStart w:id="391"/>
      <w:commentRangeStart w:id="392"/>
      <w:commentRangeStart w:id="393"/>
      <w:r w:rsidR="00F50069" w:rsidRPr="0040044E">
        <w:rPr>
          <w:lang w:val="en-US"/>
        </w:rPr>
        <w:t xml:space="preserve">specified </w:t>
      </w:r>
      <w:commentRangeEnd w:id="391"/>
      <w:r w:rsidR="003102F8">
        <w:rPr>
          <w:rStyle w:val="CommentReference"/>
        </w:rPr>
        <w:commentReference w:id="391"/>
      </w:r>
      <w:commentRangeEnd w:id="392"/>
      <w:r w:rsidR="006E4E26">
        <w:rPr>
          <w:rStyle w:val="CommentReference"/>
        </w:rPr>
        <w:commentReference w:id="392"/>
      </w:r>
      <w:commentRangeEnd w:id="393"/>
      <w:r w:rsidR="005C0590">
        <w:rPr>
          <w:rStyle w:val="CommentReference"/>
        </w:rPr>
        <w:commentReference w:id="393"/>
      </w:r>
      <w:r w:rsidR="00F50069" w:rsidRPr="0040044E">
        <w:rPr>
          <w:lang w:val="en-US"/>
        </w:rPr>
        <w:t>by using a rainfall intensity of 0.0</w:t>
      </w:r>
      <w:r w:rsidR="0052747C">
        <w:rPr>
          <w:lang w:val="en-US"/>
        </w:rPr>
        <w:t>2</w:t>
      </w:r>
      <w:r w:rsidR="00F50069" w:rsidRPr="0040044E">
        <w:rPr>
          <w:lang w:val="en-US"/>
        </w:rPr>
        <w:t xml:space="preserve"> m/s </w:t>
      </w:r>
      <w:r w:rsidR="00F50069">
        <w:rPr>
          <w:lang w:val="en-US"/>
        </w:rPr>
        <w:t xml:space="preserve">acting over </w:t>
      </w:r>
      <w:del w:id="394" w:author="Anderson, Samuel R" w:date="2022-08-15T19:48:00Z">
        <w:r w:rsidR="00F50069" w:rsidDel="005C0590">
          <w:rPr>
            <w:lang w:val="en-US"/>
          </w:rPr>
          <w:delText xml:space="preserve">a </w:delText>
        </w:r>
      </w:del>
      <w:r w:rsidR="0052747C">
        <w:rPr>
          <w:lang w:val="en-US"/>
        </w:rPr>
        <w:t>two</w:t>
      </w:r>
      <w:r w:rsidR="00F50069">
        <w:rPr>
          <w:lang w:val="en-US"/>
        </w:rPr>
        <w:t xml:space="preserve"> cell</w:t>
      </w:r>
      <w:r w:rsidR="0052747C">
        <w:rPr>
          <w:lang w:val="en-US"/>
        </w:rPr>
        <w:t>s</w:t>
      </w:r>
      <w:r w:rsidR="00F50069">
        <w:rPr>
          <w:lang w:val="en-US"/>
        </w:rPr>
        <w:t xml:space="preserve"> </w:t>
      </w:r>
      <w:r w:rsidR="00F50069" w:rsidRPr="0040044E">
        <w:rPr>
          <w:lang w:val="en-US"/>
        </w:rPr>
        <w:t xml:space="preserve">of </w:t>
      </w:r>
      <w:r w:rsidR="0052747C">
        <w:rPr>
          <w:lang w:val="en-US"/>
        </w:rPr>
        <w:t>5</w:t>
      </w:r>
      <w:r w:rsidR="00F50069" w:rsidRPr="0040044E">
        <w:rPr>
          <w:lang w:val="en-US"/>
        </w:rPr>
        <w:t>0 m per side (</w:t>
      </w:r>
      <m:oMath>
        <m:r>
          <w:rPr>
            <w:rFonts w:ascii="Cambria Math" w:hAnsi="Cambria Math"/>
            <w:lang w:val="en-US"/>
          </w:rPr>
          <m:t>∆x=∆y</m:t>
        </m:r>
      </m:oMath>
      <w:r w:rsidR="00F50069" w:rsidRPr="0040044E">
        <w:rPr>
          <w:lang w:val="en-US"/>
        </w:rPr>
        <w:t>)</w:t>
      </w:r>
      <w:r w:rsidR="00F50069">
        <w:rPr>
          <w:lang w:val="en-US"/>
        </w:rPr>
        <w:t xml:space="preserve"> located at the upstream boundary</w:t>
      </w:r>
      <w:r w:rsidR="004014B5">
        <w:rPr>
          <w:lang w:val="en-US"/>
        </w:rPr>
        <w:t>. The initial bed surface GSD</w:t>
      </w:r>
      <w:r w:rsidR="00D17425">
        <w:rPr>
          <w:lang w:val="en-US"/>
        </w:rPr>
        <w:t xml:space="preserve"> </w:t>
      </w:r>
      <w:r w:rsidR="004E2D98">
        <w:rPr>
          <w:lang w:val="en-US"/>
        </w:rPr>
        <w:t xml:space="preserve">has a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4E2D98">
        <w:rPr>
          <w:lang w:val="en-US"/>
        </w:rPr>
        <w:t xml:space="preserve"> of 32 mm</w:t>
      </w:r>
      <w:r w:rsidR="008709CD">
        <w:rPr>
          <w:lang w:val="en-US"/>
        </w:rPr>
        <w:t xml:space="preserve"> </w:t>
      </w:r>
      <w:r w:rsidR="002538B1">
        <w:rPr>
          <w:lang w:val="en-US"/>
        </w:rPr>
        <w:t xml:space="preserve">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8709CD">
        <w:rPr>
          <w:lang w:val="en-US"/>
        </w:rPr>
        <w:t xml:space="preserve"> of </w:t>
      </w:r>
      <w:r w:rsidR="002538B1">
        <w:rPr>
          <w:lang w:val="en-US"/>
        </w:rPr>
        <w:t xml:space="preserve">28.84 mm </w:t>
      </w:r>
      <w:r w:rsidR="000A7C9E">
        <w:rPr>
          <w:lang w:val="en-US"/>
        </w:rPr>
        <w:t xml:space="preserve">including grains </w:t>
      </w:r>
      <w:r w:rsidR="002430CE">
        <w:rPr>
          <w:lang w:val="en-US"/>
        </w:rPr>
        <w:t>ranging from 2 to 256 mm (</w:t>
      </w:r>
      <w:r w:rsidR="002430CE">
        <w:rPr>
          <w:lang w:val="en-US"/>
        </w:rPr>
        <w:fldChar w:fldCharType="begin"/>
      </w:r>
      <w:r w:rsidR="002430CE">
        <w:rPr>
          <w:lang w:val="en-US"/>
        </w:rPr>
        <w:instrText xml:space="preserve"> REF _Ref107411494 </w:instrText>
      </w:r>
      <w:r w:rsidR="002430CE">
        <w:rPr>
          <w:lang w:val="en-US"/>
        </w:rPr>
        <w:fldChar w:fldCharType="separate"/>
      </w:r>
      <w:r w:rsidR="00F5136C" w:rsidRPr="00F11948">
        <w:rPr>
          <w:lang w:val="en-US"/>
        </w:rPr>
        <w:t xml:space="preserve">Figure </w:t>
      </w:r>
      <w:r w:rsidR="00F5136C">
        <w:rPr>
          <w:noProof/>
          <w:lang w:val="en-US"/>
        </w:rPr>
        <w:t>9</w:t>
      </w:r>
      <w:r w:rsidR="002430CE">
        <w:rPr>
          <w:lang w:val="en-US"/>
        </w:rPr>
        <w:fldChar w:fldCharType="end"/>
      </w:r>
      <w:r w:rsidR="00C94ABF">
        <w:rPr>
          <w:lang w:val="en-US"/>
        </w:rPr>
        <w:t xml:space="preserve"> d</w:t>
      </w:r>
      <w:r w:rsidR="002430CE">
        <w:rPr>
          <w:lang w:val="en-US"/>
        </w:rPr>
        <w:t>)</w:t>
      </w:r>
      <w:r w:rsidR="006649BA">
        <w:rPr>
          <w:lang w:val="en-US"/>
        </w:rPr>
        <w:t>.</w:t>
      </w:r>
      <w:r w:rsidR="007472D8">
        <w:rPr>
          <w:lang w:val="en-US"/>
        </w:rPr>
        <w:t xml:space="preserve"> </w:t>
      </w:r>
      <w:r w:rsidR="00285D89">
        <w:rPr>
          <w:lang w:val="en-US"/>
        </w:rPr>
        <w:t>T</w:t>
      </w:r>
      <w:r w:rsidR="007472D8">
        <w:rPr>
          <w:lang w:val="en-US"/>
        </w:rPr>
        <w:t xml:space="preserve">he initial water depth </w:t>
      </w:r>
      <w:r w:rsidR="00285D89">
        <w:rPr>
          <w:lang w:val="en-US"/>
        </w:rPr>
        <w:t>(</w:t>
      </w:r>
      <w:r w:rsidR="00285D89" w:rsidRPr="00276D03">
        <w:rPr>
          <w:i/>
          <w:iCs/>
          <w:lang w:val="en-US"/>
        </w:rPr>
        <w:t>h_init</w:t>
      </w:r>
      <w:r w:rsidR="00285D89">
        <w:rPr>
          <w:i/>
          <w:iCs/>
          <w:lang w:val="en-US"/>
        </w:rPr>
        <w:t>)</w:t>
      </w:r>
      <w:r w:rsidR="00285D89">
        <w:rPr>
          <w:lang w:val="en-US"/>
        </w:rPr>
        <w:t xml:space="preserve"> </w:t>
      </w:r>
      <w:r w:rsidR="003102F8">
        <w:rPr>
          <w:lang w:val="en-US"/>
        </w:rPr>
        <w:t xml:space="preserve">at </w:t>
      </w:r>
      <w:r w:rsidR="007472D8">
        <w:rPr>
          <w:lang w:val="en-US"/>
        </w:rPr>
        <w:t>all cells</w:t>
      </w:r>
      <w:r w:rsidR="00285D89">
        <w:rPr>
          <w:lang w:val="en-US"/>
        </w:rPr>
        <w:t xml:space="preserve"> is</w:t>
      </w:r>
      <w:r w:rsidR="007472D8">
        <w:rPr>
          <w:lang w:val="en-US"/>
        </w:rPr>
        <w:t xml:space="preserve"> 1 mm, the time step is </w:t>
      </w:r>
      <w:r w:rsidR="004961FB">
        <w:rPr>
          <w:lang w:val="en-US"/>
        </w:rPr>
        <w:t>fixed and equal to</w:t>
      </w:r>
      <w:r w:rsidR="007472D8">
        <w:rPr>
          <w:lang w:val="en-US"/>
        </w:rPr>
        <w:t xml:space="preserve"> 5 s</w:t>
      </w:r>
      <w:r w:rsidR="004961FB">
        <w:rPr>
          <w:lang w:val="en-US"/>
        </w:rPr>
        <w:t>.</w:t>
      </w:r>
      <w:r w:rsidR="007472D8">
        <w:rPr>
          <w:lang w:val="en-US"/>
        </w:rPr>
        <w:t xml:space="preserve"> </w:t>
      </w:r>
      <w:r w:rsidR="00AA73EC">
        <w:rPr>
          <w:lang w:val="en-US"/>
        </w:rPr>
        <w:t>All other</w:t>
      </w:r>
      <w:r w:rsidR="007472D8">
        <w:rPr>
          <w:lang w:val="en-US"/>
        </w:rPr>
        <w:t xml:space="preserve"> variables </w:t>
      </w:r>
      <w:r w:rsidR="00BC17D7">
        <w:rPr>
          <w:lang w:val="en-US"/>
        </w:rPr>
        <w:t>had</w:t>
      </w:r>
      <w:r w:rsidR="007472D8">
        <w:rPr>
          <w:lang w:val="en-US"/>
        </w:rPr>
        <w:t xml:space="preserve"> their default value</w:t>
      </w:r>
      <w:r w:rsidR="006420EB">
        <w:rPr>
          <w:lang w:val="en-US"/>
        </w:rPr>
        <w:t xml:space="preserve">. </w:t>
      </w:r>
      <w:r w:rsidR="009349EC">
        <w:rPr>
          <w:lang w:val="en-US"/>
        </w:rPr>
        <w:t xml:space="preserve">The upstream sediment supply is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w:r w:rsidR="009349EC">
        <w:rPr>
          <w:lang w:val="en-US"/>
        </w:rPr>
        <w:t xml:space="preserve"> = 0.0075 m</w:t>
      </w:r>
      <w:r w:rsidR="009349EC" w:rsidRPr="00424790">
        <w:rPr>
          <w:vertAlign w:val="superscript"/>
          <w:lang w:val="en-US"/>
        </w:rPr>
        <w:t>2</w:t>
      </w:r>
      <w:r w:rsidR="009349EC">
        <w:rPr>
          <w:lang w:val="en-US"/>
        </w:rPr>
        <w:t xml:space="preserve">/s with </w:t>
      </w:r>
      <w:r w:rsidR="00EF5978">
        <w:rPr>
          <w:lang w:val="en-US"/>
        </w:rPr>
        <w:t>the same</w:t>
      </w:r>
      <w:r w:rsidR="009349EC">
        <w:rPr>
          <w:lang w:val="en-US"/>
        </w:rPr>
        <w:t xml:space="preserve"> </w:t>
      </w:r>
      <w:r w:rsidR="004F094A">
        <w:rPr>
          <w:lang w:val="en-US"/>
        </w:rPr>
        <w:t xml:space="preserve">GSD </w:t>
      </w:r>
      <w:r w:rsidR="003102F8">
        <w:rPr>
          <w:lang w:val="en-US"/>
        </w:rPr>
        <w:t xml:space="preserve">as </w:t>
      </w:r>
      <w:r w:rsidR="00EF5978">
        <w:rPr>
          <w:lang w:val="en-US"/>
        </w:rPr>
        <w:t>the bed surface.</w:t>
      </w:r>
      <w:r w:rsidR="00521795">
        <w:rPr>
          <w:lang w:val="en-US"/>
        </w:rPr>
        <w:t xml:space="preserve"> </w:t>
      </w:r>
      <w:r w:rsidR="003102F8">
        <w:rPr>
          <w:lang w:val="en-US"/>
        </w:rPr>
        <w:t>The t</w:t>
      </w:r>
      <w:r w:rsidR="005570B6">
        <w:rPr>
          <w:lang w:val="en-US"/>
        </w:rPr>
        <w:t>otal simulation time was</w:t>
      </w:r>
      <w:r w:rsidR="001F5453">
        <w:rPr>
          <w:lang w:val="en-US"/>
        </w:rPr>
        <w:t xml:space="preserve"> 120 days</w:t>
      </w:r>
      <w:r w:rsidR="005570B6">
        <w:rPr>
          <w:lang w:val="en-US"/>
        </w:rPr>
        <w:t xml:space="preserve"> </w:t>
      </w:r>
      <w:r w:rsidR="003102F8">
        <w:rPr>
          <w:lang w:val="en-US"/>
        </w:rPr>
        <w:t xml:space="preserve">for </w:t>
      </w:r>
      <w:r w:rsidR="005570B6">
        <w:rPr>
          <w:lang w:val="en-US"/>
        </w:rPr>
        <w:t xml:space="preserve">all </w:t>
      </w:r>
      <w:r w:rsidR="003102F8">
        <w:rPr>
          <w:lang w:val="en-US"/>
        </w:rPr>
        <w:t xml:space="preserve">the </w:t>
      </w:r>
      <w:r w:rsidR="005570B6">
        <w:rPr>
          <w:lang w:val="en-US"/>
        </w:rPr>
        <w:t>models</w:t>
      </w:r>
      <w:r w:rsidR="003102F8">
        <w:rPr>
          <w:lang w:val="en-US"/>
        </w:rPr>
        <w:t xml:space="preserve"> we ran</w:t>
      </w:r>
      <w:r w:rsidR="001F5453">
        <w:rPr>
          <w:lang w:val="en-US"/>
        </w:rPr>
        <w:t xml:space="preserve">. </w:t>
      </w:r>
      <w:r w:rsidR="000C4204">
        <w:rPr>
          <w:lang w:val="en-US"/>
        </w:rPr>
        <w:t>We choose this</w:t>
      </w:r>
      <w:r w:rsidR="00141C09">
        <w:rPr>
          <w:lang w:val="en-US"/>
        </w:rPr>
        <w:t xml:space="preserve"> test configuration because </w:t>
      </w:r>
      <w:r w:rsidR="007D1E98">
        <w:rPr>
          <w:lang w:val="en-US"/>
        </w:rPr>
        <w:t xml:space="preserve">our </w:t>
      </w:r>
      <w:r w:rsidR="004C336F">
        <w:rPr>
          <w:lang w:val="en-US"/>
        </w:rPr>
        <w:t>predictions using the</w:t>
      </w:r>
      <w:r w:rsidR="004049A1">
        <w:rPr>
          <w:rFonts w:ascii="Times-Roman" w:hAnsi="Times-Roman"/>
          <w:color w:val="242021"/>
          <w:szCs w:val="20"/>
        </w:rPr>
        <w:t xml:space="preserve"> bed load equations of </w:t>
      </w:r>
      <w:r w:rsidR="004049A1" w:rsidRPr="0040044E">
        <w:rPr>
          <w:lang w:val="en-US"/>
        </w:rPr>
        <w:fldChar w:fldCharType="begin" w:fldLock="1"/>
      </w:r>
      <w:r w:rsidR="004049A1">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4049A1" w:rsidRPr="0040044E">
        <w:rPr>
          <w:lang w:val="en-US"/>
        </w:rPr>
        <w:fldChar w:fldCharType="separate"/>
      </w:r>
      <w:r w:rsidR="004049A1" w:rsidRPr="0040044E">
        <w:rPr>
          <w:noProof/>
          <w:lang w:val="en-US"/>
        </w:rPr>
        <w:t>Parker (1990)</w:t>
      </w:r>
      <w:r w:rsidR="004049A1" w:rsidRPr="0040044E">
        <w:rPr>
          <w:lang w:val="en-US"/>
        </w:rPr>
        <w:fldChar w:fldCharType="end"/>
      </w:r>
      <w:r w:rsidR="004049A1" w:rsidRPr="0040044E">
        <w:rPr>
          <w:lang w:val="en-US"/>
        </w:rPr>
        <w:t xml:space="preserve"> and </w:t>
      </w:r>
      <w:r w:rsidR="004049A1" w:rsidRPr="0040044E">
        <w:rPr>
          <w:lang w:val="en-US"/>
        </w:rPr>
        <w:fldChar w:fldCharType="begin" w:fldLock="1"/>
      </w:r>
      <w:r w:rsidR="004049A1"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4049A1" w:rsidRPr="0040044E">
        <w:rPr>
          <w:lang w:val="en-US"/>
        </w:rPr>
        <w:fldChar w:fldCharType="separate"/>
      </w:r>
      <w:r w:rsidR="004049A1" w:rsidRPr="0040044E">
        <w:rPr>
          <w:noProof/>
          <w:lang w:val="en-US"/>
        </w:rPr>
        <w:t>Wilcock &amp; Crowe (2003)</w:t>
      </w:r>
      <w:r w:rsidR="004049A1" w:rsidRPr="0040044E">
        <w:rPr>
          <w:lang w:val="en-US"/>
        </w:rPr>
        <w:fldChar w:fldCharType="end"/>
      </w:r>
      <w:r w:rsidR="004C336F">
        <w:rPr>
          <w:lang w:val="en-US"/>
        </w:rPr>
        <w:t xml:space="preserve"> </w:t>
      </w:r>
      <w:r w:rsidR="007D1E98">
        <w:rPr>
          <w:lang w:val="en-US"/>
        </w:rPr>
        <w:t xml:space="preserve">can be verified using the </w:t>
      </w:r>
      <w:r w:rsidR="004574EF">
        <w:rPr>
          <w:lang w:val="en-US"/>
        </w:rPr>
        <w:t>algorithm developed</w:t>
      </w:r>
      <w:r w:rsidR="005F4AF3">
        <w:rPr>
          <w:lang w:val="en-US"/>
        </w:rPr>
        <w:t xml:space="preserve"> and implemented</w:t>
      </w:r>
      <w:r w:rsidR="004574EF">
        <w:rPr>
          <w:lang w:val="en-US"/>
        </w:rPr>
        <w:t xml:space="preserve"> by Parker </w:t>
      </w:r>
      <w:r w:rsidR="007277C5">
        <w:rPr>
          <w:lang w:val="en-US"/>
        </w:rPr>
        <w:t>(2004)</w:t>
      </w:r>
      <w:r w:rsidR="009A7104">
        <w:rPr>
          <w:lang w:val="en-US"/>
        </w:rPr>
        <w:t xml:space="preserve"> </w:t>
      </w:r>
      <w:r w:rsidR="007F2AC7" w:rsidRPr="007F2AC7">
        <w:rPr>
          <w:lang w:val="en-US"/>
        </w:rPr>
        <w:t>RTe-bookAgDegNormGravMixPW.xls</w:t>
      </w:r>
      <w:r w:rsidR="005F4AF3">
        <w:rPr>
          <w:lang w:val="en-US"/>
        </w:rPr>
        <w:t xml:space="preserve"> (</w:t>
      </w:r>
      <w:r w:rsidR="00CE5E4C" w:rsidRPr="006013C8">
        <w:rPr>
          <w:lang w:val="en-US"/>
        </w:rPr>
        <w:t>S</w:t>
      </w:r>
      <w:r w:rsidR="005F4AF3" w:rsidRPr="006013C8">
        <w:rPr>
          <w:lang w:val="en-US"/>
        </w:rPr>
        <w:t>ediment</w:t>
      </w:r>
      <w:r w:rsidR="00BD5FAD" w:rsidRPr="006013C8">
        <w:rPr>
          <w:lang w:val="en-US"/>
        </w:rPr>
        <w:t xml:space="preserve"> </w:t>
      </w:r>
      <w:r w:rsidR="005F4AF3" w:rsidRPr="006013C8">
        <w:rPr>
          <w:lang w:val="en-US"/>
        </w:rPr>
        <w:t>transport morphodynamics with</w:t>
      </w:r>
      <w:r w:rsidR="00BD5FAD" w:rsidRPr="006013C8">
        <w:rPr>
          <w:lang w:val="en-US"/>
        </w:rPr>
        <w:t xml:space="preserve"> </w:t>
      </w:r>
      <w:r w:rsidR="005F4AF3" w:rsidRPr="006013C8">
        <w:rPr>
          <w:lang w:val="en-US"/>
        </w:rPr>
        <w:t>applications to rivers and</w:t>
      </w:r>
      <w:r w:rsidR="00BD5FAD" w:rsidRPr="006013C8">
        <w:rPr>
          <w:lang w:val="en-US"/>
        </w:rPr>
        <w:t xml:space="preserve"> </w:t>
      </w:r>
      <w:r w:rsidR="005F4AF3" w:rsidRPr="006013C8">
        <w:rPr>
          <w:lang w:val="en-US"/>
        </w:rPr>
        <w:t>turbidity currents</w:t>
      </w:r>
      <w:r w:rsidR="00D149B0" w:rsidRPr="006013C8">
        <w:rPr>
          <w:lang w:val="en-US"/>
        </w:rPr>
        <w:t>,</w:t>
      </w:r>
      <w:r w:rsidR="00885FC5" w:rsidRPr="006013C8">
        <w:rPr>
          <w:lang w:val="en-US"/>
        </w:rPr>
        <w:t xml:space="preserve"> </w:t>
      </w:r>
      <w:r w:rsidR="000801DE" w:rsidRPr="006013C8">
        <w:rPr>
          <w:lang w:val="en-US"/>
        </w:rPr>
        <w:t>http://hydrolab.illinois.edu/people/parkerg/morphodynamics_e-book.htm</w:t>
      </w:r>
      <w:r w:rsidR="00CE5E4C" w:rsidRPr="006013C8">
        <w:rPr>
          <w:lang w:val="en-US"/>
        </w:rPr>
        <w:t>)</w:t>
      </w:r>
      <w:r w:rsidR="00885FC5" w:rsidRPr="006013C8">
        <w:rPr>
          <w:lang w:val="en-US"/>
        </w:rPr>
        <w:t>.</w:t>
      </w:r>
      <w:r w:rsidR="00DD63C5">
        <w:rPr>
          <w:lang w:val="en-US"/>
        </w:rPr>
        <w:t xml:space="preserve"> </w:t>
      </w:r>
      <w:r w:rsidR="00E24E15">
        <w:rPr>
          <w:lang w:val="en-US"/>
        </w:rPr>
        <w:t xml:space="preserve">Also, </w:t>
      </w:r>
      <w:r w:rsidR="007516AC">
        <w:rPr>
          <w:lang w:val="en-US"/>
        </w:rPr>
        <w:t>a</w:t>
      </w:r>
      <w:r w:rsidR="00DD63C5">
        <w:rPr>
          <w:lang w:val="en-US"/>
        </w:rPr>
        <w:t xml:space="preserve">n analytical solution for </w:t>
      </w:r>
      <w:r w:rsidR="006C1CF3" w:rsidRPr="0040044E">
        <w:rPr>
          <w:lang w:val="en-US"/>
        </w:rPr>
        <w:fldChar w:fldCharType="begin" w:fldLock="1"/>
      </w:r>
      <w:r w:rsidR="006C1CF3"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C1CF3" w:rsidRPr="0040044E">
        <w:rPr>
          <w:lang w:val="en-US"/>
        </w:rPr>
        <w:fldChar w:fldCharType="separate"/>
      </w:r>
      <w:r w:rsidR="006C1CF3" w:rsidRPr="0040044E">
        <w:rPr>
          <w:noProof/>
          <w:lang w:val="en-US"/>
        </w:rPr>
        <w:t>Meyer-Peter &amp; Müller (1948)</w:t>
      </w:r>
      <w:r w:rsidR="006C1CF3" w:rsidRPr="0040044E">
        <w:rPr>
          <w:lang w:val="en-US"/>
        </w:rPr>
        <w:fldChar w:fldCharType="end"/>
      </w:r>
      <w:r w:rsidR="006C1CF3">
        <w:rPr>
          <w:lang w:val="en-US"/>
        </w:rPr>
        <w:t xml:space="preserve"> can be obtained using </w:t>
      </w:r>
      <w:r w:rsidR="006C1CF3">
        <w:rPr>
          <w:lang w:val="en-US"/>
        </w:rPr>
        <w:fldChar w:fldCharType="begin"/>
      </w:r>
      <w:r w:rsidR="006C1CF3">
        <w:rPr>
          <w:lang w:val="en-US"/>
        </w:rPr>
        <w:instrText xml:space="preserve"> REF _Ref107414379 </w:instrText>
      </w:r>
      <w:r w:rsidR="006C1CF3">
        <w:rPr>
          <w:lang w:val="en-US"/>
        </w:rPr>
        <w:fldChar w:fldCharType="separate"/>
      </w:r>
      <w:r w:rsidR="00F5136C" w:rsidRPr="0040044E">
        <w:rPr>
          <w:lang w:val="en-US"/>
        </w:rPr>
        <w:t xml:space="preserve">Eq. </w:t>
      </w:r>
      <w:r w:rsidR="00F5136C">
        <w:rPr>
          <w:noProof/>
          <w:lang w:val="en-US"/>
        </w:rPr>
        <w:t>33</w:t>
      </w:r>
      <w:r w:rsidR="006C1CF3">
        <w:rPr>
          <w:lang w:val="en-US"/>
        </w:rPr>
        <w:fldChar w:fldCharType="end"/>
      </w:r>
      <w:r w:rsidR="0019358D">
        <w:rPr>
          <w:lang w:val="en-US"/>
        </w:rPr>
        <w:t>. In the case of</w:t>
      </w:r>
      <w:r w:rsidR="00E65895">
        <w:rPr>
          <w:lang w:val="en-US"/>
        </w:rPr>
        <w:t xml:space="preserve"> </w:t>
      </w:r>
      <w:r w:rsidR="007516AC" w:rsidRPr="0040044E">
        <w:rPr>
          <w:lang w:val="en-US"/>
        </w:rPr>
        <w:fldChar w:fldCharType="begin" w:fldLock="1"/>
      </w:r>
      <w:r w:rsidR="007516AC"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7516AC" w:rsidRPr="0040044E">
        <w:rPr>
          <w:lang w:val="en-US"/>
        </w:rPr>
        <w:fldChar w:fldCharType="separate"/>
      </w:r>
      <w:r w:rsidR="007516AC" w:rsidRPr="0040044E">
        <w:rPr>
          <w:noProof/>
          <w:lang w:val="en-US"/>
        </w:rPr>
        <w:t>Fernandez Luque &amp; Van Beek (1976)</w:t>
      </w:r>
      <w:r w:rsidR="007516AC" w:rsidRPr="0040044E">
        <w:rPr>
          <w:lang w:val="en-US"/>
        </w:rPr>
        <w:fldChar w:fldCharType="end"/>
      </w:r>
      <w:r w:rsidR="00E65895">
        <w:rPr>
          <w:lang w:val="en-US"/>
        </w:rPr>
        <w:t xml:space="preserve">, </w:t>
      </w:r>
      <w:r w:rsidR="00E65895">
        <w:rPr>
          <w:lang w:val="en-US"/>
        </w:rPr>
        <w:fldChar w:fldCharType="begin"/>
      </w:r>
      <w:r w:rsidR="00E65895">
        <w:rPr>
          <w:lang w:val="en-US"/>
        </w:rPr>
        <w:instrText xml:space="preserve"> REF _Ref107414379 </w:instrText>
      </w:r>
      <w:r w:rsidR="00E65895">
        <w:rPr>
          <w:lang w:val="en-US"/>
        </w:rPr>
        <w:fldChar w:fldCharType="separate"/>
      </w:r>
      <w:r w:rsidR="00F5136C" w:rsidRPr="0040044E">
        <w:rPr>
          <w:lang w:val="en-US"/>
        </w:rPr>
        <w:t xml:space="preserve">Eq. </w:t>
      </w:r>
      <w:r w:rsidR="00F5136C">
        <w:rPr>
          <w:noProof/>
          <w:lang w:val="en-US"/>
        </w:rPr>
        <w:t>33</w:t>
      </w:r>
      <w:r w:rsidR="00E65895">
        <w:rPr>
          <w:lang w:val="en-US"/>
        </w:rPr>
        <w:fldChar w:fldCharType="end"/>
      </w:r>
      <w:r w:rsidR="00E65895">
        <w:rPr>
          <w:lang w:val="en-US"/>
        </w:rPr>
        <w:t xml:space="preserve"> can be modified </w:t>
      </w:r>
      <w:r w:rsidR="007460E1">
        <w:rPr>
          <w:lang w:val="en-US"/>
        </w:rPr>
        <w:t xml:space="preserve">using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r>
          <w:rPr>
            <w:rFonts w:ascii="Cambria Math" w:hAnsi="Cambria Math"/>
            <w:lang w:val="en-US"/>
          </w:rPr>
          <m:t>=0.045</m:t>
        </m:r>
      </m:oMath>
      <w:r w:rsidR="007460E1">
        <w:rPr>
          <w:lang w:val="en-US"/>
        </w:rPr>
        <w:t xml:space="preserve"> and </w:t>
      </w:r>
      <w:r w:rsidR="00627B8F">
        <w:rPr>
          <w:lang w:val="en-US"/>
        </w:rPr>
        <w:t>replacing</w:t>
      </w:r>
      <w:r w:rsidR="00721282">
        <w:rPr>
          <w:lang w:val="en-US"/>
        </w:rPr>
        <w:t xml:space="preserve"> the constant</w:t>
      </w:r>
      <w:r w:rsidR="00627B8F">
        <w:rPr>
          <w:lang w:val="en-US"/>
        </w:rPr>
        <w:t xml:space="preserve"> 8 by 5.7</w:t>
      </w:r>
      <w:r w:rsidR="00E65895">
        <w:rPr>
          <w:lang w:val="en-US"/>
        </w:rPr>
        <w:t xml:space="preserve"> </w:t>
      </w:r>
      <w:r w:rsidR="00627B8F">
        <w:rPr>
          <w:lang w:val="en-US"/>
        </w:rPr>
        <w:t xml:space="preserve">to </w:t>
      </w:r>
      <w:r w:rsidR="00E65895">
        <w:rPr>
          <w:lang w:val="en-US"/>
        </w:rPr>
        <w:t>obtain a</w:t>
      </w:r>
      <w:r w:rsidR="0076559C">
        <w:rPr>
          <w:lang w:val="en-US"/>
        </w:rPr>
        <w:t xml:space="preserve">n equilibrium slope too. </w:t>
      </w:r>
    </w:p>
    <w:p w14:paraId="16D55F3C" w14:textId="3D189855" w:rsidR="00C43935" w:rsidRDefault="00C43935" w:rsidP="00794884">
      <w:pPr>
        <w:rPr>
          <w:lang w:val="en-US"/>
        </w:rPr>
      </w:pPr>
    </w:p>
    <w:p w14:paraId="66BD2322" w14:textId="148989D4" w:rsidR="00057FD1" w:rsidRPr="00A0295E" w:rsidRDefault="00AA5F25" w:rsidP="00794884">
      <w:pPr>
        <w:rPr>
          <w:lang w:val="es-CL"/>
        </w:rPr>
      </w:pPr>
      <w:r>
        <w:rPr>
          <w:lang w:val="en-US"/>
        </w:rPr>
        <w:t>We compared</w:t>
      </w:r>
      <w:r w:rsidR="00C43935">
        <w:rPr>
          <w:lang w:val="en-US"/>
        </w:rPr>
        <w:t xml:space="preserve"> the </w:t>
      </w:r>
      <w:r>
        <w:rPr>
          <w:lang w:val="en-US"/>
        </w:rPr>
        <w:t xml:space="preserve">predicted bed elevation of all </w:t>
      </w:r>
      <w:r w:rsidR="00C43935">
        <w:rPr>
          <w:lang w:val="en-US"/>
        </w:rPr>
        <w:t>bed load transport models</w:t>
      </w:r>
      <w:r>
        <w:rPr>
          <w:lang w:val="en-US"/>
        </w:rPr>
        <w:t xml:space="preserve"> </w:t>
      </w:r>
      <w:r w:rsidR="00950D5C">
        <w:rPr>
          <w:lang w:val="en-US"/>
        </w:rPr>
        <w:t xml:space="preserve">at different simulation times </w:t>
      </w:r>
      <w:r w:rsidR="0039303F">
        <w:rPr>
          <w:lang w:val="en-US"/>
        </w:rPr>
        <w:t>(</w:t>
      </w:r>
      <w:r w:rsidR="0039303F">
        <w:rPr>
          <w:lang w:val="en-US"/>
        </w:rPr>
        <w:fldChar w:fldCharType="begin"/>
      </w:r>
      <w:r w:rsidR="0039303F">
        <w:rPr>
          <w:lang w:val="en-US"/>
        </w:rPr>
        <w:instrText xml:space="preserve"> REF _Ref107411494 </w:instrText>
      </w:r>
      <w:r w:rsidR="0039303F">
        <w:rPr>
          <w:lang w:val="en-US"/>
        </w:rPr>
        <w:fldChar w:fldCharType="separate"/>
      </w:r>
      <w:r w:rsidR="00F5136C" w:rsidRPr="00F11948">
        <w:rPr>
          <w:lang w:val="en-US"/>
        </w:rPr>
        <w:t xml:space="preserve">Figure </w:t>
      </w:r>
      <w:r w:rsidR="00F5136C">
        <w:rPr>
          <w:noProof/>
          <w:lang w:val="en-US"/>
        </w:rPr>
        <w:t>9</w:t>
      </w:r>
      <w:r w:rsidR="0039303F">
        <w:rPr>
          <w:lang w:val="en-US"/>
        </w:rPr>
        <w:fldChar w:fldCharType="end"/>
      </w:r>
      <w:r w:rsidR="0039303F">
        <w:rPr>
          <w:lang w:val="en-US"/>
        </w:rPr>
        <w:t xml:space="preserve"> a and b)</w:t>
      </w:r>
      <w:r w:rsidR="0064233F">
        <w:rPr>
          <w:lang w:val="en-US"/>
        </w:rPr>
        <w:t xml:space="preserve">. </w:t>
      </w:r>
      <w:r w:rsidR="00950D5C">
        <w:rPr>
          <w:lang w:val="en-US"/>
        </w:rPr>
        <w:t>After 10 days t</w:t>
      </w:r>
      <w:r w:rsidR="00700112">
        <w:rPr>
          <w:lang w:val="en-US"/>
        </w:rPr>
        <w:t>he</w:t>
      </w:r>
      <w:r w:rsidR="00CA662E">
        <w:rPr>
          <w:lang w:val="en-US"/>
        </w:rPr>
        <w:t xml:space="preserve"> equation</w:t>
      </w:r>
      <w:r w:rsidR="002C171E">
        <w:rPr>
          <w:lang w:val="en-US"/>
        </w:rPr>
        <w:t>s</w:t>
      </w:r>
      <w:r w:rsidR="00CA662E">
        <w:rPr>
          <w:lang w:val="en-US"/>
        </w:rPr>
        <w:t xml:space="preserve"> of </w:t>
      </w:r>
      <w:r w:rsidR="00CA662E" w:rsidRPr="0040044E">
        <w:rPr>
          <w:lang w:val="en-US"/>
        </w:rPr>
        <w:fldChar w:fldCharType="begin" w:fldLock="1"/>
      </w:r>
      <w:r w:rsidR="00CA662E">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CA662E" w:rsidRPr="0040044E">
        <w:rPr>
          <w:lang w:val="en-US"/>
        </w:rPr>
        <w:fldChar w:fldCharType="separate"/>
      </w:r>
      <w:r w:rsidR="00CA662E" w:rsidRPr="0040044E">
        <w:rPr>
          <w:noProof/>
          <w:lang w:val="en-US"/>
        </w:rPr>
        <w:t>Parker (1990)</w:t>
      </w:r>
      <w:r w:rsidR="00CA662E" w:rsidRPr="0040044E">
        <w:rPr>
          <w:lang w:val="en-US"/>
        </w:rPr>
        <w:fldChar w:fldCharType="end"/>
      </w:r>
      <w:r w:rsidR="00CA662E" w:rsidRPr="0040044E">
        <w:rPr>
          <w:lang w:val="en-US"/>
        </w:rPr>
        <w:t xml:space="preserve"> and </w:t>
      </w:r>
      <w:r w:rsidR="00CA662E" w:rsidRPr="0040044E">
        <w:rPr>
          <w:lang w:val="en-US"/>
        </w:rPr>
        <w:fldChar w:fldCharType="begin" w:fldLock="1"/>
      </w:r>
      <w:r w:rsidR="00CA662E"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CA662E" w:rsidRPr="0040044E">
        <w:rPr>
          <w:lang w:val="en-US"/>
        </w:rPr>
        <w:fldChar w:fldCharType="separate"/>
      </w:r>
      <w:r w:rsidR="00CA662E" w:rsidRPr="0040044E">
        <w:rPr>
          <w:noProof/>
          <w:lang w:val="en-US"/>
        </w:rPr>
        <w:t>Wilcock &amp; Crowe (2003)</w:t>
      </w:r>
      <w:r w:rsidR="00CA662E" w:rsidRPr="0040044E">
        <w:rPr>
          <w:lang w:val="en-US"/>
        </w:rPr>
        <w:fldChar w:fldCharType="end"/>
      </w:r>
      <w:r w:rsidR="00CA662E">
        <w:rPr>
          <w:lang w:val="en-US"/>
        </w:rPr>
        <w:t xml:space="preserve"> </w:t>
      </w:r>
      <w:commentRangeStart w:id="395"/>
      <w:commentRangeStart w:id="396"/>
      <w:r w:rsidR="003C152A">
        <w:rPr>
          <w:lang w:val="en-US"/>
        </w:rPr>
        <w:t>predict</w:t>
      </w:r>
      <w:r w:rsidR="008F3188">
        <w:rPr>
          <w:lang w:val="en-US"/>
        </w:rPr>
        <w:t>ed</w:t>
      </w:r>
      <w:r w:rsidR="003C152A">
        <w:rPr>
          <w:lang w:val="en-US"/>
        </w:rPr>
        <w:t xml:space="preserve"> </w:t>
      </w:r>
      <w:commentRangeEnd w:id="395"/>
      <w:r w:rsidR="003102F8">
        <w:rPr>
          <w:rStyle w:val="CommentReference"/>
        </w:rPr>
        <w:commentReference w:id="395"/>
      </w:r>
      <w:commentRangeEnd w:id="396"/>
      <w:r w:rsidR="008F3188">
        <w:rPr>
          <w:rStyle w:val="CommentReference"/>
        </w:rPr>
        <w:commentReference w:id="396"/>
      </w:r>
      <w:r w:rsidR="003C152A">
        <w:rPr>
          <w:lang w:val="en-US"/>
        </w:rPr>
        <w:t>a bed elevation with</w:t>
      </w:r>
      <w:r w:rsidR="0009748C">
        <w:rPr>
          <w:lang w:val="en-US"/>
        </w:rPr>
        <w:t xml:space="preserve"> a</w:t>
      </w:r>
      <w:r w:rsidR="003C152A">
        <w:rPr>
          <w:lang w:val="en-US"/>
        </w:rPr>
        <w:t>n</w:t>
      </w:r>
      <w:r w:rsidR="0009748C">
        <w:rPr>
          <w:lang w:val="en-US"/>
        </w:rPr>
        <w:t xml:space="preserve"> </w:t>
      </w:r>
      <w:r w:rsidR="00577694">
        <w:rPr>
          <w:lang w:val="en-US"/>
        </w:rPr>
        <w:t>upward-concave</w:t>
      </w:r>
      <w:r w:rsidR="0009748C">
        <w:rPr>
          <w:lang w:val="en-US"/>
        </w:rPr>
        <w:t xml:space="preserve"> longit</w:t>
      </w:r>
      <w:r w:rsidR="000A0897">
        <w:rPr>
          <w:lang w:val="en-US"/>
        </w:rPr>
        <w:t xml:space="preserve">udinal profile and </w:t>
      </w:r>
      <w:r w:rsidR="00950D5C">
        <w:rPr>
          <w:lang w:val="en-US"/>
        </w:rPr>
        <w:t xml:space="preserve">a </w:t>
      </w:r>
      <w:r w:rsidR="005639E0">
        <w:rPr>
          <w:lang w:val="en-US"/>
        </w:rPr>
        <w:t xml:space="preserve">higher elevation at the upstream boundary compared to the models </w:t>
      </w:r>
      <w:r w:rsidR="00676181">
        <w:rPr>
          <w:lang w:val="en-US"/>
        </w:rPr>
        <w:t>that do not account for the whole GSD</w:t>
      </w:r>
      <w:r w:rsidR="00E16BD4">
        <w:rPr>
          <w:lang w:val="en-US"/>
        </w:rPr>
        <w:t xml:space="preserve"> (</w:t>
      </w:r>
      <w:r w:rsidR="00E16BD4">
        <w:rPr>
          <w:lang w:val="en-US"/>
        </w:rPr>
        <w:fldChar w:fldCharType="begin"/>
      </w:r>
      <w:r w:rsidR="00E16BD4">
        <w:rPr>
          <w:lang w:val="en-US"/>
        </w:rPr>
        <w:instrText xml:space="preserve"> REF _Ref107411494 </w:instrText>
      </w:r>
      <w:r w:rsidR="00E16BD4">
        <w:rPr>
          <w:lang w:val="en-US"/>
        </w:rPr>
        <w:fldChar w:fldCharType="separate"/>
      </w:r>
      <w:r w:rsidR="00F5136C" w:rsidRPr="00F11948">
        <w:rPr>
          <w:lang w:val="en-US"/>
        </w:rPr>
        <w:t xml:space="preserve">Figure </w:t>
      </w:r>
      <w:r w:rsidR="00F5136C">
        <w:rPr>
          <w:noProof/>
          <w:lang w:val="en-US"/>
        </w:rPr>
        <w:t>9</w:t>
      </w:r>
      <w:r w:rsidR="00E16BD4">
        <w:rPr>
          <w:lang w:val="en-US"/>
        </w:rPr>
        <w:fldChar w:fldCharType="end"/>
      </w:r>
      <w:r w:rsidR="00E16BD4">
        <w:rPr>
          <w:lang w:val="en-US"/>
        </w:rPr>
        <w:t xml:space="preserve"> a)</w:t>
      </w:r>
      <w:r w:rsidR="00676181">
        <w:rPr>
          <w:lang w:val="en-US"/>
        </w:rPr>
        <w:t>.</w:t>
      </w:r>
      <w:r w:rsidR="00441B33">
        <w:rPr>
          <w:lang w:val="en-US"/>
        </w:rPr>
        <w:t xml:space="preserve"> </w:t>
      </w:r>
      <w:r w:rsidR="00E27EE3">
        <w:rPr>
          <w:lang w:val="en-US"/>
        </w:rPr>
        <w:t xml:space="preserve">Compared to the </w:t>
      </w:r>
      <w:r w:rsidR="00F71C63">
        <w:rPr>
          <w:lang w:val="en-US"/>
        </w:rPr>
        <w:t xml:space="preserve">models implemented in </w:t>
      </w:r>
      <w:r w:rsidR="003C152A" w:rsidRPr="007F2AC7">
        <w:rPr>
          <w:lang w:val="en-US"/>
        </w:rPr>
        <w:t>RTe-bookAgDegNormGravMixPW.xls</w:t>
      </w:r>
      <w:r w:rsidR="00F71C63">
        <w:rPr>
          <w:lang w:val="en-US"/>
        </w:rPr>
        <w:t xml:space="preserve"> (hereinafter, Parker</w:t>
      </w:r>
      <w:r w:rsidR="006652F1">
        <w:rPr>
          <w:lang w:val="en-US"/>
        </w:rPr>
        <w:t>-</w:t>
      </w:r>
      <w:r w:rsidR="00F71C63">
        <w:rPr>
          <w:lang w:val="en-US"/>
        </w:rPr>
        <w:t>ebook)</w:t>
      </w:r>
      <w:r w:rsidR="007A0551">
        <w:rPr>
          <w:lang w:val="en-US"/>
        </w:rPr>
        <w:t xml:space="preserve">, predictions of riverBedDynamics follow all trends in the longitudinal bed elevation profile and </w:t>
      </w:r>
      <w:r w:rsidR="00E83EAF">
        <w:rPr>
          <w:lang w:val="en-US"/>
        </w:rPr>
        <w:t>forecast</w:t>
      </w:r>
      <w:r w:rsidR="009B2624">
        <w:rPr>
          <w:lang w:val="en-US"/>
        </w:rPr>
        <w:t xml:space="preserve"> a higher elevation for </w:t>
      </w:r>
      <w:r w:rsidR="009B2624" w:rsidRPr="0040044E">
        <w:rPr>
          <w:lang w:val="en-US"/>
        </w:rPr>
        <w:fldChar w:fldCharType="begin" w:fldLock="1"/>
      </w:r>
      <w:r w:rsidR="009B2624"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9B2624" w:rsidRPr="0040044E">
        <w:rPr>
          <w:lang w:val="en-US"/>
        </w:rPr>
        <w:fldChar w:fldCharType="separate"/>
      </w:r>
      <w:r w:rsidR="009B2624" w:rsidRPr="0040044E">
        <w:rPr>
          <w:noProof/>
          <w:lang w:val="en-US"/>
        </w:rPr>
        <w:t>Wilcock &amp; Crowe (2003)</w:t>
      </w:r>
      <w:r w:rsidR="009B2624" w:rsidRPr="0040044E">
        <w:rPr>
          <w:lang w:val="en-US"/>
        </w:rPr>
        <w:fldChar w:fldCharType="end"/>
      </w:r>
      <w:r w:rsidR="009B2624">
        <w:rPr>
          <w:lang w:val="en-US"/>
        </w:rPr>
        <w:t xml:space="preserve"> than for </w:t>
      </w:r>
      <w:r w:rsidR="009B2624" w:rsidRPr="0040044E">
        <w:rPr>
          <w:lang w:val="en-US"/>
        </w:rPr>
        <w:fldChar w:fldCharType="begin" w:fldLock="1"/>
      </w:r>
      <w:r w:rsidR="009B2624">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9B2624" w:rsidRPr="0040044E">
        <w:rPr>
          <w:lang w:val="en-US"/>
        </w:rPr>
        <w:fldChar w:fldCharType="separate"/>
      </w:r>
      <w:r w:rsidR="009B2624" w:rsidRPr="0040044E">
        <w:rPr>
          <w:noProof/>
          <w:lang w:val="en-US"/>
        </w:rPr>
        <w:t>Parker (1990)</w:t>
      </w:r>
      <w:r w:rsidR="009B2624" w:rsidRPr="0040044E">
        <w:rPr>
          <w:lang w:val="en-US"/>
        </w:rPr>
        <w:fldChar w:fldCharType="end"/>
      </w:r>
      <w:r w:rsidR="004A0528">
        <w:rPr>
          <w:lang w:val="en-US"/>
        </w:rPr>
        <w:t xml:space="preserve"> as it is seen in </w:t>
      </w:r>
      <w:r w:rsidR="00D813C9">
        <w:rPr>
          <w:lang w:val="en-US"/>
        </w:rPr>
        <w:t xml:space="preserve">the </w:t>
      </w:r>
      <w:r w:rsidR="004A0528">
        <w:rPr>
          <w:lang w:val="en-US"/>
        </w:rPr>
        <w:t xml:space="preserve">Parker-ebook. </w:t>
      </w:r>
      <w:r w:rsidR="000D5DA7">
        <w:rPr>
          <w:lang w:val="en-US"/>
        </w:rPr>
        <w:t xml:space="preserve">There </w:t>
      </w:r>
      <w:r w:rsidR="00AF3796">
        <w:rPr>
          <w:lang w:val="en-US"/>
        </w:rPr>
        <w:t>is</w:t>
      </w:r>
      <w:r w:rsidR="000D5DA7">
        <w:rPr>
          <w:lang w:val="en-US"/>
        </w:rPr>
        <w:t xml:space="preserve"> no </w:t>
      </w:r>
      <w:r w:rsidR="00B87981">
        <w:rPr>
          <w:lang w:val="en-US"/>
        </w:rPr>
        <w:t xml:space="preserve">analytical solution after 10 days for these two models because the equilibrium condition has not been reached yet. </w:t>
      </w:r>
      <w:r w:rsidR="009B08B3">
        <w:rPr>
          <w:lang w:val="en-US"/>
        </w:rPr>
        <w:t xml:space="preserve">The models of </w:t>
      </w:r>
      <w:r w:rsidR="009B08B3" w:rsidRPr="0040044E">
        <w:rPr>
          <w:lang w:val="en-US"/>
        </w:rPr>
        <w:fldChar w:fldCharType="begin" w:fldLock="1"/>
      </w:r>
      <w:r w:rsidR="009B08B3"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9B08B3" w:rsidRPr="0040044E">
        <w:rPr>
          <w:lang w:val="en-US"/>
        </w:rPr>
        <w:fldChar w:fldCharType="separate"/>
      </w:r>
      <w:r w:rsidR="009B08B3" w:rsidRPr="0040044E">
        <w:rPr>
          <w:noProof/>
          <w:lang w:val="en-US"/>
        </w:rPr>
        <w:t>Meyer-Peter &amp; Müller (1948)</w:t>
      </w:r>
      <w:r w:rsidR="009B08B3" w:rsidRPr="0040044E">
        <w:rPr>
          <w:lang w:val="en-US"/>
        </w:rPr>
        <w:fldChar w:fldCharType="end"/>
      </w:r>
      <w:r w:rsidR="009B08B3">
        <w:rPr>
          <w:lang w:val="en-US"/>
        </w:rPr>
        <w:t xml:space="preserve"> and </w:t>
      </w:r>
      <w:r w:rsidR="009B08B3" w:rsidRPr="0040044E">
        <w:rPr>
          <w:lang w:val="en-US"/>
        </w:rPr>
        <w:fldChar w:fldCharType="begin" w:fldLock="1"/>
      </w:r>
      <w:r w:rsidR="009B08B3"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9B08B3" w:rsidRPr="0040044E">
        <w:rPr>
          <w:lang w:val="en-US"/>
        </w:rPr>
        <w:fldChar w:fldCharType="separate"/>
      </w:r>
      <w:r w:rsidR="009B08B3" w:rsidRPr="0040044E">
        <w:rPr>
          <w:noProof/>
          <w:lang w:val="en-US"/>
        </w:rPr>
        <w:t>Fernandez Luque &amp; Van Beek (1976)</w:t>
      </w:r>
      <w:r w:rsidR="009B08B3" w:rsidRPr="0040044E">
        <w:rPr>
          <w:lang w:val="en-US"/>
        </w:rPr>
        <w:fldChar w:fldCharType="end"/>
      </w:r>
      <w:r w:rsidR="009B08B3">
        <w:rPr>
          <w:lang w:val="en-US"/>
        </w:rPr>
        <w:t xml:space="preserve"> have a more </w:t>
      </w:r>
      <w:commentRangeStart w:id="397"/>
      <w:commentRangeStart w:id="398"/>
      <w:r w:rsidR="009B08B3">
        <w:rPr>
          <w:lang w:val="en-US"/>
        </w:rPr>
        <w:t>uniform slope along the longitudinal distance</w:t>
      </w:r>
      <w:commentRangeEnd w:id="397"/>
      <w:r w:rsidR="009B08B3">
        <w:rPr>
          <w:rStyle w:val="CommentReference"/>
        </w:rPr>
        <w:commentReference w:id="397"/>
      </w:r>
      <w:commentRangeEnd w:id="398"/>
      <w:r w:rsidR="009B08B3">
        <w:rPr>
          <w:rStyle w:val="CommentReference"/>
        </w:rPr>
        <w:commentReference w:id="398"/>
      </w:r>
      <w:r w:rsidR="009B08B3">
        <w:rPr>
          <w:lang w:val="en-US"/>
        </w:rPr>
        <w:t xml:space="preserve">. </w:t>
      </w:r>
      <w:r w:rsidR="003D03EF">
        <w:rPr>
          <w:lang w:val="en-US"/>
        </w:rPr>
        <w:t xml:space="preserve">After 120 </w:t>
      </w:r>
      <w:r w:rsidR="003D03EF">
        <w:rPr>
          <w:lang w:val="en-US"/>
        </w:rPr>
        <w:lastRenderedPageBreak/>
        <w:t xml:space="preserve">days </w:t>
      </w:r>
      <w:r w:rsidR="0012003A">
        <w:rPr>
          <w:lang w:val="en-US"/>
        </w:rPr>
        <w:t>all</w:t>
      </w:r>
      <w:r w:rsidR="00127CDB">
        <w:rPr>
          <w:lang w:val="en-US"/>
        </w:rPr>
        <w:t xml:space="preserve"> models can be considered in </w:t>
      </w:r>
      <w:r w:rsidR="007D0890">
        <w:rPr>
          <w:lang w:val="en-US"/>
        </w:rPr>
        <w:t xml:space="preserve">relatively </w:t>
      </w:r>
      <w:r w:rsidR="00127CDB">
        <w:rPr>
          <w:lang w:val="en-US"/>
        </w:rPr>
        <w:t xml:space="preserve">stable conditions </w:t>
      </w:r>
      <w:r w:rsidR="008D3126">
        <w:rPr>
          <w:lang w:val="en-US"/>
        </w:rPr>
        <w:t xml:space="preserve">based on the </w:t>
      </w:r>
      <w:commentRangeStart w:id="399"/>
      <w:commentRangeStart w:id="400"/>
      <w:r w:rsidR="005C7AFA">
        <w:rPr>
          <w:lang w:val="en-US"/>
        </w:rPr>
        <w:t>elevation rate of change</w:t>
      </w:r>
      <w:commentRangeEnd w:id="399"/>
      <w:r w:rsidR="003102F8">
        <w:rPr>
          <w:rStyle w:val="CommentReference"/>
        </w:rPr>
        <w:commentReference w:id="399"/>
      </w:r>
      <w:commentRangeEnd w:id="400"/>
      <w:r w:rsidR="00FD73DA">
        <w:rPr>
          <w:rStyle w:val="CommentReference"/>
        </w:rPr>
        <w:commentReference w:id="400"/>
      </w:r>
      <w:r w:rsidR="005C7AFA">
        <w:rPr>
          <w:lang w:val="en-US"/>
        </w:rPr>
        <w:t xml:space="preserve"> at the upstream</w:t>
      </w:r>
      <w:r w:rsidR="003C5677">
        <w:rPr>
          <w:lang w:val="en-US"/>
        </w:rPr>
        <w:t xml:space="preserve"> boundary node (0.15 m/day for </w:t>
      </w:r>
      <w:r w:rsidR="003C5677" w:rsidRPr="0040044E">
        <w:rPr>
          <w:lang w:val="en-US"/>
        </w:rPr>
        <w:fldChar w:fldCharType="begin" w:fldLock="1"/>
      </w:r>
      <w:r w:rsidR="003C5677"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3C5677" w:rsidRPr="0040044E">
        <w:rPr>
          <w:lang w:val="en-US"/>
        </w:rPr>
        <w:fldChar w:fldCharType="separate"/>
      </w:r>
      <w:r w:rsidR="003C5677" w:rsidRPr="0040044E">
        <w:rPr>
          <w:noProof/>
          <w:lang w:val="en-US"/>
        </w:rPr>
        <w:t>Wilcock &amp; Crowe (2003)</w:t>
      </w:r>
      <w:r w:rsidR="003C5677" w:rsidRPr="0040044E">
        <w:rPr>
          <w:lang w:val="en-US"/>
        </w:rPr>
        <w:fldChar w:fldCharType="end"/>
      </w:r>
      <w:r w:rsidR="00C93D47">
        <w:rPr>
          <w:lang w:val="en-US"/>
        </w:rPr>
        <w:t xml:space="preserve"> and less than 0.6 mm/day for </w:t>
      </w:r>
      <w:r w:rsidR="007C0783">
        <w:rPr>
          <w:lang w:val="en-US"/>
        </w:rPr>
        <w:t xml:space="preserve">all other models). </w:t>
      </w:r>
      <w:r w:rsidR="0071246E">
        <w:rPr>
          <w:lang w:val="en-US"/>
        </w:rPr>
        <w:t>In all cases t</w:t>
      </w:r>
      <w:r w:rsidR="00EF1020">
        <w:rPr>
          <w:lang w:val="en-US"/>
        </w:rPr>
        <w:t xml:space="preserve">he longitudinal profiles </w:t>
      </w:r>
      <w:r w:rsidR="00A6719D">
        <w:rPr>
          <w:lang w:val="en-US"/>
        </w:rPr>
        <w:t>show a relatively uniform slope</w:t>
      </w:r>
      <w:r w:rsidR="00E50129">
        <w:rPr>
          <w:lang w:val="en-US"/>
        </w:rPr>
        <w:t xml:space="preserve"> (</w:t>
      </w:r>
      <w:r w:rsidR="00E50129">
        <w:rPr>
          <w:lang w:val="en-US"/>
        </w:rPr>
        <w:fldChar w:fldCharType="begin"/>
      </w:r>
      <w:r w:rsidR="00E50129">
        <w:rPr>
          <w:lang w:val="en-US"/>
        </w:rPr>
        <w:instrText xml:space="preserve"> REF _Ref107411494 </w:instrText>
      </w:r>
      <w:r w:rsidR="00E50129">
        <w:rPr>
          <w:lang w:val="en-US"/>
        </w:rPr>
        <w:fldChar w:fldCharType="separate"/>
      </w:r>
      <w:r w:rsidR="00F5136C" w:rsidRPr="00F11948">
        <w:rPr>
          <w:lang w:val="en-US"/>
        </w:rPr>
        <w:t xml:space="preserve">Figure </w:t>
      </w:r>
      <w:r w:rsidR="00F5136C">
        <w:rPr>
          <w:noProof/>
          <w:lang w:val="en-US"/>
        </w:rPr>
        <w:t>9</w:t>
      </w:r>
      <w:r w:rsidR="00E50129">
        <w:rPr>
          <w:lang w:val="en-US"/>
        </w:rPr>
        <w:fldChar w:fldCharType="end"/>
      </w:r>
      <w:r w:rsidR="00E50129">
        <w:rPr>
          <w:lang w:val="en-US"/>
        </w:rPr>
        <w:t xml:space="preserve"> b)</w:t>
      </w:r>
      <w:r w:rsidR="00A6719D">
        <w:rPr>
          <w:lang w:val="en-US"/>
        </w:rPr>
        <w:t xml:space="preserve">. </w:t>
      </w:r>
      <w:r w:rsidR="00232D3C">
        <w:rPr>
          <w:lang w:val="en-US"/>
        </w:rPr>
        <w:t xml:space="preserve">However, the magnitude of local elevation is different in all the tested models. </w:t>
      </w:r>
      <w:r w:rsidR="00B673EB">
        <w:rPr>
          <w:lang w:val="en-US"/>
        </w:rPr>
        <w:t xml:space="preserve">For example, </w:t>
      </w:r>
      <w:commentRangeStart w:id="401"/>
      <w:commentRangeStart w:id="402"/>
      <w:commentRangeStart w:id="403"/>
      <w:r w:rsidR="00462354" w:rsidRPr="0040044E">
        <w:rPr>
          <w:lang w:val="en-US"/>
        </w:rPr>
        <w:fldChar w:fldCharType="begin" w:fldLock="1"/>
      </w:r>
      <w:r w:rsidR="00462354"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462354" w:rsidRPr="0040044E">
        <w:rPr>
          <w:lang w:val="en-US"/>
        </w:rPr>
        <w:fldChar w:fldCharType="separate"/>
      </w:r>
      <w:r w:rsidR="00462354" w:rsidRPr="0040044E">
        <w:rPr>
          <w:noProof/>
          <w:lang w:val="en-US"/>
        </w:rPr>
        <w:t>Wilcock &amp; Crowe (2003)</w:t>
      </w:r>
      <w:r w:rsidR="00462354" w:rsidRPr="0040044E">
        <w:rPr>
          <w:lang w:val="en-US"/>
        </w:rPr>
        <w:fldChar w:fldCharType="end"/>
      </w:r>
      <w:r w:rsidR="00462354">
        <w:rPr>
          <w:lang w:val="en-US"/>
        </w:rPr>
        <w:t xml:space="preserve"> predicted </w:t>
      </w:r>
      <w:r w:rsidR="00E83EAF">
        <w:rPr>
          <w:lang w:val="en-US"/>
        </w:rPr>
        <w:t>a</w:t>
      </w:r>
      <w:r w:rsidR="007D0A2F">
        <w:rPr>
          <w:lang w:val="en-US"/>
        </w:rPr>
        <w:t xml:space="preserve"> final</w:t>
      </w:r>
      <w:r w:rsidR="00462354">
        <w:rPr>
          <w:lang w:val="en-US"/>
        </w:rPr>
        <w:t xml:space="preserve"> bed</w:t>
      </w:r>
      <w:r w:rsidR="002124B3">
        <w:rPr>
          <w:lang w:val="en-US"/>
        </w:rPr>
        <w:t xml:space="preserve"> slope </w:t>
      </w:r>
      <w:r w:rsidR="00607056">
        <w:rPr>
          <w:lang w:val="en-US"/>
        </w:rPr>
        <w:t xml:space="preserve">of </w:t>
      </w:r>
      <w:r w:rsidR="002124B3">
        <w:rPr>
          <w:lang w:val="en-US"/>
        </w:rPr>
        <w:t>0.0624 m/m</w:t>
      </w:r>
      <w:r w:rsidR="00607056">
        <w:rPr>
          <w:lang w:val="en-US"/>
        </w:rPr>
        <w:t xml:space="preserve">, which is </w:t>
      </w:r>
      <w:r w:rsidR="004C4271">
        <w:rPr>
          <w:lang w:val="en-US"/>
        </w:rPr>
        <w:t>almost two times ste</w:t>
      </w:r>
      <w:r w:rsidR="007D0A2F">
        <w:rPr>
          <w:lang w:val="en-US"/>
        </w:rPr>
        <w:t>e</w:t>
      </w:r>
      <w:r w:rsidR="004C4271">
        <w:rPr>
          <w:lang w:val="en-US"/>
        </w:rPr>
        <w:t>per</w:t>
      </w:r>
      <w:r w:rsidR="001613C6">
        <w:rPr>
          <w:lang w:val="en-US"/>
        </w:rPr>
        <w:t xml:space="preserve"> </w:t>
      </w:r>
      <w:r w:rsidR="001F32F9">
        <w:rPr>
          <w:lang w:val="en-US"/>
        </w:rPr>
        <w:t xml:space="preserve">than </w:t>
      </w:r>
      <w:r w:rsidR="007D0A2F">
        <w:rPr>
          <w:lang w:val="en-US"/>
        </w:rPr>
        <w:t xml:space="preserve">that predicted by </w:t>
      </w:r>
      <w:r w:rsidR="006B61EB" w:rsidRPr="0040044E">
        <w:rPr>
          <w:lang w:val="en-US"/>
        </w:rPr>
        <w:fldChar w:fldCharType="begin" w:fldLock="1"/>
      </w:r>
      <w:r w:rsidR="006B61EB"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B61EB" w:rsidRPr="0040044E">
        <w:rPr>
          <w:lang w:val="en-US"/>
        </w:rPr>
        <w:fldChar w:fldCharType="separate"/>
      </w:r>
      <w:r w:rsidR="006B61EB" w:rsidRPr="0040044E">
        <w:rPr>
          <w:noProof/>
          <w:lang w:val="en-US"/>
        </w:rPr>
        <w:t>Meyer-Peter &amp; Müller (1948)</w:t>
      </w:r>
      <w:r w:rsidR="006B61EB" w:rsidRPr="0040044E">
        <w:rPr>
          <w:lang w:val="en-US"/>
        </w:rPr>
        <w:fldChar w:fldCharType="end"/>
      </w:r>
      <w:r w:rsidR="006B61EB">
        <w:rPr>
          <w:lang w:val="en-US"/>
        </w:rPr>
        <w:t xml:space="preserve"> (0.02</w:t>
      </w:r>
      <w:r w:rsidR="00F9423A">
        <w:rPr>
          <w:lang w:val="en-US"/>
        </w:rPr>
        <w:t xml:space="preserve">49 m/m) and </w:t>
      </w:r>
      <w:r w:rsidR="00F9423A" w:rsidRPr="0040044E">
        <w:rPr>
          <w:lang w:val="en-US"/>
        </w:rPr>
        <w:fldChar w:fldCharType="begin" w:fldLock="1"/>
      </w:r>
      <w:r w:rsidR="00F9423A"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F9423A" w:rsidRPr="0040044E">
        <w:rPr>
          <w:lang w:val="en-US"/>
        </w:rPr>
        <w:fldChar w:fldCharType="separate"/>
      </w:r>
      <w:r w:rsidR="00F9423A" w:rsidRPr="0040044E">
        <w:rPr>
          <w:noProof/>
          <w:lang w:val="en-US"/>
        </w:rPr>
        <w:t>Fernandez Luque &amp; Van Beek (1976)</w:t>
      </w:r>
      <w:r w:rsidR="00F9423A" w:rsidRPr="0040044E">
        <w:rPr>
          <w:lang w:val="en-US"/>
        </w:rPr>
        <w:fldChar w:fldCharType="end"/>
      </w:r>
      <w:r w:rsidR="00F9423A">
        <w:rPr>
          <w:lang w:val="en-US"/>
        </w:rPr>
        <w:t xml:space="preserve"> (0.0311 m/m)</w:t>
      </w:r>
      <w:commentRangeEnd w:id="401"/>
      <w:r w:rsidR="00E83EAF">
        <w:rPr>
          <w:rStyle w:val="CommentReference"/>
        </w:rPr>
        <w:commentReference w:id="401"/>
      </w:r>
      <w:commentRangeEnd w:id="402"/>
      <w:r w:rsidR="00722DEC">
        <w:rPr>
          <w:rStyle w:val="CommentReference"/>
        </w:rPr>
        <w:commentReference w:id="402"/>
      </w:r>
      <w:commentRangeEnd w:id="403"/>
      <w:r w:rsidR="004366E8">
        <w:rPr>
          <w:rStyle w:val="CommentReference"/>
        </w:rPr>
        <w:commentReference w:id="403"/>
      </w:r>
      <w:r w:rsidR="001F32F9">
        <w:rPr>
          <w:lang w:val="en-US"/>
        </w:rPr>
        <w:t xml:space="preserve">. </w:t>
      </w:r>
      <w:r w:rsidR="00EF4D51" w:rsidRPr="0040044E">
        <w:rPr>
          <w:lang w:val="en-US"/>
        </w:rPr>
        <w:fldChar w:fldCharType="begin" w:fldLock="1"/>
      </w:r>
      <w:r w:rsidR="00EF4D51">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EF4D51" w:rsidRPr="0040044E">
        <w:rPr>
          <w:lang w:val="en-US"/>
        </w:rPr>
        <w:fldChar w:fldCharType="separate"/>
      </w:r>
      <w:r w:rsidR="00EF4D51" w:rsidRPr="0040044E">
        <w:rPr>
          <w:noProof/>
          <w:lang w:val="en-US"/>
        </w:rPr>
        <w:t>Parker (1990)</w:t>
      </w:r>
      <w:r w:rsidR="00EF4D51" w:rsidRPr="0040044E">
        <w:rPr>
          <w:lang w:val="en-US"/>
        </w:rPr>
        <w:fldChar w:fldCharType="end"/>
      </w:r>
      <w:r w:rsidR="00EF4D51">
        <w:rPr>
          <w:lang w:val="en-US"/>
        </w:rPr>
        <w:t xml:space="preserve"> predicts </w:t>
      </w:r>
      <w:r w:rsidR="001F32F9">
        <w:rPr>
          <w:lang w:val="en-US"/>
        </w:rPr>
        <w:t xml:space="preserve">an average bed slope of </w:t>
      </w:r>
      <w:r w:rsidR="00E65370">
        <w:rPr>
          <w:lang w:val="en-US"/>
        </w:rPr>
        <w:t xml:space="preserve">0.0407 m/m. In general, predictions of riverBedDynamics </w:t>
      </w:r>
      <w:r w:rsidR="00057FD1">
        <w:rPr>
          <w:lang w:val="en-US"/>
        </w:rPr>
        <w:t xml:space="preserve">using the model of </w:t>
      </w:r>
      <w:r w:rsidR="00057FD1" w:rsidRPr="0040044E">
        <w:rPr>
          <w:lang w:val="en-US"/>
        </w:rPr>
        <w:fldChar w:fldCharType="begin" w:fldLock="1"/>
      </w:r>
      <w:r w:rsidR="00057FD1" w:rsidRPr="0040044E">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057FD1" w:rsidRPr="0040044E">
        <w:rPr>
          <w:lang w:val="en-US"/>
        </w:rPr>
        <w:fldChar w:fldCharType="separate"/>
      </w:r>
      <w:r w:rsidR="00057FD1" w:rsidRPr="0040044E">
        <w:rPr>
          <w:noProof/>
          <w:lang w:val="en-US"/>
        </w:rPr>
        <w:t>Wilcock &amp; Crowe (2003)</w:t>
      </w:r>
      <w:r w:rsidR="00057FD1" w:rsidRPr="0040044E">
        <w:rPr>
          <w:lang w:val="en-US"/>
        </w:rPr>
        <w:fldChar w:fldCharType="end"/>
      </w:r>
      <w:r w:rsidR="00057FD1">
        <w:rPr>
          <w:lang w:val="en-US"/>
        </w:rPr>
        <w:t xml:space="preserve"> are in good agreement with those predicted</w:t>
      </w:r>
      <w:r w:rsidR="00645D03">
        <w:rPr>
          <w:lang w:val="en-US"/>
        </w:rPr>
        <w:t xml:space="preserve"> in Parker-ebook, but are slightly underpredicted (max </w:t>
      </w:r>
      <w:r w:rsidR="0020734B">
        <w:rPr>
          <w:lang w:val="en-US"/>
        </w:rPr>
        <w:t xml:space="preserve">difference of </w:t>
      </w:r>
      <w:r w:rsidR="007601A1">
        <w:rPr>
          <w:lang w:val="en-US"/>
        </w:rPr>
        <w:t>3.4 m at the most upstream node)</w:t>
      </w:r>
      <w:r w:rsidR="0020734B">
        <w:rPr>
          <w:lang w:val="en-US"/>
        </w:rPr>
        <w:t xml:space="preserve"> when using </w:t>
      </w:r>
      <w:r w:rsidR="0020734B" w:rsidRPr="0040044E">
        <w:rPr>
          <w:lang w:val="en-US"/>
        </w:rPr>
        <w:fldChar w:fldCharType="begin" w:fldLock="1"/>
      </w:r>
      <w:r w:rsidR="0020734B">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20734B" w:rsidRPr="0040044E">
        <w:rPr>
          <w:lang w:val="en-US"/>
        </w:rPr>
        <w:fldChar w:fldCharType="separate"/>
      </w:r>
      <w:r w:rsidR="0020734B" w:rsidRPr="0040044E">
        <w:rPr>
          <w:noProof/>
          <w:lang w:val="en-US"/>
        </w:rPr>
        <w:t>Parker (1990)</w:t>
      </w:r>
      <w:r w:rsidR="0020734B" w:rsidRPr="0040044E">
        <w:rPr>
          <w:lang w:val="en-US"/>
        </w:rPr>
        <w:fldChar w:fldCharType="end"/>
      </w:r>
      <w:r w:rsidR="0020734B">
        <w:rPr>
          <w:lang w:val="en-US"/>
        </w:rPr>
        <w:t xml:space="preserve">. </w:t>
      </w:r>
      <w:r w:rsidR="00477120">
        <w:rPr>
          <w:lang w:val="en-US"/>
        </w:rPr>
        <w:t xml:space="preserve">However, these differences are </w:t>
      </w:r>
      <w:r w:rsidR="00616AAA">
        <w:rPr>
          <w:lang w:val="en-US"/>
        </w:rPr>
        <w:t xml:space="preserve">only </w:t>
      </w:r>
      <w:r w:rsidR="00E04476">
        <w:rPr>
          <w:lang w:val="en-US"/>
        </w:rPr>
        <w:t>referential</w:t>
      </w:r>
      <w:r w:rsidR="00616AAA">
        <w:rPr>
          <w:lang w:val="en-US"/>
        </w:rPr>
        <w:t xml:space="preserve"> because we did not </w:t>
      </w:r>
      <w:r w:rsidR="00E04476">
        <w:rPr>
          <w:lang w:val="en-US"/>
        </w:rPr>
        <w:t>try</w:t>
      </w:r>
      <w:r w:rsidR="00616AAA">
        <w:rPr>
          <w:lang w:val="en-US"/>
        </w:rPr>
        <w:t xml:space="preserve"> to calibrate the models in Parker-ebook</w:t>
      </w:r>
      <w:r w:rsidR="00D01306">
        <w:rPr>
          <w:lang w:val="en-US"/>
        </w:rPr>
        <w:t xml:space="preserve"> and </w:t>
      </w:r>
      <w:r w:rsidR="00F55A76">
        <w:rPr>
          <w:lang w:val="en-US"/>
        </w:rPr>
        <w:t xml:space="preserve">only </w:t>
      </w:r>
      <w:r w:rsidR="00B20828">
        <w:rPr>
          <w:lang w:val="en-US"/>
        </w:rPr>
        <w:t>used</w:t>
      </w:r>
      <w:r w:rsidR="00D01306">
        <w:rPr>
          <w:lang w:val="en-US"/>
        </w:rPr>
        <w:t xml:space="preserve"> an estimate of the </w:t>
      </w:r>
      <w:r w:rsidR="00960C12">
        <w:rPr>
          <w:lang w:val="en-US"/>
        </w:rPr>
        <w:t>c</w:t>
      </w:r>
      <w:r w:rsidR="00960C12" w:rsidRPr="00960C12">
        <w:rPr>
          <w:lang w:val="en-US"/>
        </w:rPr>
        <w:t>oefficient in Manning-Strickler resistance relation</w:t>
      </w:r>
      <w:r w:rsidR="00B20828">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r</m:t>
            </m:r>
          </m:sub>
        </m:sSub>
        <m:r>
          <w:rPr>
            <w:rFonts w:ascii="Cambria Math" w:hAnsi="Cambria Math"/>
            <w:lang w:val="en-US"/>
          </w:rPr>
          <m:t>=9.7</m:t>
        </m:r>
      </m:oMath>
      <w:r w:rsidR="00523B5B">
        <w:rPr>
          <w:lang w:val="en-US"/>
        </w:rPr>
        <w:t>)</w:t>
      </w:r>
      <w:r w:rsidR="00E04476">
        <w:rPr>
          <w:lang w:val="en-US"/>
        </w:rPr>
        <w:t>.</w:t>
      </w:r>
      <w:r w:rsidR="003A68FF">
        <w:rPr>
          <w:lang w:val="en-US"/>
        </w:rPr>
        <w:t xml:space="preserve"> </w:t>
      </w:r>
      <w:r w:rsidR="00F67D35">
        <w:rPr>
          <w:lang w:val="en-US"/>
        </w:rPr>
        <w:t>The elevation predicted</w:t>
      </w:r>
      <w:r w:rsidR="00616751">
        <w:rPr>
          <w:lang w:val="en-US"/>
        </w:rPr>
        <w:t xml:space="preserve"> by the models of </w:t>
      </w:r>
      <w:r w:rsidR="00616751" w:rsidRPr="0040044E">
        <w:rPr>
          <w:lang w:val="en-US"/>
        </w:rPr>
        <w:fldChar w:fldCharType="begin" w:fldLock="1"/>
      </w:r>
      <w:r w:rsidR="00616751" w:rsidRPr="0040044E">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616751" w:rsidRPr="0040044E">
        <w:rPr>
          <w:lang w:val="en-US"/>
        </w:rPr>
        <w:fldChar w:fldCharType="separate"/>
      </w:r>
      <w:r w:rsidR="00616751" w:rsidRPr="0040044E">
        <w:rPr>
          <w:noProof/>
          <w:lang w:val="en-US"/>
        </w:rPr>
        <w:t>Meyer-Peter &amp; Müller (1948)</w:t>
      </w:r>
      <w:r w:rsidR="00616751" w:rsidRPr="0040044E">
        <w:rPr>
          <w:lang w:val="en-US"/>
        </w:rPr>
        <w:fldChar w:fldCharType="end"/>
      </w:r>
      <w:r w:rsidR="00616751">
        <w:rPr>
          <w:lang w:val="en-US"/>
        </w:rPr>
        <w:t xml:space="preserve"> (0.0249 m/m) and </w:t>
      </w:r>
      <w:r w:rsidR="00616751" w:rsidRPr="0040044E">
        <w:rPr>
          <w:lang w:val="en-US"/>
        </w:rPr>
        <w:fldChar w:fldCharType="begin" w:fldLock="1"/>
      </w:r>
      <w:r w:rsidR="00616751" w:rsidRPr="0040044E">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616751" w:rsidRPr="0040044E">
        <w:rPr>
          <w:lang w:val="en-US"/>
        </w:rPr>
        <w:fldChar w:fldCharType="separate"/>
      </w:r>
      <w:r w:rsidR="00616751" w:rsidRPr="0040044E">
        <w:rPr>
          <w:noProof/>
          <w:lang w:val="en-US"/>
        </w:rPr>
        <w:t>Fernandez Luque &amp; Van Beek (1976)</w:t>
      </w:r>
      <w:r w:rsidR="00616751" w:rsidRPr="0040044E">
        <w:rPr>
          <w:lang w:val="en-US"/>
        </w:rPr>
        <w:fldChar w:fldCharType="end"/>
      </w:r>
      <w:r w:rsidR="00616751">
        <w:rPr>
          <w:lang w:val="en-US"/>
        </w:rPr>
        <w:t xml:space="preserve"> are in good agreement to those calculated using the equilibrium slope (</w:t>
      </w:r>
      <w:r w:rsidR="00E3594A">
        <w:rPr>
          <w:lang w:val="en-US"/>
        </w:rPr>
        <w:fldChar w:fldCharType="begin"/>
      </w:r>
      <w:r w:rsidR="00E3594A">
        <w:rPr>
          <w:lang w:val="en-US"/>
        </w:rPr>
        <w:instrText xml:space="preserve"> REF _Ref107414379 </w:instrText>
      </w:r>
      <w:r w:rsidR="00E3594A">
        <w:rPr>
          <w:lang w:val="en-US"/>
        </w:rPr>
        <w:fldChar w:fldCharType="separate"/>
      </w:r>
      <w:r w:rsidR="00F5136C" w:rsidRPr="0040044E">
        <w:rPr>
          <w:lang w:val="en-US"/>
        </w:rPr>
        <w:t xml:space="preserve">Eq. </w:t>
      </w:r>
      <w:r w:rsidR="00F5136C">
        <w:rPr>
          <w:noProof/>
          <w:lang w:val="en-US"/>
        </w:rPr>
        <w:t>33</w:t>
      </w:r>
      <w:r w:rsidR="00E3594A">
        <w:rPr>
          <w:lang w:val="en-US"/>
        </w:rPr>
        <w:fldChar w:fldCharType="end"/>
      </w:r>
      <w:r w:rsidR="00E3594A">
        <w:rPr>
          <w:lang w:val="en-US"/>
        </w:rPr>
        <w:t xml:space="preserve">, errors below </w:t>
      </w:r>
      <w:r w:rsidR="00BF5449">
        <w:rPr>
          <w:lang w:val="en-US"/>
        </w:rPr>
        <w:t>0.23%</w:t>
      </w:r>
      <w:r w:rsidR="00E3594A">
        <w:rPr>
          <w:lang w:val="en-US"/>
        </w:rPr>
        <w:t xml:space="preserve">) </w:t>
      </w:r>
    </w:p>
    <w:p w14:paraId="07323335" w14:textId="53C0A03B" w:rsidR="008D7717" w:rsidRDefault="008D7717" w:rsidP="00794884">
      <w:pPr>
        <w:rPr>
          <w:lang w:val="en-US"/>
        </w:rPr>
      </w:pPr>
    </w:p>
    <w:p w14:paraId="7B41BB91" w14:textId="4DD031C8" w:rsidR="00A95B81" w:rsidRDefault="003A0E78" w:rsidP="00DC3842">
      <w:pPr>
        <w:rPr>
          <w:lang w:val="en-US"/>
        </w:rPr>
      </w:pPr>
      <w:r>
        <w:rPr>
          <w:lang w:val="en-US"/>
        </w:rPr>
        <w:t xml:space="preserve">We also </w:t>
      </w:r>
      <w:r w:rsidR="001C0DBF">
        <w:rPr>
          <w:lang w:val="en-US"/>
        </w:rPr>
        <w:t>analyzed</w:t>
      </w:r>
      <w:r>
        <w:rPr>
          <w:lang w:val="en-US"/>
        </w:rPr>
        <w:t xml:space="preserve"> the dynamics of bed surface GSD</w:t>
      </w:r>
      <w:r w:rsidR="00852EDF">
        <w:rPr>
          <w:lang w:val="en-US"/>
        </w:rPr>
        <w:t xml:space="preserve"> in terms of th</w:t>
      </w:r>
      <w:r w:rsidR="00C9696A">
        <w:rPr>
          <w:lang w:val="en-US"/>
        </w:rPr>
        <w:t>e</w:t>
      </w:r>
      <w:r w:rsidR="00852EDF">
        <w:rPr>
          <w:lang w:val="en-US"/>
        </w:rPr>
        <w:t xml:space="preserve"> evolutio</w:t>
      </w:r>
      <w:r w:rsidR="00C9696A">
        <w:rPr>
          <w:lang w:val="en-US"/>
        </w:rPr>
        <w:t>n of t</w:t>
      </w:r>
      <w:r w:rsidR="004D0D9F">
        <w:rPr>
          <w:lang w:val="en-US"/>
        </w:rPr>
        <w:t xml:space="preserve">he surface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C9696A">
        <w:rPr>
          <w:lang w:val="en-US"/>
        </w:rPr>
        <w:t xml:space="preserve"> which we </w:t>
      </w:r>
      <w:r w:rsidR="004D0D9F">
        <w:rPr>
          <w:lang w:val="en-US"/>
        </w:rPr>
        <w:t>evaluated locally at different time during the simulation.</w:t>
      </w:r>
      <w:r w:rsidR="00441B33">
        <w:rPr>
          <w:lang w:val="en-US"/>
        </w:rPr>
        <w:t xml:space="preserve"> </w:t>
      </w:r>
      <w:r w:rsidR="00C9696A">
        <w:rPr>
          <w:lang w:val="en-US"/>
        </w:rPr>
        <w:t xml:space="preserve">In general terms, the </w:t>
      </w:r>
      <w:r w:rsidR="00FA7761">
        <w:rPr>
          <w:lang w:val="en-US"/>
        </w:rPr>
        <w:t>bed quickly adjust</w:t>
      </w:r>
      <w:r w:rsidR="00427346">
        <w:rPr>
          <w:lang w:val="en-US"/>
        </w:rPr>
        <w:t>ed</w:t>
      </w:r>
      <w:r w:rsidR="00FA7761">
        <w:rPr>
          <w:lang w:val="en-US"/>
        </w:rPr>
        <w:t xml:space="preserve"> itself at</w:t>
      </w:r>
      <w:r w:rsidR="005A2F6C">
        <w:rPr>
          <w:lang w:val="en-US"/>
        </w:rPr>
        <w:t xml:space="preserve"> the</w:t>
      </w:r>
      <w:r w:rsidR="00FA7761">
        <w:rPr>
          <w:lang w:val="en-US"/>
        </w:rPr>
        <w:t xml:space="preserve"> most upstream node (</w:t>
      </w:r>
      <w:r w:rsidR="001C0DBF">
        <w:rPr>
          <w:lang w:val="en-US"/>
        </w:rPr>
        <w:fldChar w:fldCharType="begin"/>
      </w:r>
      <w:r w:rsidR="001C0DBF">
        <w:rPr>
          <w:lang w:val="en-US"/>
        </w:rPr>
        <w:instrText xml:space="preserve"> REF _Ref107411494 </w:instrText>
      </w:r>
      <w:r w:rsidR="001C0DBF">
        <w:rPr>
          <w:lang w:val="en-US"/>
        </w:rPr>
        <w:fldChar w:fldCharType="separate"/>
      </w:r>
      <w:r w:rsidR="00F5136C" w:rsidRPr="00F11948">
        <w:rPr>
          <w:lang w:val="en-US"/>
        </w:rPr>
        <w:t xml:space="preserve">Figure </w:t>
      </w:r>
      <w:r w:rsidR="00F5136C">
        <w:rPr>
          <w:noProof/>
          <w:lang w:val="en-US"/>
        </w:rPr>
        <w:t>9</w:t>
      </w:r>
      <w:r w:rsidR="001C0DBF">
        <w:rPr>
          <w:lang w:val="en-US"/>
        </w:rPr>
        <w:fldChar w:fldCharType="end"/>
      </w:r>
      <w:r w:rsidR="001C0DBF">
        <w:rPr>
          <w:lang w:val="en-US"/>
        </w:rPr>
        <w:t xml:space="preserve"> c, </w:t>
      </w:r>
      <w:r w:rsidR="0085273D">
        <w:rPr>
          <w:lang w:val="en-US"/>
        </w:rPr>
        <w:t>1 day panel)</w:t>
      </w:r>
      <w:r w:rsidR="00BF404C">
        <w:rPr>
          <w:lang w:val="en-US"/>
        </w:rPr>
        <w:t xml:space="preserve"> with an increase in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BF404C">
        <w:rPr>
          <w:lang w:val="en-US"/>
        </w:rPr>
        <w:t xml:space="preserve"> from 28.84 to </w:t>
      </w:r>
      <w:r w:rsidR="00511A24">
        <w:rPr>
          <w:lang w:val="en-US"/>
        </w:rPr>
        <w:t>33.1</w:t>
      </w:r>
      <w:r w:rsidR="002127CE">
        <w:rPr>
          <w:lang w:val="en-US"/>
        </w:rPr>
        <w:t>9 mm</w:t>
      </w:r>
      <w:r w:rsidR="00837C05">
        <w:rPr>
          <w:lang w:val="en-US"/>
        </w:rPr>
        <w:t xml:space="preserve"> which </w:t>
      </w:r>
      <w:r w:rsidR="00977B03">
        <w:rPr>
          <w:lang w:val="en-US"/>
        </w:rPr>
        <w:t xml:space="preserve">then </w:t>
      </w:r>
      <w:r w:rsidR="002127CE">
        <w:rPr>
          <w:lang w:val="en-US"/>
        </w:rPr>
        <w:t xml:space="preserve">remains almost constant until the end of the simulation </w:t>
      </w:r>
      <w:r w:rsidR="00E51749">
        <w:rPr>
          <w:lang w:val="en-US"/>
        </w:rPr>
        <w:t>(</w:t>
      </w:r>
      <w:r w:rsidR="00886AC0">
        <w:rPr>
          <w:lang w:val="en-US"/>
        </w:rPr>
        <w:t xml:space="preserve">final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886AC0">
        <w:rPr>
          <w:lang w:val="en-US"/>
        </w:rPr>
        <w:t xml:space="preserve"> is 33.45 mm)</w:t>
      </w:r>
      <w:r w:rsidR="00977B03">
        <w:rPr>
          <w:lang w:val="en-US"/>
        </w:rPr>
        <w:t xml:space="preserve">. </w:t>
      </w:r>
      <w:r w:rsidR="00C13FC3">
        <w:rPr>
          <w:lang w:val="en-US"/>
        </w:rPr>
        <w:t>Appro</w:t>
      </w:r>
      <w:r w:rsidR="003A5BBD">
        <w:rPr>
          <w:lang w:val="en-US"/>
        </w:rPr>
        <w:t>ximately d</w:t>
      </w:r>
      <w:r w:rsidR="004919FF">
        <w:rPr>
          <w:lang w:val="en-US"/>
        </w:rPr>
        <w:t xml:space="preserve">uring the first </w:t>
      </w:r>
      <w:r w:rsidR="008676BE">
        <w:rPr>
          <w:lang w:val="en-US"/>
        </w:rPr>
        <w:t>9</w:t>
      </w:r>
      <w:r w:rsidR="004919FF">
        <w:rPr>
          <w:lang w:val="en-US"/>
        </w:rPr>
        <w:t xml:space="preserve"> days of simulation, the bed also experiences a local fining</w:t>
      </w:r>
      <w:r w:rsidR="00EA1F25">
        <w:rPr>
          <w:lang w:val="en-US"/>
        </w:rPr>
        <w:t xml:space="preserve"> compared to the initial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EA1F25">
        <w:rPr>
          <w:lang w:val="en-US"/>
        </w:rPr>
        <w:t xml:space="preserve"> (i.e., have loca</w:t>
      </w:r>
      <w:r w:rsidR="00192162">
        <w:rPr>
          <w:lang w:val="en-US"/>
        </w:rPr>
        <w:t>l</w:t>
      </w:r>
      <w:r w:rsidR="00EA1F25">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192162">
        <w:rPr>
          <w:lang w:val="en-US"/>
        </w:rPr>
        <w:t xml:space="preserve"> lower than 28.84 mm)</w:t>
      </w:r>
      <w:r w:rsidR="008D6FA7">
        <w:rPr>
          <w:lang w:val="en-US"/>
        </w:rPr>
        <w:t>, but a</w:t>
      </w:r>
      <w:r w:rsidR="00AF4858">
        <w:rPr>
          <w:lang w:val="en-US"/>
        </w:rPr>
        <w:t xml:space="preserve">fter </w:t>
      </w:r>
      <w:r w:rsidR="008D6FA7">
        <w:rPr>
          <w:lang w:val="en-US"/>
        </w:rPr>
        <w:t>1</w:t>
      </w:r>
      <w:r w:rsidR="00AF4858">
        <w:rPr>
          <w:lang w:val="en-US"/>
        </w:rPr>
        <w:t xml:space="preserve">0 days </w:t>
      </w:r>
      <w:r w:rsidR="00D035A6">
        <w:rPr>
          <w:lang w:val="en-US"/>
        </w:rPr>
        <w:t xml:space="preserve">and until the end of the simulation </w:t>
      </w:r>
      <w:r w:rsidR="00AF4858">
        <w:rPr>
          <w:lang w:val="en-US"/>
        </w:rPr>
        <w:t xml:space="preserve">the </w:t>
      </w:r>
      <w:r w:rsidR="008D6FA7">
        <w:rPr>
          <w:lang w:val="en-US"/>
        </w:rPr>
        <w:t xml:space="preserve">bed has a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8D6FA7">
        <w:rPr>
          <w:lang w:val="en-US"/>
        </w:rPr>
        <w:t xml:space="preserve"> </w:t>
      </w:r>
      <w:r w:rsidR="00223250">
        <w:rPr>
          <w:lang w:val="en-US"/>
        </w:rPr>
        <w:t>larger</w:t>
      </w:r>
      <w:r w:rsidR="008D6FA7">
        <w:rPr>
          <w:lang w:val="en-US"/>
        </w:rPr>
        <w:t xml:space="preserve"> than 28.84 mm</w:t>
      </w:r>
      <w:r w:rsidR="00D035A6">
        <w:rPr>
          <w:lang w:val="en-US"/>
        </w:rPr>
        <w:t xml:space="preserve"> everywhere. </w:t>
      </w:r>
      <w:r w:rsidR="00165FCD">
        <w:rPr>
          <w:lang w:val="en-US"/>
        </w:rPr>
        <w:t xml:space="preserve">On the </w:t>
      </w:r>
      <w:r w:rsidR="00162096">
        <w:rPr>
          <w:lang w:val="en-US"/>
        </w:rPr>
        <w:t>60</w:t>
      </w:r>
      <w:r w:rsidR="00162096" w:rsidRPr="00162096">
        <w:rPr>
          <w:vertAlign w:val="superscript"/>
          <w:lang w:val="en-US"/>
        </w:rPr>
        <w:t>th</w:t>
      </w:r>
      <w:r w:rsidR="00162096">
        <w:rPr>
          <w:lang w:val="en-US"/>
        </w:rPr>
        <w:t xml:space="preserve"> day of simulation the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162096">
        <w:rPr>
          <w:lang w:val="en-US"/>
        </w:rPr>
        <w:t xml:space="preserve"> is practically the same </w:t>
      </w:r>
      <w:r w:rsidR="00751645">
        <w:rPr>
          <w:lang w:val="en-US"/>
        </w:rPr>
        <w:t xml:space="preserve">in the whole domain </w:t>
      </w:r>
      <w:r w:rsidR="00E04FCD">
        <w:rPr>
          <w:lang w:val="en-US"/>
        </w:rPr>
        <w:t xml:space="preserve">(33.4 mm at </w:t>
      </w:r>
      <m:oMath>
        <m:r>
          <w:rPr>
            <w:rFonts w:ascii="Cambria Math" w:hAnsi="Cambria Math"/>
            <w:lang w:val="en-US"/>
          </w:rPr>
          <m:t>x=0</m:t>
        </m:r>
      </m:oMath>
      <w:r w:rsidR="00E04FCD">
        <w:rPr>
          <w:lang w:val="en-US"/>
        </w:rPr>
        <w:t xml:space="preserve"> and </w:t>
      </w:r>
      <w:r w:rsidR="00441253">
        <w:rPr>
          <w:lang w:val="en-US"/>
        </w:rPr>
        <w:t>average of 33.3 mm)</w:t>
      </w:r>
      <w:r w:rsidR="00924F30">
        <w:rPr>
          <w:lang w:val="en-US"/>
        </w:rPr>
        <w:t xml:space="preserve">, </w:t>
      </w:r>
      <w:r w:rsidR="00D10D06">
        <w:rPr>
          <w:lang w:val="en-US"/>
        </w:rPr>
        <w:t xml:space="preserve">while </w:t>
      </w:r>
      <w:r w:rsidR="00924F30">
        <w:rPr>
          <w:lang w:val="en-US"/>
        </w:rPr>
        <w:t xml:space="preserve">the downstream end is varying at a rate of </w:t>
      </w:r>
      <w:r w:rsidR="00A33F5B">
        <w:rPr>
          <w:lang w:val="en-US"/>
        </w:rPr>
        <w:t xml:space="preserve">0.008 mm/day. </w:t>
      </w:r>
      <w:r w:rsidR="001F427D">
        <w:rPr>
          <w:lang w:val="en-US"/>
        </w:rPr>
        <w:t>To complement our analysis w</w:t>
      </w:r>
      <w:r w:rsidR="00A80FDA">
        <w:rPr>
          <w:lang w:val="en-US"/>
        </w:rPr>
        <w:t xml:space="preserve">e </w:t>
      </w:r>
      <w:r w:rsidR="00362EFD">
        <w:rPr>
          <w:lang w:val="en-US"/>
        </w:rPr>
        <w:t xml:space="preserve">further </w:t>
      </w:r>
      <w:r w:rsidR="00A80FDA">
        <w:rPr>
          <w:lang w:val="en-US"/>
        </w:rPr>
        <w:t xml:space="preserve">compared the predictions </w:t>
      </w:r>
      <w:r w:rsidR="00362EFD">
        <w:rPr>
          <w:lang w:val="en-US"/>
        </w:rPr>
        <w:t>in two cases: i) updating</w:t>
      </w:r>
      <w:r w:rsidR="0089481C">
        <w:rPr>
          <w:lang w:val="en-US"/>
        </w:rPr>
        <w:t xml:space="preserve"> the substrate GSD</w:t>
      </w:r>
      <w:ins w:id="404" w:author="Anderson, Samuel R" w:date="2022-08-15T19:58:00Z">
        <w:r w:rsidR="004366E8">
          <w:rPr>
            <w:lang w:val="en-US"/>
          </w:rPr>
          <w:t>,</w:t>
        </w:r>
      </w:ins>
      <w:del w:id="405" w:author="Anderson, Samuel R" w:date="2022-08-15T19:58:00Z">
        <w:r w:rsidR="002B2D86" w:rsidDel="004366E8">
          <w:rPr>
            <w:lang w:val="en-US"/>
          </w:rPr>
          <w:delText xml:space="preserve"> (</w:delText>
        </w:r>
      </w:del>
      <w:r w:rsidR="002B2D86">
        <w:rPr>
          <w:lang w:val="en-US"/>
        </w:rPr>
        <w:t xml:space="preserve">stratigraphy update in </w:t>
      </w:r>
      <w:r w:rsidR="002B2D86">
        <w:rPr>
          <w:lang w:val="en-US"/>
        </w:rPr>
        <w:fldChar w:fldCharType="begin"/>
      </w:r>
      <w:r w:rsidR="002B2D86">
        <w:rPr>
          <w:lang w:val="en-US"/>
        </w:rPr>
        <w:instrText xml:space="preserve"> REF _Ref107411494 </w:instrText>
      </w:r>
      <w:r w:rsidR="002B2D86">
        <w:rPr>
          <w:lang w:val="en-US"/>
        </w:rPr>
        <w:fldChar w:fldCharType="separate"/>
      </w:r>
      <w:r w:rsidR="00F5136C" w:rsidRPr="00F11948">
        <w:rPr>
          <w:lang w:val="en-US"/>
        </w:rPr>
        <w:t xml:space="preserve">Figure </w:t>
      </w:r>
      <w:r w:rsidR="00F5136C">
        <w:rPr>
          <w:noProof/>
          <w:lang w:val="en-US"/>
        </w:rPr>
        <w:t>9</w:t>
      </w:r>
      <w:r w:rsidR="002B2D86">
        <w:rPr>
          <w:lang w:val="en-US"/>
        </w:rPr>
        <w:fldChar w:fldCharType="end"/>
      </w:r>
      <w:r w:rsidR="002B2D86">
        <w:rPr>
          <w:lang w:val="en-US"/>
        </w:rPr>
        <w:t xml:space="preserve"> c</w:t>
      </w:r>
      <w:r w:rsidR="00DC7A51">
        <w:rPr>
          <w:lang w:val="en-US"/>
        </w:rPr>
        <w:t xml:space="preserve">, </w:t>
      </w:r>
      <w:r w:rsidR="00DC7A51" w:rsidRPr="00453FB7">
        <w:rPr>
          <w:i/>
          <w:iCs/>
          <w:lang w:val="en-US"/>
        </w:rPr>
        <w:t>newSurfaceLayerThickness</w:t>
      </w:r>
      <w:r w:rsidR="00DC7A51">
        <w:rPr>
          <w:i/>
          <w:iCs/>
          <w:lang w:val="en-US"/>
        </w:rPr>
        <w:t xml:space="preserve"> </w:t>
      </w:r>
      <w:r w:rsidR="00DC7A51" w:rsidRPr="00865816">
        <w:rPr>
          <w:lang w:val="en-US"/>
        </w:rPr>
        <w:t>equal to 1 m</w:t>
      </w:r>
      <w:ins w:id="406" w:author="Anderson, Samuel R" w:date="2022-08-15T19:58:00Z">
        <w:r w:rsidR="004366E8">
          <w:rPr>
            <w:lang w:val="en-US"/>
          </w:rPr>
          <w:t>,</w:t>
        </w:r>
      </w:ins>
      <w:del w:id="407" w:author="Anderson, Samuel R" w:date="2022-08-15T19:58:00Z">
        <w:r w:rsidR="002B2D86" w:rsidDel="004366E8">
          <w:rPr>
            <w:lang w:val="en-US"/>
          </w:rPr>
          <w:delText>)</w:delText>
        </w:r>
      </w:del>
      <w:r w:rsidR="002B2D86">
        <w:rPr>
          <w:lang w:val="en-US"/>
        </w:rPr>
        <w:t xml:space="preserve"> and </w:t>
      </w:r>
      <w:r w:rsidR="00990AF1">
        <w:rPr>
          <w:lang w:val="en-US"/>
        </w:rPr>
        <w:t>ii) keeping</w:t>
      </w:r>
      <w:r w:rsidR="009279D3">
        <w:rPr>
          <w:lang w:val="en-US"/>
        </w:rPr>
        <w:t xml:space="preserve"> the initial substrate constant during the whole simulation (no stratigraphy update in </w:t>
      </w:r>
      <w:r w:rsidR="009279D3">
        <w:rPr>
          <w:lang w:val="en-US"/>
        </w:rPr>
        <w:fldChar w:fldCharType="begin"/>
      </w:r>
      <w:r w:rsidR="009279D3">
        <w:rPr>
          <w:lang w:val="en-US"/>
        </w:rPr>
        <w:instrText xml:space="preserve"> REF _Ref107411494 </w:instrText>
      </w:r>
      <w:r w:rsidR="009279D3">
        <w:rPr>
          <w:lang w:val="en-US"/>
        </w:rPr>
        <w:fldChar w:fldCharType="separate"/>
      </w:r>
      <w:r w:rsidR="00F5136C" w:rsidRPr="00F11948">
        <w:rPr>
          <w:lang w:val="en-US"/>
        </w:rPr>
        <w:t xml:space="preserve">Figure </w:t>
      </w:r>
      <w:r w:rsidR="00F5136C">
        <w:rPr>
          <w:noProof/>
          <w:lang w:val="en-US"/>
        </w:rPr>
        <w:t>9</w:t>
      </w:r>
      <w:r w:rsidR="009279D3">
        <w:rPr>
          <w:lang w:val="en-US"/>
        </w:rPr>
        <w:fldChar w:fldCharType="end"/>
      </w:r>
      <w:r w:rsidR="009279D3">
        <w:rPr>
          <w:lang w:val="en-US"/>
        </w:rPr>
        <w:t xml:space="preserve"> c). </w:t>
      </w:r>
      <w:r w:rsidR="00722C95">
        <w:rPr>
          <w:lang w:val="en-US"/>
        </w:rPr>
        <w:t>We observed that for</w:t>
      </w:r>
      <w:r w:rsidR="00595A5F">
        <w:rPr>
          <w:lang w:val="en-US"/>
        </w:rPr>
        <w:t xml:space="preserve"> this purely aggradation</w:t>
      </w:r>
      <w:ins w:id="408" w:author="Anderson, Samuel R" w:date="2022-08-15T19:59:00Z">
        <w:r w:rsidR="004366E8">
          <w:rPr>
            <w:lang w:val="en-US"/>
          </w:rPr>
          <w:t>al</w:t>
        </w:r>
      </w:ins>
      <w:r w:rsidR="00595A5F">
        <w:rPr>
          <w:lang w:val="en-US"/>
        </w:rPr>
        <w:t xml:space="preserve"> case updating the substrate GSD </w:t>
      </w:r>
      <w:del w:id="409" w:author="Anderson, Samuel R" w:date="2022-08-15T20:12:00Z">
        <w:r w:rsidR="00595A5F" w:rsidDel="00FB1575">
          <w:rPr>
            <w:lang w:val="en-US"/>
          </w:rPr>
          <w:delText xml:space="preserve">has </w:delText>
        </w:r>
      </w:del>
      <w:ins w:id="410" w:author="Anderson, Samuel R" w:date="2022-08-15T20:12:00Z">
        <w:r w:rsidR="00FB1575">
          <w:rPr>
            <w:lang w:val="en-US"/>
          </w:rPr>
          <w:t>had</w:t>
        </w:r>
        <w:r w:rsidR="00FB1575">
          <w:rPr>
            <w:lang w:val="en-US"/>
          </w:rPr>
          <w:t xml:space="preserve"> </w:t>
        </w:r>
      </w:ins>
      <w:r w:rsidR="00595A5F">
        <w:rPr>
          <w:lang w:val="en-US"/>
        </w:rPr>
        <w:t xml:space="preserve">little effect on the surface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ins w:id="411" w:author="Anderson, Samuel R" w:date="2022-08-15T20:12:00Z">
        <w:r w:rsidR="00FB1575">
          <w:rPr>
            <w:lang w:val="en-US"/>
          </w:rPr>
          <w:t>,</w:t>
        </w:r>
      </w:ins>
      <w:del w:id="412" w:author="Anderson, Samuel R" w:date="2022-08-15T20:12:00Z">
        <w:r w:rsidR="00595A5F" w:rsidDel="00FB1575">
          <w:rPr>
            <w:lang w:val="en-US"/>
          </w:rPr>
          <w:delText xml:space="preserve"> (</w:delText>
        </w:r>
      </w:del>
      <w:r w:rsidR="00595A5F">
        <w:rPr>
          <w:lang w:val="en-US"/>
        </w:rPr>
        <w:t>notice that solid line overlaps with the cross symbol</w:t>
      </w:r>
      <w:r w:rsidR="00621EA8" w:rsidRPr="00621EA8">
        <w:rPr>
          <w:lang w:val="en-US"/>
        </w:rPr>
        <w:t xml:space="preserve"> </w:t>
      </w:r>
      <w:r w:rsidR="00621EA8">
        <w:rPr>
          <w:lang w:val="en-US"/>
        </w:rPr>
        <w:t xml:space="preserve">in </w:t>
      </w:r>
      <w:r w:rsidR="00621EA8">
        <w:rPr>
          <w:lang w:val="en-US"/>
        </w:rPr>
        <w:fldChar w:fldCharType="begin"/>
      </w:r>
      <w:r w:rsidR="00621EA8">
        <w:rPr>
          <w:lang w:val="en-US"/>
        </w:rPr>
        <w:instrText xml:space="preserve"> REF _Ref107411494 </w:instrText>
      </w:r>
      <w:r w:rsidR="00621EA8">
        <w:rPr>
          <w:lang w:val="en-US"/>
        </w:rPr>
        <w:fldChar w:fldCharType="separate"/>
      </w:r>
      <w:r w:rsidR="00621EA8" w:rsidRPr="00F11948">
        <w:rPr>
          <w:lang w:val="en-US"/>
        </w:rPr>
        <w:t xml:space="preserve">Figure </w:t>
      </w:r>
      <w:r w:rsidR="00621EA8">
        <w:rPr>
          <w:noProof/>
          <w:lang w:val="en-US"/>
        </w:rPr>
        <w:t>9</w:t>
      </w:r>
      <w:r w:rsidR="00621EA8">
        <w:rPr>
          <w:lang w:val="en-US"/>
        </w:rPr>
        <w:fldChar w:fldCharType="end"/>
      </w:r>
      <w:r w:rsidR="00621EA8">
        <w:rPr>
          <w:lang w:val="en-US"/>
        </w:rPr>
        <w:t xml:space="preserve"> c</w:t>
      </w:r>
      <w:del w:id="413" w:author="Anderson, Samuel R" w:date="2022-08-15T20:12:00Z">
        <w:r w:rsidR="00595A5F" w:rsidDel="00FB1575">
          <w:rPr>
            <w:lang w:val="en-US"/>
          </w:rPr>
          <w:delText>)</w:delText>
        </w:r>
      </w:del>
      <w:r w:rsidR="00DC3842">
        <w:rPr>
          <w:lang w:val="en-US"/>
        </w:rPr>
        <w:t xml:space="preserve">. To check if our predictions are </w:t>
      </w:r>
      <w:r w:rsidR="005A2F6C">
        <w:rPr>
          <w:lang w:val="en-US"/>
        </w:rPr>
        <w:t>correct,</w:t>
      </w:r>
      <w:r w:rsidR="00DC3842">
        <w:rPr>
          <w:lang w:val="en-US"/>
        </w:rPr>
        <w:t xml:space="preserve"> we</w:t>
      </w:r>
      <w:r w:rsidR="00AA3DD7">
        <w:rPr>
          <w:lang w:val="en-US"/>
        </w:rPr>
        <w:t xml:space="preserve"> compared the</w:t>
      </w:r>
      <w:r w:rsidR="00F62F3A">
        <w:rPr>
          <w:lang w:val="en-US"/>
        </w:rPr>
        <w:t>m</w:t>
      </w:r>
      <w:r w:rsidR="00AA3DD7">
        <w:rPr>
          <w:lang w:val="en-US"/>
        </w:rPr>
        <w:t xml:space="preserve"> to those of Parker-ebook and found that </w:t>
      </w:r>
      <w:r w:rsidR="006013C8">
        <w:rPr>
          <w:lang w:val="en-US"/>
        </w:rPr>
        <w:t>beside relatively small local differences</w:t>
      </w:r>
      <w:ins w:id="414" w:author="Anderson, Samuel R" w:date="2022-08-15T19:59:00Z">
        <w:r w:rsidR="004366E8">
          <w:rPr>
            <w:lang w:val="en-US"/>
          </w:rPr>
          <w:t>, on day 5 there is a</w:t>
        </w:r>
      </w:ins>
      <w:del w:id="415" w:author="Anderson, Samuel R" w:date="2022-08-15T19:59:00Z">
        <w:r w:rsidR="006013C8" w:rsidDel="004366E8">
          <w:rPr>
            <w:lang w:val="en-US"/>
          </w:rPr>
          <w:delText xml:space="preserve"> </w:delText>
        </w:r>
        <w:r w:rsidR="003930C8" w:rsidDel="004366E8">
          <w:rPr>
            <w:lang w:val="en-US"/>
          </w:rPr>
          <w:delText>(</w:delText>
        </w:r>
      </w:del>
      <w:r w:rsidR="003930C8">
        <w:rPr>
          <w:lang w:val="en-US"/>
        </w:rPr>
        <w:t>max of 1.0</w:t>
      </w:r>
      <w:r w:rsidR="00AD670B">
        <w:rPr>
          <w:lang w:val="en-US"/>
        </w:rPr>
        <w:t>4 mm</w:t>
      </w:r>
      <w:del w:id="416" w:author="Anderson, Samuel R" w:date="2022-08-15T19:59:00Z">
        <w:r w:rsidR="00AD670B" w:rsidDel="004366E8">
          <w:rPr>
            <w:lang w:val="en-US"/>
          </w:rPr>
          <w:delText xml:space="preserve"> on day 5</w:delText>
        </w:r>
      </w:del>
      <w:r w:rsidR="00AD670B">
        <w:rPr>
          <w:lang w:val="en-US"/>
        </w:rPr>
        <w:t xml:space="preserve">) </w:t>
      </w:r>
      <w:r w:rsidR="00F62F3A">
        <w:rPr>
          <w:lang w:val="en-US"/>
        </w:rPr>
        <w:t>th</w:t>
      </w:r>
      <w:del w:id="417" w:author="Anderson, Samuel R" w:date="2022-08-15T19:59:00Z">
        <w:r w:rsidR="00F62F3A" w:rsidDel="004366E8">
          <w:rPr>
            <w:lang w:val="en-US"/>
          </w:rPr>
          <w:delText>e</w:delText>
        </w:r>
      </w:del>
      <w:r w:rsidR="00F438B4">
        <w:rPr>
          <w:lang w:val="en-US"/>
        </w:rPr>
        <w:t xml:space="preserve">e magnitude and trends </w:t>
      </w:r>
      <w:del w:id="418" w:author="Anderson, Samuel R" w:date="2022-08-15T19:59:00Z">
        <w:r w:rsidR="00F438B4" w:rsidDel="004366E8">
          <w:rPr>
            <w:lang w:val="en-US"/>
          </w:rPr>
          <w:delText xml:space="preserve">are </w:delText>
        </w:r>
      </w:del>
      <w:r w:rsidR="00020507">
        <w:rPr>
          <w:lang w:val="en-US"/>
        </w:rPr>
        <w:t>match reasonable well</w:t>
      </w:r>
      <w:r w:rsidR="00F438B4">
        <w:rPr>
          <w:lang w:val="en-US"/>
        </w:rPr>
        <w:t>.</w:t>
      </w:r>
      <w:r w:rsidR="00203B98">
        <w:rPr>
          <w:lang w:val="en-US"/>
        </w:rPr>
        <w:t xml:space="preserve"> The</w:t>
      </w:r>
      <w:r w:rsidR="00020507">
        <w:rPr>
          <w:lang w:val="en-US"/>
        </w:rPr>
        <w:t xml:space="preserve"> observed difference</w:t>
      </w:r>
      <w:r w:rsidR="00B66619">
        <w:rPr>
          <w:lang w:val="en-US"/>
        </w:rPr>
        <w:t xml:space="preserve">s in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020507">
        <w:rPr>
          <w:lang w:val="en-US"/>
        </w:rPr>
        <w:t xml:space="preserve">, </w:t>
      </w:r>
      <w:r w:rsidR="00B66619">
        <w:rPr>
          <w:lang w:val="en-US"/>
        </w:rPr>
        <w:t xml:space="preserve">although relatively small, </w:t>
      </w:r>
      <w:r w:rsidR="004302DA">
        <w:rPr>
          <w:lang w:val="en-US"/>
        </w:rPr>
        <w:t xml:space="preserve">can be attributed </w:t>
      </w:r>
      <w:r w:rsidR="00B0356E">
        <w:rPr>
          <w:lang w:val="en-US"/>
        </w:rPr>
        <w:t xml:space="preserve">to the way in which flow is calculated. In </w:t>
      </w:r>
      <w:r w:rsidR="00B66619">
        <w:rPr>
          <w:lang w:val="en-US"/>
        </w:rPr>
        <w:t xml:space="preserve">our LEM </w:t>
      </w:r>
      <w:r w:rsidR="00B0356E">
        <w:rPr>
          <w:lang w:val="en-US"/>
        </w:rPr>
        <w:t>we used the results of OverlandFlow, a 2D flow solver</w:t>
      </w:r>
      <w:r w:rsidR="00973959">
        <w:rPr>
          <w:lang w:val="en-US"/>
        </w:rPr>
        <w:t xml:space="preserve">, </w:t>
      </w:r>
      <w:r w:rsidR="00AD45B3">
        <w:rPr>
          <w:lang w:val="en-US"/>
        </w:rPr>
        <w:t>that</w:t>
      </w:r>
      <w:r w:rsidR="00973959">
        <w:rPr>
          <w:lang w:val="en-US"/>
        </w:rPr>
        <w:t xml:space="preserve"> accounts for the unsteadiness of the flow while in Parker-ebook </w:t>
      </w:r>
      <w:r w:rsidR="00A95B81">
        <w:rPr>
          <w:lang w:val="en-US"/>
        </w:rPr>
        <w:t>t</w:t>
      </w:r>
      <w:r w:rsidR="00A95B81" w:rsidRPr="00A95B81">
        <w:rPr>
          <w:lang w:val="en-US"/>
        </w:rPr>
        <w:t xml:space="preserve">he flow is </w:t>
      </w:r>
      <w:r w:rsidR="004D7013">
        <w:rPr>
          <w:lang w:val="en-US"/>
        </w:rPr>
        <w:t>predicted</w:t>
      </w:r>
      <w:r w:rsidR="00A95B81" w:rsidRPr="00A95B81">
        <w:rPr>
          <w:lang w:val="en-US"/>
        </w:rPr>
        <w:t xml:space="preserve"> using </w:t>
      </w:r>
      <w:r w:rsidR="00A95B81" w:rsidRPr="005365EE">
        <w:t>simplified relations for hydraulic resistance</w:t>
      </w:r>
      <w:r w:rsidR="00A95B81">
        <w:rPr>
          <w:lang w:val="en-US"/>
        </w:rPr>
        <w:t xml:space="preserve"> </w:t>
      </w:r>
      <w:r w:rsidR="006F4EF7">
        <w:rPr>
          <w:lang w:val="en-US"/>
        </w:rPr>
        <w:t xml:space="preserve">and </w:t>
      </w:r>
      <w:r w:rsidR="00A95B81" w:rsidRPr="00A95B81">
        <w:rPr>
          <w:lang w:val="en-US"/>
        </w:rPr>
        <w:t>the normal flow (local equilibrium) approximation.</w:t>
      </w:r>
      <w:r w:rsidR="00EF299D">
        <w:rPr>
          <w:lang w:val="en-US"/>
        </w:rPr>
        <w:t xml:space="preserve"> </w:t>
      </w:r>
      <w:r w:rsidR="00D1377E">
        <w:rPr>
          <w:lang w:val="en-US"/>
        </w:rPr>
        <w:t>Still, a</w:t>
      </w:r>
      <w:r w:rsidR="00EF299D">
        <w:rPr>
          <w:lang w:val="en-US"/>
        </w:rPr>
        <w:t xml:space="preserve">s mentioned earlier, </w:t>
      </w:r>
      <w:r w:rsidR="00D1377E">
        <w:rPr>
          <w:lang w:val="en-US"/>
        </w:rPr>
        <w:t xml:space="preserve">is not our intention to obtain the same result than Parker-ebook but rather to have a good comparison </w:t>
      </w:r>
      <w:r w:rsidR="00601918">
        <w:rPr>
          <w:lang w:val="en-US"/>
        </w:rPr>
        <w:t xml:space="preserve">point </w:t>
      </w:r>
      <w:r w:rsidR="00503F56">
        <w:rPr>
          <w:lang w:val="en-US"/>
        </w:rPr>
        <w:t>and validate our results.</w:t>
      </w:r>
    </w:p>
    <w:p w14:paraId="0F95981D" w14:textId="77777777" w:rsidR="00D2747A" w:rsidRDefault="00D2747A" w:rsidP="00794884">
      <w:pPr>
        <w:rPr>
          <w:lang w:val="en-US"/>
        </w:rPr>
      </w:pPr>
    </w:p>
    <w:p w14:paraId="189B149D" w14:textId="405106C2" w:rsidR="00D96ACD" w:rsidRDefault="00D96ACD" w:rsidP="00794884">
      <w:pPr>
        <w:rPr>
          <w:lang w:val="en-US"/>
        </w:rPr>
      </w:pPr>
      <w:del w:id="419" w:author="Anderson, Samuel R" w:date="2022-08-15T20:12:00Z">
        <w:r w:rsidDel="00FB1575">
          <w:rPr>
            <w:lang w:val="en-US"/>
          </w:rPr>
          <w:delText xml:space="preserve">Although </w:delText>
        </w:r>
      </w:del>
      <w:ins w:id="420" w:author="Anderson, Samuel R" w:date="2022-08-15T20:13:00Z">
        <w:r w:rsidR="00FB1575">
          <w:rPr>
            <w:lang w:val="en-US"/>
          </w:rPr>
          <w:t>I</w:t>
        </w:r>
      </w:ins>
      <w:del w:id="421" w:author="Anderson, Samuel R" w:date="2022-08-15T20:13:00Z">
        <w:r w:rsidDel="00FB1575">
          <w:rPr>
            <w:lang w:val="en-US"/>
          </w:rPr>
          <w:delText>i</w:delText>
        </w:r>
      </w:del>
      <w:r>
        <w:rPr>
          <w:lang w:val="en-US"/>
        </w:rPr>
        <w:t>n this test case</w:t>
      </w:r>
      <w:ins w:id="422" w:author="Anderson, Samuel R" w:date="2022-08-15T20:12:00Z">
        <w:r w:rsidR="00FB1575">
          <w:rPr>
            <w:lang w:val="en-US"/>
          </w:rPr>
          <w:t>,</w:t>
        </w:r>
      </w:ins>
      <w:r>
        <w:rPr>
          <w:lang w:val="en-US"/>
        </w:rPr>
        <w:t xml:space="preserve"> </w:t>
      </w:r>
      <w:r w:rsidR="006E018E">
        <w:rPr>
          <w:lang w:val="en-US"/>
        </w:rPr>
        <w:t xml:space="preserve">changes in substrate GSD </w:t>
      </w:r>
      <w:r w:rsidR="00EC7149">
        <w:rPr>
          <w:lang w:val="en-US"/>
        </w:rPr>
        <w:t>do not affect the evolution of bed surface elevation and GSD</w:t>
      </w:r>
      <w:ins w:id="423" w:author="Anderson, Samuel R" w:date="2022-08-15T20:13:00Z">
        <w:r w:rsidR="00FB1575">
          <w:rPr>
            <w:lang w:val="en-US"/>
          </w:rPr>
          <w:t>,</w:t>
        </w:r>
      </w:ins>
      <w:r w:rsidR="00EC7149">
        <w:rPr>
          <w:lang w:val="en-US"/>
        </w:rPr>
        <w:t xml:space="preserve"> we still </w:t>
      </w:r>
      <w:r w:rsidR="007D239D">
        <w:rPr>
          <w:lang w:val="en-US"/>
        </w:rPr>
        <w:t xml:space="preserve">analyzed the </w:t>
      </w:r>
      <w:r w:rsidR="00631D27">
        <w:rPr>
          <w:lang w:val="en-US"/>
        </w:rPr>
        <w:t>stratigraphy tracking capabilit</w:t>
      </w:r>
      <w:r w:rsidR="00600FFB">
        <w:rPr>
          <w:lang w:val="en-US"/>
        </w:rPr>
        <w:t>ies</w:t>
      </w:r>
      <w:r w:rsidR="00631D27">
        <w:rPr>
          <w:lang w:val="en-US"/>
        </w:rPr>
        <w:t xml:space="preserve"> of </w:t>
      </w:r>
      <w:r w:rsidR="00C40289">
        <w:rPr>
          <w:lang w:val="en-US"/>
        </w:rPr>
        <w:t>riverBedDynamics</w:t>
      </w:r>
      <w:r w:rsidR="00600FFB">
        <w:rPr>
          <w:lang w:val="en-US"/>
        </w:rPr>
        <w:t xml:space="preserve">. </w:t>
      </w:r>
      <w:commentRangeStart w:id="424"/>
      <w:del w:id="425" w:author="Anderson, Samuel R" w:date="2022-08-15T20:13:00Z">
        <w:r w:rsidR="00600FFB" w:rsidDel="00FB1575">
          <w:rPr>
            <w:lang w:val="en-US"/>
          </w:rPr>
          <w:delText>In</w:delText>
        </w:r>
      </w:del>
      <w:commentRangeEnd w:id="424"/>
      <w:r w:rsidR="00FB1575">
        <w:rPr>
          <w:rStyle w:val="CommentReference"/>
        </w:rPr>
        <w:commentReference w:id="424"/>
      </w:r>
      <w:del w:id="426" w:author="Anderson, Samuel R" w:date="2022-08-15T20:13:00Z">
        <w:r w:rsidR="00600FFB" w:rsidDel="00FB1575">
          <w:rPr>
            <w:lang w:val="en-US"/>
          </w:rPr>
          <w:delText xml:space="preserve"> this case </w:delText>
        </w:r>
      </w:del>
      <w:r w:rsidR="00600FFB">
        <w:rPr>
          <w:lang w:val="en-US"/>
        </w:rPr>
        <w:t>we analyzed</w:t>
      </w:r>
      <w:r w:rsidR="007402BB">
        <w:rPr>
          <w:lang w:val="en-US"/>
        </w:rPr>
        <w:t xml:space="preserve"> a single location located at </w:t>
      </w:r>
      <m:oMath>
        <m:r>
          <w:rPr>
            <w:rFonts w:ascii="Cambria Math" w:hAnsi="Cambria Math"/>
            <w:lang w:val="en-US"/>
          </w:rPr>
          <m:t>x</m:t>
        </m:r>
      </m:oMath>
      <w:r w:rsidR="007402BB">
        <w:rPr>
          <w:lang w:val="en-US"/>
        </w:rPr>
        <w:t xml:space="preserve"> = </w:t>
      </w:r>
      <w:r w:rsidR="007402BB">
        <w:rPr>
          <w:lang w:val="en-US"/>
        </w:rPr>
        <w:lastRenderedPageBreak/>
        <w:t>1000 m. Contrary to the surface GSD</w:t>
      </w:r>
      <w:r w:rsidR="00454E8E">
        <w:rPr>
          <w:lang w:val="en-US"/>
        </w:rPr>
        <w:t>,</w:t>
      </w:r>
      <w:r w:rsidR="007402BB">
        <w:rPr>
          <w:lang w:val="en-US"/>
        </w:rPr>
        <w:t xml:space="preserve"> the </w:t>
      </w:r>
      <w:r w:rsidR="009971A5">
        <w:rPr>
          <w:lang w:val="en-US"/>
        </w:rPr>
        <w:t xml:space="preserve">substrate only </w:t>
      </w:r>
      <w:r w:rsidR="00EC77C1">
        <w:rPr>
          <w:lang w:val="en-US"/>
        </w:rPr>
        <w:t>i</w:t>
      </w:r>
      <w:r w:rsidR="009971A5">
        <w:rPr>
          <w:lang w:val="en-US"/>
        </w:rPr>
        <w:t>ncrease</w:t>
      </w:r>
      <w:r w:rsidR="00FF5CAA">
        <w:rPr>
          <w:lang w:val="en-US"/>
        </w:rPr>
        <w:t>d</w:t>
      </w:r>
      <w:r w:rsidR="009971A5">
        <w:rPr>
          <w:lang w:val="en-US"/>
        </w:rPr>
        <w:t xml:space="preserve"> in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sg</m:t>
            </m:r>
          </m:sub>
        </m:sSub>
      </m:oMath>
      <w:r w:rsidR="009971A5">
        <w:rPr>
          <w:lang w:val="en-US"/>
        </w:rPr>
        <w:t xml:space="preserve">. </w:t>
      </w:r>
      <w:r w:rsidR="00213C43">
        <w:rPr>
          <w:lang w:val="en-US"/>
        </w:rPr>
        <w:t>This is because</w:t>
      </w:r>
      <w:r w:rsidR="00DD432F">
        <w:rPr>
          <w:lang w:val="en-US"/>
        </w:rPr>
        <w:t xml:space="preserve"> by the time the first </w:t>
      </w:r>
      <w:r w:rsidR="0091645B">
        <w:rPr>
          <w:lang w:val="en-US"/>
        </w:rPr>
        <w:t xml:space="preserve">new </w:t>
      </w:r>
      <w:r w:rsidR="00DD432F">
        <w:rPr>
          <w:lang w:val="en-US"/>
        </w:rPr>
        <w:t xml:space="preserve">layer was created (8.1 days) the GSD of the deposited layer </w:t>
      </w:r>
      <w:r w:rsidR="00343A0A">
        <w:rPr>
          <w:lang w:val="en-US"/>
        </w:rPr>
        <w:t xml:space="preserve">at </w:t>
      </w:r>
      <m:oMath>
        <m:r>
          <w:rPr>
            <w:rFonts w:ascii="Cambria Math" w:hAnsi="Cambria Math"/>
            <w:lang w:val="en-US"/>
          </w:rPr>
          <m:t>x</m:t>
        </m:r>
      </m:oMath>
      <w:r w:rsidR="00343A0A">
        <w:rPr>
          <w:lang w:val="en-US"/>
        </w:rPr>
        <w:t xml:space="preserve"> = 1000 m</w:t>
      </w:r>
      <w:r w:rsidR="00303B88">
        <w:rPr>
          <w:lang w:val="en-US"/>
        </w:rPr>
        <w:t xml:space="preserve"> was </w:t>
      </w:r>
      <w:r w:rsidR="005A2F6C">
        <w:rPr>
          <w:lang w:val="en-US"/>
        </w:rPr>
        <w:t xml:space="preserve">on </w:t>
      </w:r>
      <w:r w:rsidR="00303B88">
        <w:rPr>
          <w:lang w:val="en-US"/>
        </w:rPr>
        <w:t>ave</w:t>
      </w:r>
      <w:r w:rsidR="00534A09">
        <w:rPr>
          <w:lang w:val="en-US"/>
        </w:rPr>
        <w:t>rage coarser than the initial GSD (</w:t>
      </w:r>
      <w:r w:rsidR="00534A09">
        <w:rPr>
          <w:lang w:val="en-US"/>
        </w:rPr>
        <w:fldChar w:fldCharType="begin"/>
      </w:r>
      <w:r w:rsidR="00534A09">
        <w:rPr>
          <w:lang w:val="en-US"/>
        </w:rPr>
        <w:instrText xml:space="preserve"> REF _Ref107411494 </w:instrText>
      </w:r>
      <w:r w:rsidR="00534A09">
        <w:rPr>
          <w:lang w:val="en-US"/>
        </w:rPr>
        <w:fldChar w:fldCharType="separate"/>
      </w:r>
      <w:r w:rsidR="00F5136C" w:rsidRPr="00F11948">
        <w:rPr>
          <w:lang w:val="en-US"/>
        </w:rPr>
        <w:t xml:space="preserve">Figure </w:t>
      </w:r>
      <w:r w:rsidR="00F5136C">
        <w:rPr>
          <w:noProof/>
          <w:lang w:val="en-US"/>
        </w:rPr>
        <w:t>9</w:t>
      </w:r>
      <w:r w:rsidR="00534A09">
        <w:rPr>
          <w:lang w:val="en-US"/>
        </w:rPr>
        <w:fldChar w:fldCharType="end"/>
      </w:r>
      <w:r w:rsidR="00534A09">
        <w:rPr>
          <w:lang w:val="en-US"/>
        </w:rPr>
        <w:t xml:space="preserve"> d)</w:t>
      </w:r>
      <w:r w:rsidR="00EC06DE">
        <w:rPr>
          <w:lang w:val="en-US"/>
        </w:rPr>
        <w:t xml:space="preserve">. </w:t>
      </w:r>
      <w:r w:rsidR="007443DA">
        <w:rPr>
          <w:lang w:val="en-US"/>
        </w:rPr>
        <w:t>A total of 12 layers were created during the 120</w:t>
      </w:r>
      <w:r w:rsidR="00C61179">
        <w:rPr>
          <w:lang w:val="en-US"/>
        </w:rPr>
        <w:t xml:space="preserve"> days of simulations, the last one after 93.9 days</w:t>
      </w:r>
      <w:r w:rsidR="003B078C">
        <w:rPr>
          <w:lang w:val="en-US"/>
        </w:rPr>
        <w:t xml:space="preserve">. Ten of these layers </w:t>
      </w:r>
      <w:r w:rsidR="006272A9">
        <w:rPr>
          <w:lang w:val="en-US"/>
        </w:rPr>
        <w:t xml:space="preserve">were added before 50 days and </w:t>
      </w:r>
      <w:r w:rsidR="00467F34">
        <w:rPr>
          <w:lang w:val="en-US"/>
        </w:rPr>
        <w:t>seven before 30 days</w:t>
      </w:r>
      <w:r w:rsidR="00D24304">
        <w:rPr>
          <w:lang w:val="en-US"/>
        </w:rPr>
        <w:t>, indicating that most of the</w:t>
      </w:r>
      <w:ins w:id="427" w:author="Anderson, Samuel R" w:date="2022-08-15T20:15:00Z">
        <w:r w:rsidR="00FB1575">
          <w:rPr>
            <w:lang w:val="en-US"/>
          </w:rPr>
          <w:t xml:space="preserve"> </w:t>
        </w:r>
      </w:ins>
      <w:ins w:id="428" w:author="Anderson, Samuel R" w:date="2022-08-15T20:14:00Z">
        <w:r w:rsidR="00FB1575">
          <w:rPr>
            <w:lang w:val="en-US"/>
          </w:rPr>
          <w:t>u</w:t>
        </w:r>
      </w:ins>
      <w:ins w:id="429" w:author="Anderson, Samuel R" w:date="2022-08-15T20:15:00Z">
        <w:r w:rsidR="00FB1575">
          <w:rPr>
            <w:lang w:val="en-US"/>
          </w:rPr>
          <w:t>pdated</w:t>
        </w:r>
      </w:ins>
      <w:r w:rsidR="00D24304">
        <w:rPr>
          <w:lang w:val="en-US"/>
        </w:rPr>
        <w:t xml:space="preserve"> </w:t>
      </w:r>
      <w:r w:rsidR="006B4398">
        <w:rPr>
          <w:lang w:val="en-US"/>
        </w:rPr>
        <w:t xml:space="preserve">substrate GSD </w:t>
      </w:r>
      <w:del w:id="430" w:author="Anderson, Samuel R" w:date="2022-08-15T20:15:00Z">
        <w:r w:rsidR="006B4398" w:rsidDel="00FB1575">
          <w:rPr>
            <w:lang w:val="en-US"/>
          </w:rPr>
          <w:delText xml:space="preserve">updated </w:delText>
        </w:r>
      </w:del>
      <w:r w:rsidR="002F234B">
        <w:rPr>
          <w:lang w:val="en-US"/>
        </w:rPr>
        <w:t>occurred during the first quarter of simulation</w:t>
      </w:r>
      <w:r w:rsidR="00107C5E">
        <w:rPr>
          <w:lang w:val="en-US"/>
        </w:rPr>
        <w:t xml:space="preserve"> (</w:t>
      </w:r>
      <w:r w:rsidR="00107C5E">
        <w:rPr>
          <w:lang w:val="en-US"/>
        </w:rPr>
        <w:fldChar w:fldCharType="begin"/>
      </w:r>
      <w:r w:rsidR="00107C5E">
        <w:rPr>
          <w:lang w:val="en-US"/>
        </w:rPr>
        <w:instrText xml:space="preserve"> REF _Ref107411494 </w:instrText>
      </w:r>
      <w:r w:rsidR="00107C5E">
        <w:rPr>
          <w:lang w:val="en-US"/>
        </w:rPr>
        <w:fldChar w:fldCharType="separate"/>
      </w:r>
      <w:r w:rsidR="00F5136C" w:rsidRPr="00F11948">
        <w:rPr>
          <w:lang w:val="en-US"/>
        </w:rPr>
        <w:t xml:space="preserve">Figure </w:t>
      </w:r>
      <w:r w:rsidR="00F5136C">
        <w:rPr>
          <w:noProof/>
          <w:lang w:val="en-US"/>
        </w:rPr>
        <w:t>9</w:t>
      </w:r>
      <w:r w:rsidR="00107C5E">
        <w:rPr>
          <w:lang w:val="en-US"/>
        </w:rPr>
        <w:fldChar w:fldCharType="end"/>
      </w:r>
      <w:r w:rsidR="00107C5E">
        <w:rPr>
          <w:lang w:val="en-US"/>
        </w:rPr>
        <w:t xml:space="preserve"> d subplot)</w:t>
      </w:r>
      <w:r w:rsidR="002F234B">
        <w:rPr>
          <w:lang w:val="en-US"/>
        </w:rPr>
        <w:t>, where the bed conditions were mo</w:t>
      </w:r>
      <w:r w:rsidR="006B40FC">
        <w:rPr>
          <w:lang w:val="en-US"/>
        </w:rPr>
        <w:t xml:space="preserve">re different than those </w:t>
      </w:r>
      <w:r w:rsidR="00663120">
        <w:rPr>
          <w:lang w:val="en-US"/>
        </w:rPr>
        <w:t>observed</w:t>
      </w:r>
      <w:r w:rsidR="006B40FC">
        <w:rPr>
          <w:lang w:val="en-US"/>
        </w:rPr>
        <w:t xml:space="preserve"> </w:t>
      </w:r>
      <w:r w:rsidR="00663120">
        <w:rPr>
          <w:lang w:val="en-US"/>
        </w:rPr>
        <w:t>i</w:t>
      </w:r>
      <w:r w:rsidR="006B40FC">
        <w:rPr>
          <w:lang w:val="en-US"/>
        </w:rPr>
        <w:t>n equilibrium conditions</w:t>
      </w:r>
      <w:r w:rsidR="00467F34">
        <w:rPr>
          <w:lang w:val="en-US"/>
        </w:rPr>
        <w:t>.</w:t>
      </w:r>
    </w:p>
    <w:p w14:paraId="37FBA4A4" w14:textId="77777777" w:rsidR="007402BB" w:rsidRDefault="007402BB" w:rsidP="00794884">
      <w:pPr>
        <w:rPr>
          <w:lang w:val="en-US"/>
        </w:rPr>
      </w:pPr>
    </w:p>
    <w:p w14:paraId="5D11F7EA" w14:textId="301F3285" w:rsidR="000E426E" w:rsidRDefault="00C13FC3" w:rsidP="00FE6BC0">
      <w:pPr>
        <w:jc w:val="center"/>
        <w:rPr>
          <w:lang w:val="en-US"/>
        </w:rPr>
      </w:pPr>
      <w:r>
        <w:rPr>
          <w:noProof/>
        </w:rPr>
        <w:drawing>
          <wp:inline distT="0" distB="0" distL="0" distR="0" wp14:anchorId="58A1365D" wp14:editId="61285E37">
            <wp:extent cx="6204947" cy="4106333"/>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537" cy="4110032"/>
                    </a:xfrm>
                    <a:prstGeom prst="rect">
                      <a:avLst/>
                    </a:prstGeom>
                    <a:noFill/>
                    <a:ln>
                      <a:noFill/>
                    </a:ln>
                  </pic:spPr>
                </pic:pic>
              </a:graphicData>
            </a:graphic>
          </wp:inline>
        </w:drawing>
      </w:r>
    </w:p>
    <w:p w14:paraId="657B6DD7" w14:textId="61B284A2" w:rsidR="002430CE" w:rsidRDefault="002430CE" w:rsidP="00271237">
      <w:pPr>
        <w:pStyle w:val="Caption"/>
        <w:rPr>
          <w:szCs w:val="24"/>
          <w:lang w:val="en-US"/>
        </w:rPr>
      </w:pPr>
      <w:bookmarkStart w:id="431" w:name="_Ref107411494"/>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9</w:t>
      </w:r>
      <w:r w:rsidRPr="00F11948">
        <w:rPr>
          <w:lang w:val="en-US"/>
        </w:rPr>
        <w:fldChar w:fldCharType="end"/>
      </w:r>
      <w:bookmarkEnd w:id="431"/>
      <w:r w:rsidRPr="00F11948">
        <w:rPr>
          <w:lang w:val="en-US"/>
        </w:rPr>
        <w:t>: Changes</w:t>
      </w:r>
      <w:r w:rsidR="00A0295E">
        <w:rPr>
          <w:lang w:val="en-US"/>
        </w:rPr>
        <w:t xml:space="preserve"> in </w:t>
      </w:r>
      <w:r w:rsidR="00A0295E" w:rsidRPr="00A0295E">
        <w:rPr>
          <w:lang w:val="en-US"/>
        </w:rPr>
        <w:t xml:space="preserve">bed surface elevation and local GSD for all bed load transport models included in </w:t>
      </w:r>
      <w:r w:rsidR="002717A3">
        <w:rPr>
          <w:lang w:val="en-US"/>
        </w:rPr>
        <w:t xml:space="preserve">riverBedDynamics. </w:t>
      </w:r>
      <w:r w:rsidR="005068F2">
        <w:rPr>
          <w:lang w:val="en-US"/>
        </w:rPr>
        <w:t>Predicted longitudinal bed surface profile</w:t>
      </w:r>
      <w:r w:rsidR="00276C43">
        <w:rPr>
          <w:lang w:val="en-US"/>
        </w:rPr>
        <w:t xml:space="preserve"> after </w:t>
      </w:r>
      <w:r w:rsidR="005A3F60">
        <w:rPr>
          <w:lang w:val="en-US"/>
        </w:rPr>
        <w:t xml:space="preserve">a) </w:t>
      </w:r>
      <w:r w:rsidR="00276C43">
        <w:rPr>
          <w:lang w:val="en-US"/>
        </w:rPr>
        <w:t xml:space="preserve">10 </w:t>
      </w:r>
      <w:r w:rsidR="005A3F60">
        <w:rPr>
          <w:lang w:val="en-US"/>
        </w:rPr>
        <w:t xml:space="preserve">and b) 120 </w:t>
      </w:r>
      <w:r w:rsidR="00276C43">
        <w:rPr>
          <w:lang w:val="en-US"/>
        </w:rPr>
        <w:t>days of simulation</w:t>
      </w:r>
      <w:r w:rsidR="002C19E5">
        <w:rPr>
          <w:lang w:val="en-US"/>
        </w:rPr>
        <w:t>.</w:t>
      </w:r>
      <w:r w:rsidR="007A24CB">
        <w:rPr>
          <w:lang w:val="en-US"/>
        </w:rPr>
        <w:t xml:space="preserve"> c) Changes in space and time of</w:t>
      </w:r>
      <w:r w:rsidR="009A5F23">
        <w:rPr>
          <w:lang w:val="en-US"/>
        </w:rPr>
        <w:t xml:space="preserve"> bed surface</w:t>
      </w:r>
      <w:r w:rsidR="007A24CB">
        <w:rPr>
          <w:lang w:val="en-US"/>
        </w:rPr>
        <w:t xml:space="preserve"> </w:t>
      </w:r>
      <m:oMath>
        <m:sSub>
          <m:sSubPr>
            <m:ctrlPr>
              <w:rPr>
                <w:rFonts w:ascii="Cambria Math" w:hAnsi="Cambria Math"/>
                <w:i/>
                <w:szCs w:val="24"/>
                <w:lang w:val="en-US"/>
              </w:rPr>
            </m:ctrlPr>
          </m:sSubPr>
          <m:e>
            <m:r>
              <w:rPr>
                <w:rFonts w:ascii="Cambria Math" w:hAnsi="Cambria Math"/>
                <w:lang w:val="en-US"/>
              </w:rPr>
              <m:t>D</m:t>
            </m:r>
          </m:e>
          <m:sub>
            <m:r>
              <w:rPr>
                <w:rFonts w:ascii="Cambria Math" w:hAnsi="Cambria Math"/>
                <w:lang w:val="en-US"/>
              </w:rPr>
              <m:t>sg</m:t>
            </m:r>
          </m:sub>
        </m:sSub>
      </m:oMath>
      <w:r w:rsidR="000D1ED3">
        <w:rPr>
          <w:lang w:val="en-US"/>
        </w:rPr>
        <w:t xml:space="preserve">. </w:t>
      </w:r>
      <w:r w:rsidR="00DF787E">
        <w:rPr>
          <w:lang w:val="en-US"/>
        </w:rPr>
        <w:t>Initial values correspond to those at the beginning of the simulation</w:t>
      </w:r>
      <w:r w:rsidR="00E87713">
        <w:rPr>
          <w:lang w:val="en-US"/>
        </w:rPr>
        <w:t xml:space="preserve"> and are repeated in every panel for magnitude reference</w:t>
      </w:r>
      <w:r w:rsidR="00DF787E">
        <w:rPr>
          <w:lang w:val="en-US"/>
        </w:rPr>
        <w:t>. No stratigraphy update correspond</w:t>
      </w:r>
      <w:ins w:id="432" w:author="Anderson, Samuel R" w:date="2022-08-15T20:15:00Z">
        <w:r w:rsidR="00FB1575">
          <w:rPr>
            <w:lang w:val="en-US"/>
          </w:rPr>
          <w:t>s</w:t>
        </w:r>
      </w:ins>
      <w:r w:rsidR="00DF787E">
        <w:rPr>
          <w:lang w:val="en-US"/>
        </w:rPr>
        <w:t xml:space="preserve"> to the case in which substrate GSD</w:t>
      </w:r>
      <w:r w:rsidR="00DD4423">
        <w:rPr>
          <w:lang w:val="en-US"/>
        </w:rPr>
        <w:t xml:space="preserve"> </w:t>
      </w:r>
      <w:r w:rsidR="00DF787E">
        <w:rPr>
          <w:lang w:val="en-US"/>
        </w:rPr>
        <w:t>is constant during the whole simulation</w:t>
      </w:r>
      <w:r w:rsidR="00052386">
        <w:rPr>
          <w:lang w:val="en-US"/>
        </w:rPr>
        <w:t xml:space="preserve"> and </w:t>
      </w:r>
      <w:ins w:id="433" w:author="Anderson, Samuel R" w:date="2022-08-15T20:16:00Z">
        <w:r w:rsidR="00FB1575">
          <w:rPr>
            <w:lang w:val="en-US"/>
          </w:rPr>
          <w:t>s</w:t>
        </w:r>
      </w:ins>
      <w:del w:id="434" w:author="Anderson, Samuel R" w:date="2022-08-15T20:15:00Z">
        <w:r w:rsidR="00052386" w:rsidDel="00FB1575">
          <w:rPr>
            <w:lang w:val="en-US"/>
          </w:rPr>
          <w:delText>S</w:delText>
        </w:r>
      </w:del>
      <w:r w:rsidR="00052386">
        <w:rPr>
          <w:lang w:val="en-US"/>
        </w:rPr>
        <w:t xml:space="preserve">tratigraphy update </w:t>
      </w:r>
      <w:r w:rsidR="00FB1B2E">
        <w:rPr>
          <w:lang w:val="en-US"/>
        </w:rPr>
        <w:t xml:space="preserve">varies the substrate GSD depending on the parameters used in the simulation. </w:t>
      </w:r>
      <w:r w:rsidR="00875E52">
        <w:rPr>
          <w:lang w:val="en-US"/>
        </w:rPr>
        <w:t>d) Changes in substrate GSD</w:t>
      </w:r>
      <w:r w:rsidR="00F51160">
        <w:rPr>
          <w:lang w:val="en-US"/>
        </w:rPr>
        <w:t xml:space="preserve"> at different simulation times</w:t>
      </w:r>
      <w:r w:rsidR="00E176E7">
        <w:rPr>
          <w:lang w:val="en-US"/>
        </w:rPr>
        <w:t xml:space="preserve"> for the node located at </w:t>
      </w:r>
      <m:oMath>
        <m:r>
          <w:rPr>
            <w:rFonts w:ascii="Cambria Math" w:hAnsi="Cambria Math"/>
            <w:lang w:val="en-US"/>
          </w:rPr>
          <m:t>x</m:t>
        </m:r>
      </m:oMath>
      <w:r w:rsidR="00E176E7">
        <w:rPr>
          <w:lang w:val="en-US"/>
        </w:rPr>
        <w:t xml:space="preserve"> = 1000 m</w:t>
      </w:r>
      <w:r w:rsidR="000053A5">
        <w:rPr>
          <w:lang w:val="en-US"/>
        </w:rPr>
        <w:t xml:space="preserve">. </w:t>
      </w:r>
      <w:r w:rsidR="00F01780">
        <w:rPr>
          <w:lang w:val="en-US"/>
        </w:rPr>
        <w:t>Time c</w:t>
      </w:r>
      <w:r w:rsidR="001B573A">
        <w:rPr>
          <w:lang w:val="en-US"/>
        </w:rPr>
        <w:t xml:space="preserve">hanges in surface and substrate </w:t>
      </w:r>
      <m:oMath>
        <m:sSub>
          <m:sSubPr>
            <m:ctrlPr>
              <w:rPr>
                <w:rFonts w:ascii="Cambria Math" w:hAnsi="Cambria Math"/>
                <w:i/>
                <w:szCs w:val="24"/>
                <w:lang w:val="en-US"/>
              </w:rPr>
            </m:ctrlPr>
          </m:sSubPr>
          <m:e>
            <m:r>
              <w:rPr>
                <w:rFonts w:ascii="Cambria Math" w:hAnsi="Cambria Math"/>
                <w:lang w:val="en-US"/>
              </w:rPr>
              <m:t>D</m:t>
            </m:r>
          </m:e>
          <m:sub>
            <m:r>
              <w:rPr>
                <w:rFonts w:ascii="Cambria Math" w:hAnsi="Cambria Math"/>
                <w:lang w:val="en-US"/>
              </w:rPr>
              <m:t>sg</m:t>
            </m:r>
          </m:sub>
        </m:sSub>
      </m:oMath>
      <w:r w:rsidR="001B573A">
        <w:rPr>
          <w:szCs w:val="24"/>
          <w:lang w:val="en-US"/>
        </w:rPr>
        <w:t xml:space="preserve"> are shown in the </w:t>
      </w:r>
      <w:r w:rsidR="00F01780">
        <w:rPr>
          <w:szCs w:val="24"/>
          <w:lang w:val="en-US"/>
        </w:rPr>
        <w:t xml:space="preserve">subplot. </w:t>
      </w:r>
      <w:r w:rsidR="00113E8B">
        <w:rPr>
          <w:szCs w:val="24"/>
          <w:lang w:val="en-US"/>
        </w:rPr>
        <w:t xml:space="preserve">The location of individual circle markers indicates the time when a new layer </w:t>
      </w:r>
      <w:del w:id="435" w:author="Anderson, Samuel R" w:date="2022-08-15T20:16:00Z">
        <w:r w:rsidR="00113E8B" w:rsidDel="00FB1575">
          <w:rPr>
            <w:szCs w:val="24"/>
            <w:lang w:val="en-US"/>
          </w:rPr>
          <w:delText xml:space="preserve">was </w:delText>
        </w:r>
      </w:del>
      <w:ins w:id="436" w:author="Anderson, Samuel R" w:date="2022-08-15T20:16:00Z">
        <w:r w:rsidR="00FB1575">
          <w:rPr>
            <w:szCs w:val="24"/>
            <w:lang w:val="en-US"/>
          </w:rPr>
          <w:t>were</w:t>
        </w:r>
        <w:r w:rsidR="00FB1575">
          <w:rPr>
            <w:szCs w:val="24"/>
            <w:lang w:val="en-US"/>
          </w:rPr>
          <w:t xml:space="preserve"> </w:t>
        </w:r>
      </w:ins>
      <w:r w:rsidR="00113E8B">
        <w:rPr>
          <w:szCs w:val="24"/>
          <w:lang w:val="en-US"/>
        </w:rPr>
        <w:t xml:space="preserve">formed and the substrate GSD updated. Filled circles correspond to those times shown in the </w:t>
      </w:r>
      <w:r w:rsidR="00DB595C">
        <w:rPr>
          <w:szCs w:val="24"/>
          <w:lang w:val="en-US"/>
        </w:rPr>
        <w:t xml:space="preserve">GSD curves. </w:t>
      </w:r>
    </w:p>
    <w:p w14:paraId="7564F9BF" w14:textId="670A7229" w:rsidR="00E978A5" w:rsidRDefault="00E978A5" w:rsidP="00E978A5">
      <w:pPr>
        <w:pStyle w:val="Heading2"/>
        <w:rPr>
          <w:lang w:val="en-US"/>
        </w:rPr>
      </w:pPr>
      <w:bookmarkStart w:id="437" w:name="_Hlk109392884"/>
      <w:r w:rsidRPr="0040044E">
        <w:rPr>
          <w:lang w:val="en-US"/>
        </w:rPr>
        <w:lastRenderedPageBreak/>
        <w:t>5.</w:t>
      </w:r>
      <w:r w:rsidR="00980D5D">
        <w:rPr>
          <w:lang w:val="en-US"/>
        </w:rPr>
        <w:t>4</w:t>
      </w:r>
      <w:r w:rsidRPr="0040044E">
        <w:rPr>
          <w:lang w:val="en-US"/>
        </w:rPr>
        <w:t xml:space="preserve"> </w:t>
      </w:r>
      <w:r>
        <w:rPr>
          <w:lang w:val="en-US"/>
        </w:rPr>
        <w:t xml:space="preserve">Application to a large </w:t>
      </w:r>
      <w:r w:rsidR="00980D5D">
        <w:rPr>
          <w:lang w:val="en-US"/>
        </w:rPr>
        <w:t xml:space="preserve">watershed </w:t>
      </w:r>
      <w:bookmarkEnd w:id="437"/>
      <w:r w:rsidR="00A262C1">
        <w:rPr>
          <w:lang w:val="en-US"/>
        </w:rPr>
        <w:t xml:space="preserve">– Effect of rainfall </w:t>
      </w:r>
      <w:r w:rsidR="00A02A3B">
        <w:rPr>
          <w:lang w:val="en-US"/>
        </w:rPr>
        <w:t>intensity</w:t>
      </w:r>
      <w:r w:rsidR="00C92F41">
        <w:rPr>
          <w:lang w:val="en-US"/>
        </w:rPr>
        <w:t xml:space="preserve"> on morphological changes</w:t>
      </w:r>
    </w:p>
    <w:p w14:paraId="16CA8150" w14:textId="6B29A541" w:rsidR="00CD6349" w:rsidRDefault="00275C03" w:rsidP="00CD6349">
      <w:pPr>
        <w:rPr>
          <w:lang w:val="en-US"/>
        </w:rPr>
      </w:pPr>
      <w:r>
        <w:rPr>
          <w:lang w:val="en-US"/>
        </w:rPr>
        <w:t xml:space="preserve">All our previous </w:t>
      </w:r>
      <w:r w:rsidR="002725B1">
        <w:rPr>
          <w:lang w:val="en-US"/>
        </w:rPr>
        <w:t>bed evolution test</w:t>
      </w:r>
      <w:r w:rsidR="005265E1">
        <w:rPr>
          <w:lang w:val="en-US"/>
        </w:rPr>
        <w:t>s</w:t>
      </w:r>
      <w:r w:rsidR="002725B1">
        <w:rPr>
          <w:lang w:val="en-US"/>
        </w:rPr>
        <w:t xml:space="preserve"> had a predominant flow direction </w:t>
      </w:r>
      <w:r w:rsidR="00065688">
        <w:rPr>
          <w:lang w:val="en-US"/>
        </w:rPr>
        <w:t xml:space="preserve">and were </w:t>
      </w:r>
      <w:r w:rsidR="00C82A64">
        <w:rPr>
          <w:lang w:val="en-US"/>
        </w:rPr>
        <w:t>restricted to pure erosion or deposition.</w:t>
      </w:r>
      <w:r w:rsidR="00536642">
        <w:rPr>
          <w:lang w:val="en-US"/>
        </w:rPr>
        <w:t xml:space="preserve"> We conducted a final test</w:t>
      </w:r>
      <w:r>
        <w:rPr>
          <w:lang w:val="en-US"/>
        </w:rPr>
        <w:t xml:space="preserve"> </w:t>
      </w:r>
      <w:r w:rsidR="006C7E0E">
        <w:rPr>
          <w:lang w:val="en-US"/>
        </w:rPr>
        <w:t xml:space="preserve">of </w:t>
      </w:r>
      <w:r w:rsidR="005265E1">
        <w:rPr>
          <w:lang w:val="en-US"/>
        </w:rPr>
        <w:t>our LEM</w:t>
      </w:r>
      <w:r w:rsidR="006C7E0E">
        <w:rPr>
          <w:lang w:val="en-US"/>
        </w:rPr>
        <w:t xml:space="preserve"> </w:t>
      </w:r>
      <w:r w:rsidR="00515FD9">
        <w:rPr>
          <w:lang w:val="en-US"/>
        </w:rPr>
        <w:t xml:space="preserve">in a </w:t>
      </w:r>
      <w:r w:rsidR="00B25451">
        <w:rPr>
          <w:lang w:val="en-US"/>
        </w:rPr>
        <w:t xml:space="preserve">more </w:t>
      </w:r>
      <w:r w:rsidR="00515FD9">
        <w:rPr>
          <w:lang w:val="en-US"/>
        </w:rPr>
        <w:t xml:space="preserve">complex </w:t>
      </w:r>
      <w:r w:rsidR="00487C79">
        <w:rPr>
          <w:lang w:val="en-US"/>
        </w:rPr>
        <w:t xml:space="preserve">and larger </w:t>
      </w:r>
      <w:r w:rsidR="00515FD9">
        <w:rPr>
          <w:lang w:val="en-US"/>
        </w:rPr>
        <w:t xml:space="preserve">watershed </w:t>
      </w:r>
      <w:r w:rsidR="001E4A4F">
        <w:rPr>
          <w:lang w:val="en-US"/>
        </w:rPr>
        <w:t xml:space="preserve">to </w:t>
      </w:r>
      <w:r w:rsidR="00B25451">
        <w:rPr>
          <w:lang w:val="en-US"/>
        </w:rPr>
        <w:t>analyze</w:t>
      </w:r>
      <w:r w:rsidR="001E4A4F">
        <w:rPr>
          <w:lang w:val="en-US"/>
        </w:rPr>
        <w:t xml:space="preserve"> the how </w:t>
      </w:r>
      <w:r w:rsidR="00192A8B">
        <w:rPr>
          <w:lang w:val="en-US"/>
        </w:rPr>
        <w:t xml:space="preserve">flow </w:t>
      </w:r>
      <w:r w:rsidR="002A4D57">
        <w:rPr>
          <w:lang w:val="en-US"/>
        </w:rPr>
        <w:t xml:space="preserve">discharge </w:t>
      </w:r>
      <w:r w:rsidR="009E7C87">
        <w:rPr>
          <w:lang w:val="en-US"/>
        </w:rPr>
        <w:t xml:space="preserve">and bed surface elevation </w:t>
      </w:r>
      <w:del w:id="438" w:author="Anderson, Samuel R" w:date="2022-08-15T20:17:00Z">
        <w:r w:rsidR="002A4D57" w:rsidDel="00FB1575">
          <w:rPr>
            <w:lang w:val="en-US"/>
          </w:rPr>
          <w:delText xml:space="preserve">varies </w:delText>
        </w:r>
      </w:del>
      <w:ins w:id="439" w:author="Anderson, Samuel R" w:date="2022-08-15T20:17:00Z">
        <w:r w:rsidR="00FB1575">
          <w:rPr>
            <w:lang w:val="en-US"/>
          </w:rPr>
          <w:t>vary</w:t>
        </w:r>
        <w:r w:rsidR="00FB1575">
          <w:rPr>
            <w:lang w:val="en-US"/>
          </w:rPr>
          <w:t xml:space="preserve"> </w:t>
        </w:r>
      </w:ins>
      <w:r w:rsidR="002A4D57">
        <w:rPr>
          <w:lang w:val="en-US"/>
        </w:rPr>
        <w:t xml:space="preserve">at different </w:t>
      </w:r>
      <w:r w:rsidR="009E7C87">
        <w:rPr>
          <w:lang w:val="en-US"/>
        </w:rPr>
        <w:t>locations within the domain under different</w:t>
      </w:r>
      <w:r w:rsidR="00A50461">
        <w:rPr>
          <w:lang w:val="en-US"/>
        </w:rPr>
        <w:t xml:space="preserve"> rainfall events</w:t>
      </w:r>
      <w:r w:rsidR="005D5E3D">
        <w:rPr>
          <w:lang w:val="en-US"/>
        </w:rPr>
        <w:t>.</w:t>
      </w:r>
      <w:r w:rsidR="00F131BB">
        <w:rPr>
          <w:lang w:val="en-US"/>
        </w:rPr>
        <w:t xml:space="preserve"> </w:t>
      </w:r>
      <w:r w:rsidR="00212679">
        <w:rPr>
          <w:lang w:val="en-US"/>
        </w:rPr>
        <w:t xml:space="preserve">We used the synthetic square watershed </w:t>
      </w:r>
      <w:r w:rsidR="005A2F6C">
        <w:rPr>
          <w:lang w:val="en-US"/>
        </w:rPr>
        <w:t xml:space="preserve">from </w:t>
      </w:r>
      <w:r w:rsidR="00212679">
        <w:rPr>
          <w:lang w:val="en-US"/>
        </w:rPr>
        <w:fldChar w:fldCharType="begin" w:fldLock="1"/>
      </w:r>
      <w:r w:rsidR="00F565C8">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212679">
        <w:rPr>
          <w:lang w:val="en-US"/>
        </w:rPr>
        <w:fldChar w:fldCharType="separate"/>
      </w:r>
      <w:r w:rsidR="00212679" w:rsidRPr="00212679">
        <w:rPr>
          <w:noProof/>
          <w:lang w:val="en-US"/>
        </w:rPr>
        <w:t xml:space="preserve">Adams et al. </w:t>
      </w:r>
      <w:r w:rsidR="00212679">
        <w:rPr>
          <w:noProof/>
          <w:lang w:val="en-US"/>
        </w:rPr>
        <w:t>(</w:t>
      </w:r>
      <w:r w:rsidR="00212679" w:rsidRPr="00212679">
        <w:rPr>
          <w:noProof/>
          <w:lang w:val="en-US"/>
        </w:rPr>
        <w:t>2017)</w:t>
      </w:r>
      <w:r w:rsidR="00212679">
        <w:rPr>
          <w:lang w:val="en-US"/>
        </w:rPr>
        <w:fldChar w:fldCharType="end"/>
      </w:r>
      <w:r w:rsidR="00E95A41">
        <w:rPr>
          <w:lang w:val="en-US"/>
        </w:rPr>
        <w:t xml:space="preserve"> which has an area of </w:t>
      </w:r>
      <w:r w:rsidR="00A80AC0">
        <w:rPr>
          <w:lang w:val="en-US"/>
        </w:rPr>
        <w:t>36</w:t>
      </w:r>
      <w:r w:rsidR="004858C3">
        <w:rPr>
          <w:lang w:val="en-US"/>
        </w:rPr>
        <w:t xml:space="preserve"> </w:t>
      </w:r>
      <w:r w:rsidR="00A80AC0">
        <w:rPr>
          <w:lang w:val="en-US"/>
        </w:rPr>
        <w:t>k</w:t>
      </w:r>
      <w:r w:rsidR="004858C3">
        <w:rPr>
          <w:lang w:val="en-US"/>
        </w:rPr>
        <w:t>m</w:t>
      </w:r>
      <w:r w:rsidR="00A80AC0" w:rsidRPr="00A80AC0">
        <w:rPr>
          <w:vertAlign w:val="superscript"/>
          <w:lang w:val="en-US"/>
        </w:rPr>
        <w:t>2</w:t>
      </w:r>
      <w:r w:rsidR="004858C3">
        <w:rPr>
          <w:lang w:val="en-US"/>
        </w:rPr>
        <w:t xml:space="preserve"> </w:t>
      </w:r>
      <w:r w:rsidR="00A80AC0">
        <w:rPr>
          <w:lang w:val="en-US"/>
        </w:rPr>
        <w:t xml:space="preserve">with a resolution of 30 x 30 m </w:t>
      </w:r>
      <w:r w:rsidR="00290FEB">
        <w:rPr>
          <w:lang w:val="en-US"/>
        </w:rPr>
        <w:t xml:space="preserve">per </w:t>
      </w:r>
      <w:r w:rsidR="00A80AC0">
        <w:rPr>
          <w:lang w:val="en-US"/>
        </w:rPr>
        <w:t>pixel</w:t>
      </w:r>
      <w:r w:rsidR="00290FEB">
        <w:rPr>
          <w:lang w:val="en-US"/>
        </w:rPr>
        <w:t xml:space="preserve"> a</w:t>
      </w:r>
      <w:r w:rsidR="00AC4E8E">
        <w:rPr>
          <w:lang w:val="en-US"/>
        </w:rPr>
        <w:t>nd elevations ranging from 0</w:t>
      </w:r>
      <w:r w:rsidR="001215A0">
        <w:rPr>
          <w:lang w:val="en-US"/>
        </w:rPr>
        <w:t xml:space="preserve"> m</w:t>
      </w:r>
      <w:r w:rsidR="00AC4E8E">
        <w:rPr>
          <w:lang w:val="en-US"/>
        </w:rPr>
        <w:t xml:space="preserve"> at the basin outlet to </w:t>
      </w:r>
      <w:r w:rsidR="00F8026B">
        <w:rPr>
          <w:lang w:val="en-US"/>
        </w:rPr>
        <w:t>225</w:t>
      </w:r>
      <w:r w:rsidR="001215A0">
        <w:rPr>
          <w:lang w:val="en-US"/>
        </w:rPr>
        <w:t xml:space="preserve"> m</w:t>
      </w:r>
      <w:r w:rsidR="00F8026B">
        <w:rPr>
          <w:lang w:val="en-US"/>
        </w:rPr>
        <w:t xml:space="preserve"> </w:t>
      </w:r>
      <w:r w:rsidR="001215A0">
        <w:rPr>
          <w:lang w:val="en-US"/>
        </w:rPr>
        <w:t>at the highest point</w:t>
      </w:r>
      <w:r w:rsidR="001C1697">
        <w:rPr>
          <w:lang w:val="en-US"/>
        </w:rPr>
        <w:t xml:space="preserve"> (</w:t>
      </w:r>
      <w:r w:rsidR="001C1697">
        <w:rPr>
          <w:lang w:val="en-US"/>
        </w:rPr>
        <w:fldChar w:fldCharType="begin"/>
      </w:r>
      <w:r w:rsidR="001C1697">
        <w:rPr>
          <w:lang w:val="en-US"/>
        </w:rPr>
        <w:instrText xml:space="preserve"> REF _Ref109117118 </w:instrText>
      </w:r>
      <w:r w:rsidR="001C1697">
        <w:rPr>
          <w:lang w:val="en-US"/>
        </w:rPr>
        <w:fldChar w:fldCharType="separate"/>
      </w:r>
      <w:r w:rsidR="00F5136C" w:rsidRPr="00F11948">
        <w:rPr>
          <w:lang w:val="en-US"/>
        </w:rPr>
        <w:t xml:space="preserve">Figure </w:t>
      </w:r>
      <w:r w:rsidR="00F5136C">
        <w:rPr>
          <w:noProof/>
          <w:lang w:val="en-US"/>
        </w:rPr>
        <w:t>10</w:t>
      </w:r>
      <w:r w:rsidR="001C1697">
        <w:rPr>
          <w:lang w:val="en-US"/>
        </w:rPr>
        <w:fldChar w:fldCharType="end"/>
      </w:r>
      <w:r w:rsidR="001C1697">
        <w:rPr>
          <w:lang w:val="en-US"/>
        </w:rPr>
        <w:t xml:space="preserve"> a)</w:t>
      </w:r>
      <w:r w:rsidR="001215A0">
        <w:rPr>
          <w:lang w:val="en-US"/>
        </w:rPr>
        <w:t xml:space="preserve">. </w:t>
      </w:r>
      <w:r w:rsidR="00F54837">
        <w:rPr>
          <w:lang w:val="en-US"/>
        </w:rPr>
        <w:t xml:space="preserve">Two </w:t>
      </w:r>
      <w:r w:rsidR="00B53072">
        <w:rPr>
          <w:lang w:val="en-US"/>
        </w:rPr>
        <w:t xml:space="preserve">cases of </w:t>
      </w:r>
      <w:r w:rsidR="00F54837">
        <w:rPr>
          <w:lang w:val="en-US"/>
        </w:rPr>
        <w:t>temporal distribution of rainfall intensity</w:t>
      </w:r>
      <w:r w:rsidR="006D1C66">
        <w:rPr>
          <w:lang w:val="en-US"/>
        </w:rPr>
        <w:t xml:space="preserve"> were considered</w:t>
      </w:r>
      <w:r w:rsidR="00942F18">
        <w:rPr>
          <w:lang w:val="en-US"/>
        </w:rPr>
        <w:t>, b</w:t>
      </w:r>
      <w:r w:rsidR="00536554">
        <w:rPr>
          <w:lang w:val="en-US"/>
        </w:rPr>
        <w:t>o</w:t>
      </w:r>
      <w:r w:rsidR="00942F18">
        <w:rPr>
          <w:lang w:val="en-US"/>
        </w:rPr>
        <w:t>th having the</w:t>
      </w:r>
      <w:r w:rsidR="00FF5328">
        <w:rPr>
          <w:lang w:val="en-US"/>
        </w:rPr>
        <w:t xml:space="preserve"> same total </w:t>
      </w:r>
      <w:r w:rsidR="00B106ED">
        <w:rPr>
          <w:lang w:val="en-US"/>
        </w:rPr>
        <w:t xml:space="preserve">volume </w:t>
      </w:r>
      <w:r w:rsidR="00FF5328">
        <w:rPr>
          <w:lang w:val="en-US"/>
        </w:rPr>
        <w:t xml:space="preserve">of </w:t>
      </w:r>
      <w:r w:rsidR="00B106ED">
        <w:rPr>
          <w:lang w:val="en-US"/>
        </w:rPr>
        <w:t>water precipitated</w:t>
      </w:r>
      <w:r w:rsidR="00536554">
        <w:rPr>
          <w:lang w:val="en-US"/>
        </w:rPr>
        <w:t xml:space="preserve"> (10 mm)</w:t>
      </w:r>
      <w:r w:rsidR="00AC61C2">
        <w:rPr>
          <w:lang w:val="en-US"/>
        </w:rPr>
        <w:t xml:space="preserve">. We referred to these cases as i) </w:t>
      </w:r>
      <w:r w:rsidR="005F0936">
        <w:rPr>
          <w:lang w:val="en-US"/>
        </w:rPr>
        <w:t>uniform</w:t>
      </w:r>
      <w:r w:rsidR="00AC61C2">
        <w:rPr>
          <w:lang w:val="en-US"/>
        </w:rPr>
        <w:t xml:space="preserve">, in which the </w:t>
      </w:r>
      <w:r w:rsidR="005F0936">
        <w:rPr>
          <w:lang w:val="en-US"/>
        </w:rPr>
        <w:t xml:space="preserve">rainfall </w:t>
      </w:r>
      <w:r w:rsidR="003428F4">
        <w:rPr>
          <w:lang w:val="en-US"/>
        </w:rPr>
        <w:t>intensity</w:t>
      </w:r>
      <w:r w:rsidR="005F0936">
        <w:rPr>
          <w:lang w:val="en-US"/>
        </w:rPr>
        <w:t xml:space="preserve"> </w:t>
      </w:r>
      <w:r w:rsidR="00AC61C2">
        <w:rPr>
          <w:lang w:val="en-US"/>
        </w:rPr>
        <w:t>was</w:t>
      </w:r>
      <w:r w:rsidR="005F0936">
        <w:rPr>
          <w:lang w:val="en-US"/>
        </w:rPr>
        <w:t xml:space="preserve"> 5 mm/hr </w:t>
      </w:r>
      <w:r w:rsidR="00AC61C2">
        <w:rPr>
          <w:lang w:val="en-US"/>
        </w:rPr>
        <w:t>lasting for two hours</w:t>
      </w:r>
      <w:r w:rsidR="006A18B4">
        <w:rPr>
          <w:lang w:val="en-US"/>
        </w:rPr>
        <w:t xml:space="preserve"> and ii) intermittent, where </w:t>
      </w:r>
      <w:r w:rsidR="002F5374">
        <w:rPr>
          <w:lang w:val="en-US"/>
        </w:rPr>
        <w:t>rainfall</w:t>
      </w:r>
      <w:r w:rsidR="00045F14">
        <w:rPr>
          <w:lang w:val="en-US"/>
        </w:rPr>
        <w:t xml:space="preserve"> </w:t>
      </w:r>
      <w:r w:rsidR="00760EB7">
        <w:rPr>
          <w:lang w:val="en-US"/>
        </w:rPr>
        <w:t xml:space="preserve">can </w:t>
      </w:r>
      <w:r w:rsidR="00045F14">
        <w:rPr>
          <w:lang w:val="en-US"/>
        </w:rPr>
        <w:t xml:space="preserve">reach </w:t>
      </w:r>
      <w:r w:rsidR="00760EB7">
        <w:rPr>
          <w:lang w:val="en-US"/>
        </w:rPr>
        <w:t xml:space="preserve">up to </w:t>
      </w:r>
      <w:r w:rsidR="00045F14">
        <w:rPr>
          <w:lang w:val="en-US"/>
        </w:rPr>
        <w:t xml:space="preserve">25 mm/hr </w:t>
      </w:r>
      <w:r w:rsidR="00760EB7">
        <w:rPr>
          <w:lang w:val="en-US"/>
        </w:rPr>
        <w:t xml:space="preserve">during </w:t>
      </w:r>
      <w:r w:rsidR="008E4E73">
        <w:rPr>
          <w:lang w:val="en-US"/>
        </w:rPr>
        <w:t xml:space="preserve">350 s and then </w:t>
      </w:r>
      <w:r w:rsidR="00B638DA">
        <w:rPr>
          <w:lang w:val="en-US"/>
        </w:rPr>
        <w:t>goes back to zero</w:t>
      </w:r>
      <w:r w:rsidR="0052011E">
        <w:rPr>
          <w:lang w:val="en-US"/>
        </w:rPr>
        <w:t xml:space="preserve"> (</w:t>
      </w:r>
      <w:r w:rsidR="0052011E">
        <w:rPr>
          <w:lang w:val="en-US"/>
        </w:rPr>
        <w:fldChar w:fldCharType="begin"/>
      </w:r>
      <w:r w:rsidR="0052011E">
        <w:rPr>
          <w:lang w:val="en-US"/>
        </w:rPr>
        <w:instrText xml:space="preserve"> REF _Ref109117118 </w:instrText>
      </w:r>
      <w:r w:rsidR="0052011E">
        <w:rPr>
          <w:lang w:val="en-US"/>
        </w:rPr>
        <w:fldChar w:fldCharType="separate"/>
      </w:r>
      <w:r w:rsidR="00F5136C" w:rsidRPr="00F11948">
        <w:rPr>
          <w:lang w:val="en-US"/>
        </w:rPr>
        <w:t xml:space="preserve">Figure </w:t>
      </w:r>
      <w:r w:rsidR="00F5136C">
        <w:rPr>
          <w:noProof/>
          <w:lang w:val="en-US"/>
        </w:rPr>
        <w:t>10</w:t>
      </w:r>
      <w:r w:rsidR="0052011E">
        <w:rPr>
          <w:lang w:val="en-US"/>
        </w:rPr>
        <w:fldChar w:fldCharType="end"/>
      </w:r>
      <w:r w:rsidR="0052011E">
        <w:rPr>
          <w:lang w:val="en-US"/>
        </w:rPr>
        <w:t xml:space="preserve"> b)</w:t>
      </w:r>
      <w:r w:rsidR="00B638DA">
        <w:rPr>
          <w:lang w:val="en-US"/>
        </w:rPr>
        <w:t xml:space="preserve">. </w:t>
      </w:r>
      <w:r w:rsidR="00B11AED">
        <w:rPr>
          <w:lang w:val="en-US"/>
        </w:rPr>
        <w:t xml:space="preserve">Changes in </w:t>
      </w:r>
      <w:r w:rsidR="00720656">
        <w:rPr>
          <w:lang w:val="en-US"/>
        </w:rPr>
        <w:t>flow discharge and bed surface elevation were quantified in three</w:t>
      </w:r>
      <w:r w:rsidR="00701643">
        <w:rPr>
          <w:lang w:val="en-US"/>
        </w:rPr>
        <w:t xml:space="preserve"> locations: Site 1</w:t>
      </w:r>
      <w:r w:rsidR="00AA2369">
        <w:rPr>
          <w:lang w:val="en-US"/>
        </w:rPr>
        <w:t xml:space="preserve"> </w:t>
      </w:r>
      <w:r w:rsidR="00EF501C">
        <w:rPr>
          <w:lang w:val="en-US"/>
        </w:rPr>
        <w:t>which coincides with</w:t>
      </w:r>
      <w:r w:rsidR="00701643">
        <w:rPr>
          <w:lang w:val="en-US"/>
        </w:rPr>
        <w:t xml:space="preserve"> the </w:t>
      </w:r>
      <w:r w:rsidR="00AA2369">
        <w:rPr>
          <w:lang w:val="en-US"/>
        </w:rPr>
        <w:t xml:space="preserve">watershed outlet, Site 2 </w:t>
      </w:r>
      <w:r w:rsidR="00EF501C">
        <w:rPr>
          <w:lang w:val="en-US"/>
        </w:rPr>
        <w:t>located upstream the outlet</w:t>
      </w:r>
      <w:r w:rsidR="00F743BA">
        <w:rPr>
          <w:lang w:val="en-US"/>
        </w:rPr>
        <w:t xml:space="preserve"> </w:t>
      </w:r>
      <w:r w:rsidR="005D3955">
        <w:rPr>
          <w:lang w:val="en-US"/>
        </w:rPr>
        <w:t xml:space="preserve">and upstream the </w:t>
      </w:r>
      <w:r w:rsidR="00780E74">
        <w:rPr>
          <w:lang w:val="en-US"/>
        </w:rPr>
        <w:t xml:space="preserve">confluence of the most downstream tributaries, and Site 3 </w:t>
      </w:r>
      <w:r w:rsidR="007643E3">
        <w:rPr>
          <w:lang w:val="en-US"/>
        </w:rPr>
        <w:t>located</w:t>
      </w:r>
      <w:r w:rsidR="00CE31FF">
        <w:rPr>
          <w:lang w:val="en-US"/>
        </w:rPr>
        <w:t xml:space="preserve"> approximately </w:t>
      </w:r>
      <w:r w:rsidR="007643E3">
        <w:rPr>
          <w:lang w:val="en-US"/>
        </w:rPr>
        <w:t xml:space="preserve">at </w:t>
      </w:r>
      <w:r w:rsidR="00CE31FF">
        <w:rPr>
          <w:lang w:val="en-US"/>
        </w:rPr>
        <w:t>the center of the watershed</w:t>
      </w:r>
      <w:r w:rsidR="00090CB5">
        <w:rPr>
          <w:lang w:val="en-US"/>
        </w:rPr>
        <w:t xml:space="preserve"> (</w:t>
      </w:r>
      <w:r w:rsidR="00090CB5">
        <w:rPr>
          <w:lang w:val="en-US"/>
        </w:rPr>
        <w:fldChar w:fldCharType="begin"/>
      </w:r>
      <w:r w:rsidR="00090CB5">
        <w:rPr>
          <w:lang w:val="en-US"/>
        </w:rPr>
        <w:instrText xml:space="preserve"> REF _Ref109117118 </w:instrText>
      </w:r>
      <w:r w:rsidR="00090CB5">
        <w:rPr>
          <w:lang w:val="en-US"/>
        </w:rPr>
        <w:fldChar w:fldCharType="separate"/>
      </w:r>
      <w:r w:rsidR="00F5136C" w:rsidRPr="00F11948">
        <w:rPr>
          <w:lang w:val="en-US"/>
        </w:rPr>
        <w:t xml:space="preserve">Figure </w:t>
      </w:r>
      <w:r w:rsidR="00F5136C">
        <w:rPr>
          <w:noProof/>
          <w:lang w:val="en-US"/>
        </w:rPr>
        <w:t>10</w:t>
      </w:r>
      <w:r w:rsidR="00090CB5">
        <w:rPr>
          <w:lang w:val="en-US"/>
        </w:rPr>
        <w:fldChar w:fldCharType="end"/>
      </w:r>
      <w:r w:rsidR="00090CB5">
        <w:rPr>
          <w:lang w:val="en-US"/>
        </w:rPr>
        <w:t xml:space="preserve"> a)</w:t>
      </w:r>
      <w:r w:rsidR="00CE31FF">
        <w:rPr>
          <w:lang w:val="en-US"/>
        </w:rPr>
        <w:t>.</w:t>
      </w:r>
      <w:r w:rsidR="00090CB5">
        <w:rPr>
          <w:lang w:val="en-US"/>
        </w:rPr>
        <w:t xml:space="preserve"> </w:t>
      </w:r>
    </w:p>
    <w:p w14:paraId="4B270409" w14:textId="2DD52583" w:rsidR="00D33366" w:rsidRDefault="00D33366" w:rsidP="00CD6349">
      <w:pPr>
        <w:rPr>
          <w:lang w:val="en-US"/>
        </w:rPr>
      </w:pPr>
    </w:p>
    <w:p w14:paraId="2138755E" w14:textId="1CBE2311" w:rsidR="00627213" w:rsidRPr="00431814" w:rsidRDefault="00196CF1" w:rsidP="000D7DC0">
      <w:pPr>
        <w:rPr>
          <w:lang w:val="en-US"/>
        </w:rPr>
      </w:pPr>
      <w:r>
        <w:rPr>
          <w:lang w:val="en-US"/>
        </w:rPr>
        <w:t xml:space="preserve">We </w:t>
      </w:r>
      <w:r w:rsidR="00C049BA">
        <w:rPr>
          <w:lang w:val="en-US"/>
        </w:rPr>
        <w:t xml:space="preserve">ran </w:t>
      </w:r>
      <w:r>
        <w:rPr>
          <w:lang w:val="en-US"/>
        </w:rPr>
        <w:t>each model for 24 hours</w:t>
      </w:r>
      <w:r w:rsidR="00D47BDB">
        <w:rPr>
          <w:lang w:val="en-US"/>
        </w:rPr>
        <w:t xml:space="preserve">, </w:t>
      </w:r>
      <w:r w:rsidR="009F625D">
        <w:rPr>
          <w:lang w:val="en-US"/>
        </w:rPr>
        <w:t>set Manning’s n constant in the whole watershed with a value of 0.035</w:t>
      </w:r>
      <w:r w:rsidR="002E20A4">
        <w:rPr>
          <w:lang w:val="en-US"/>
        </w:rPr>
        <w:t>, set</w:t>
      </w:r>
      <w:r w:rsidR="00C049BA">
        <w:rPr>
          <w:lang w:val="en-US"/>
        </w:rPr>
        <w:t xml:space="preserve"> the option for</w:t>
      </w:r>
      <w:r w:rsidR="00F67584">
        <w:rPr>
          <w:lang w:val="en-US"/>
        </w:rPr>
        <w:t xml:space="preserve"> </w:t>
      </w:r>
      <w:r w:rsidR="00C049BA" w:rsidRPr="00C337E5">
        <w:rPr>
          <w:i/>
          <w:iCs/>
          <w:lang w:val="en-US"/>
        </w:rPr>
        <w:t>steep_slopes</w:t>
      </w:r>
      <w:r w:rsidR="00C049BA" w:rsidRPr="00C337E5">
        <w:rPr>
          <w:lang w:val="en-US"/>
        </w:rPr>
        <w:t xml:space="preserve"> </w:t>
      </w:r>
      <w:r w:rsidR="00C049BA">
        <w:rPr>
          <w:lang w:val="en-US"/>
        </w:rPr>
        <w:t xml:space="preserve">to </w:t>
      </w:r>
      <w:r w:rsidR="002E20A4" w:rsidRPr="00C337E5">
        <w:rPr>
          <w:i/>
          <w:iCs/>
          <w:lang w:val="en-US"/>
        </w:rPr>
        <w:t>True</w:t>
      </w:r>
      <w:r w:rsidR="003F6913">
        <w:rPr>
          <w:lang w:val="en-US"/>
        </w:rPr>
        <w:t xml:space="preserve"> </w:t>
      </w:r>
      <w:r w:rsidR="00C337E5" w:rsidRPr="00C337E5">
        <w:rPr>
          <w:lang w:val="en-US"/>
        </w:rPr>
        <w:t xml:space="preserve">in </w:t>
      </w:r>
      <w:r w:rsidR="00C337E5">
        <w:rPr>
          <w:lang w:val="en-US"/>
        </w:rPr>
        <w:t>OverlandFlow</w:t>
      </w:r>
      <w:r w:rsidR="00112430" w:rsidRPr="00F565C8">
        <w:rPr>
          <w:lang w:val="en-US"/>
        </w:rPr>
        <w:t xml:space="preserve">, </w:t>
      </w:r>
      <w:r w:rsidR="00D7010F">
        <w:rPr>
          <w:lang w:val="en-US"/>
        </w:rPr>
        <w:t>used</w:t>
      </w:r>
      <w:r w:rsidR="002E20A4">
        <w:rPr>
          <w:lang w:val="en-US"/>
        </w:rPr>
        <w:t xml:space="preserve"> </w:t>
      </w:r>
      <w:r w:rsidR="00F565C8">
        <w:rPr>
          <w:lang w:val="en-US"/>
        </w:rPr>
        <w:t>t</w:t>
      </w:r>
      <w:r w:rsidR="00112430" w:rsidRPr="00F565C8">
        <w:rPr>
          <w:lang w:val="en-US"/>
        </w:rPr>
        <w:t>he</w:t>
      </w:r>
      <w:r w:rsidR="00F565C8">
        <w:rPr>
          <w:lang w:val="en-US"/>
        </w:rPr>
        <w:t xml:space="preserve"> bed load transport equation of </w:t>
      </w:r>
      <w:r w:rsidR="00F565C8">
        <w:rPr>
          <w:lang w:val="en-US"/>
        </w:rPr>
        <w:fldChar w:fldCharType="begin" w:fldLock="1"/>
      </w:r>
      <w:r w:rsidR="00896589">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F565C8">
        <w:rPr>
          <w:lang w:val="en-US"/>
        </w:rPr>
        <w:fldChar w:fldCharType="separate"/>
      </w:r>
      <w:r w:rsidR="00F565C8" w:rsidRPr="00F565C8">
        <w:rPr>
          <w:noProof/>
          <w:lang w:val="en-US"/>
        </w:rPr>
        <w:t>Meyer-Peter &amp; Müller</w:t>
      </w:r>
      <w:r w:rsidR="00F565C8">
        <w:rPr>
          <w:noProof/>
          <w:lang w:val="en-US"/>
        </w:rPr>
        <w:t xml:space="preserve"> (</w:t>
      </w:r>
      <w:r w:rsidR="00F565C8" w:rsidRPr="00F565C8">
        <w:rPr>
          <w:noProof/>
          <w:lang w:val="en-US"/>
        </w:rPr>
        <w:t>1948)</w:t>
      </w:r>
      <w:r w:rsidR="00F565C8">
        <w:rPr>
          <w:lang w:val="en-US"/>
        </w:rPr>
        <w:fldChar w:fldCharType="end"/>
      </w:r>
      <w:r w:rsidR="00CC7791">
        <w:rPr>
          <w:lang w:val="en-US"/>
        </w:rPr>
        <w:t xml:space="preserve"> with a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50</m:t>
            </m:r>
          </m:sub>
        </m:sSub>
      </m:oMath>
      <w:r w:rsidR="009246C6">
        <w:rPr>
          <w:lang w:val="en-US"/>
        </w:rPr>
        <w:t xml:space="preserve"> </w:t>
      </w:r>
      <w:r w:rsidR="00CC7791">
        <w:rPr>
          <w:lang w:val="en-US"/>
        </w:rPr>
        <w:t>of</w:t>
      </w:r>
      <w:r w:rsidR="003068E4">
        <w:rPr>
          <w:lang w:val="en-US"/>
        </w:rPr>
        <w:t xml:space="preserve"> 32 mm, and </w:t>
      </w:r>
      <w:r w:rsidR="00FD102A">
        <w:rPr>
          <w:lang w:val="en-US"/>
        </w:rPr>
        <w:t>allowed</w:t>
      </w:r>
      <w:r w:rsidR="00CC7791">
        <w:rPr>
          <w:lang w:val="en-US"/>
        </w:rPr>
        <w:t xml:space="preserve"> the critical</w:t>
      </w:r>
      <w:r w:rsidR="009F206F">
        <w:rPr>
          <w:lang w:val="en-US"/>
        </w:rPr>
        <w:t xml:space="preserve"> shear stress to vary spatially using </w:t>
      </w:r>
      <w:r w:rsidR="003068E4">
        <w:rPr>
          <w:lang w:val="en-US"/>
        </w:rPr>
        <w:t>the</w:t>
      </w:r>
      <w:r w:rsidR="009F206F">
        <w:rPr>
          <w:lang w:val="en-US"/>
        </w:rPr>
        <w:t xml:space="preserve"> equation of</w:t>
      </w:r>
      <w:r w:rsidR="00896589">
        <w:rPr>
          <w:lang w:val="en-US"/>
        </w:rPr>
        <w:t xml:space="preserve"> </w:t>
      </w:r>
      <w:r w:rsidR="00896589">
        <w:rPr>
          <w:lang w:val="en-US"/>
        </w:rPr>
        <w:fldChar w:fldCharType="begin" w:fldLock="1"/>
      </w:r>
      <w:r w:rsidR="00486F29">
        <w:rPr>
          <w:lang w:val="en-US"/>
        </w:rPr>
        <w:instrText>ADDIN CSL_CITATION {"citationItems":[{"id":"ITEM-1","itemData":{"DOI":"10.1029/2004WR003692","ISBN":"0043-1397","ISSN":"00431397","abstract":"[1] The present study examines variations in the reference shear stress for bed load transport (tau(r)) using coupled measurements of flow and bed load transport in 45 gravel-bed streams and rivers. The study streams encompass a wide range in bank-full discharge ( 1 - 2600 m(3)/s), average channel gradient (0.0003 - 0.05), and median surface grain size (0.027 - 0.21 m). A bed load transport relation was formed for each site by plotting individual values of the dimensionless transport rate W* versus the reach-average dimensionless shear stress tau*. The reference dimensionless shear stress tau(r)* was then estimated by selecting the value of t* corresponding to a reference transport rate of W* = 0.002. The results indicate that the discharge corresponding to tau(r)* averages 67% of the bank-full discharge, with the variation independent of reach-scale morphologic and sediment properties. However, values of tau(r)* increase systematically with average channel gradient, ranging from 0.025 - 0.035 at sites with slopes of 0.001 - 0.006 to values greater than 0.10 at sites with slopes greater than 0.02. A corresponding relation for the bank-full dimensionless shear stress tau(bf)*, formulated with data from 159 sites in North America and England, mirrors the relation between tau(r)* and channel gradient, suggesting that the bank-full channel geometry of gravel- and cobble-bedded streams is adjusted to a relatively constant excess shear stress, tau(bf)* - tau(r)*, across a wide range of slopes.","author":[{"dropping-particle":"","family":"Mueller","given":"Erich R.","non-dropping-particle":"","parse-names":false,"suffix":""},{"dropping-particle":"","family":"Pitlick","given":"John","non-dropping-particle":"","parse-names":false,"suffix":""},{"dropping-particle":"","family":"Nelson","given":"Jonathan M.","non-dropping-particle":"","parse-names":false,"suffix":""}],"container-title":"Water Resources Research","id":"ITEM-1","issue":"4","issued":{"date-parts":[["2005"]]},"page":"1-10","title":"Variation in the reference Shields stress for bed load transport in gravel-bed streams and rivers","type":"article-journal","volume":"41"},"uris":["http://www.mendeley.com/documents/?uuid=428d6329-3325-43a3-812c-2e981dc2d580"]}],"mendeley":{"formattedCitation":"(Mueller et al., 2005)","manualFormatting":" Mueller et al. (2005)","plainTextFormattedCitation":"(Mueller et al., 2005)","previouslyFormattedCitation":"(Mueller et al., 2005)"},"properties":{"noteIndex":0},"schema":"https://github.com/citation-style-language/schema/raw/master/csl-citation.json"}</w:instrText>
      </w:r>
      <w:r w:rsidR="00896589">
        <w:rPr>
          <w:lang w:val="en-US"/>
        </w:rPr>
        <w:fldChar w:fldCharType="separate"/>
      </w:r>
      <w:r w:rsidR="007C1607">
        <w:rPr>
          <w:noProof/>
          <w:lang w:val="en-US"/>
        </w:rPr>
        <w:t xml:space="preserve"> </w:t>
      </w:r>
      <w:r w:rsidR="00896589" w:rsidRPr="00896589">
        <w:rPr>
          <w:noProof/>
          <w:lang w:val="en-US"/>
        </w:rPr>
        <w:t>Mueller et al.</w:t>
      </w:r>
      <w:r w:rsidR="007C1607">
        <w:rPr>
          <w:noProof/>
          <w:lang w:val="en-US"/>
        </w:rPr>
        <w:t xml:space="preserve"> (</w:t>
      </w:r>
      <w:r w:rsidR="00896589" w:rsidRPr="00896589">
        <w:rPr>
          <w:noProof/>
          <w:lang w:val="en-US"/>
        </w:rPr>
        <w:t>2005)</w:t>
      </w:r>
      <w:r w:rsidR="00896589">
        <w:rPr>
          <w:lang w:val="en-US"/>
        </w:rPr>
        <w:fldChar w:fldCharType="end"/>
      </w:r>
      <w:r w:rsidR="009F206F">
        <w:rPr>
          <w:lang w:val="en-US"/>
        </w:rPr>
        <w:t xml:space="preserve"> (</w:t>
      </w:r>
      <w:r w:rsidR="009F206F" w:rsidRPr="00FD102A">
        <w:rPr>
          <w:i/>
          <w:iCs/>
          <w:lang w:val="en-US"/>
        </w:rPr>
        <w:t>variableCriticalShearStress</w:t>
      </w:r>
      <w:r w:rsidR="009F206F" w:rsidRPr="0079299B">
        <w:rPr>
          <w:lang w:val="en-US"/>
        </w:rPr>
        <w:t xml:space="preserve"> = True</w:t>
      </w:r>
      <w:r w:rsidR="009F206F">
        <w:rPr>
          <w:lang w:val="en-US"/>
        </w:rPr>
        <w:t>)</w:t>
      </w:r>
      <w:r w:rsidR="00024D82">
        <w:rPr>
          <w:lang w:val="en-US"/>
        </w:rPr>
        <w:t xml:space="preserve">. </w:t>
      </w:r>
      <w:r w:rsidR="005F6EA2">
        <w:rPr>
          <w:lang w:val="en-US"/>
        </w:rPr>
        <w:t xml:space="preserve">All other variables </w:t>
      </w:r>
      <w:r w:rsidR="00890FDF">
        <w:rPr>
          <w:lang w:val="en-US"/>
        </w:rPr>
        <w:t xml:space="preserve">during </w:t>
      </w:r>
      <w:r w:rsidR="00A764EF">
        <w:rPr>
          <w:lang w:val="en-US"/>
        </w:rPr>
        <w:t>the instantiation</w:t>
      </w:r>
      <w:r w:rsidR="00890FDF">
        <w:rPr>
          <w:lang w:val="en-US"/>
        </w:rPr>
        <w:t xml:space="preserve"> of the component</w:t>
      </w:r>
      <w:r w:rsidR="00E9052A">
        <w:rPr>
          <w:lang w:val="en-US"/>
        </w:rPr>
        <w:t>s</w:t>
      </w:r>
      <w:r w:rsidR="00890FDF">
        <w:rPr>
          <w:lang w:val="en-US"/>
        </w:rPr>
        <w:t xml:space="preserve"> had default values. </w:t>
      </w:r>
      <w:r w:rsidR="000A5DC2">
        <w:rPr>
          <w:lang w:val="en-US"/>
        </w:rPr>
        <w:t xml:space="preserve">Each rainfall intensity case was simulated with and without </w:t>
      </w:r>
      <w:r w:rsidR="00540B85">
        <w:rPr>
          <w:lang w:val="en-US"/>
        </w:rPr>
        <w:t>activating riverBedDynamics</w:t>
      </w:r>
      <w:r w:rsidR="00FA7806">
        <w:rPr>
          <w:lang w:val="en-US"/>
        </w:rPr>
        <w:t xml:space="preserve"> (4 cases in total)</w:t>
      </w:r>
      <w:r w:rsidR="00540B85">
        <w:rPr>
          <w:lang w:val="en-US"/>
        </w:rPr>
        <w:t xml:space="preserve"> to </w:t>
      </w:r>
      <w:r w:rsidR="00722729">
        <w:rPr>
          <w:lang w:val="en-US"/>
        </w:rPr>
        <w:t>analyze</w:t>
      </w:r>
      <w:r w:rsidR="00540B85">
        <w:rPr>
          <w:lang w:val="en-US"/>
        </w:rPr>
        <w:t xml:space="preserve"> the effect </w:t>
      </w:r>
      <w:r w:rsidR="007F1D53">
        <w:rPr>
          <w:lang w:val="en-US"/>
        </w:rPr>
        <w:t xml:space="preserve">that the selected temporal distribution of rainfall intensity </w:t>
      </w:r>
      <w:del w:id="440" w:author="Anderson, Samuel R" w:date="2022-08-15T20:18:00Z">
        <w:r w:rsidR="007F1D53" w:rsidDel="002872F1">
          <w:rPr>
            <w:lang w:val="en-US"/>
          </w:rPr>
          <w:delText xml:space="preserve">has </w:delText>
        </w:r>
      </w:del>
      <w:ins w:id="441" w:author="Anderson, Samuel R" w:date="2022-08-15T20:18:00Z">
        <w:r w:rsidR="002872F1">
          <w:rPr>
            <w:lang w:val="en-US"/>
          </w:rPr>
          <w:t>have</w:t>
        </w:r>
        <w:r w:rsidR="002872F1">
          <w:rPr>
            <w:lang w:val="en-US"/>
          </w:rPr>
          <w:t xml:space="preserve"> </w:t>
        </w:r>
      </w:ins>
      <w:r w:rsidR="007F1D53">
        <w:rPr>
          <w:lang w:val="en-US"/>
        </w:rPr>
        <w:t>on flow hydraulics (e.g., flow discharge) and in turn on morphological changes.</w:t>
      </w:r>
      <w:r w:rsidR="004F39A4">
        <w:rPr>
          <w:lang w:val="en-US"/>
        </w:rPr>
        <w:t xml:space="preserve"> </w:t>
      </w:r>
      <w:r w:rsidR="002A1083">
        <w:rPr>
          <w:lang w:val="en-US"/>
        </w:rPr>
        <w:t xml:space="preserve">When </w:t>
      </w:r>
      <w:r w:rsidR="00916881">
        <w:rPr>
          <w:lang w:val="en-US"/>
        </w:rPr>
        <w:t xml:space="preserve">running only OverlandFlow </w:t>
      </w:r>
      <w:r w:rsidR="00EE3168">
        <w:rPr>
          <w:lang w:val="en-US"/>
        </w:rPr>
        <w:t xml:space="preserve">(i.e., riverBedDynamics deactivated) </w:t>
      </w:r>
      <w:r w:rsidR="00916881">
        <w:rPr>
          <w:lang w:val="en-US"/>
        </w:rPr>
        <w:t>the resulting hydrograph for both the uniform</w:t>
      </w:r>
      <w:r w:rsidR="001D3394">
        <w:rPr>
          <w:lang w:val="en-US"/>
        </w:rPr>
        <w:t xml:space="preserve"> </w:t>
      </w:r>
      <w:r w:rsidR="00916881">
        <w:rPr>
          <w:lang w:val="en-US"/>
        </w:rPr>
        <w:t xml:space="preserve">and </w:t>
      </w:r>
      <w:r w:rsidR="005C424C">
        <w:rPr>
          <w:lang w:val="en-US"/>
        </w:rPr>
        <w:t>intermittent cases ha</w:t>
      </w:r>
      <w:r w:rsidR="004C6F2C">
        <w:rPr>
          <w:lang w:val="en-US"/>
        </w:rPr>
        <w:t>ve</w:t>
      </w:r>
      <w:r w:rsidR="005C424C">
        <w:rPr>
          <w:lang w:val="en-US"/>
        </w:rPr>
        <w:t xml:space="preserve"> a relatively smooth shape at the three sites (</w:t>
      </w:r>
      <w:r w:rsidR="005C424C">
        <w:rPr>
          <w:lang w:val="en-US"/>
        </w:rPr>
        <w:fldChar w:fldCharType="begin"/>
      </w:r>
      <w:r w:rsidR="005C424C">
        <w:rPr>
          <w:lang w:val="en-US"/>
        </w:rPr>
        <w:instrText xml:space="preserve"> REF _Ref109117118 </w:instrText>
      </w:r>
      <w:r w:rsidR="005C424C">
        <w:rPr>
          <w:lang w:val="en-US"/>
        </w:rPr>
        <w:fldChar w:fldCharType="separate"/>
      </w:r>
      <w:r w:rsidR="00F5136C" w:rsidRPr="00F11948">
        <w:rPr>
          <w:lang w:val="en-US"/>
        </w:rPr>
        <w:t xml:space="preserve">Figure </w:t>
      </w:r>
      <w:r w:rsidR="00F5136C">
        <w:rPr>
          <w:noProof/>
          <w:lang w:val="en-US"/>
        </w:rPr>
        <w:t>10</w:t>
      </w:r>
      <w:r w:rsidR="005C424C">
        <w:rPr>
          <w:lang w:val="en-US"/>
        </w:rPr>
        <w:fldChar w:fldCharType="end"/>
      </w:r>
      <w:r w:rsidR="005C424C">
        <w:rPr>
          <w:lang w:val="en-US"/>
        </w:rPr>
        <w:t xml:space="preserve"> b)</w:t>
      </w:r>
      <w:r w:rsidR="003C69EC">
        <w:rPr>
          <w:lang w:val="en-US"/>
        </w:rPr>
        <w:t xml:space="preserve">. </w:t>
      </w:r>
      <w:r w:rsidR="00673252">
        <w:rPr>
          <w:lang w:val="en-US"/>
        </w:rPr>
        <w:t>In the intermittent case, t</w:t>
      </w:r>
      <w:r w:rsidR="004F24C4">
        <w:rPr>
          <w:lang w:val="en-US"/>
        </w:rPr>
        <w:t>he peak discharge arrives first at</w:t>
      </w:r>
      <w:r w:rsidR="001C6523">
        <w:rPr>
          <w:lang w:val="en-US"/>
        </w:rPr>
        <w:t xml:space="preserve"> every site </w:t>
      </w:r>
      <w:r w:rsidR="009211F2">
        <w:rPr>
          <w:lang w:val="en-US"/>
        </w:rPr>
        <w:t>and</w:t>
      </w:r>
      <w:r w:rsidR="001C6523">
        <w:rPr>
          <w:lang w:val="en-US"/>
        </w:rPr>
        <w:t xml:space="preserve"> has a larger magnitude</w:t>
      </w:r>
      <w:r w:rsidR="00673252">
        <w:rPr>
          <w:lang w:val="en-US"/>
        </w:rPr>
        <w:t xml:space="preserve"> (</w:t>
      </w:r>
      <w:r w:rsidR="000D24CC">
        <w:rPr>
          <w:lang w:val="en-US"/>
        </w:rPr>
        <w:t xml:space="preserve">50.9 </w:t>
      </w:r>
      <w:r w:rsidR="00690F68">
        <w:rPr>
          <w:lang w:val="en-US"/>
        </w:rPr>
        <w:t>m</w:t>
      </w:r>
      <w:r w:rsidR="00690F68" w:rsidRPr="00F862BA">
        <w:rPr>
          <w:vertAlign w:val="superscript"/>
          <w:lang w:val="en-US"/>
        </w:rPr>
        <w:t>3</w:t>
      </w:r>
      <w:r w:rsidR="00690F68">
        <w:rPr>
          <w:lang w:val="en-US"/>
        </w:rPr>
        <w:t xml:space="preserve">/s arriving after </w:t>
      </w:r>
      <w:r w:rsidR="00663A65">
        <w:rPr>
          <w:lang w:val="en-US"/>
        </w:rPr>
        <w:t xml:space="preserve">2.1 hours </w:t>
      </w:r>
      <w:r w:rsidR="000D24CC">
        <w:rPr>
          <w:lang w:val="en-US"/>
        </w:rPr>
        <w:t>compared to 42.8 m</w:t>
      </w:r>
      <w:r w:rsidR="000D24CC" w:rsidRPr="000D24CC">
        <w:rPr>
          <w:vertAlign w:val="superscript"/>
          <w:lang w:val="en-US"/>
        </w:rPr>
        <w:t>3</w:t>
      </w:r>
      <w:r w:rsidR="000D24CC">
        <w:rPr>
          <w:lang w:val="en-US"/>
        </w:rPr>
        <w:t xml:space="preserve">/s </w:t>
      </w:r>
      <w:r w:rsidR="00F862BA">
        <w:rPr>
          <w:lang w:val="en-US"/>
        </w:rPr>
        <w:t xml:space="preserve">at 2.6 hours </w:t>
      </w:r>
      <w:r w:rsidR="000D24CC">
        <w:rPr>
          <w:lang w:val="en-US"/>
        </w:rPr>
        <w:t>for the uniform case)</w:t>
      </w:r>
      <w:r w:rsidR="00BD22DF">
        <w:rPr>
          <w:lang w:val="en-US"/>
        </w:rPr>
        <w:t xml:space="preserve">. </w:t>
      </w:r>
      <w:r w:rsidR="006F119E">
        <w:rPr>
          <w:lang w:val="en-US"/>
        </w:rPr>
        <w:t>If the</w:t>
      </w:r>
      <w:r w:rsidR="009464DC">
        <w:rPr>
          <w:lang w:val="en-US"/>
        </w:rPr>
        <w:t xml:space="preserve"> bed surface elevation evolve</w:t>
      </w:r>
      <w:r w:rsidR="007F4258">
        <w:rPr>
          <w:lang w:val="en-US"/>
        </w:rPr>
        <w:t>s</w:t>
      </w:r>
      <w:r w:rsidR="009464DC">
        <w:rPr>
          <w:lang w:val="en-US"/>
        </w:rPr>
        <w:t xml:space="preserve"> as a </w:t>
      </w:r>
      <w:r w:rsidR="0006406C">
        <w:rPr>
          <w:lang w:val="en-US"/>
        </w:rPr>
        <w:t>function</w:t>
      </w:r>
      <w:r w:rsidR="009464DC">
        <w:rPr>
          <w:lang w:val="en-US"/>
        </w:rPr>
        <w:t xml:space="preserve"> of the local flow conditions (i.e., </w:t>
      </w:r>
      <w:r w:rsidR="00940059">
        <w:rPr>
          <w:lang w:val="en-US"/>
        </w:rPr>
        <w:t>riverBedDynamics is activated</w:t>
      </w:r>
      <w:r w:rsidR="009464DC">
        <w:rPr>
          <w:lang w:val="en-US"/>
        </w:rPr>
        <w:t xml:space="preserve">) </w:t>
      </w:r>
      <w:r w:rsidR="00AF5FA9">
        <w:rPr>
          <w:lang w:val="en-US"/>
        </w:rPr>
        <w:t xml:space="preserve">the resulting hydrograph </w:t>
      </w:r>
      <w:r w:rsidR="00BC1CA8">
        <w:rPr>
          <w:lang w:val="en-US"/>
        </w:rPr>
        <w:t>had a lower peak discharge</w:t>
      </w:r>
      <w:r w:rsidR="000F454B">
        <w:rPr>
          <w:lang w:val="en-US"/>
        </w:rPr>
        <w:t xml:space="preserve">. </w:t>
      </w:r>
      <w:r w:rsidR="005B22C5">
        <w:rPr>
          <w:lang w:val="en-US"/>
        </w:rPr>
        <w:t>At the outlet</w:t>
      </w:r>
      <w:r w:rsidR="00D50352">
        <w:rPr>
          <w:lang w:val="en-US"/>
        </w:rPr>
        <w:t xml:space="preserve"> </w:t>
      </w:r>
      <w:r w:rsidR="00DF14EC">
        <w:rPr>
          <w:lang w:val="en-US"/>
        </w:rPr>
        <w:t xml:space="preserve">and at Site 2 </w:t>
      </w:r>
      <w:r w:rsidR="00D50352">
        <w:rPr>
          <w:lang w:val="en-US"/>
        </w:rPr>
        <w:t xml:space="preserve">the </w:t>
      </w:r>
      <w:r w:rsidR="00F86948">
        <w:rPr>
          <w:lang w:val="en-US"/>
        </w:rPr>
        <w:t>reduction</w:t>
      </w:r>
      <w:r w:rsidR="00DF14EC">
        <w:rPr>
          <w:lang w:val="en-US"/>
        </w:rPr>
        <w:t>s</w:t>
      </w:r>
      <w:r w:rsidR="00F86948">
        <w:rPr>
          <w:lang w:val="en-US"/>
        </w:rPr>
        <w:t xml:space="preserve"> </w:t>
      </w:r>
      <w:r w:rsidR="00DF14EC">
        <w:rPr>
          <w:lang w:val="en-US"/>
        </w:rPr>
        <w:t xml:space="preserve">are </w:t>
      </w:r>
      <w:r w:rsidR="00970348">
        <w:rPr>
          <w:lang w:val="en-US"/>
        </w:rPr>
        <w:t>nearly</w:t>
      </w:r>
      <w:r w:rsidR="00F86948">
        <w:rPr>
          <w:lang w:val="en-US"/>
        </w:rPr>
        <w:t xml:space="preserve"> 15%</w:t>
      </w:r>
      <w:r w:rsidR="006260BC">
        <w:rPr>
          <w:lang w:val="en-US"/>
        </w:rPr>
        <w:t xml:space="preserve"> </w:t>
      </w:r>
      <w:r w:rsidR="009073C9">
        <w:rPr>
          <w:lang w:val="en-US"/>
        </w:rPr>
        <w:t xml:space="preserve">and 33% </w:t>
      </w:r>
      <w:r w:rsidR="006260BC">
        <w:rPr>
          <w:lang w:val="en-US"/>
        </w:rPr>
        <w:t xml:space="preserve">for the uniform </w:t>
      </w:r>
      <w:r w:rsidR="00342106">
        <w:rPr>
          <w:lang w:val="en-US"/>
        </w:rPr>
        <w:t>and intermittent</w:t>
      </w:r>
      <w:r w:rsidR="009073C9">
        <w:rPr>
          <w:lang w:val="en-US"/>
        </w:rPr>
        <w:t xml:space="preserve"> case</w:t>
      </w:r>
      <w:r w:rsidR="00970348">
        <w:rPr>
          <w:lang w:val="en-US"/>
        </w:rPr>
        <w:t>, respectively</w:t>
      </w:r>
      <w:r w:rsidR="006C6FF0">
        <w:rPr>
          <w:lang w:val="en-US"/>
        </w:rPr>
        <w:t xml:space="preserve"> (</w:t>
      </w:r>
      <w:r w:rsidR="006C6FF0">
        <w:rPr>
          <w:lang w:val="en-US"/>
        </w:rPr>
        <w:fldChar w:fldCharType="begin"/>
      </w:r>
      <w:r w:rsidR="006C6FF0">
        <w:rPr>
          <w:lang w:val="en-US"/>
        </w:rPr>
        <w:instrText xml:space="preserve"> REF _Ref109117118 </w:instrText>
      </w:r>
      <w:r w:rsidR="006C6FF0">
        <w:rPr>
          <w:lang w:val="en-US"/>
        </w:rPr>
        <w:fldChar w:fldCharType="separate"/>
      </w:r>
      <w:r w:rsidR="00F5136C" w:rsidRPr="00F11948">
        <w:rPr>
          <w:lang w:val="en-US"/>
        </w:rPr>
        <w:t xml:space="preserve">Figure </w:t>
      </w:r>
      <w:r w:rsidR="00F5136C">
        <w:rPr>
          <w:noProof/>
          <w:lang w:val="en-US"/>
        </w:rPr>
        <w:t>10</w:t>
      </w:r>
      <w:r w:rsidR="006C6FF0">
        <w:rPr>
          <w:lang w:val="en-US"/>
        </w:rPr>
        <w:fldChar w:fldCharType="end"/>
      </w:r>
      <w:r w:rsidR="006C6FF0">
        <w:rPr>
          <w:lang w:val="en-US"/>
        </w:rPr>
        <w:t xml:space="preserve"> b)</w:t>
      </w:r>
      <w:r w:rsidR="009073C9">
        <w:rPr>
          <w:lang w:val="en-US"/>
        </w:rPr>
        <w:t>.</w:t>
      </w:r>
      <w:r w:rsidR="00441B33">
        <w:rPr>
          <w:lang w:val="en-US"/>
        </w:rPr>
        <w:t xml:space="preserve"> </w:t>
      </w:r>
      <w:r w:rsidR="00DA5A2D">
        <w:rPr>
          <w:lang w:val="en-US"/>
        </w:rPr>
        <w:t xml:space="preserve">At </w:t>
      </w:r>
      <w:r w:rsidR="00342106">
        <w:rPr>
          <w:lang w:val="en-US"/>
        </w:rPr>
        <w:t>S</w:t>
      </w:r>
      <w:r w:rsidR="00DA5A2D">
        <w:rPr>
          <w:lang w:val="en-US"/>
        </w:rPr>
        <w:t>ite 3</w:t>
      </w:r>
      <w:r w:rsidR="00342106">
        <w:rPr>
          <w:lang w:val="en-US"/>
        </w:rPr>
        <w:t xml:space="preserve"> </w:t>
      </w:r>
      <w:r w:rsidR="00C93BF1">
        <w:rPr>
          <w:lang w:val="en-US"/>
        </w:rPr>
        <w:t xml:space="preserve">the changes </w:t>
      </w:r>
      <w:r w:rsidR="0001770D">
        <w:rPr>
          <w:lang w:val="en-US"/>
        </w:rPr>
        <w:t xml:space="preserve">in hydrograph shape </w:t>
      </w:r>
      <w:r w:rsidR="0024290A">
        <w:rPr>
          <w:lang w:val="en-US"/>
        </w:rPr>
        <w:t>are relatively small</w:t>
      </w:r>
      <w:r w:rsidR="00B204AB">
        <w:rPr>
          <w:lang w:val="en-US"/>
        </w:rPr>
        <w:t xml:space="preserve"> with discharge peak </w:t>
      </w:r>
      <w:r w:rsidR="0021253F">
        <w:rPr>
          <w:lang w:val="en-US"/>
        </w:rPr>
        <w:t xml:space="preserve">decreasing from </w:t>
      </w:r>
      <w:r w:rsidR="001B0D34" w:rsidRPr="001B0D34">
        <w:rPr>
          <w:lang w:val="en-US"/>
        </w:rPr>
        <w:t xml:space="preserve">14.7 to 14.2 </w:t>
      </w:r>
      <w:r w:rsidR="001B0D34">
        <w:rPr>
          <w:lang w:val="en-US"/>
        </w:rPr>
        <w:t>m</w:t>
      </w:r>
      <w:r w:rsidR="001B0D34" w:rsidRPr="00D714F7">
        <w:rPr>
          <w:vertAlign w:val="superscript"/>
          <w:lang w:val="en-US"/>
        </w:rPr>
        <w:t>3</w:t>
      </w:r>
      <w:r w:rsidR="001B0D34">
        <w:rPr>
          <w:lang w:val="en-US"/>
        </w:rPr>
        <w:t xml:space="preserve">/s in the uniform case </w:t>
      </w:r>
      <w:r w:rsidR="001B0D34" w:rsidRPr="001B0D34">
        <w:rPr>
          <w:lang w:val="en-US"/>
        </w:rPr>
        <w:t xml:space="preserve">and </w:t>
      </w:r>
      <w:r w:rsidR="001B0D34">
        <w:rPr>
          <w:lang w:val="en-US"/>
        </w:rPr>
        <w:t xml:space="preserve">from </w:t>
      </w:r>
      <w:r w:rsidR="001B0D34" w:rsidRPr="001B0D34">
        <w:rPr>
          <w:lang w:val="en-US"/>
        </w:rPr>
        <w:t xml:space="preserve">20.3 to 18.9 </w:t>
      </w:r>
      <w:r w:rsidR="001B0D34">
        <w:rPr>
          <w:lang w:val="en-US"/>
        </w:rPr>
        <w:t>m</w:t>
      </w:r>
      <w:r w:rsidR="001B0D34" w:rsidRPr="00D714F7">
        <w:rPr>
          <w:vertAlign w:val="superscript"/>
          <w:lang w:val="en-US"/>
        </w:rPr>
        <w:t>3</w:t>
      </w:r>
      <w:r w:rsidR="001B0D34">
        <w:rPr>
          <w:lang w:val="en-US"/>
        </w:rPr>
        <w:t xml:space="preserve">/s </w:t>
      </w:r>
      <w:r w:rsidR="00B204AB">
        <w:rPr>
          <w:lang w:val="en-US"/>
        </w:rPr>
        <w:t>in</w:t>
      </w:r>
      <w:r w:rsidR="00D714F7">
        <w:rPr>
          <w:lang w:val="en-US"/>
        </w:rPr>
        <w:t xml:space="preserve"> the intermittent</w:t>
      </w:r>
      <w:r w:rsidR="009A4CAC">
        <w:rPr>
          <w:lang w:val="en-US"/>
        </w:rPr>
        <w:t xml:space="preserve"> </w:t>
      </w:r>
      <w:r w:rsidR="00E27A7E">
        <w:rPr>
          <w:lang w:val="en-US"/>
        </w:rPr>
        <w:t xml:space="preserve">scenario. </w:t>
      </w:r>
      <w:r w:rsidR="007818A6">
        <w:rPr>
          <w:lang w:val="en-US"/>
        </w:rPr>
        <w:t>Additionally, t</w:t>
      </w:r>
      <w:r w:rsidR="000F454B">
        <w:rPr>
          <w:lang w:val="en-US"/>
        </w:rPr>
        <w:t>he</w:t>
      </w:r>
      <w:r w:rsidR="00BC1CA8">
        <w:rPr>
          <w:lang w:val="en-US"/>
        </w:rPr>
        <w:t xml:space="preserve"> shape</w:t>
      </w:r>
      <w:r w:rsidR="007818A6">
        <w:rPr>
          <w:lang w:val="en-US"/>
        </w:rPr>
        <w:t xml:space="preserve"> of the hydrograph </w:t>
      </w:r>
      <w:r w:rsidR="006B5AE1">
        <w:rPr>
          <w:lang w:val="en-US"/>
        </w:rPr>
        <w:t>at sites 1 and 2</w:t>
      </w:r>
      <w:r w:rsidR="00BC1CA8">
        <w:rPr>
          <w:lang w:val="en-US"/>
        </w:rPr>
        <w:t xml:space="preserve"> is no longer smooth everywhere</w:t>
      </w:r>
      <w:r w:rsidR="00643828">
        <w:rPr>
          <w:lang w:val="en-US"/>
        </w:rPr>
        <w:t xml:space="preserve"> and </w:t>
      </w:r>
      <w:r w:rsidR="000F454B">
        <w:rPr>
          <w:lang w:val="en-US"/>
        </w:rPr>
        <w:t xml:space="preserve">contains </w:t>
      </w:r>
      <w:r w:rsidR="00643828">
        <w:rPr>
          <w:lang w:val="en-US"/>
        </w:rPr>
        <w:t xml:space="preserve">a small spike </w:t>
      </w:r>
      <w:r w:rsidR="00E30562">
        <w:rPr>
          <w:lang w:val="en-US"/>
        </w:rPr>
        <w:t>at the location of the highest discharge</w:t>
      </w:r>
      <w:r w:rsidR="00BC1CA8">
        <w:rPr>
          <w:lang w:val="en-US"/>
        </w:rPr>
        <w:t>.</w:t>
      </w:r>
      <w:r w:rsidR="00F34E3D">
        <w:rPr>
          <w:lang w:val="en-US"/>
        </w:rPr>
        <w:t xml:space="preserve"> </w:t>
      </w:r>
      <w:r w:rsidR="006B293E">
        <w:rPr>
          <w:lang w:val="en-US"/>
        </w:rPr>
        <w:t xml:space="preserve">In general, the </w:t>
      </w:r>
      <w:r w:rsidR="004B4D48">
        <w:rPr>
          <w:lang w:val="en-US"/>
        </w:rPr>
        <w:t xml:space="preserve">rising and falling </w:t>
      </w:r>
      <w:r w:rsidR="000719F8">
        <w:rPr>
          <w:lang w:val="en-US"/>
        </w:rPr>
        <w:t xml:space="preserve">hydrograph </w:t>
      </w:r>
      <w:r w:rsidR="004B4D48">
        <w:rPr>
          <w:lang w:val="en-US"/>
        </w:rPr>
        <w:t xml:space="preserve">limbs </w:t>
      </w:r>
      <w:r w:rsidR="00FF5AA3">
        <w:rPr>
          <w:lang w:val="en-US"/>
        </w:rPr>
        <w:t xml:space="preserve">in </w:t>
      </w:r>
      <w:r w:rsidR="00114716">
        <w:rPr>
          <w:lang w:val="en-US"/>
        </w:rPr>
        <w:t>both rainfall scenarios and in all sites are similar</w:t>
      </w:r>
      <w:ins w:id="442" w:author="Anderson, Samuel R" w:date="2022-08-15T20:19:00Z">
        <w:r w:rsidR="002872F1">
          <w:rPr>
            <w:lang w:val="en-US"/>
          </w:rPr>
          <w:t>,</w:t>
        </w:r>
      </w:ins>
      <w:r w:rsidR="00357FB4">
        <w:rPr>
          <w:lang w:val="en-US"/>
        </w:rPr>
        <w:t xml:space="preserve"> and the curves practically overlap each other</w:t>
      </w:r>
      <w:r w:rsidR="0046421E">
        <w:rPr>
          <w:lang w:val="en-US"/>
        </w:rPr>
        <w:t>. T</w:t>
      </w:r>
      <w:r w:rsidR="000719F8">
        <w:rPr>
          <w:lang w:val="en-US"/>
        </w:rPr>
        <w:t xml:space="preserve">he largest differences </w:t>
      </w:r>
      <w:r w:rsidR="00500144">
        <w:rPr>
          <w:lang w:val="en-US"/>
        </w:rPr>
        <w:t xml:space="preserve">in magnitude </w:t>
      </w:r>
      <w:r w:rsidR="000719F8">
        <w:rPr>
          <w:lang w:val="en-US"/>
        </w:rPr>
        <w:t xml:space="preserve">are </w:t>
      </w:r>
      <w:r w:rsidR="00500144">
        <w:rPr>
          <w:lang w:val="en-US"/>
        </w:rPr>
        <w:t xml:space="preserve">concentrated </w:t>
      </w:r>
      <w:r w:rsidR="000719F8">
        <w:rPr>
          <w:lang w:val="en-US"/>
        </w:rPr>
        <w:t xml:space="preserve">around the </w:t>
      </w:r>
      <w:r w:rsidR="00500144">
        <w:rPr>
          <w:lang w:val="en-US"/>
        </w:rPr>
        <w:t>peak discharge.</w:t>
      </w:r>
      <w:r w:rsidR="00C9205E">
        <w:rPr>
          <w:lang w:val="en-US"/>
        </w:rPr>
        <w:t xml:space="preserve"> </w:t>
      </w:r>
      <w:r w:rsidR="00FD4FD7">
        <w:rPr>
          <w:lang w:val="en-US"/>
        </w:rPr>
        <w:t xml:space="preserve">To better understand </w:t>
      </w:r>
      <w:r w:rsidR="00492D8A">
        <w:rPr>
          <w:lang w:val="en-US"/>
        </w:rPr>
        <w:t>how bed evolution affects flow dynamics w</w:t>
      </w:r>
      <w:r w:rsidR="00CD15AB">
        <w:rPr>
          <w:lang w:val="en-US"/>
        </w:rPr>
        <w:t>e</w:t>
      </w:r>
      <w:r w:rsidR="00C9205E">
        <w:rPr>
          <w:lang w:val="en-US"/>
        </w:rPr>
        <w:t xml:space="preserve"> </w:t>
      </w:r>
      <w:r w:rsidR="00357FB4">
        <w:rPr>
          <w:lang w:val="en-US"/>
        </w:rPr>
        <w:t>integrated the</w:t>
      </w:r>
      <w:r w:rsidR="00492D8A">
        <w:rPr>
          <w:lang w:val="en-US"/>
        </w:rPr>
        <w:t xml:space="preserve"> </w:t>
      </w:r>
      <w:r w:rsidR="00C9205E">
        <w:rPr>
          <w:lang w:val="en-US"/>
        </w:rPr>
        <w:t xml:space="preserve">hydrographs in time </w:t>
      </w:r>
      <w:r w:rsidR="00492D8A">
        <w:rPr>
          <w:lang w:val="en-US"/>
        </w:rPr>
        <w:t>and</w:t>
      </w:r>
      <w:r w:rsidR="00CD15AB">
        <w:rPr>
          <w:lang w:val="en-US"/>
        </w:rPr>
        <w:t xml:space="preserve"> obtain</w:t>
      </w:r>
      <w:r w:rsidR="00492D8A">
        <w:rPr>
          <w:lang w:val="en-US"/>
        </w:rPr>
        <w:t>ed</w:t>
      </w:r>
      <w:r w:rsidR="00C9205E">
        <w:rPr>
          <w:lang w:val="en-US"/>
        </w:rPr>
        <w:t xml:space="preserve"> the </w:t>
      </w:r>
      <w:r w:rsidR="00645EE8">
        <w:rPr>
          <w:lang w:val="en-US"/>
        </w:rPr>
        <w:t>cumulative flow volume</w:t>
      </w:r>
      <w:r w:rsidR="00891B26">
        <w:rPr>
          <w:lang w:val="en-US"/>
        </w:rPr>
        <w:t xml:space="preserve"> (subpanel cumulative flow volume, </w:t>
      </w:r>
      <w:r w:rsidR="00891B26">
        <w:rPr>
          <w:lang w:val="en-US"/>
        </w:rPr>
        <w:fldChar w:fldCharType="begin"/>
      </w:r>
      <w:r w:rsidR="00891B26">
        <w:rPr>
          <w:lang w:val="en-US"/>
        </w:rPr>
        <w:instrText xml:space="preserve"> REF _Ref109117118 </w:instrText>
      </w:r>
      <w:r w:rsidR="00891B26">
        <w:rPr>
          <w:lang w:val="en-US"/>
        </w:rPr>
        <w:fldChar w:fldCharType="separate"/>
      </w:r>
      <w:r w:rsidR="00F5136C" w:rsidRPr="00F11948">
        <w:rPr>
          <w:lang w:val="en-US"/>
        </w:rPr>
        <w:t xml:space="preserve">Figure </w:t>
      </w:r>
      <w:r w:rsidR="00F5136C">
        <w:rPr>
          <w:noProof/>
          <w:lang w:val="en-US"/>
        </w:rPr>
        <w:t>10</w:t>
      </w:r>
      <w:r w:rsidR="00891B26">
        <w:rPr>
          <w:lang w:val="en-US"/>
        </w:rPr>
        <w:fldChar w:fldCharType="end"/>
      </w:r>
      <w:r w:rsidR="00891B26">
        <w:rPr>
          <w:lang w:val="en-US"/>
        </w:rPr>
        <w:t xml:space="preserve"> b)</w:t>
      </w:r>
      <w:r w:rsidR="00472A80">
        <w:rPr>
          <w:lang w:val="en-US"/>
        </w:rPr>
        <w:t xml:space="preserve">. </w:t>
      </w:r>
      <w:r w:rsidR="00854C8A">
        <w:rPr>
          <w:lang w:val="en-US"/>
        </w:rPr>
        <w:t xml:space="preserve">When considering the </w:t>
      </w:r>
      <w:r w:rsidR="00230831">
        <w:rPr>
          <w:lang w:val="en-US"/>
        </w:rPr>
        <w:t>no bed evolution case, a</w:t>
      </w:r>
      <w:r w:rsidR="00E30F09">
        <w:rPr>
          <w:lang w:val="en-US"/>
        </w:rPr>
        <w:t>pproximately a</w:t>
      </w:r>
      <w:r w:rsidR="00472A80">
        <w:rPr>
          <w:lang w:val="en-US"/>
        </w:rPr>
        <w:t xml:space="preserve">fter one day of simulation the flow </w:t>
      </w:r>
      <w:r w:rsidR="00046525">
        <w:rPr>
          <w:lang w:val="en-US"/>
        </w:rPr>
        <w:t>exiting the watershed</w:t>
      </w:r>
      <w:ins w:id="443" w:author="Anderson, Samuel R" w:date="2022-08-15T20:19:00Z">
        <w:r w:rsidR="002872F1">
          <w:rPr>
            <w:lang w:val="en-US"/>
          </w:rPr>
          <w:t>,</w:t>
        </w:r>
      </w:ins>
      <w:del w:id="444" w:author="Anderson, Samuel R" w:date="2022-08-15T20:19:00Z">
        <w:r w:rsidR="00046525" w:rsidDel="002872F1">
          <w:rPr>
            <w:lang w:val="en-US"/>
          </w:rPr>
          <w:delText xml:space="preserve"> (</w:delText>
        </w:r>
      </w:del>
      <w:r w:rsidR="00046525">
        <w:rPr>
          <w:lang w:val="en-US"/>
        </w:rPr>
        <w:t>sampled at the outlet</w:t>
      </w:r>
      <w:ins w:id="445" w:author="Anderson, Samuel R" w:date="2022-08-15T20:19:00Z">
        <w:r w:rsidR="002872F1">
          <w:rPr>
            <w:lang w:val="en-US"/>
          </w:rPr>
          <w:t>,</w:t>
        </w:r>
      </w:ins>
      <w:del w:id="446" w:author="Anderson, Samuel R" w:date="2022-08-15T20:19:00Z">
        <w:r w:rsidR="00046525" w:rsidDel="002872F1">
          <w:rPr>
            <w:lang w:val="en-US"/>
          </w:rPr>
          <w:delText xml:space="preserve">) </w:delText>
        </w:r>
      </w:del>
      <w:r w:rsidR="00706EF4">
        <w:rPr>
          <w:lang w:val="en-US"/>
        </w:rPr>
        <w:t>is equal to</w:t>
      </w:r>
      <w:r w:rsidR="00D577EE">
        <w:rPr>
          <w:lang w:val="en-US"/>
        </w:rPr>
        <w:t xml:space="preserve"> the </w:t>
      </w:r>
      <w:r w:rsidR="00055E0F">
        <w:rPr>
          <w:lang w:val="en-US"/>
        </w:rPr>
        <w:t xml:space="preserve">volume of water </w:t>
      </w:r>
      <w:r w:rsidR="00D577EE">
        <w:rPr>
          <w:lang w:val="en-US"/>
        </w:rPr>
        <w:t>that entered as precipitation (</w:t>
      </w:r>
      <w:r w:rsidR="00127054">
        <w:rPr>
          <w:lang w:val="en-US"/>
        </w:rPr>
        <w:t>36</w:t>
      </w:r>
      <w:r w:rsidR="00127054">
        <w:rPr>
          <w:rFonts w:ascii="Calibri" w:hAnsi="Calibri" w:cs="Calibri"/>
          <w:lang w:val="en-US"/>
        </w:rPr>
        <w:t>·</w:t>
      </w:r>
      <w:r w:rsidR="00127054">
        <w:rPr>
          <w:lang w:val="en-US"/>
        </w:rPr>
        <w:t>10</w:t>
      </w:r>
      <w:r w:rsidR="00127054" w:rsidRPr="00127054">
        <w:rPr>
          <w:vertAlign w:val="superscript"/>
          <w:lang w:val="en-US"/>
        </w:rPr>
        <w:t>4</w:t>
      </w:r>
      <w:r w:rsidR="00127054">
        <w:rPr>
          <w:lang w:val="en-US"/>
        </w:rPr>
        <w:t xml:space="preserve"> m</w:t>
      </w:r>
      <w:r w:rsidR="00127054" w:rsidRPr="00127054">
        <w:rPr>
          <w:vertAlign w:val="superscript"/>
          <w:lang w:val="en-US"/>
        </w:rPr>
        <w:t>3</w:t>
      </w:r>
      <w:r w:rsidR="00127054" w:rsidRPr="00127054">
        <w:rPr>
          <w:lang w:val="en-US"/>
        </w:rPr>
        <w:t>)</w:t>
      </w:r>
      <w:r w:rsidR="00D577EE">
        <w:rPr>
          <w:lang w:val="en-US"/>
        </w:rPr>
        <w:t xml:space="preserve">. </w:t>
      </w:r>
      <w:r w:rsidR="008E2F53">
        <w:rPr>
          <w:lang w:val="en-US"/>
        </w:rPr>
        <w:t xml:space="preserve">This </w:t>
      </w:r>
      <w:r w:rsidR="00C637BD">
        <w:rPr>
          <w:lang w:val="en-US"/>
        </w:rPr>
        <w:t xml:space="preserve">proves that mass is well preserved </w:t>
      </w:r>
      <w:r w:rsidR="008C3ACC">
        <w:rPr>
          <w:lang w:val="en-US"/>
        </w:rPr>
        <w:t xml:space="preserve">in </w:t>
      </w:r>
      <w:r w:rsidR="008C3ACC">
        <w:rPr>
          <w:lang w:val="en-US"/>
        </w:rPr>
        <w:lastRenderedPageBreak/>
        <w:t>OverlandFlow</w:t>
      </w:r>
      <w:r w:rsidR="000D7DC0">
        <w:rPr>
          <w:lang w:val="en-US"/>
        </w:rPr>
        <w:t xml:space="preserve"> and that the</w:t>
      </w:r>
      <w:r w:rsidR="008E2F53">
        <w:rPr>
          <w:lang w:val="en-US"/>
        </w:rPr>
        <w:t xml:space="preserve"> </w:t>
      </w:r>
      <w:r w:rsidR="00CC7494">
        <w:rPr>
          <w:lang w:val="en-US"/>
        </w:rPr>
        <w:t xml:space="preserve">square </w:t>
      </w:r>
      <w:r w:rsidR="008E2F53">
        <w:rPr>
          <w:lang w:val="en-US"/>
        </w:rPr>
        <w:t xml:space="preserve">watershed </w:t>
      </w:r>
      <w:r w:rsidR="00627213">
        <w:rPr>
          <w:lang w:val="en-US"/>
        </w:rPr>
        <w:t>has no sinkholes</w:t>
      </w:r>
      <w:r w:rsidR="008D3742">
        <w:rPr>
          <w:lang w:val="en-US"/>
        </w:rPr>
        <w:t xml:space="preserve">. </w:t>
      </w:r>
      <w:r w:rsidR="00CF7626">
        <w:rPr>
          <w:lang w:val="en-US"/>
        </w:rPr>
        <w:t>However, a</w:t>
      </w:r>
      <w:r w:rsidR="00820F06">
        <w:rPr>
          <w:lang w:val="en-US"/>
        </w:rPr>
        <w:t xml:space="preserve"> difference of </w:t>
      </w:r>
      <w:r w:rsidR="00BE1F18">
        <w:rPr>
          <w:lang w:val="en-US"/>
        </w:rPr>
        <w:t>19.4</w:t>
      </w:r>
      <w:r w:rsidR="00BE1F18">
        <w:rPr>
          <w:rFonts w:ascii="Calibri" w:hAnsi="Calibri" w:cs="Calibri"/>
          <w:lang w:val="en-US"/>
        </w:rPr>
        <w:t>·</w:t>
      </w:r>
      <w:r w:rsidR="00BE1F18">
        <w:rPr>
          <w:lang w:val="en-US"/>
        </w:rPr>
        <w:t>10</w:t>
      </w:r>
      <w:r w:rsidR="00BE1F18">
        <w:rPr>
          <w:vertAlign w:val="superscript"/>
          <w:lang w:val="en-US"/>
        </w:rPr>
        <w:t>3</w:t>
      </w:r>
      <w:r w:rsidR="00BE1F18">
        <w:rPr>
          <w:lang w:val="en-US"/>
        </w:rPr>
        <w:t xml:space="preserve"> and</w:t>
      </w:r>
      <w:r w:rsidR="009F7658">
        <w:rPr>
          <w:lang w:val="en-US"/>
        </w:rPr>
        <w:t xml:space="preserve"> 48.6</w:t>
      </w:r>
      <w:r w:rsidR="009F7658">
        <w:rPr>
          <w:rFonts w:ascii="Calibri" w:hAnsi="Calibri" w:cs="Calibri"/>
          <w:lang w:val="en-US"/>
        </w:rPr>
        <w:t>·</w:t>
      </w:r>
      <w:r w:rsidR="009F7658">
        <w:rPr>
          <w:lang w:val="en-US"/>
        </w:rPr>
        <w:t>10</w:t>
      </w:r>
      <w:r w:rsidR="009F7658">
        <w:rPr>
          <w:vertAlign w:val="superscript"/>
          <w:lang w:val="en-US"/>
        </w:rPr>
        <w:t>3</w:t>
      </w:r>
      <w:r w:rsidR="009F7658">
        <w:rPr>
          <w:lang w:val="en-US"/>
        </w:rPr>
        <w:t xml:space="preserve"> </w:t>
      </w:r>
      <w:r w:rsidR="00BE1F18">
        <w:rPr>
          <w:lang w:val="en-US"/>
        </w:rPr>
        <w:t>m</w:t>
      </w:r>
      <w:r w:rsidR="00BE1F18" w:rsidRPr="00127054">
        <w:rPr>
          <w:vertAlign w:val="superscript"/>
          <w:lang w:val="en-US"/>
        </w:rPr>
        <w:t>3</w:t>
      </w:r>
      <w:r w:rsidR="00431814">
        <w:rPr>
          <w:vertAlign w:val="superscript"/>
          <w:lang w:val="en-US"/>
        </w:rPr>
        <w:t xml:space="preserve"> </w:t>
      </w:r>
      <w:r w:rsidR="0061471A" w:rsidRPr="0061471A">
        <w:rPr>
          <w:lang w:val="en-US"/>
        </w:rPr>
        <w:t>between the</w:t>
      </w:r>
      <w:r w:rsidR="0061471A">
        <w:rPr>
          <w:vertAlign w:val="superscript"/>
          <w:lang w:val="en-US"/>
        </w:rPr>
        <w:t xml:space="preserve"> </w:t>
      </w:r>
      <w:r w:rsidR="0061471A">
        <w:rPr>
          <w:lang w:val="en-US"/>
        </w:rPr>
        <w:t xml:space="preserve">predicted </w:t>
      </w:r>
      <w:r w:rsidR="00B81A6C">
        <w:rPr>
          <w:lang w:val="en-US"/>
        </w:rPr>
        <w:t xml:space="preserve">cumulative flow volume and </w:t>
      </w:r>
      <w:r w:rsidR="00BB7030">
        <w:rPr>
          <w:lang w:val="en-US"/>
        </w:rPr>
        <w:t>total rainfall</w:t>
      </w:r>
      <w:r w:rsidR="00B81A6C">
        <w:rPr>
          <w:lang w:val="en-US"/>
        </w:rPr>
        <w:t xml:space="preserve"> </w:t>
      </w:r>
      <w:r w:rsidR="009F617D">
        <w:rPr>
          <w:lang w:val="en-US"/>
        </w:rPr>
        <w:t>is</w:t>
      </w:r>
      <w:r w:rsidR="009E0DA0">
        <w:rPr>
          <w:lang w:val="en-US"/>
        </w:rPr>
        <w:t xml:space="preserve"> observed </w:t>
      </w:r>
      <w:r w:rsidR="00682A8C">
        <w:rPr>
          <w:lang w:val="en-US"/>
        </w:rPr>
        <w:t>in the uniform and intermittent cases, respectively</w:t>
      </w:r>
      <w:r w:rsidR="00E8109A">
        <w:rPr>
          <w:lang w:val="en-US"/>
        </w:rPr>
        <w:t>, when we let the bed evolve</w:t>
      </w:r>
      <w:r w:rsidR="00682A8C">
        <w:rPr>
          <w:lang w:val="en-US"/>
        </w:rPr>
        <w:t xml:space="preserve">. </w:t>
      </w:r>
      <w:r w:rsidR="009F617D">
        <w:rPr>
          <w:lang w:val="en-US"/>
        </w:rPr>
        <w:t>This is not a mass conservation problem but rather a</w:t>
      </w:r>
      <w:r w:rsidR="00481EBC">
        <w:rPr>
          <w:lang w:val="en-US"/>
        </w:rPr>
        <w:t xml:space="preserve"> consequence of erosion and deposition patterns within the </w:t>
      </w:r>
      <w:r w:rsidR="00BE475A">
        <w:rPr>
          <w:lang w:val="en-US"/>
        </w:rPr>
        <w:t>basin</w:t>
      </w:r>
      <w:r w:rsidR="00B67565">
        <w:rPr>
          <w:lang w:val="en-US"/>
        </w:rPr>
        <w:t>.</w:t>
      </w:r>
      <w:r w:rsidR="00C21C44">
        <w:rPr>
          <w:lang w:val="en-US"/>
        </w:rPr>
        <w:t xml:space="preserve"> </w:t>
      </w:r>
      <w:r w:rsidR="0075659C">
        <w:rPr>
          <w:lang w:val="en-US"/>
        </w:rPr>
        <w:t>In the</w:t>
      </w:r>
      <w:ins w:id="447" w:author="Anderson, Samuel R" w:date="2022-08-15T20:20:00Z">
        <w:r w:rsidR="002872F1">
          <w:rPr>
            <w:lang w:val="en-US"/>
          </w:rPr>
          <w:t xml:space="preserve"> three</w:t>
        </w:r>
      </w:ins>
      <w:r w:rsidR="0075659C">
        <w:rPr>
          <w:lang w:val="en-US"/>
        </w:rPr>
        <w:t xml:space="preserve"> selected sites</w:t>
      </w:r>
      <w:ins w:id="448" w:author="Anderson, Samuel R" w:date="2022-08-15T20:20:00Z">
        <w:r w:rsidR="002872F1">
          <w:rPr>
            <w:lang w:val="en-US"/>
          </w:rPr>
          <w:t>,</w:t>
        </w:r>
      </w:ins>
      <w:r w:rsidR="008C5A0B">
        <w:rPr>
          <w:lang w:val="en-US"/>
        </w:rPr>
        <w:t xml:space="preserve"> riverBedDynamics predicts only deposition of sediment</w:t>
      </w:r>
      <w:r w:rsidR="00B309D4">
        <w:rPr>
          <w:lang w:val="en-US"/>
        </w:rPr>
        <w:t>, except for Site 3 in the uniform rainfall intensity where the change is practically null</w:t>
      </w:r>
      <w:r w:rsidR="0045720A">
        <w:rPr>
          <w:lang w:val="en-US"/>
        </w:rPr>
        <w:t xml:space="preserve">. </w:t>
      </w:r>
      <w:r w:rsidR="00ED3A6D">
        <w:rPr>
          <w:lang w:val="en-US"/>
        </w:rPr>
        <w:t>For these</w:t>
      </w:r>
      <w:ins w:id="449" w:author="Anderson, Samuel R" w:date="2022-08-15T20:21:00Z">
        <w:r w:rsidR="002872F1">
          <w:rPr>
            <w:lang w:val="en-US"/>
          </w:rPr>
          <w:t xml:space="preserve"> three</w:t>
        </w:r>
      </w:ins>
      <w:r w:rsidR="00ED3A6D">
        <w:rPr>
          <w:lang w:val="en-US"/>
        </w:rPr>
        <w:t xml:space="preserve"> places, </w:t>
      </w:r>
      <w:r w:rsidR="00416CD2">
        <w:rPr>
          <w:lang w:val="en-US"/>
        </w:rPr>
        <w:t xml:space="preserve">the intermittent scenario generates consistently larger depositions compared to the uniform case. </w:t>
      </w:r>
      <w:r w:rsidR="00166B1E">
        <w:rPr>
          <w:lang w:val="en-US"/>
        </w:rPr>
        <w:t xml:space="preserve">Most of the </w:t>
      </w:r>
      <w:r w:rsidR="001A5514">
        <w:rPr>
          <w:lang w:val="en-US"/>
        </w:rPr>
        <w:t xml:space="preserve">bed elevation </w:t>
      </w:r>
      <w:r w:rsidR="00166B1E">
        <w:rPr>
          <w:lang w:val="en-US"/>
        </w:rPr>
        <w:t xml:space="preserve">changes occurred during the </w:t>
      </w:r>
      <w:r w:rsidR="00616FF2">
        <w:rPr>
          <w:lang w:val="en-US"/>
        </w:rPr>
        <w:t>first 3 hours of simulation</w:t>
      </w:r>
      <w:r w:rsidR="001A5514">
        <w:rPr>
          <w:lang w:val="en-US"/>
        </w:rPr>
        <w:t>, where the larger discharges and therefore larger shear stresses occurred.</w:t>
      </w:r>
      <w:r w:rsidR="0010606F">
        <w:rPr>
          <w:lang w:val="en-US"/>
        </w:rPr>
        <w:t xml:space="preserve"> In other locations within the watershed we observed scour and deposition of sediments (</w:t>
      </w:r>
      <w:r w:rsidR="0010606F">
        <w:rPr>
          <w:lang w:val="en-US"/>
        </w:rPr>
        <w:fldChar w:fldCharType="begin"/>
      </w:r>
      <w:r w:rsidR="0010606F">
        <w:rPr>
          <w:lang w:val="en-US"/>
        </w:rPr>
        <w:instrText xml:space="preserve"> REF _Ref109239852 </w:instrText>
      </w:r>
      <w:r w:rsidR="0010606F">
        <w:rPr>
          <w:lang w:val="en-US"/>
        </w:rPr>
        <w:fldChar w:fldCharType="separate"/>
      </w:r>
      <w:r w:rsidR="0010606F" w:rsidRPr="00F11948">
        <w:rPr>
          <w:lang w:val="en-US"/>
        </w:rPr>
        <w:t xml:space="preserve">Figure </w:t>
      </w:r>
      <w:r w:rsidR="0010606F">
        <w:rPr>
          <w:noProof/>
          <w:lang w:val="en-US"/>
        </w:rPr>
        <w:t>11</w:t>
      </w:r>
      <w:r w:rsidR="0010606F">
        <w:rPr>
          <w:lang w:val="en-US"/>
        </w:rPr>
        <w:fldChar w:fldCharType="end"/>
      </w:r>
      <w:r w:rsidR="0010606F">
        <w:rPr>
          <w:lang w:val="en-US"/>
        </w:rPr>
        <w:t xml:space="preserve"> a and b).</w:t>
      </w:r>
    </w:p>
    <w:p w14:paraId="2F060CE9" w14:textId="77777777" w:rsidR="00627213" w:rsidRDefault="00627213" w:rsidP="00C9205E">
      <w:pPr>
        <w:rPr>
          <w:lang w:val="en-US"/>
        </w:rPr>
      </w:pPr>
    </w:p>
    <w:p w14:paraId="3547D0A6" w14:textId="18660CBD" w:rsidR="00E978A5" w:rsidRDefault="008C1904" w:rsidP="0079299B">
      <w:pPr>
        <w:rPr>
          <w:lang w:val="en-US"/>
        </w:rPr>
      </w:pPr>
      <w:r>
        <w:rPr>
          <w:noProof/>
        </w:rPr>
        <w:drawing>
          <wp:inline distT="0" distB="0" distL="0" distR="0" wp14:anchorId="6C756169" wp14:editId="43E27508">
            <wp:extent cx="6372225" cy="3949065"/>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72225" cy="3949065"/>
                    </a:xfrm>
                    <a:prstGeom prst="rect">
                      <a:avLst/>
                    </a:prstGeom>
                    <a:noFill/>
                    <a:ln>
                      <a:noFill/>
                    </a:ln>
                  </pic:spPr>
                </pic:pic>
              </a:graphicData>
            </a:graphic>
          </wp:inline>
        </w:drawing>
      </w:r>
    </w:p>
    <w:p w14:paraId="58045871" w14:textId="2D5BFCD6" w:rsidR="00B638DA" w:rsidRDefault="00B638DA" w:rsidP="007F7FD9">
      <w:pPr>
        <w:pStyle w:val="Caption"/>
        <w:rPr>
          <w:lang w:val="en-US"/>
        </w:rPr>
      </w:pPr>
      <w:bookmarkStart w:id="450" w:name="_Ref109117118"/>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10</w:t>
      </w:r>
      <w:r w:rsidRPr="00F11948">
        <w:rPr>
          <w:lang w:val="en-US"/>
        </w:rPr>
        <w:fldChar w:fldCharType="end"/>
      </w:r>
      <w:bookmarkEnd w:id="450"/>
      <w:r w:rsidRPr="00F11948">
        <w:rPr>
          <w:lang w:val="en-US"/>
        </w:rPr>
        <w:t xml:space="preserve">: </w:t>
      </w:r>
      <w:r w:rsidR="00FD183B">
        <w:rPr>
          <w:lang w:val="en-US"/>
        </w:rPr>
        <w:t xml:space="preserve">Discharge and bed </w:t>
      </w:r>
      <w:r w:rsidR="00DE361E">
        <w:rPr>
          <w:lang w:val="en-US"/>
        </w:rPr>
        <w:t xml:space="preserve">surface </w:t>
      </w:r>
      <w:r w:rsidR="00FD183B">
        <w:rPr>
          <w:lang w:val="en-US"/>
        </w:rPr>
        <w:t xml:space="preserve">elevation response </w:t>
      </w:r>
      <w:r w:rsidR="00DE361E">
        <w:rPr>
          <w:lang w:val="en-US"/>
        </w:rPr>
        <w:t xml:space="preserve">to different rainfall intensity scenarios. </w:t>
      </w:r>
      <w:r w:rsidR="00F110D0">
        <w:rPr>
          <w:lang w:val="en-US"/>
        </w:rPr>
        <w:t>a) Synthetic square test basin</w:t>
      </w:r>
      <w:r w:rsidR="0095288A">
        <w:rPr>
          <w:lang w:val="en-US"/>
        </w:rPr>
        <w:t>. Three</w:t>
      </w:r>
      <w:r w:rsidR="009458AD">
        <w:rPr>
          <w:lang w:val="en-US"/>
        </w:rPr>
        <w:t xml:space="preserve"> different sites</w:t>
      </w:r>
      <w:r w:rsidR="001665B7">
        <w:rPr>
          <w:lang w:val="en-US"/>
        </w:rPr>
        <w:t xml:space="preserve">, called Site 1, 2, and 3, </w:t>
      </w:r>
      <w:r w:rsidR="009458AD">
        <w:rPr>
          <w:lang w:val="en-US"/>
        </w:rPr>
        <w:t xml:space="preserve">were chosen </w:t>
      </w:r>
      <w:r w:rsidR="00AB2C88">
        <w:rPr>
          <w:lang w:val="en-US"/>
        </w:rPr>
        <w:t>for representing some of the spatial variability within the watershed.</w:t>
      </w:r>
      <w:r w:rsidR="009458AD">
        <w:rPr>
          <w:lang w:val="en-US"/>
        </w:rPr>
        <w:t xml:space="preserve"> </w:t>
      </w:r>
      <w:r w:rsidR="001665B7">
        <w:rPr>
          <w:lang w:val="en-US"/>
        </w:rPr>
        <w:t xml:space="preserve">b) </w:t>
      </w:r>
      <w:r w:rsidR="001C428E">
        <w:rPr>
          <w:lang w:val="en-US"/>
        </w:rPr>
        <w:t>Hyetograph and h</w:t>
      </w:r>
      <w:r w:rsidR="0079701F">
        <w:rPr>
          <w:lang w:val="en-US"/>
        </w:rPr>
        <w:t>ydrograph</w:t>
      </w:r>
      <w:r w:rsidR="00381097">
        <w:rPr>
          <w:lang w:val="en-US"/>
        </w:rPr>
        <w:t xml:space="preserve"> </w:t>
      </w:r>
      <w:r w:rsidR="00347780">
        <w:rPr>
          <w:lang w:val="en-US"/>
        </w:rPr>
        <w:t>for</w:t>
      </w:r>
      <w:r w:rsidR="006650AD">
        <w:rPr>
          <w:lang w:val="en-US"/>
        </w:rPr>
        <w:t xml:space="preserve"> the uniform (upper</w:t>
      </w:r>
      <w:r w:rsidR="0079701F">
        <w:rPr>
          <w:lang w:val="en-US"/>
        </w:rPr>
        <w:t xml:space="preserve"> main</w:t>
      </w:r>
      <w:r w:rsidR="006650AD">
        <w:rPr>
          <w:lang w:val="en-US"/>
        </w:rPr>
        <w:t xml:space="preserve"> panel)</w:t>
      </w:r>
      <w:r w:rsidR="0079701F">
        <w:rPr>
          <w:lang w:val="en-US"/>
        </w:rPr>
        <w:t xml:space="preserve"> and</w:t>
      </w:r>
      <w:r w:rsidR="001665B7">
        <w:rPr>
          <w:lang w:val="en-US"/>
        </w:rPr>
        <w:t xml:space="preserve"> </w:t>
      </w:r>
      <w:r w:rsidR="00347780">
        <w:rPr>
          <w:lang w:val="en-US"/>
        </w:rPr>
        <w:t>intermittent</w:t>
      </w:r>
      <w:r w:rsidR="0079701F">
        <w:rPr>
          <w:lang w:val="en-US"/>
        </w:rPr>
        <w:t xml:space="preserve"> (lower main panel)</w:t>
      </w:r>
      <w:r w:rsidR="00347780">
        <w:rPr>
          <w:lang w:val="en-US"/>
        </w:rPr>
        <w:t xml:space="preserve"> rainfall intensity cases. </w:t>
      </w:r>
      <w:r w:rsidR="00331C66">
        <w:rPr>
          <w:lang w:val="en-US"/>
        </w:rPr>
        <w:t>Subpanel</w:t>
      </w:r>
      <w:r w:rsidR="000D61B9">
        <w:rPr>
          <w:lang w:val="en-US"/>
        </w:rPr>
        <w:t>s</w:t>
      </w:r>
      <w:r w:rsidR="00C24E47">
        <w:rPr>
          <w:lang w:val="en-US"/>
        </w:rPr>
        <w:t xml:space="preserve"> represent the cumulative flow volume </w:t>
      </w:r>
      <w:r w:rsidR="000D61B9">
        <w:rPr>
          <w:lang w:val="en-US"/>
        </w:rPr>
        <w:t>(</w:t>
      </w:r>
      <w:r w:rsidR="00C24E47">
        <w:rPr>
          <w:lang w:val="en-US"/>
        </w:rPr>
        <w:t>in 10</w:t>
      </w:r>
      <w:r w:rsidR="00C24E47" w:rsidRPr="000D61B9">
        <w:rPr>
          <w:vertAlign w:val="superscript"/>
          <w:lang w:val="en-US"/>
        </w:rPr>
        <w:t>3</w:t>
      </w:r>
      <w:r w:rsidR="00C24E47">
        <w:rPr>
          <w:lang w:val="en-US"/>
        </w:rPr>
        <w:t xml:space="preserve"> m</w:t>
      </w:r>
      <w:r w:rsidR="00C24E47" w:rsidRPr="000D61B9">
        <w:rPr>
          <w:vertAlign w:val="superscript"/>
          <w:lang w:val="en-US"/>
        </w:rPr>
        <w:t>3</w:t>
      </w:r>
      <w:r w:rsidR="000D61B9" w:rsidRPr="000D61B9">
        <w:rPr>
          <w:lang w:val="en-US"/>
        </w:rPr>
        <w:t>)</w:t>
      </w:r>
      <w:r w:rsidR="00C24E47">
        <w:rPr>
          <w:lang w:val="en-US"/>
        </w:rPr>
        <w:t xml:space="preserve"> and change in bed surface elevation at the three selected sites. </w:t>
      </w:r>
    </w:p>
    <w:p w14:paraId="4395181E" w14:textId="009DD9C6" w:rsidR="007F7FD9" w:rsidRPr="00E53569" w:rsidRDefault="00144DBB" w:rsidP="00A10668">
      <w:pPr>
        <w:rPr>
          <w:lang w:val="en-US"/>
        </w:rPr>
      </w:pPr>
      <w:r>
        <w:rPr>
          <w:lang w:val="en-US"/>
        </w:rPr>
        <w:t xml:space="preserve">The differences </w:t>
      </w:r>
      <w:r w:rsidRPr="00144DBB">
        <w:rPr>
          <w:lang w:val="en-US"/>
        </w:rPr>
        <w:t xml:space="preserve">between the predicted cumulative flow volume and total rainfall </w:t>
      </w:r>
      <w:r w:rsidR="00FB633F">
        <w:rPr>
          <w:lang w:val="en-US"/>
        </w:rPr>
        <w:t xml:space="preserve">after 24 hours of simulations can be explained </w:t>
      </w:r>
      <w:r w:rsidR="0091660A">
        <w:rPr>
          <w:lang w:val="en-US"/>
        </w:rPr>
        <w:t>by the morphological changes within the watershed.</w:t>
      </w:r>
      <w:r w:rsidR="005469AB">
        <w:rPr>
          <w:lang w:val="en-US"/>
        </w:rPr>
        <w:t xml:space="preserve"> Here, we analyzed in </w:t>
      </w:r>
      <w:r w:rsidR="0039665B">
        <w:rPr>
          <w:lang w:val="en-US"/>
        </w:rPr>
        <w:t xml:space="preserve">more </w:t>
      </w:r>
      <w:r w:rsidR="005469AB">
        <w:rPr>
          <w:lang w:val="en-US"/>
        </w:rPr>
        <w:t xml:space="preserve">detail the intermittent </w:t>
      </w:r>
      <w:r w:rsidR="002B1595">
        <w:rPr>
          <w:lang w:val="en-US"/>
        </w:rPr>
        <w:t>case,</w:t>
      </w:r>
      <w:r w:rsidR="005A7E34">
        <w:rPr>
          <w:lang w:val="en-US"/>
        </w:rPr>
        <w:t xml:space="preserve"> </w:t>
      </w:r>
      <w:r w:rsidR="005469AB">
        <w:rPr>
          <w:lang w:val="en-US"/>
        </w:rPr>
        <w:t>but the same analysis is valid for the uniform scenario</w:t>
      </w:r>
      <w:r w:rsidR="005A7E34">
        <w:rPr>
          <w:lang w:val="en-US"/>
        </w:rPr>
        <w:t xml:space="preserve">. </w:t>
      </w:r>
      <w:r w:rsidR="00EC4641">
        <w:rPr>
          <w:lang w:val="en-US"/>
        </w:rPr>
        <w:t>When we let the bed evolve</w:t>
      </w:r>
      <w:ins w:id="451" w:author="Anderson, Samuel R" w:date="2022-08-15T20:21:00Z">
        <w:r w:rsidR="002872F1">
          <w:rPr>
            <w:lang w:val="en-US"/>
          </w:rPr>
          <w:t>,</w:t>
        </w:r>
      </w:ins>
      <w:r w:rsidR="00EC4641">
        <w:rPr>
          <w:lang w:val="en-US"/>
        </w:rPr>
        <w:t xml:space="preserve"> different patterns of erosion and deposition were created </w:t>
      </w:r>
      <w:r w:rsidR="00EC4641">
        <w:rPr>
          <w:lang w:val="en-US"/>
        </w:rPr>
        <w:lastRenderedPageBreak/>
        <w:t>in the basin</w:t>
      </w:r>
      <w:r w:rsidR="002419BE">
        <w:rPr>
          <w:lang w:val="en-US"/>
        </w:rPr>
        <w:t xml:space="preserve"> (</w:t>
      </w:r>
      <w:r w:rsidR="002419BE">
        <w:rPr>
          <w:lang w:val="en-US"/>
        </w:rPr>
        <w:fldChar w:fldCharType="begin"/>
      </w:r>
      <w:r w:rsidR="002419BE">
        <w:rPr>
          <w:lang w:val="en-US"/>
        </w:rPr>
        <w:instrText xml:space="preserve"> REF _Ref109239852 </w:instrText>
      </w:r>
      <w:r w:rsidR="002419BE">
        <w:rPr>
          <w:lang w:val="en-US"/>
        </w:rPr>
        <w:fldChar w:fldCharType="separate"/>
      </w:r>
      <w:r w:rsidR="00F5136C" w:rsidRPr="00F11948">
        <w:rPr>
          <w:lang w:val="en-US"/>
        </w:rPr>
        <w:t xml:space="preserve">Figure </w:t>
      </w:r>
      <w:r w:rsidR="00F5136C">
        <w:rPr>
          <w:noProof/>
          <w:lang w:val="en-US"/>
        </w:rPr>
        <w:t>11</w:t>
      </w:r>
      <w:r w:rsidR="002419BE">
        <w:rPr>
          <w:lang w:val="en-US"/>
        </w:rPr>
        <w:fldChar w:fldCharType="end"/>
      </w:r>
      <w:r w:rsidR="002419BE">
        <w:rPr>
          <w:lang w:val="en-US"/>
        </w:rPr>
        <w:t xml:space="preserve"> a)</w:t>
      </w:r>
      <w:r w:rsidR="00EC4641">
        <w:rPr>
          <w:lang w:val="en-US"/>
        </w:rPr>
        <w:t xml:space="preserve">. </w:t>
      </w:r>
      <w:r w:rsidR="00E94A23">
        <w:rPr>
          <w:lang w:val="en-US"/>
        </w:rPr>
        <w:t xml:space="preserve">In the intermittent case </w:t>
      </w:r>
      <w:r w:rsidR="00712D95">
        <w:rPr>
          <w:lang w:val="en-US"/>
        </w:rPr>
        <w:t>bed surface elevation</w:t>
      </w:r>
      <w:r w:rsidR="00F4679E">
        <w:rPr>
          <w:lang w:val="en-US"/>
        </w:rPr>
        <w:t xml:space="preserve"> changes</w:t>
      </w:r>
      <w:r w:rsidR="00712D95">
        <w:rPr>
          <w:lang w:val="en-US"/>
        </w:rPr>
        <w:t xml:space="preserve"> </w:t>
      </w:r>
      <w:r w:rsidR="002419BE">
        <w:rPr>
          <w:lang w:val="en-US"/>
        </w:rPr>
        <w:t>ranged approximately between -2 to 2 m (</w:t>
      </w:r>
      <w:r w:rsidR="009B30A5">
        <w:rPr>
          <w:rFonts w:ascii="Calibri" w:hAnsi="Calibri" w:cs="Calibri"/>
          <w:lang w:val="en-US"/>
        </w:rPr>
        <w:t>±</w:t>
      </w:r>
      <w:r w:rsidR="009B30A5">
        <w:rPr>
          <w:lang w:val="en-US"/>
        </w:rPr>
        <w:t>1</w:t>
      </w:r>
      <w:r w:rsidR="00710FD3">
        <w:rPr>
          <w:lang w:val="en-US"/>
        </w:rPr>
        <w:t>.25 m in the uniform case)</w:t>
      </w:r>
      <w:r w:rsidR="00A62474">
        <w:rPr>
          <w:lang w:val="en-US"/>
        </w:rPr>
        <w:t xml:space="preserve">. This combination of </w:t>
      </w:r>
      <w:r w:rsidR="00210A48">
        <w:rPr>
          <w:lang w:val="en-US"/>
        </w:rPr>
        <w:t xml:space="preserve">local </w:t>
      </w:r>
      <w:r w:rsidR="00060361">
        <w:rPr>
          <w:lang w:val="en-US"/>
        </w:rPr>
        <w:t>scour and deposition affect</w:t>
      </w:r>
      <w:r w:rsidR="00210A48">
        <w:rPr>
          <w:lang w:val="en-US"/>
        </w:rPr>
        <w:t>ed</w:t>
      </w:r>
      <w:r w:rsidR="00060361">
        <w:rPr>
          <w:lang w:val="en-US"/>
        </w:rPr>
        <w:t xml:space="preserve"> the local flow and created zones that retained </w:t>
      </w:r>
      <w:r w:rsidR="0039593E">
        <w:rPr>
          <w:lang w:val="en-US"/>
        </w:rPr>
        <w:t xml:space="preserve">large volumes of </w:t>
      </w:r>
      <w:r w:rsidR="00060361">
        <w:rPr>
          <w:lang w:val="en-US"/>
        </w:rPr>
        <w:t>water</w:t>
      </w:r>
      <w:r w:rsidR="00210A48">
        <w:rPr>
          <w:lang w:val="en-US"/>
        </w:rPr>
        <w:t xml:space="preserve"> </w:t>
      </w:r>
      <w:r w:rsidR="00104405">
        <w:rPr>
          <w:lang w:val="en-US"/>
        </w:rPr>
        <w:t>(</w:t>
      </w:r>
      <w:r w:rsidR="00104405">
        <w:rPr>
          <w:lang w:val="en-US"/>
        </w:rPr>
        <w:fldChar w:fldCharType="begin"/>
      </w:r>
      <w:r w:rsidR="00104405">
        <w:rPr>
          <w:lang w:val="en-US"/>
        </w:rPr>
        <w:instrText xml:space="preserve"> REF _Ref109239852 </w:instrText>
      </w:r>
      <w:r w:rsidR="00104405">
        <w:rPr>
          <w:lang w:val="en-US"/>
        </w:rPr>
        <w:fldChar w:fldCharType="separate"/>
      </w:r>
      <w:r w:rsidR="00F5136C" w:rsidRPr="00F11948">
        <w:rPr>
          <w:lang w:val="en-US"/>
        </w:rPr>
        <w:t xml:space="preserve">Figure </w:t>
      </w:r>
      <w:r w:rsidR="00F5136C">
        <w:rPr>
          <w:noProof/>
          <w:lang w:val="en-US"/>
        </w:rPr>
        <w:t>11</w:t>
      </w:r>
      <w:r w:rsidR="00104405">
        <w:rPr>
          <w:lang w:val="en-US"/>
        </w:rPr>
        <w:fldChar w:fldCharType="end"/>
      </w:r>
      <w:r w:rsidR="00104405">
        <w:rPr>
          <w:lang w:val="en-US"/>
        </w:rPr>
        <w:t xml:space="preserve"> b and c) </w:t>
      </w:r>
      <w:r w:rsidR="0039593E">
        <w:rPr>
          <w:lang w:val="en-US"/>
        </w:rPr>
        <w:t xml:space="preserve">in quantities practically equal to the </w:t>
      </w:r>
      <w:r w:rsidR="008F5738">
        <w:rPr>
          <w:lang w:val="en-US"/>
        </w:rPr>
        <w:t xml:space="preserve">volume </w:t>
      </w:r>
      <w:r w:rsidR="003E60D8">
        <w:rPr>
          <w:lang w:val="en-US"/>
        </w:rPr>
        <w:t>differences (48.6</w:t>
      </w:r>
      <w:r w:rsidR="003E60D8">
        <w:rPr>
          <w:rFonts w:ascii="Calibri" w:hAnsi="Calibri" w:cs="Calibri"/>
          <w:lang w:val="en-US"/>
        </w:rPr>
        <w:t>·</w:t>
      </w:r>
      <w:r w:rsidR="003E60D8">
        <w:rPr>
          <w:lang w:val="en-US"/>
        </w:rPr>
        <w:t>10</w:t>
      </w:r>
      <w:r w:rsidR="003E60D8">
        <w:rPr>
          <w:vertAlign w:val="superscript"/>
          <w:lang w:val="en-US"/>
        </w:rPr>
        <w:t>3</w:t>
      </w:r>
      <w:r w:rsidR="003E60D8">
        <w:rPr>
          <w:lang w:val="en-US"/>
        </w:rPr>
        <w:t xml:space="preserve"> m</w:t>
      </w:r>
      <w:r w:rsidR="003E60D8" w:rsidRPr="00127054">
        <w:rPr>
          <w:vertAlign w:val="superscript"/>
          <w:lang w:val="en-US"/>
        </w:rPr>
        <w:t>3</w:t>
      </w:r>
      <w:r w:rsidR="003E60D8" w:rsidRPr="003E60D8">
        <w:rPr>
          <w:lang w:val="en-US"/>
        </w:rPr>
        <w:t xml:space="preserve"> for the intermittent </w:t>
      </w:r>
      <w:r w:rsidR="008F5738" w:rsidRPr="003E60D8">
        <w:rPr>
          <w:lang w:val="en-US"/>
        </w:rPr>
        <w:t>case</w:t>
      </w:r>
      <w:r w:rsidR="003E60D8" w:rsidRPr="003E60D8">
        <w:rPr>
          <w:lang w:val="en-US"/>
        </w:rPr>
        <w:t>)</w:t>
      </w:r>
      <w:r w:rsidR="008F5738">
        <w:rPr>
          <w:lang w:val="en-US"/>
        </w:rPr>
        <w:t>. They are not equal because a</w:t>
      </w:r>
      <w:r w:rsidR="00B13385">
        <w:rPr>
          <w:lang w:val="en-US"/>
        </w:rPr>
        <w:t>fter</w:t>
      </w:r>
      <w:r w:rsidR="008F5738">
        <w:rPr>
          <w:lang w:val="en-US"/>
        </w:rPr>
        <w:t xml:space="preserve"> 24 hours the </w:t>
      </w:r>
      <w:r w:rsidR="00B13385">
        <w:rPr>
          <w:lang w:val="en-US"/>
        </w:rPr>
        <w:t xml:space="preserve">discharge flowing at the outlet is </w:t>
      </w:r>
      <w:r w:rsidR="00261FA8">
        <w:rPr>
          <w:lang w:val="en-US"/>
        </w:rPr>
        <w:t xml:space="preserve">still </w:t>
      </w:r>
      <w:r w:rsidR="00B13385" w:rsidRPr="00B13385">
        <w:rPr>
          <w:lang w:val="en-US"/>
        </w:rPr>
        <w:t>0.052</w:t>
      </w:r>
      <w:r w:rsidR="00B13385">
        <w:rPr>
          <w:lang w:val="en-US"/>
        </w:rPr>
        <w:t xml:space="preserve"> m</w:t>
      </w:r>
      <w:r w:rsidR="00B13385" w:rsidRPr="00B13385">
        <w:rPr>
          <w:vertAlign w:val="superscript"/>
          <w:lang w:val="en-US"/>
        </w:rPr>
        <w:t>3</w:t>
      </w:r>
      <w:r w:rsidR="00B13385">
        <w:rPr>
          <w:lang w:val="en-US"/>
        </w:rPr>
        <w:t xml:space="preserve">/s </w:t>
      </w:r>
      <w:r w:rsidR="00261FA8">
        <w:rPr>
          <w:lang w:val="en-US"/>
        </w:rPr>
        <w:t>and reaches zero at around 36 hours.</w:t>
      </w:r>
      <w:r w:rsidR="00BE5188">
        <w:rPr>
          <w:lang w:val="en-US"/>
        </w:rPr>
        <w:t xml:space="preserve"> </w:t>
      </w:r>
      <w:r w:rsidR="00215ADE">
        <w:rPr>
          <w:lang w:val="en-US"/>
        </w:rPr>
        <w:t xml:space="preserve">Most of the </w:t>
      </w:r>
      <w:r w:rsidR="00BE6971">
        <w:rPr>
          <w:lang w:val="en-US"/>
        </w:rPr>
        <w:t xml:space="preserve">nodes where erosion or deposition </w:t>
      </w:r>
      <w:del w:id="452" w:author="Anderson, Samuel R" w:date="2022-08-15T20:22:00Z">
        <w:r w:rsidR="00BE6971" w:rsidDel="002872F1">
          <w:rPr>
            <w:lang w:val="en-US"/>
          </w:rPr>
          <w:delText xml:space="preserve">was </w:delText>
        </w:r>
      </w:del>
      <w:ins w:id="453" w:author="Anderson, Samuel R" w:date="2022-08-15T20:22:00Z">
        <w:r w:rsidR="002872F1">
          <w:rPr>
            <w:lang w:val="en-US"/>
          </w:rPr>
          <w:t>were</w:t>
        </w:r>
        <w:r w:rsidR="002872F1">
          <w:rPr>
            <w:lang w:val="en-US"/>
          </w:rPr>
          <w:t xml:space="preserve"> </w:t>
        </w:r>
      </w:ins>
      <w:r w:rsidR="00BE6971">
        <w:rPr>
          <w:lang w:val="en-US"/>
        </w:rPr>
        <w:t xml:space="preserve">predicted are located </w:t>
      </w:r>
      <w:r w:rsidR="001014A6">
        <w:rPr>
          <w:lang w:val="en-US"/>
        </w:rPr>
        <w:t xml:space="preserve">close to confluences or </w:t>
      </w:r>
      <w:r w:rsidR="00012256">
        <w:rPr>
          <w:lang w:val="en-US"/>
        </w:rPr>
        <w:t xml:space="preserve">regions where </w:t>
      </w:r>
      <w:r w:rsidR="006F3252">
        <w:rPr>
          <w:lang w:val="en-US"/>
        </w:rPr>
        <w:t xml:space="preserve">there are </w:t>
      </w:r>
      <w:r w:rsidR="001014A6">
        <w:rPr>
          <w:lang w:val="en-US"/>
        </w:rPr>
        <w:t>changes in the local channel streamwise direction</w:t>
      </w:r>
      <w:r w:rsidR="00875686">
        <w:rPr>
          <w:lang w:val="en-US"/>
        </w:rPr>
        <w:t>.</w:t>
      </w:r>
      <w:r w:rsidR="00314E74">
        <w:rPr>
          <w:lang w:val="en-US"/>
        </w:rPr>
        <w:t xml:space="preserve"> </w:t>
      </w:r>
      <w:r w:rsidR="00436249">
        <w:rPr>
          <w:lang w:val="en-US"/>
        </w:rPr>
        <w:t>The</w:t>
      </w:r>
      <w:r w:rsidR="00314E74">
        <w:rPr>
          <w:lang w:val="en-US"/>
        </w:rPr>
        <w:t xml:space="preserve"> total </w:t>
      </w:r>
      <w:r w:rsidR="005D44AF">
        <w:rPr>
          <w:lang w:val="en-US"/>
        </w:rPr>
        <w:t xml:space="preserve">area </w:t>
      </w:r>
      <w:r w:rsidR="00436249">
        <w:rPr>
          <w:lang w:val="en-US"/>
        </w:rPr>
        <w:t xml:space="preserve">that had erosion or deposition larger than </w:t>
      </w:r>
      <w:r w:rsidR="00A10668">
        <w:rPr>
          <w:lang w:val="en-US"/>
        </w:rPr>
        <w:t>1 cm is</w:t>
      </w:r>
      <w:r w:rsidR="005D44AF">
        <w:rPr>
          <w:lang w:val="en-US"/>
        </w:rPr>
        <w:t xml:space="preserve"> </w:t>
      </w:r>
      <w:r w:rsidR="005D44AF" w:rsidRPr="005D44AF">
        <w:rPr>
          <w:lang w:val="en-US"/>
        </w:rPr>
        <w:t>0.2907</w:t>
      </w:r>
      <w:r w:rsidR="005D44AF">
        <w:rPr>
          <w:lang w:val="en-US"/>
        </w:rPr>
        <w:t xml:space="preserve"> km</w:t>
      </w:r>
      <w:r w:rsidR="005D44AF" w:rsidRPr="005D44AF">
        <w:rPr>
          <w:vertAlign w:val="superscript"/>
          <w:lang w:val="en-US"/>
        </w:rPr>
        <w:t>2</w:t>
      </w:r>
      <w:r w:rsidR="00A10668" w:rsidRPr="00A10668">
        <w:rPr>
          <w:lang w:val="en-US"/>
        </w:rPr>
        <w:t>.</w:t>
      </w:r>
    </w:p>
    <w:p w14:paraId="47C39D2F" w14:textId="77777777" w:rsidR="00875686" w:rsidRDefault="00875686" w:rsidP="00E978A5">
      <w:pPr>
        <w:rPr>
          <w:lang w:val="en-US"/>
        </w:rPr>
      </w:pPr>
    </w:p>
    <w:p w14:paraId="049EC9C8" w14:textId="66B01419" w:rsidR="002142E7" w:rsidRDefault="0061398C" w:rsidP="00E978A5">
      <w:pPr>
        <w:rPr>
          <w:lang w:val="en-US"/>
        </w:rPr>
      </w:pPr>
      <w:r>
        <w:rPr>
          <w:noProof/>
        </w:rPr>
        <w:drawing>
          <wp:inline distT="0" distB="0" distL="0" distR="0" wp14:anchorId="6E88D641" wp14:editId="52C8ACB1">
            <wp:extent cx="6372225" cy="3907790"/>
            <wp:effectExtent l="0" t="0" r="9525" b="0"/>
            <wp:docPr id="11" name="Picture 11" descr="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owerPoi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72225" cy="3907790"/>
                    </a:xfrm>
                    <a:prstGeom prst="rect">
                      <a:avLst/>
                    </a:prstGeom>
                    <a:noFill/>
                    <a:ln>
                      <a:noFill/>
                    </a:ln>
                  </pic:spPr>
                </pic:pic>
              </a:graphicData>
            </a:graphic>
          </wp:inline>
        </w:drawing>
      </w:r>
    </w:p>
    <w:p w14:paraId="24F23E5D" w14:textId="29D1A1FE" w:rsidR="000F3657" w:rsidRDefault="000F3657" w:rsidP="0061398C">
      <w:pPr>
        <w:pStyle w:val="Caption"/>
        <w:rPr>
          <w:lang w:val="en-US"/>
        </w:rPr>
      </w:pPr>
      <w:bookmarkStart w:id="454" w:name="_Ref109239852"/>
      <w:r w:rsidRPr="00F11948">
        <w:rPr>
          <w:lang w:val="en-US"/>
        </w:rPr>
        <w:t xml:space="preserve">Figure </w:t>
      </w:r>
      <w:r w:rsidRPr="00F11948">
        <w:rPr>
          <w:lang w:val="en-US"/>
        </w:rPr>
        <w:fldChar w:fldCharType="begin"/>
      </w:r>
      <w:r w:rsidRPr="00F11948">
        <w:rPr>
          <w:lang w:val="en-US"/>
        </w:rPr>
        <w:instrText xml:space="preserve"> SEQ Figure \* ARABIC </w:instrText>
      </w:r>
      <w:r w:rsidRPr="00F11948">
        <w:rPr>
          <w:lang w:val="en-US"/>
        </w:rPr>
        <w:fldChar w:fldCharType="separate"/>
      </w:r>
      <w:r w:rsidR="00C83179">
        <w:rPr>
          <w:noProof/>
          <w:lang w:val="en-US"/>
        </w:rPr>
        <w:t>11</w:t>
      </w:r>
      <w:r w:rsidRPr="00F11948">
        <w:rPr>
          <w:lang w:val="en-US"/>
        </w:rPr>
        <w:fldChar w:fldCharType="end"/>
      </w:r>
      <w:bookmarkEnd w:id="454"/>
      <w:r w:rsidRPr="00F11948">
        <w:rPr>
          <w:lang w:val="en-US"/>
        </w:rPr>
        <w:t xml:space="preserve">: </w:t>
      </w:r>
      <w:r w:rsidR="005314A2">
        <w:rPr>
          <w:lang w:val="en-US"/>
        </w:rPr>
        <w:t xml:space="preserve">Local </w:t>
      </w:r>
      <w:r w:rsidR="00E60854">
        <w:rPr>
          <w:lang w:val="en-US"/>
        </w:rPr>
        <w:t xml:space="preserve">surface </w:t>
      </w:r>
      <w:r w:rsidR="005314A2">
        <w:rPr>
          <w:lang w:val="en-US"/>
        </w:rPr>
        <w:t>bed elevation</w:t>
      </w:r>
      <w:r w:rsidR="00E60854">
        <w:rPr>
          <w:lang w:val="en-US"/>
        </w:rPr>
        <w:t xml:space="preserve"> variability and water depth </w:t>
      </w:r>
      <w:r w:rsidR="00486806">
        <w:rPr>
          <w:lang w:val="en-US"/>
        </w:rPr>
        <w:t>after 2</w:t>
      </w:r>
      <w:r w:rsidR="00D47A03">
        <w:rPr>
          <w:lang w:val="en-US"/>
        </w:rPr>
        <w:t>4</w:t>
      </w:r>
      <w:r w:rsidR="00486806">
        <w:rPr>
          <w:lang w:val="en-US"/>
        </w:rPr>
        <w:t xml:space="preserve"> h</w:t>
      </w:r>
      <w:r w:rsidR="00CB7C98">
        <w:rPr>
          <w:lang w:val="en-US"/>
        </w:rPr>
        <w:t>ou</w:t>
      </w:r>
      <w:r w:rsidR="00486806">
        <w:rPr>
          <w:lang w:val="en-US"/>
        </w:rPr>
        <w:t>r</w:t>
      </w:r>
      <w:r w:rsidR="00CB7C98">
        <w:rPr>
          <w:lang w:val="en-US"/>
        </w:rPr>
        <w:t>s</w:t>
      </w:r>
      <w:r w:rsidR="00486806">
        <w:rPr>
          <w:lang w:val="en-US"/>
        </w:rPr>
        <w:t xml:space="preserve"> of simulation. </w:t>
      </w:r>
      <w:r w:rsidR="000F6212">
        <w:rPr>
          <w:lang w:val="en-US"/>
        </w:rPr>
        <w:t>The</w:t>
      </w:r>
      <w:r w:rsidR="00486806">
        <w:rPr>
          <w:lang w:val="en-US"/>
        </w:rPr>
        <w:t xml:space="preserve"> watershed </w:t>
      </w:r>
      <w:r w:rsidR="000F6212">
        <w:rPr>
          <w:lang w:val="en-US"/>
        </w:rPr>
        <w:t>is</w:t>
      </w:r>
      <w:r w:rsidR="00486806">
        <w:rPr>
          <w:lang w:val="en-US"/>
        </w:rPr>
        <w:t xml:space="preserve"> represented </w:t>
      </w:r>
      <w:r w:rsidR="000F6212">
        <w:rPr>
          <w:lang w:val="en-US"/>
        </w:rPr>
        <w:t>using a</w:t>
      </w:r>
      <w:r w:rsidR="009F3A9A">
        <w:rPr>
          <w:lang w:val="en-US"/>
        </w:rPr>
        <w:t xml:space="preserve"> grey scale </w:t>
      </w:r>
      <w:r w:rsidR="000F6212">
        <w:rPr>
          <w:lang w:val="en-US"/>
        </w:rPr>
        <w:t xml:space="preserve">to </w:t>
      </w:r>
      <w:r w:rsidR="009F3A9A">
        <w:rPr>
          <w:lang w:val="en-US"/>
        </w:rPr>
        <w:t xml:space="preserve">highlight the </w:t>
      </w:r>
      <w:r w:rsidR="00BE5188">
        <w:rPr>
          <w:lang w:val="en-US"/>
        </w:rPr>
        <w:t xml:space="preserve">local area </w:t>
      </w:r>
      <w:r w:rsidR="00CB7C98">
        <w:rPr>
          <w:lang w:val="en-US"/>
        </w:rPr>
        <w:t>(nodes) w</w:t>
      </w:r>
      <w:r w:rsidR="000F6212">
        <w:rPr>
          <w:lang w:val="en-US"/>
        </w:rPr>
        <w:t xml:space="preserve">here </w:t>
      </w:r>
      <w:r w:rsidR="00362FA1">
        <w:rPr>
          <w:lang w:val="en-US"/>
        </w:rPr>
        <w:t xml:space="preserve">scour/deposition occurred and water </w:t>
      </w:r>
      <w:r w:rsidR="003D75C8">
        <w:rPr>
          <w:lang w:val="en-US"/>
        </w:rPr>
        <w:t>was</w:t>
      </w:r>
      <w:r w:rsidR="00362FA1">
        <w:rPr>
          <w:lang w:val="en-US"/>
        </w:rPr>
        <w:t xml:space="preserve"> </w:t>
      </w:r>
      <w:r w:rsidR="000034CE">
        <w:rPr>
          <w:lang w:val="en-US"/>
        </w:rPr>
        <w:t>retained. a) A general view of the watershed indicating the three sampling sites for reference</w:t>
      </w:r>
      <w:r w:rsidR="003F0D43">
        <w:rPr>
          <w:lang w:val="en-US"/>
        </w:rPr>
        <w:t xml:space="preserve"> and </w:t>
      </w:r>
      <w:r w:rsidR="00480796">
        <w:rPr>
          <w:lang w:val="en-US"/>
        </w:rPr>
        <w:t xml:space="preserve">nodes colored by bed elevation change. Given the basin </w:t>
      </w:r>
      <w:r w:rsidR="004A162D">
        <w:rPr>
          <w:lang w:val="en-US"/>
        </w:rPr>
        <w:t xml:space="preserve">size and </w:t>
      </w:r>
      <w:r w:rsidR="00480796">
        <w:rPr>
          <w:lang w:val="en-US"/>
        </w:rPr>
        <w:t xml:space="preserve">scale </w:t>
      </w:r>
      <w:r w:rsidR="00807169">
        <w:rPr>
          <w:lang w:val="en-US"/>
        </w:rPr>
        <w:t>we centered our analysis in the red-colored region</w:t>
      </w:r>
      <w:r w:rsidR="004A162D">
        <w:rPr>
          <w:lang w:val="en-US"/>
        </w:rPr>
        <w:t>, which is zoomed in in the following figures</w:t>
      </w:r>
      <w:r w:rsidR="00807169">
        <w:rPr>
          <w:lang w:val="en-US"/>
        </w:rPr>
        <w:t>.</w:t>
      </w:r>
      <w:r w:rsidR="004A162D">
        <w:rPr>
          <w:lang w:val="en-US"/>
        </w:rPr>
        <w:t xml:space="preserve"> b) </w:t>
      </w:r>
      <w:r w:rsidR="002F6569">
        <w:rPr>
          <w:lang w:val="en-US"/>
        </w:rPr>
        <w:t>Variation in surface bed elevation in the region near the outlet.</w:t>
      </w:r>
      <w:r w:rsidR="00FB71E7">
        <w:rPr>
          <w:lang w:val="en-US"/>
        </w:rPr>
        <w:t xml:space="preserve"> c) Water depth </w:t>
      </w:r>
      <w:r w:rsidR="00D47A03">
        <w:rPr>
          <w:lang w:val="en-US"/>
        </w:rPr>
        <w:t xml:space="preserve">accumulated </w:t>
      </w:r>
      <w:r w:rsidR="00611A9A">
        <w:rPr>
          <w:lang w:val="en-US"/>
        </w:rPr>
        <w:t xml:space="preserve">at the represented region after one day of simulation. </w:t>
      </w:r>
    </w:p>
    <w:p w14:paraId="6E20527B" w14:textId="2B8251EF" w:rsidR="00A2792D" w:rsidRPr="0040044E" w:rsidRDefault="00A2792D" w:rsidP="00A2792D">
      <w:pPr>
        <w:pStyle w:val="Heading1"/>
        <w:rPr>
          <w:lang w:val="en-US"/>
        </w:rPr>
      </w:pPr>
      <w:r w:rsidRPr="0040044E">
        <w:rPr>
          <w:lang w:val="en-US"/>
        </w:rPr>
        <w:lastRenderedPageBreak/>
        <w:t xml:space="preserve">5 Discussion </w:t>
      </w:r>
    </w:p>
    <w:p w14:paraId="75FE3683" w14:textId="1268C2EA" w:rsidR="00B557CA" w:rsidRDefault="00984B61" w:rsidP="00BB535E">
      <w:pPr>
        <w:rPr>
          <w:lang w:val="en-US"/>
        </w:rPr>
      </w:pPr>
      <w:r>
        <w:rPr>
          <w:lang w:val="en-US"/>
        </w:rPr>
        <w:t xml:space="preserve">The </w:t>
      </w:r>
      <w:r w:rsidR="003A2397">
        <w:rPr>
          <w:lang w:val="en-US"/>
        </w:rPr>
        <w:t xml:space="preserve">results described </w:t>
      </w:r>
      <w:r w:rsidR="0055299E">
        <w:rPr>
          <w:lang w:val="en-US"/>
        </w:rPr>
        <w:t xml:space="preserve">in section 4 </w:t>
      </w:r>
      <w:r w:rsidR="0067399D">
        <w:rPr>
          <w:lang w:val="en-US"/>
        </w:rPr>
        <w:t xml:space="preserve">confirm that riverBedDynamics can be coupled with a </w:t>
      </w:r>
      <w:r w:rsidR="00A140FA">
        <w:rPr>
          <w:lang w:val="en-US"/>
        </w:rPr>
        <w:t xml:space="preserve">surface hydraulics flow solver, OverlandFlow in this case, to </w:t>
      </w:r>
      <w:r w:rsidR="00C734B9">
        <w:rPr>
          <w:lang w:val="en-US"/>
        </w:rPr>
        <w:t>predict the evolution of bed surface</w:t>
      </w:r>
      <w:r w:rsidR="0064337D">
        <w:rPr>
          <w:lang w:val="en-US"/>
        </w:rPr>
        <w:t xml:space="preserve"> properties</w:t>
      </w:r>
      <w:r w:rsidR="00D413CB">
        <w:rPr>
          <w:lang w:val="en-US"/>
        </w:rPr>
        <w:t xml:space="preserve"> a</w:t>
      </w:r>
      <w:r w:rsidR="005679FC">
        <w:rPr>
          <w:lang w:val="en-US"/>
        </w:rPr>
        <w:t xml:space="preserve">t a watershed scale. </w:t>
      </w:r>
      <w:r w:rsidR="005F48CB">
        <w:rPr>
          <w:lang w:val="en-US"/>
        </w:rPr>
        <w:t xml:space="preserve">This first version allows </w:t>
      </w:r>
      <w:r w:rsidR="001B5C67">
        <w:rPr>
          <w:lang w:val="en-US"/>
        </w:rPr>
        <w:t xml:space="preserve">us to simulate </w:t>
      </w:r>
      <w:r w:rsidR="00486F29">
        <w:rPr>
          <w:lang w:val="en-US"/>
        </w:rPr>
        <w:t xml:space="preserve">bed changes at different degrees of </w:t>
      </w:r>
      <w:r w:rsidR="001B5C67">
        <w:rPr>
          <w:lang w:val="en-US"/>
        </w:rPr>
        <w:t>complexities</w:t>
      </w:r>
      <w:r w:rsidR="00486F29">
        <w:rPr>
          <w:lang w:val="en-US"/>
        </w:rPr>
        <w:t xml:space="preserve">. For example, when using the bed load transport equation of </w:t>
      </w:r>
      <w:r w:rsidR="00486F29">
        <w:rPr>
          <w:lang w:val="en-US"/>
        </w:rPr>
        <w:fldChar w:fldCharType="begin" w:fldLock="1"/>
      </w:r>
      <w:r w:rsidR="005F08A3">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486F29">
        <w:rPr>
          <w:lang w:val="en-US"/>
        </w:rPr>
        <w:fldChar w:fldCharType="separate"/>
      </w:r>
      <w:r w:rsidR="00486F29" w:rsidRPr="00486F29">
        <w:rPr>
          <w:noProof/>
          <w:lang w:val="en-US"/>
        </w:rPr>
        <w:t>Meyer-Peter &amp; Müller</w:t>
      </w:r>
      <w:r w:rsidR="00486F29">
        <w:rPr>
          <w:noProof/>
          <w:lang w:val="en-US"/>
        </w:rPr>
        <w:t xml:space="preserve"> (</w:t>
      </w:r>
      <w:r w:rsidR="00486F29" w:rsidRPr="00486F29">
        <w:rPr>
          <w:noProof/>
          <w:lang w:val="en-US"/>
        </w:rPr>
        <w:t>1948)</w:t>
      </w:r>
      <w:r w:rsidR="00486F29">
        <w:rPr>
          <w:lang w:val="en-US"/>
        </w:rPr>
        <w:fldChar w:fldCharType="end"/>
      </w:r>
      <w:r w:rsidR="00486F29">
        <w:rPr>
          <w:lang w:val="en-US"/>
        </w:rPr>
        <w:t xml:space="preserve"> </w:t>
      </w:r>
      <w:r w:rsidR="005F08A3">
        <w:rPr>
          <w:lang w:val="en-US"/>
        </w:rPr>
        <w:t xml:space="preserve">only bed elevation </w:t>
      </w:r>
      <w:r w:rsidR="009C3251">
        <w:rPr>
          <w:lang w:val="en-US"/>
        </w:rPr>
        <w:t>can be</w:t>
      </w:r>
      <w:r w:rsidR="005F08A3">
        <w:rPr>
          <w:lang w:val="en-US"/>
        </w:rPr>
        <w:t xml:space="preserve"> considered. But, when selecting the equations of </w:t>
      </w:r>
      <w:r w:rsidR="005F08A3">
        <w:rPr>
          <w:lang w:val="en-US"/>
        </w:rPr>
        <w:fldChar w:fldCharType="begin" w:fldLock="1"/>
      </w:r>
      <w:r w:rsidR="005F08A3">
        <w:rPr>
          <w:lang w:val="en-US"/>
        </w:rPr>
        <w:instrText>ADDIN CSL_CITATION {"citationItems":[{"id":"ITEM-1","itemData":{"DOI":"10.1080/00221689009499058","ISBN":"0022-1686","ISSN":"0022-1686","abstract":"Bedload transport in gravel-bed rivers is accomplished by means of the mobilization of grains exposed on the bed surface. This mobilization is due to the action of fluid forces on the exposed grains. Substrate particles can participate in the bedload only to the extent that local or global scour results in their exposure on the surface. It follows that a calculation of the bedload transport rate of mixtures should be based on the availability of each size range in the surface layer. Herein an existing empirical substrate-based bedload relation for gravel mixtures, developed solely with reference to field data, is transformed into a surface-based relation.","author":[{"dropping-particle":"","family":"Parker","given":"Gary","non-dropping-particle":"","parse-names":false,"suffix":""}],"container-title":"Journal of Hydraulic Research","id":"ITEM-1","issue":"4","issued":{"date-parts":[["1990","7","19"]]},"language":"en","note":"From Duplicate 2 (Surface-based bedload transport relation for gravel rivers - Parker, G.)\n\nFrom Duplicate 1 (Surface-based bedload transport relation for gravel rivers - Parker, G.)\n\nParker 1990","page":"417-436","publisher":"Taylor &amp; Francis Group","title":"Surface-based bedload transport relation for gravel rivers","type":"article-journal","volume":"28"},"uris":["http://www.mendeley.com/documents/?uuid=69b2904c-f79c-4f25-b666-2b389c666d4b"]}],"mendeley":{"formattedCitation":"(Parker, 1990)","manualFormatting":"Parker (1990)","plainTextFormattedCitation":"(Parker, 1990)","previouslyFormattedCitation":"(Parker, 1990)"},"properties":{"noteIndex":0},"schema":"https://github.com/citation-style-language/schema/raw/master/csl-citation.json"}</w:instrText>
      </w:r>
      <w:r w:rsidR="005F08A3">
        <w:rPr>
          <w:lang w:val="en-US"/>
        </w:rPr>
        <w:fldChar w:fldCharType="separate"/>
      </w:r>
      <w:r w:rsidR="005F08A3" w:rsidRPr="005F08A3">
        <w:rPr>
          <w:noProof/>
          <w:lang w:val="en-US"/>
        </w:rPr>
        <w:t xml:space="preserve">Parker </w:t>
      </w:r>
      <w:r w:rsidR="005F08A3">
        <w:rPr>
          <w:noProof/>
          <w:lang w:val="en-US"/>
        </w:rPr>
        <w:t>(</w:t>
      </w:r>
      <w:r w:rsidR="005F08A3" w:rsidRPr="005F08A3">
        <w:rPr>
          <w:noProof/>
          <w:lang w:val="en-US"/>
        </w:rPr>
        <w:t>1990)</w:t>
      </w:r>
      <w:r w:rsidR="005F08A3">
        <w:rPr>
          <w:lang w:val="en-US"/>
        </w:rPr>
        <w:fldChar w:fldCharType="end"/>
      </w:r>
      <w:r w:rsidR="005F08A3">
        <w:rPr>
          <w:lang w:val="en-US"/>
        </w:rPr>
        <w:t xml:space="preserve"> or </w:t>
      </w:r>
      <w:r w:rsidR="005F08A3">
        <w:rPr>
          <w:lang w:val="en-US"/>
        </w:rPr>
        <w:fldChar w:fldCharType="begin" w:fldLock="1"/>
      </w:r>
      <w:r w:rsidR="00AB7035">
        <w:rPr>
          <w:lang w:val="en-US"/>
        </w:rPr>
        <w:instrText>ADDIN CSL_CITATION {"citationItems":[{"id":"ITEM-1","itemData":{"DOI":"10.1061/(ASCE)0733-9429(2003)129:2(120)","ISSN":"0733-9429","author":[{"dropping-particle":"","family":"Wilcock","given":"Peter R.","non-dropping-particle":"","parse-names":false,"suffix":""},{"dropping-particle":"","family":"Crowe","given":"Joanna C.","non-dropping-particle":"","parse-names":false,"suffix":""}],"container-title":"Journal of Hydraulic Engineering","id":"ITEM-1","issue":"2","issued":{"date-parts":[["2003","1","15"]]},"note":"From Duplicate 1 (Surface-based Transport Model for Mixed-Size Sediment - Wilcock, Peter R; Asce, M; Crowe, Joanna C)\n\nFrom Duplicate 1 (Surface-based Transport Model for Mixed-Size Sediment - Wilcock, P; Crowe, J)\n\ndoi: 10.1061/(ASCE)0733-9429(2003)129:2(120)\n\nFrom Duplicate 2 (Surface-based Transport Model for Mixed-Size Sediment - Wilcock, P; Crowe, J)\n\ndoi: 10.1061/(ASCE)0733-9429(2003)129:2(120)","page":"120-128","publisher":"American Society of Civil Engineers","title":"Surface-based transport model for mixed-size sediment","type":"article-journal","volume":"129"},"uris":["http://www.mendeley.com/documents/?uuid=91b9cfbe-2782-4835-a6e6-708b95fcf293"]}],"mendeley":{"formattedCitation":"(Wilcock &amp; Crowe, 2003)","manualFormatting":"Wilcock &amp; Crowe (2003)","plainTextFormattedCitation":"(Wilcock &amp; Crowe, 2003)","previouslyFormattedCitation":"(Wilcock &amp; Crowe, 2003)"},"properties":{"noteIndex":0},"schema":"https://github.com/citation-style-language/schema/raw/master/csl-citation.json"}</w:instrText>
      </w:r>
      <w:r w:rsidR="005F08A3">
        <w:rPr>
          <w:lang w:val="en-US"/>
        </w:rPr>
        <w:fldChar w:fldCharType="separate"/>
      </w:r>
      <w:r w:rsidR="005F08A3" w:rsidRPr="005F08A3">
        <w:rPr>
          <w:noProof/>
          <w:lang w:val="en-US"/>
        </w:rPr>
        <w:t>Wilcock &amp; Crowe</w:t>
      </w:r>
      <w:r w:rsidR="00DB0EFA">
        <w:rPr>
          <w:noProof/>
          <w:lang w:val="en-US"/>
        </w:rPr>
        <w:t xml:space="preserve"> (</w:t>
      </w:r>
      <w:r w:rsidR="005F08A3" w:rsidRPr="005F08A3">
        <w:rPr>
          <w:noProof/>
          <w:lang w:val="en-US"/>
        </w:rPr>
        <w:t>2003)</w:t>
      </w:r>
      <w:r w:rsidR="005F08A3">
        <w:rPr>
          <w:lang w:val="en-US"/>
        </w:rPr>
        <w:fldChar w:fldCharType="end"/>
      </w:r>
      <w:r w:rsidR="00DB0EFA">
        <w:rPr>
          <w:lang w:val="en-US"/>
        </w:rPr>
        <w:t xml:space="preserve"> changes in surface and subsurface bed elevation and GSD can be tracked in time. </w:t>
      </w:r>
      <w:r w:rsidR="003551B5">
        <w:rPr>
          <w:lang w:val="en-US"/>
        </w:rPr>
        <w:t xml:space="preserve">Thus, </w:t>
      </w:r>
      <w:r w:rsidR="00D04B50">
        <w:rPr>
          <w:lang w:val="en-US"/>
        </w:rPr>
        <w:t xml:space="preserve">our LEM </w:t>
      </w:r>
      <w:r w:rsidR="002414DA">
        <w:rPr>
          <w:lang w:val="en-US"/>
        </w:rPr>
        <w:t>allows</w:t>
      </w:r>
      <w:r w:rsidR="003551B5">
        <w:rPr>
          <w:lang w:val="en-US"/>
        </w:rPr>
        <w:t xml:space="preserve"> users to include or exclude certain processes </w:t>
      </w:r>
      <w:r w:rsidR="00517EC0">
        <w:rPr>
          <w:lang w:val="en-US"/>
        </w:rPr>
        <w:t xml:space="preserve">depending on the specific </w:t>
      </w:r>
      <w:r w:rsidR="00711AEC">
        <w:rPr>
          <w:lang w:val="en-US"/>
        </w:rPr>
        <w:t xml:space="preserve">prediction requirements. </w:t>
      </w:r>
      <w:r w:rsidR="0030267D">
        <w:rPr>
          <w:lang w:val="en-US"/>
        </w:rPr>
        <w:t>Our</w:t>
      </w:r>
      <w:r w:rsidR="00711AEC">
        <w:rPr>
          <w:lang w:val="en-US"/>
        </w:rPr>
        <w:t xml:space="preserve"> new component was developed </w:t>
      </w:r>
      <w:r w:rsidR="008E7DCC">
        <w:rPr>
          <w:lang w:val="en-US"/>
        </w:rPr>
        <w:t xml:space="preserve">using OverlandFlow </w:t>
      </w:r>
      <w:r w:rsidR="00BB535E">
        <w:rPr>
          <w:lang w:val="en-US"/>
        </w:rPr>
        <w:t>but</w:t>
      </w:r>
      <w:r w:rsidR="0030267D">
        <w:rPr>
          <w:lang w:val="en-US"/>
        </w:rPr>
        <w:t xml:space="preserve"> any </w:t>
      </w:r>
      <w:commentRangeStart w:id="455"/>
      <w:commentRangeStart w:id="456"/>
      <w:r w:rsidR="0030267D">
        <w:rPr>
          <w:lang w:val="en-US"/>
        </w:rPr>
        <w:t xml:space="preserve">flow solver </w:t>
      </w:r>
      <w:r w:rsidR="00BB535E">
        <w:rPr>
          <w:lang w:val="en-US"/>
        </w:rPr>
        <w:t>available in</w:t>
      </w:r>
      <w:r w:rsidR="009D2D66">
        <w:rPr>
          <w:lang w:val="en-US"/>
        </w:rPr>
        <w:t xml:space="preserve"> Landlab </w:t>
      </w:r>
      <w:r w:rsidR="004D4954">
        <w:rPr>
          <w:lang w:val="en-US"/>
        </w:rPr>
        <w:t xml:space="preserve">can </w:t>
      </w:r>
      <w:commentRangeEnd w:id="455"/>
      <w:r w:rsidR="002414DA">
        <w:rPr>
          <w:rStyle w:val="CommentReference"/>
        </w:rPr>
        <w:commentReference w:id="455"/>
      </w:r>
      <w:commentRangeEnd w:id="456"/>
      <w:r w:rsidR="00BB45D5">
        <w:rPr>
          <w:rStyle w:val="CommentReference"/>
        </w:rPr>
        <w:commentReference w:id="456"/>
      </w:r>
      <w:r w:rsidR="004D4954">
        <w:rPr>
          <w:lang w:val="en-US"/>
        </w:rPr>
        <w:t>be used</w:t>
      </w:r>
      <w:r w:rsidR="009457F1">
        <w:rPr>
          <w:lang w:val="en-US"/>
        </w:rPr>
        <w:t xml:space="preserve"> given the </w:t>
      </w:r>
      <w:r w:rsidR="00647EFF" w:rsidRPr="00647EFF">
        <w:rPr>
          <w:lang w:val="en-US"/>
        </w:rPr>
        <w:t xml:space="preserve">standardized components </w:t>
      </w:r>
      <w:r w:rsidR="00FD585A">
        <w:rPr>
          <w:lang w:val="en-US"/>
        </w:rPr>
        <w:t>structure</w:t>
      </w:r>
      <w:r w:rsidR="00C4394D">
        <w:rPr>
          <w:lang w:val="en-US"/>
        </w:rPr>
        <w:t xml:space="preserve">. </w:t>
      </w:r>
      <w:r w:rsidR="00CE4A9E">
        <w:rPr>
          <w:lang w:val="en-US"/>
        </w:rPr>
        <w:t>For example, in very large watersheds</w:t>
      </w:r>
      <w:r w:rsidR="002A3506">
        <w:rPr>
          <w:lang w:val="en-US"/>
        </w:rPr>
        <w:t xml:space="preserve">, where local </w:t>
      </w:r>
      <w:r w:rsidR="00A807C5">
        <w:rPr>
          <w:lang w:val="en-US"/>
        </w:rPr>
        <w:t xml:space="preserve">details are not as important as regional changes, the </w:t>
      </w:r>
      <w:commentRangeStart w:id="457"/>
      <w:r w:rsidR="00A807C5" w:rsidRPr="00A807C5">
        <w:rPr>
          <w:lang w:val="en-US"/>
        </w:rPr>
        <w:t>KinwaveOverlandFlowModel</w:t>
      </w:r>
      <w:r w:rsidR="00A807C5">
        <w:rPr>
          <w:lang w:val="en-US"/>
        </w:rPr>
        <w:t xml:space="preserve"> could be </w:t>
      </w:r>
      <w:commentRangeEnd w:id="457"/>
      <w:r w:rsidR="002414DA">
        <w:rPr>
          <w:rStyle w:val="CommentReference"/>
        </w:rPr>
        <w:commentReference w:id="457"/>
      </w:r>
      <w:r w:rsidR="00A807C5">
        <w:rPr>
          <w:lang w:val="en-US"/>
        </w:rPr>
        <w:t>used</w:t>
      </w:r>
      <w:r w:rsidR="00251C44">
        <w:rPr>
          <w:lang w:val="en-US"/>
        </w:rPr>
        <w:t xml:space="preserve"> with the consequent </w:t>
      </w:r>
      <w:r w:rsidR="004D1FB6">
        <w:rPr>
          <w:lang w:val="en-US"/>
        </w:rPr>
        <w:t>reduction of time simulation</w:t>
      </w:r>
      <w:r w:rsidR="001B5C67">
        <w:rPr>
          <w:lang w:val="en-US"/>
        </w:rPr>
        <w:t>s</w:t>
      </w:r>
      <w:r w:rsidR="004D1FB6">
        <w:rPr>
          <w:lang w:val="en-US"/>
        </w:rPr>
        <w:t xml:space="preserve">. If small scale </w:t>
      </w:r>
      <w:r w:rsidR="00D77121">
        <w:rPr>
          <w:lang w:val="en-US"/>
        </w:rPr>
        <w:t>information is required</w:t>
      </w:r>
      <w:r w:rsidR="00AB7035">
        <w:rPr>
          <w:lang w:val="en-US"/>
        </w:rPr>
        <w:t xml:space="preserve"> the OverlandFlow version of </w:t>
      </w:r>
      <w:r w:rsidR="00AB7035">
        <w:rPr>
          <w:lang w:val="en-US"/>
        </w:rPr>
        <w:fldChar w:fldCharType="begin" w:fldLock="1"/>
      </w:r>
      <w:r w:rsidR="000F476B">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AB7035">
        <w:rPr>
          <w:lang w:val="en-US"/>
        </w:rPr>
        <w:fldChar w:fldCharType="separate"/>
      </w:r>
      <w:r w:rsidR="00AB7035" w:rsidRPr="00AB7035">
        <w:rPr>
          <w:noProof/>
          <w:lang w:val="en-US"/>
        </w:rPr>
        <w:t>Adams et al.</w:t>
      </w:r>
      <w:r w:rsidR="00AB7035">
        <w:rPr>
          <w:noProof/>
          <w:lang w:val="en-US"/>
        </w:rPr>
        <w:t xml:space="preserve"> (</w:t>
      </w:r>
      <w:r w:rsidR="00AB7035" w:rsidRPr="00AB7035">
        <w:rPr>
          <w:noProof/>
          <w:lang w:val="en-US"/>
        </w:rPr>
        <w:t>2017)</w:t>
      </w:r>
      <w:r w:rsidR="00AB7035">
        <w:rPr>
          <w:lang w:val="en-US"/>
        </w:rPr>
        <w:fldChar w:fldCharType="end"/>
      </w:r>
      <w:r w:rsidR="00AB7035">
        <w:rPr>
          <w:lang w:val="en-US"/>
        </w:rPr>
        <w:t xml:space="preserve"> or the one </w:t>
      </w:r>
      <w:r w:rsidR="000C22E4">
        <w:rPr>
          <w:lang w:val="en-US"/>
        </w:rPr>
        <w:t xml:space="preserve">modified by us may be required. </w:t>
      </w:r>
      <w:r w:rsidR="0037491F">
        <w:rPr>
          <w:lang w:val="en-US"/>
        </w:rPr>
        <w:t xml:space="preserve">Also, it could be possible </w:t>
      </w:r>
      <w:r w:rsidR="000C22E4">
        <w:rPr>
          <w:lang w:val="en-US"/>
        </w:rPr>
        <w:t xml:space="preserve">that the </w:t>
      </w:r>
      <w:r w:rsidR="009E1699">
        <w:rPr>
          <w:lang w:val="en-US"/>
        </w:rPr>
        <w:t>assumptions</w:t>
      </w:r>
      <w:r w:rsidR="001B5C67">
        <w:rPr>
          <w:lang w:val="en-US"/>
        </w:rPr>
        <w:t xml:space="preserve">, like </w:t>
      </w:r>
      <w:r w:rsidR="009E1699" w:rsidRPr="009E1699">
        <w:rPr>
          <w:lang w:val="en-US"/>
        </w:rPr>
        <w:t>negligible contribution</w:t>
      </w:r>
      <w:r w:rsidR="002414DA">
        <w:rPr>
          <w:lang w:val="en-US"/>
        </w:rPr>
        <w:t>s</w:t>
      </w:r>
      <w:r w:rsidR="009E1699" w:rsidRPr="009E1699">
        <w:rPr>
          <w:lang w:val="en-US"/>
        </w:rPr>
        <w:t xml:space="preserve"> from the advection term of the shallow water equations</w:t>
      </w:r>
      <w:ins w:id="458" w:author="Anderson, Samuel R" w:date="2022-08-15T20:25:00Z">
        <w:r w:rsidR="00180D7B">
          <w:rPr>
            <w:lang w:val="en-US"/>
          </w:rPr>
          <w:t xml:space="preserve"> </w:t>
        </w:r>
      </w:ins>
      <w:r w:rsidR="001B5C67">
        <w:rPr>
          <w:lang w:val="en-US"/>
        </w:rPr>
        <w:t>(</w:t>
      </w:r>
      <w:r w:rsidR="000F476B">
        <w:rPr>
          <w:lang w:val="en-US"/>
        </w:rPr>
        <w:fldChar w:fldCharType="begin" w:fldLock="1"/>
      </w:r>
      <w:r w:rsidR="004469D8">
        <w:rPr>
          <w:lang w:val="en-US"/>
        </w:rPr>
        <w:instrText>ADDIN CSL_CITATION {"citationItems":[{"id":"ITEM-1","itemData":{"DOI":"10.1016/j.jhydrol.2010.03.027","ISSN":"00221694","abstract":"This paper describes the development of a new set of equations derived from 1D shallow water theory for use in 2D storage cell inundation models where flows in the x and y Cartesian directions are decoupled. The new equation set is designed to be solved explicitly at very low computational cost, and is here tested against a suite of four test cases of increasing complexity. In each case the predicted water depths compare favourably to analytical solutions or to simulation results from the diffusive storage cell code of Hunter et al. (2005). For the most complex test involving the fine spatial resolution simulation of flow in a topographically complex urban area the Root Mean Squared Difference between the new formulation and the model of Hunter et al. is ~1cm. However, unlike diffusive storage cell codes where the stable time step scales with (1/Δx)2, the new equation set developed here represents shallow water wave propagation and so the stability is controlled by the Courant-Freidrichs-Lewy condition such that the stable time step instead scales with 1/Δx. This allows use of a stable time step that is 1-3 orders of magnitude greater for typical cell sizes than that possible with diffusive storage cell models and results in commensurate reductions in model run times. For the tests reported in this paper the maximum speed up achieved over a diffusive storage cell model was 1120×, although the actual value seen will depend on model resolution and water surface gradient. Solutions using the new equation set are shown to be grid-independent for the conditions considered and to have an intuitively correct sensitivity to friction, however small instabilities and increased errors on predicted depth were noted when Manning's n=0.01. The new equations are likely to find widespread application in many types of flood inundation modelling and should provide a useful additional tool, alongside more established model formulations, for a variety of flood risk management studies. © 2010 Elsevier B.V.","author":[{"dropping-particle":"","family":"Bates","given":"Paul D.","non-dropping-particle":"","parse-names":false,"suffix":""},{"dropping-particle":"","family":"Horritt","given":"Matthew S.","non-dropping-particle":"","parse-names":false,"suffix":""},{"dropping-particle":"","family":"Fewtrell","given":"Timothy J.","non-dropping-particle":"","parse-names":false,"suffix":""}],"container-title":"Journal of Hydrology","id":"ITEM-1","issue":"1-2","issued":{"date-parts":[["2010"]]},"page":"33-45","publisher":"Elsevier B.V.","title":"A simple inertial formulation of the shallow water equations for efficient two-dimensional flood inundation modelling","type":"article-journal","volume":"387"},"uris":["http://www.mendeley.com/documents/?uuid=6866d99b-196b-42af-b053-69fa9e7b2cba"]},{"id":"ITEM-2","itemData":{"DOI":"10.1029/2011WR011570","ISSN":"00431397","abstract":"The ability of two-dimensional hydrodynamic models to accurately and efficiently predict the propagation of floods over large urban areas is of paramount importance for flood risk assessment and management. Paradoxically, it is in these highly relevant urban domains where flood modeling faces some of the most challenging obstacles. This is because of the very high-resolution topography that is typically required to capture key hydraulic features, which significantly increases the computational time of the model. One particularly interesting solution to this difficulty was recently proposed in the form of a numerical scheme for the solution of a simplified version of the shallow water equations, which yields a system of two explicit equations that captures the most relevant hydraulic processes at very high computational efficiency. However, some stability problems were reported, especially when this formulation is applied to low friction areas. This is of particular importance in urban areas, where smooth surfaces are usually abundant. This paper proposes and tests two modifications of this previous numerical scheme that considerably improves the numerical stability of the model. Model improvements were assessed against a structured set of idealized test cases and finally in the simulation of flood propagation over complex topography in a highly urbanized area in London, United Kingdom. The enhanced stability achieved by the new formulation comes at no significant additional computational cost and, in fact, the model performance can benefit from the longer time steps that are allowed by the new scheme. © 2012. American Geophysical Union.","author":[{"dropping-particle":"","family":"Almeida","given":"Gustavo A.M.","non-dropping-particle":"de","parse-names":false,"suffix":""},{"dropping-particle":"","family":"Bates","given":"Paul","non-dropping-particle":"","parse-names":false,"suffix":""},{"dropping-particle":"","family":"Freer","given":"Jim E.","non-dropping-particle":"","parse-names":false,"suffix":""},{"dropping-particle":"","family":"Souvignet","given":"Maxime","non-dropping-particle":"","parse-names":false,"suffix":""}],"container-title":"Water Resources Research","id":"ITEM-2","issue":"5","issued":{"date-parts":[["2012"]]},"page":"1-14","title":"Improving the stability of a simple formulation of the shallow water equations for 2-D flood modeling","type":"article-journal","volume":"48"},"uris":["http://www.mendeley.com/documents/?uuid=379601dd-92d4-4dbe-a04a-76a92cf6c2f4"]}],"mendeley":{"formattedCitation":"(Bates et al., 2010; de Almeida et al., 2012)","manualFormatting":"Bates et al., 2010; de Almeida et al., 2012)","plainTextFormattedCitation":"(Bates et al., 2010; de Almeida et al., 2012)","previouslyFormattedCitation":"(Bates et al., 2010; de Almeida et al., 2012)"},"properties":{"noteIndex":0},"schema":"https://github.com/citation-style-language/schema/raw/master/csl-citation.json"}</w:instrText>
      </w:r>
      <w:r w:rsidR="000F476B">
        <w:rPr>
          <w:lang w:val="en-US"/>
        </w:rPr>
        <w:fldChar w:fldCharType="separate"/>
      </w:r>
      <w:r w:rsidR="000F476B" w:rsidRPr="000F476B">
        <w:rPr>
          <w:noProof/>
          <w:lang w:val="en-US"/>
        </w:rPr>
        <w:t>Bates et al., 2010; de Almeida et al., 2012)</w:t>
      </w:r>
      <w:r w:rsidR="000F476B">
        <w:rPr>
          <w:lang w:val="en-US"/>
        </w:rPr>
        <w:fldChar w:fldCharType="end"/>
      </w:r>
      <w:r w:rsidR="001B5C67">
        <w:rPr>
          <w:lang w:val="en-US"/>
        </w:rPr>
        <w:t>,</w:t>
      </w:r>
      <w:r w:rsidR="009E1699" w:rsidRPr="009E1699">
        <w:rPr>
          <w:lang w:val="en-US"/>
        </w:rPr>
        <w:t xml:space="preserve"> </w:t>
      </w:r>
      <w:r w:rsidR="000C22E4">
        <w:rPr>
          <w:lang w:val="en-US"/>
        </w:rPr>
        <w:t>in</w:t>
      </w:r>
      <w:r w:rsidR="00615640">
        <w:rPr>
          <w:lang w:val="en-US"/>
        </w:rPr>
        <w:t>cluded</w:t>
      </w:r>
      <w:r w:rsidR="000C22E4">
        <w:rPr>
          <w:lang w:val="en-US"/>
        </w:rPr>
        <w:t xml:space="preserve"> </w:t>
      </w:r>
      <w:r w:rsidR="005414A1">
        <w:rPr>
          <w:lang w:val="en-US"/>
        </w:rPr>
        <w:t xml:space="preserve">in </w:t>
      </w:r>
      <w:r w:rsidR="000C22E4">
        <w:rPr>
          <w:lang w:val="en-US"/>
        </w:rPr>
        <w:t xml:space="preserve">the core flow solver of </w:t>
      </w:r>
      <w:r w:rsidR="000C22E4">
        <w:rPr>
          <w:lang w:val="en-US"/>
        </w:rPr>
        <w:fldChar w:fldCharType="begin" w:fldLock="1"/>
      </w:r>
      <w:r w:rsidR="000F476B">
        <w:rPr>
          <w:lang w:val="en-US"/>
        </w:rPr>
        <w:instrText>ADDIN CSL_CITATION {"citationItems":[{"id":"ITEM-1","itemData":{"DOI":"10.5194/gmd-10-1645-2017","ISSN":"19919603","abstract":"Representation of flowing water in landscape evolution models (LEMs) is often simplified compared to hydrodynamic models, as LEMs make assumptions reducing physical complexity in favor of computational efficiency. The Landlab modeling framework can be used to bridge the divide between complex runoff models and more traditional LEMs, creating a new type of framework not commonly used in the geomorphology or hydrology communities. Landlab is a Python-language library that includes tools and process components that can be used to create models of Earth-surface dynamics over a range of temporal and spatial scales. The Landlab OverlandFlow component is based on a simplified inertial approximation of the shallow water equations, following the solution of de Almeida et al.(2012). This explicit two-dimensional hydrodynamic algorithm simulates a flood wave across a model domain, where water discharge and flow depth are calculated at all locations within a structured (raster) grid. Here, we illustrate how the OverlandFlow component contained within Landlab can be applied as a simplified event-based runoff model and how to couple the runoff model with an incision model operating on decadal timescales. Examples of flow routing on both real and synthetic landscapes are shown. Hydrographs from a single storm at multiple locations in the Spring Creek watershed, Colorado, USA, are illustrated, along with a map of shear stress applied on the land surface by flowing water. The OverlandFlow component can also be coupled with the Landlab DetachmentLtdErosion component to illustrate how the non-steady flow routing regime impacts incision across a watershed. The hydrograph and incision results are compared to simulations driven by steady-state runoff. Results from the coupled runoff and incision model indicate that runoff dynamics can impact landscape relief and channel concavity, suggesting that, on landscape evolution timescales, the OverlandFlow model may lead to differences in simulated topography in comparison with traditional methods. The exploratory test cases described within demonstrate how the OverlandFlow component can be used in both hydrologic and geomorphic applications.","author":[{"dropping-particle":"","family":"Adams","given":"Jordan M.","non-dropping-particle":"","parse-names":false,"suffix":""},{"dropping-particle":"","family":"Gasparini","given":"Nicole M.","non-dropping-particle":"","parse-names":false,"suffix":""},{"dropping-particle":"","family":"Hobley","given":"Daniel E.J.","non-dropping-particle":"","parse-names":false,"suffix":""},{"dropping-particle":"","family":"Tucker","given":"Gregory E.","non-dropping-particle":"","parse-names":false,"suffix":""},{"dropping-particle":"","family":"Hutton","given":"Eric W.H.","non-dropping-particle":"","parse-names":false,"suffix":""},{"dropping-particle":"","family":"Nudurupati","given":"Sai S.","non-dropping-particle":"","parse-names":false,"suffix":""},{"dropping-particle":"","family":"Istanbulluoglu","given":"Erkan","non-dropping-particle":"","parse-names":false,"suffix":""}],"container-title":"Geoscientific Model Development","id":"ITEM-1","issue":"4","issued":{"date-parts":[["2017"]]},"page":"1645-1663","title":"The Landlab v1.0 OverlandFlow component: A Python tool for computing shallow-water flow across watersheds","type":"article-journal","volume":"10"},"uris":["http://www.mendeley.com/documents/?uuid=aa97b1f6-cfd7-4c7b-ac4e-0fcb5b804bbe"]}],"mendeley":{"formattedCitation":"(Adams et al., 2017)","manualFormatting":"Adams et al. (2017)","plainTextFormattedCitation":"(Adams et al., 2017)","previouslyFormattedCitation":"(Adams et al., 2017)"},"properties":{"noteIndex":0},"schema":"https://github.com/citation-style-language/schema/raw/master/csl-citation.json"}</w:instrText>
      </w:r>
      <w:r w:rsidR="000C22E4">
        <w:rPr>
          <w:lang w:val="en-US"/>
        </w:rPr>
        <w:fldChar w:fldCharType="separate"/>
      </w:r>
      <w:r w:rsidR="000C22E4" w:rsidRPr="00AB7035">
        <w:rPr>
          <w:noProof/>
          <w:lang w:val="en-US"/>
        </w:rPr>
        <w:t>Adams et al.</w:t>
      </w:r>
      <w:r w:rsidR="000C22E4">
        <w:rPr>
          <w:noProof/>
          <w:lang w:val="en-US"/>
        </w:rPr>
        <w:t xml:space="preserve"> (</w:t>
      </w:r>
      <w:r w:rsidR="000C22E4" w:rsidRPr="00AB7035">
        <w:rPr>
          <w:noProof/>
          <w:lang w:val="en-US"/>
        </w:rPr>
        <w:t>2017)</w:t>
      </w:r>
      <w:r w:rsidR="000C22E4">
        <w:rPr>
          <w:lang w:val="en-US"/>
        </w:rPr>
        <w:fldChar w:fldCharType="end"/>
      </w:r>
      <w:r w:rsidR="0037491F">
        <w:rPr>
          <w:lang w:val="en-US"/>
        </w:rPr>
        <w:t xml:space="preserve"> may not be repres</w:t>
      </w:r>
      <w:r w:rsidR="00987062">
        <w:rPr>
          <w:lang w:val="en-US"/>
        </w:rPr>
        <w:t>entative in a complex fluvial system and a new flow model needs to be developed.</w:t>
      </w:r>
      <w:r w:rsidR="00B13C46">
        <w:rPr>
          <w:lang w:val="en-US"/>
        </w:rPr>
        <w:t xml:space="preserve"> In any case, the structure of riverBedDynamics and any </w:t>
      </w:r>
      <w:r w:rsidR="005414A1">
        <w:rPr>
          <w:lang w:val="en-US"/>
        </w:rPr>
        <w:t xml:space="preserve">other </w:t>
      </w:r>
      <w:r w:rsidR="00B13C46">
        <w:rPr>
          <w:lang w:val="en-US"/>
        </w:rPr>
        <w:t>Landlab component will allow an easy model integration.</w:t>
      </w:r>
      <w:r w:rsidR="00441B33">
        <w:rPr>
          <w:lang w:val="en-US"/>
        </w:rPr>
        <w:t xml:space="preserve"> </w:t>
      </w:r>
    </w:p>
    <w:p w14:paraId="0FAAC9CE" w14:textId="616D1D9E" w:rsidR="00B557CA" w:rsidRDefault="00B557CA" w:rsidP="00A2792D">
      <w:pPr>
        <w:rPr>
          <w:lang w:val="en-US"/>
        </w:rPr>
      </w:pPr>
    </w:p>
    <w:p w14:paraId="7E787887" w14:textId="3CD93856" w:rsidR="00515372" w:rsidRDefault="000E2D2A" w:rsidP="0043096C">
      <w:pPr>
        <w:rPr>
          <w:lang w:val="en-US"/>
        </w:rPr>
      </w:pPr>
      <w:r w:rsidRPr="0040044E">
        <w:rPr>
          <w:lang w:val="en-US"/>
        </w:rPr>
        <w:t>Our solution to</w:t>
      </w:r>
      <w:r w:rsidR="00EC7557">
        <w:rPr>
          <w:lang w:val="en-US"/>
        </w:rPr>
        <w:t xml:space="preserve"> the</w:t>
      </w:r>
      <w:r w:rsidRPr="0040044E">
        <w:rPr>
          <w:lang w:val="en-US"/>
        </w:rPr>
        <w:t xml:space="preserve"> Exner equation</w:t>
      </w:r>
      <w:r w:rsidR="00EF0AFC">
        <w:rPr>
          <w:lang w:val="en-US"/>
        </w:rPr>
        <w:t xml:space="preserve">, used to predict changes in bed surface elevation, </w:t>
      </w:r>
      <w:r w:rsidRPr="0040044E">
        <w:rPr>
          <w:lang w:val="en-US"/>
        </w:rPr>
        <w:t xml:space="preserve">is one of the simplest </w:t>
      </w:r>
      <w:r w:rsidR="001648E1" w:rsidRPr="0040044E">
        <w:rPr>
          <w:lang w:val="en-US"/>
        </w:rPr>
        <w:t>form</w:t>
      </w:r>
      <w:r w:rsidR="00504D82">
        <w:rPr>
          <w:lang w:val="en-US"/>
        </w:rPr>
        <w:t>ulation</w:t>
      </w:r>
      <w:r w:rsidR="001648E1" w:rsidRPr="0040044E">
        <w:rPr>
          <w:lang w:val="en-US"/>
        </w:rPr>
        <w:t>s</w:t>
      </w:r>
      <w:r w:rsidRPr="0040044E">
        <w:rPr>
          <w:lang w:val="en-US"/>
        </w:rPr>
        <w:t xml:space="preserve"> when working in a 2D approach</w:t>
      </w:r>
      <w:r w:rsidR="00372C22">
        <w:rPr>
          <w:lang w:val="en-US"/>
        </w:rPr>
        <w:t xml:space="preserve"> </w:t>
      </w:r>
      <w:r w:rsidR="004469D8">
        <w:rPr>
          <w:lang w:val="en-US"/>
        </w:rPr>
        <w:fldChar w:fldCharType="begin" w:fldLock="1"/>
      </w:r>
      <w:r w:rsidR="00227354">
        <w:rPr>
          <w:lang w:val="en-US"/>
        </w:rPr>
        <w:instrText>ADDIN CSL_CITATION {"citationItems":[{"id":"ITEM-1","itemData":{"DOI":"https://doi.org/10.1002/9781118971437.ch4","author":[{"dropping-particle":"","family":"Furbish","given":"David Jon","non-dropping-particle":"","parse-names":false,"suffix":""},{"dropping-particle":"","family":"Fathel","given":"Siobhan L","non-dropping-particle":"","parse-names":false,"suffix":""},{"dropping-particle":"","family":"Schmeeckle","given":"Mark W","non-dropping-particle":"","parse-names":false,"suffix":""}],"container-title":"Gravel-Bed Rivers","editor":[{"dropping-particle":"","family":"Tsuusumi","given":"D.","non-dropping-particle":"","parse-names":false,"suffix":""},{"dropping-particle":"","family":"Laronne","given":"J.B.","non-dropping-particle":"","parse-names":false,"suffix":""}],"id":"ITEM-1","issued":{"date-parts":[["2017"]]},"page":"97-120","title":"Particle Motions and Bedload Theory","type":"chapter"},"uris":["http://www.mendeley.com/documents/?uuid=2f288f19-cf01-3622-ad20-03f321445c8c"]}],"mendeley":{"formattedCitation":"(Furbish, Fathel, &amp; Schmeeckle, 2017)","manualFormatting":"(for a detailed discussion see Furbish et al., 2017)","plainTextFormattedCitation":"(Furbish, Fathel, &amp; Schmeeckle, 2017)","previouslyFormattedCitation":"(Furbish, Fathel, &amp; Schmeeckle, 2017)"},"properties":{"noteIndex":0},"schema":"https://github.com/citation-style-language/schema/raw/master/csl-citation.json"}</w:instrText>
      </w:r>
      <w:r w:rsidR="004469D8">
        <w:rPr>
          <w:lang w:val="en-US"/>
        </w:rPr>
        <w:fldChar w:fldCharType="separate"/>
      </w:r>
      <w:r w:rsidR="004469D8" w:rsidRPr="004469D8">
        <w:rPr>
          <w:noProof/>
          <w:lang w:val="en-US"/>
        </w:rPr>
        <w:t>(</w:t>
      </w:r>
      <w:r w:rsidR="007A4D86">
        <w:rPr>
          <w:noProof/>
          <w:lang w:val="en-US"/>
        </w:rPr>
        <w:t xml:space="preserve">for a </w:t>
      </w:r>
      <w:r w:rsidR="00FB07DF">
        <w:rPr>
          <w:noProof/>
          <w:lang w:val="en-US"/>
        </w:rPr>
        <w:t xml:space="preserve">detailed discussion see </w:t>
      </w:r>
      <w:r w:rsidR="004469D8" w:rsidRPr="004469D8">
        <w:rPr>
          <w:noProof/>
          <w:lang w:val="en-US"/>
        </w:rPr>
        <w:t>Furbish et al., 2017)</w:t>
      </w:r>
      <w:r w:rsidR="004469D8">
        <w:rPr>
          <w:lang w:val="en-US"/>
        </w:rPr>
        <w:fldChar w:fldCharType="end"/>
      </w:r>
      <w:r w:rsidR="00504D82">
        <w:rPr>
          <w:lang w:val="en-US"/>
        </w:rPr>
        <w:t xml:space="preserve">. </w:t>
      </w:r>
      <w:r w:rsidR="00091DBE" w:rsidRPr="0040044E">
        <w:rPr>
          <w:lang w:val="en-US"/>
        </w:rPr>
        <w:t>Other more generalized forms of sediment mass balance have been developed and applied</w:t>
      </w:r>
      <w:r w:rsidR="00034626">
        <w:rPr>
          <w:lang w:val="en-US"/>
        </w:rPr>
        <w:t xml:space="preserve"> </w:t>
      </w:r>
      <w:r w:rsidR="00034626">
        <w:rPr>
          <w:lang w:val="en-US"/>
        </w:rPr>
        <w:fldChar w:fldCharType="begin" w:fldLock="1"/>
      </w:r>
      <w:r w:rsidR="00CB055F">
        <w:rPr>
          <w:lang w:val="en-US"/>
        </w:rPr>
        <w:instrText>ADDIN CSL_CITATION {"citationItems":[{"id":"ITEM-1","itemData":{"DOI":"10.1061/(ASCE)0733-9429(2000)126:11(818)","ISSN":"0733-9429","author":[{"dropping-particle":"","family":"Parker","given":"Gary","non-dropping-particle":"","parse-names":false,"suffix":""},{"dropping-particle":"","family":"Paola","given":"C.","non-dropping-particle":"","parse-names":false,"suffix":""},{"dropping-particle":"","family":"Leclair","given":"S.","non-dropping-particle":"","parse-names":false,"suffix":""}],"container-title":"Journal of Hydraulic Engineering","id":"ITEM-1","issue":"11","issued":{"date-parts":[["2000","11","1"]]},"note":"doi: 10.1061/(ASCE)0733-9429(2000)126:11(818)","page":"818-826","publisher":"American Society of Civil Engineers","title":"Probabilistic Exner Sediment Continuity Equation for Mixtures with no Active Layer","type":"article-journal","volume":"126"},"uris":["http://www.mendeley.com/documents/?uuid=d81e1d34-235a-4c89-a1f2-20b968f5b87c"]},{"id":"ITEM-2","itemData":{"DOI":"10.1016/j.advwatres.2015.10.013","ISSN":"03091708","abstract":"In order to study the morphological evolution of river beds composed of heterogeneous material, the interaction among the different grain sizes must be taken into account. In this paper, these equations are combined with the two-dimensional shallow water equations to describe the flow field. The resulting system of equations can be solved in two ways: (i) in a coupled way, solving flow and sediment equations simultaneously at a given time-step or (ii) in an uncoupled manner by first solving the flow field and using the magnitudes obtained at each time-step to update the channel morphology (bed and surface composition). The coupled strategy is preferable when dealing with strong and quick interactions between the flow field, the bed evolution and the different particle sizes present on the bed surface. A number of numerical difficulties arise from solving the fully coupled system of equations. These problems are reduced by means of a weakly-coupled strategy to numerically estimate the wave celerities containing the information of the bed and the grain sizes present on the bed. Hence, a two-dimensional numerical scheme able to simulate in a self-stable way the unsteady morphological evolution of channels formed by cohesionless grain size mixtures is presented. The coupling technique is simplified without decreasing the number of waves involved in the numerical scheme but by simplifying their definitions. The numerical results are satisfactorily tested with synthetic cases and against experimental data.","author":[{"dropping-particle":"","family":"Juez","given":"C.","non-dropping-particle":"","parse-names":false,"suffix":""},{"dropping-particle":"","family":"Ferrer-Boix","given":"C.","non-dropping-particle":"","parse-names":false,"suffix":""},{"dropping-particle":"","family":"Murillo","given":"J.","non-dropping-particle":"","parse-names":false,"suffix":""},{"dropping-particle":"","family":"Hassan","given":"M. A.","non-dropping-particle":"","parse-names":false,"suffix":""},{"dropping-particle":"","family":"García-Navarro","given":"P.","non-dropping-particle":"","parse-names":false,"suffix":""}],"container-title":"Advances in Water Resources","id":"ITEM-2","issued":{"date-parts":[["2016"]]},"page":"1-18","publisher":"Elsevier Ltd","title":"A model based on Hirano-Exner equations for two-dimensional transient flows over heterogeneous erodible beds","type":"article-journal","volume":"87"},"uris":["http://www.mendeley.com/documents/?uuid=5c6fb48d-966d-467e-baf8-2bc817cb10bf"]},{"id":"ITEM-3","itemData":{"DOI":"10.1029/2004JF000274","ISSN":"21699011","abstract":"[1] The advance of morphodynamics research into new areas has led to a proliferation of forms of sediment mass balance equation. Without a general equation it is often difficult to know what these problem-specific versions of sediment mass balance leave out. To address this, we derive a general form of the standard Exner equation for sediment mass balance that includes effects of tectonic uplift and subsidence, soil formation and creep, compaction, and chemical precipitation and dissolution. The complete equation, (17), allows for independent evolution of two critical interfaces: that between bedrock and sediment or soil and that between sediment and flow. By eliminating terms from the general equation it is straightforward to derive mass balance equations applicable to a wide range of problems such as short-term bed evolution, basin evolution, bedrock uplift and soil formation, and carbonate precipitation and transport. Dropping terms makes explicit what is not being considered in a given problem and can be done by inspection or by a formal scaling analysis of the terms. Scaling analysis leads directly to dimensionless numbers that measure the relative importance of terms in the equation, for example, the relative influence of spatial versus temporal changes in sediment load on bed evolution. Combining scaling analysis with time averaging shows how the relative importance of terms in the equation can change with timescale; for example, the term representing bed evolution due to temporal change in sediment load tends to zero as timescale increases. Copyright 2005 by the American Geophysical Union.","author":[{"dropping-particle":"","family":"Paola","given":"C.","non-dropping-particle":"","parse-names":false,"suffix":""},{"dropping-particle":"","family":"Voller","given":"V. R.","non-dropping-particle":"","parse-names":false,"suffix":""}],"container-title":"Journal of Geophysical Research: Earth Surface","id":"ITEM-3","issue":"4","issued":{"date-parts":[["2005"]]},"page":"1-8","title":"A generalized Exner equation for sediment mass balance","type":"article-journal","volume":"110"},"uris":["http://www.mendeley.com/documents/?uuid=8415353d-12fd-4ba4-907f-16af2cc78649"]}],"mendeley":{"formattedCitation":"(Juez et al., 2016; Paola &amp; Voller, 2005; Parker et al., 2000)","plainTextFormattedCitation":"(Juez et al., 2016; Paola &amp; Voller, 2005; Parker et al., 2000)","previouslyFormattedCitation":"(Juez et al., 2016; Paola &amp; Voller, 2005; Parker et al., 2000)"},"properties":{"noteIndex":0},"schema":"https://github.com/citation-style-language/schema/raw/master/csl-citation.json"}</w:instrText>
      </w:r>
      <w:r w:rsidR="00034626">
        <w:rPr>
          <w:lang w:val="en-US"/>
        </w:rPr>
        <w:fldChar w:fldCharType="separate"/>
      </w:r>
      <w:r w:rsidR="00034626" w:rsidRPr="00034626">
        <w:rPr>
          <w:noProof/>
          <w:lang w:val="en-US"/>
        </w:rPr>
        <w:t>(Juez et al., 2016; Paola &amp; Voller, 2005; Parker et al., 2000)</w:t>
      </w:r>
      <w:r w:rsidR="00034626">
        <w:rPr>
          <w:lang w:val="en-US"/>
        </w:rPr>
        <w:fldChar w:fldCharType="end"/>
      </w:r>
      <w:r w:rsidR="009E46A1">
        <w:rPr>
          <w:lang w:val="en-US"/>
        </w:rPr>
        <w:t>, but, we opted for a computa</w:t>
      </w:r>
      <w:r w:rsidR="000365F4">
        <w:rPr>
          <w:lang w:val="en-US"/>
        </w:rPr>
        <w:t xml:space="preserve">tionally efficient </w:t>
      </w:r>
      <w:r w:rsidR="00FA59DF">
        <w:rPr>
          <w:lang w:val="en-US"/>
        </w:rPr>
        <w:t>implementation that can be applied to a large water</w:t>
      </w:r>
      <w:r w:rsidR="003821F2">
        <w:rPr>
          <w:lang w:val="en-US"/>
        </w:rPr>
        <w:t xml:space="preserve">shed. </w:t>
      </w:r>
      <w:r w:rsidR="003C7814">
        <w:rPr>
          <w:lang w:val="en-US"/>
        </w:rPr>
        <w:t>In our formulation w</w:t>
      </w:r>
      <w:r w:rsidR="00504D82">
        <w:rPr>
          <w:lang w:val="en-US"/>
        </w:rPr>
        <w:t>e assumed</w:t>
      </w:r>
      <w:r w:rsidR="00A462D5" w:rsidRPr="00A462D5">
        <w:rPr>
          <w:lang w:val="en-US"/>
        </w:rPr>
        <w:t xml:space="preserve"> </w:t>
      </w:r>
      <w:r w:rsidR="002E5396">
        <w:rPr>
          <w:lang w:val="en-US"/>
        </w:rPr>
        <w:t xml:space="preserve">that </w:t>
      </w:r>
      <w:r w:rsidR="006B603C">
        <w:rPr>
          <w:lang w:val="en-US"/>
        </w:rPr>
        <w:t xml:space="preserve">rectangular elements </w:t>
      </w:r>
      <w:r w:rsidR="0043096C">
        <w:rPr>
          <w:lang w:val="en-US"/>
        </w:rPr>
        <w:t>could</w:t>
      </w:r>
      <w:r w:rsidR="006B603C">
        <w:rPr>
          <w:lang w:val="en-US"/>
        </w:rPr>
        <w:t xml:space="preserve"> define the alignment of a channel</w:t>
      </w:r>
      <w:r w:rsidR="0043096C">
        <w:rPr>
          <w:lang w:val="en-US"/>
        </w:rPr>
        <w:t>. However, this</w:t>
      </w:r>
      <w:r w:rsidR="00210A7E">
        <w:rPr>
          <w:lang w:val="en-US"/>
        </w:rPr>
        <w:t xml:space="preserve"> </w:t>
      </w:r>
      <w:r w:rsidR="0043096C">
        <w:rPr>
          <w:lang w:val="en-US"/>
        </w:rPr>
        <w:t xml:space="preserve">may </w:t>
      </w:r>
      <w:r w:rsidR="00210A7E">
        <w:rPr>
          <w:lang w:val="en-US"/>
        </w:rPr>
        <w:t xml:space="preserve">not be representative of channels with </w:t>
      </w:r>
      <w:r w:rsidR="0061410E">
        <w:rPr>
          <w:lang w:val="en-US"/>
        </w:rPr>
        <w:t>an important degree of curvature.</w:t>
      </w:r>
      <w:r w:rsidR="0047400A">
        <w:rPr>
          <w:lang w:val="en-US"/>
        </w:rPr>
        <w:t xml:space="preserve"> A curvature </w:t>
      </w:r>
      <w:r w:rsidR="00F4519D">
        <w:rPr>
          <w:lang w:val="en-US"/>
        </w:rPr>
        <w:t>coefficient</w:t>
      </w:r>
      <w:r w:rsidR="00A06565">
        <w:rPr>
          <w:lang w:val="en-US"/>
        </w:rPr>
        <w:t xml:space="preserve"> similar to that implemented by </w:t>
      </w:r>
      <w:r w:rsidR="00BC4925">
        <w:rPr>
          <w:lang w:val="en-US"/>
        </w:rPr>
        <w:fldChar w:fldCharType="begin" w:fldLock="1"/>
      </w:r>
      <w:r w:rsidR="00F2278B">
        <w:rPr>
          <w:lang w:val="en-US"/>
        </w:rPr>
        <w:instrText>ADDIN CSL_CITATION {"citationItems":[{"id":"ITEM-1","itemData":{"DOI":"10.1016/j.geomorph.2006.10.024","ISSN":"0169555X","abstract":"We introduce a new computational model designed to simulate and investigate reach-scale alluvial dynamics within a landscape evolution model. The model is based on the cellular automaton concept, whereby the continued iteration of a series of local process 'rules' governs the behaviour of the entire system. The model is a modified version of the CAESAR landscape evolution model, which applies a suite of physically based rules to simulate the entrainment, transport and deposition of sediments. The CAESAR model has been altered to improve the representation of hydraulic and geomorphic processes in an alluvial environment. In-channel and overbank flow, sediment entrainment and deposition, suspended load and bed load transport, lateral erosion and bank failure have all been represented as local cellular automaton rules. Although these rules are relatively simple and straightforward, their combined and repeatedly iterated effect is such that complex, non-linear geomorphological response can be simulated within the model. Examples of such larger-scale, emergent responses include channel incision and aggradation, terrace formation, channel migration and river meandering, formation of meander cutoffs, and transitions between braided and single-thread channel patterns. In the current study, the model is illustrated on a reach of the River Teifi, near Lampeter, Wales, UK. © 2007 Elsevier B.V. All rights reserved.","author":[{"dropping-particle":"","family":"Wiel","given":"Marco J.","non-dropping-particle":"Van De","parse-names":false,"suffix":""},{"dropping-particle":"","family":"Coulthard","given":"Tom J.","non-dropping-particle":"","parse-names":false,"suffix":""},{"dropping-particle":"","family":"Macklin","given":"Mark G.","non-dropping-particle":"","parse-names":false,"suffix":""},{"dropping-particle":"","family":"Lewin","given":"John","non-dropping-particle":"","parse-names":false,"suffix":""}],"container-title":"Geomorphology","id":"ITEM-1","issue":"3-4","issued":{"date-parts":[["2007"]]},"page":"283-301","title":"Embedding reach-scale fluvial dynamics within the CAESAR cellular automaton landscape evolution model","type":"article-journal","volume":"90"},"uris":["http://www.mendeley.com/documents/?uuid=171cfbdf-0a6b-4d40-97bd-df4220ba8d65"]}],"mendeley":{"formattedCitation":"(Van De Wiel et al., 2007)","manualFormatting":"Van De Wiel et al. (2007)","plainTextFormattedCitation":"(Van De Wiel et al., 2007)","previouslyFormattedCitation":"(Van De Wiel et al., 2007)"},"properties":{"noteIndex":0},"schema":"https://github.com/citation-style-language/schema/raw/master/csl-citation.json"}</w:instrText>
      </w:r>
      <w:r w:rsidR="00BC4925">
        <w:rPr>
          <w:lang w:val="en-US"/>
        </w:rPr>
        <w:fldChar w:fldCharType="separate"/>
      </w:r>
      <w:r w:rsidR="00BC4925" w:rsidRPr="00BC4925">
        <w:rPr>
          <w:noProof/>
          <w:lang w:val="en-US"/>
        </w:rPr>
        <w:t xml:space="preserve">Van De Wiel et al. </w:t>
      </w:r>
      <w:r w:rsidR="00BC4925">
        <w:rPr>
          <w:noProof/>
          <w:lang w:val="en-US"/>
        </w:rPr>
        <w:t>(</w:t>
      </w:r>
      <w:r w:rsidR="00BC4925" w:rsidRPr="00BC4925">
        <w:rPr>
          <w:noProof/>
          <w:lang w:val="en-US"/>
        </w:rPr>
        <w:t>2007)</w:t>
      </w:r>
      <w:r w:rsidR="00BC4925">
        <w:rPr>
          <w:lang w:val="en-US"/>
        </w:rPr>
        <w:fldChar w:fldCharType="end"/>
      </w:r>
      <w:r w:rsidR="00213C76">
        <w:rPr>
          <w:lang w:val="en-US"/>
        </w:rPr>
        <w:t xml:space="preserve"> could lead to more accurate results, especially near the confluences.</w:t>
      </w:r>
      <w:r w:rsidR="00E3554A">
        <w:rPr>
          <w:lang w:val="en-US"/>
        </w:rPr>
        <w:t xml:space="preserve"> </w:t>
      </w:r>
      <w:r w:rsidR="00CB5031">
        <w:rPr>
          <w:lang w:val="en-US"/>
        </w:rPr>
        <w:t xml:space="preserve">In all our test cases we used channels without macro-roughness elements such as large boulders, vegetation, or </w:t>
      </w:r>
      <w:r w:rsidR="0025048E">
        <w:rPr>
          <w:lang w:val="en-US"/>
        </w:rPr>
        <w:t xml:space="preserve">any type of flow obstructions that can </w:t>
      </w:r>
      <w:r w:rsidR="008C0EDA">
        <w:rPr>
          <w:lang w:val="en-US"/>
        </w:rPr>
        <w:t>significantly alter</w:t>
      </w:r>
      <w:r w:rsidR="0025048E">
        <w:rPr>
          <w:lang w:val="en-US"/>
        </w:rPr>
        <w:t xml:space="preserve"> the flow direction. </w:t>
      </w:r>
      <w:r w:rsidR="00085647">
        <w:rPr>
          <w:lang w:val="en-US"/>
        </w:rPr>
        <w:t xml:space="preserve">Although our intention </w:t>
      </w:r>
      <w:r w:rsidR="00700853">
        <w:rPr>
          <w:lang w:val="en-US"/>
        </w:rPr>
        <w:t xml:space="preserve">was to make riverBedDynamics as general </w:t>
      </w:r>
      <w:r w:rsidR="009E58C1">
        <w:rPr>
          <w:lang w:val="en-US"/>
        </w:rPr>
        <w:t xml:space="preserve">as </w:t>
      </w:r>
      <w:r w:rsidR="00700853">
        <w:rPr>
          <w:lang w:val="en-US"/>
        </w:rPr>
        <w:t xml:space="preserve">possible, </w:t>
      </w:r>
      <w:r w:rsidR="00E82298">
        <w:rPr>
          <w:lang w:val="en-US"/>
        </w:rPr>
        <w:t xml:space="preserve">we have not evaluated how </w:t>
      </w:r>
      <w:r w:rsidR="00D92112">
        <w:rPr>
          <w:lang w:val="en-US"/>
        </w:rPr>
        <w:t xml:space="preserve">the model behaves when is subject to </w:t>
      </w:r>
      <w:r w:rsidR="00AD0429">
        <w:rPr>
          <w:lang w:val="en-US"/>
        </w:rPr>
        <w:t xml:space="preserve">sharp local gradients in shear stress induced, for example, by </w:t>
      </w:r>
      <w:r w:rsidR="007F4CDB">
        <w:rPr>
          <w:lang w:val="en-US"/>
        </w:rPr>
        <w:t>an obstacle.</w:t>
      </w:r>
      <w:r w:rsidR="0021686F">
        <w:rPr>
          <w:lang w:val="en-US"/>
        </w:rPr>
        <w:t xml:space="preserve"> In this first version </w:t>
      </w:r>
      <w:r w:rsidR="00B14A83">
        <w:rPr>
          <w:lang w:val="en-US"/>
        </w:rPr>
        <w:t>we impl</w:t>
      </w:r>
      <w:r w:rsidR="00CB055F">
        <w:rPr>
          <w:lang w:val="en-US"/>
        </w:rPr>
        <w:t xml:space="preserve">emented a slope-dependent critical shear stress equation </w:t>
      </w:r>
      <w:r w:rsidR="00CB055F" w:rsidRPr="0040044E">
        <w:rPr>
          <w:lang w:val="en-US"/>
        </w:rPr>
        <w:fldChar w:fldCharType="begin" w:fldLock="1"/>
      </w:r>
      <w:r w:rsidR="00CB055F" w:rsidRPr="0040044E">
        <w:rPr>
          <w:lang w:val="en-US"/>
        </w:rPr>
        <w:instrText>ADDIN CSL_CITATION {"citationItems":[{"id":"ITEM-1","itemData":{"DOI":"10.1029/2004WR003692","ISBN":"0043-1397","ISSN":"00431397","abstract":"[1] The present study examines variations in the reference shear stress for bed load transport (tau(r)) using coupled measurements of flow and bed load transport in 45 gravel-bed streams and rivers. The study streams encompass a wide range in bank-full discharge ( 1 - 2600 m(3)/s), average channel gradient (0.0003 - 0.05), and median surface grain size (0.027 - 0.21 m). A bed load transport relation was formed for each site by plotting individual values of the dimensionless transport rate W* versus the reach-average dimensionless shear stress tau*. The reference dimensionless shear stress tau(r)* was then estimated by selecting the value of t* corresponding to a reference transport rate of W* = 0.002. The results indicate that the discharge corresponding to tau(r)* averages 67% of the bank-full discharge, with the variation independent of reach-scale morphologic and sediment properties. However, values of tau(r)* increase systematically with average channel gradient, ranging from 0.025 - 0.035 at sites with slopes of 0.001 - 0.006 to values greater than 0.10 at sites with slopes greater than 0.02. A corresponding relation for the bank-full dimensionless shear stress tau(bf)*, formulated with data from 159 sites in North America and England, mirrors the relation between tau(r)* and channel gradient, suggesting that the bank-full channel geometry of gravel- and cobble-bedded streams is adjusted to a relatively constant excess shear stress, tau(bf)* - tau(r)*, across a wide range of slopes.","author":[{"dropping-particle":"","family":"Mueller","given":"Erich R.","non-dropping-particle":"","parse-names":false,"suffix":""},{"dropping-particle":"","family":"Pitlick","given":"John","non-dropping-particle":"","parse-names":false,"suffix":""},{"dropping-particle":"","family":"Nelson","given":"Jonathan M.","non-dropping-particle":"","parse-names":false,"suffix":""}],"container-title":"Water Resources Research","id":"ITEM-1","issue":"4","issued":{"date-parts":[["2005"]]},"page":"1-10","title":"Variation in the reference Shields stress for bed load transport in gravel-bed streams and rivers","type":"article-journal","volume":"41"},"uris":["http://www.mendeley.com/documents/?uuid=a6fb778d-1609-470b-b1a9-c29007572f2b"]}],"mendeley":{"formattedCitation":"(Mueller et al., 2005)","plainTextFormattedCitation":"(Mueller et al., 2005)","previouslyFormattedCitation":"(Mueller et al., 2005)"},"properties":{"noteIndex":0},"schema":"https://github.com/citation-style-language/schema/raw/master/csl-citation.json"}</w:instrText>
      </w:r>
      <w:r w:rsidR="00CB055F" w:rsidRPr="0040044E">
        <w:rPr>
          <w:lang w:val="en-US"/>
        </w:rPr>
        <w:fldChar w:fldCharType="separate"/>
      </w:r>
      <w:r w:rsidR="00CB055F" w:rsidRPr="0040044E">
        <w:rPr>
          <w:noProof/>
          <w:lang w:val="en-US"/>
        </w:rPr>
        <w:t>(Mueller et al., 2005)</w:t>
      </w:r>
      <w:r w:rsidR="00CB055F" w:rsidRPr="0040044E">
        <w:rPr>
          <w:lang w:val="en-US"/>
        </w:rPr>
        <w:fldChar w:fldCharType="end"/>
      </w:r>
      <w:r w:rsidR="00CB055F">
        <w:rPr>
          <w:lang w:val="en-US"/>
        </w:rPr>
        <w:t xml:space="preserve">, which </w:t>
      </w:r>
      <w:r w:rsidR="00C546E8">
        <w:rPr>
          <w:lang w:val="en-US"/>
        </w:rPr>
        <w:t>can be</w:t>
      </w:r>
      <w:r w:rsidR="00CB055F">
        <w:rPr>
          <w:lang w:val="en-US"/>
        </w:rPr>
        <w:t xml:space="preserve"> used in the models of </w:t>
      </w:r>
      <w:r w:rsidR="00CB055F">
        <w:rPr>
          <w:lang w:val="en-US"/>
        </w:rPr>
        <w:fldChar w:fldCharType="begin" w:fldLock="1"/>
      </w:r>
      <w:r w:rsidR="00C546E8">
        <w:rPr>
          <w:lang w:val="en-US"/>
        </w:rPr>
        <w:instrText>ADDIN CSL_CITATION {"citationItems":[{"id":"ITEM-1","itemData":{"DOI":"1948-06-07","abstract":"In the following paper, a brief summary is first of all given of the results and interpretation of tests already made known in former publications of the Laboratory for Hydraulic Research and Soil Mechanics at the Federal Institute of Technology, Zurich. After that, an attempt is made to derive an empirical law of bed-load transport based on recent experimental data. We desire to state expressly that by bed-load transport is meant the movement of the solid material rolling or jumping along the bed of a river; transport of matter in suspension is not included.","author":[{"dropping-particle":"","family":"Meyer-Peter","given":"E.","non-dropping-particle":"","parse-names":false,"suffix":""},{"dropping-particle":"","family":"Müller","given":"R.","non-dropping-particle":"","parse-names":false,"suffix":""}],"container-title":"Proceedings of the 2nd Meeting of the International Association of Hydraulic Research","id":"ITEM-1","issued":{"date-parts":[["1948"]]},"page":"39-64","title":"Formulas for Bed-Load Transport","type":"paper-conference"},"uris":["http://www.mendeley.com/documents/?uuid=f372aaf2-d402-4bb1-a3dd-67f01be0d3ee"]}],"mendeley":{"formattedCitation":"(Meyer-Peter &amp; Müller, 1948)","manualFormatting":"Meyer-Peter &amp; Müller (1948)","plainTextFormattedCitation":"(Meyer-Peter &amp; Müller, 1948)","previouslyFormattedCitation":"(Meyer-Peter &amp; Müller, 1948)"},"properties":{"noteIndex":0},"schema":"https://github.com/citation-style-language/schema/raw/master/csl-citation.json"}</w:instrText>
      </w:r>
      <w:r w:rsidR="00CB055F">
        <w:rPr>
          <w:lang w:val="en-US"/>
        </w:rPr>
        <w:fldChar w:fldCharType="separate"/>
      </w:r>
      <w:r w:rsidR="00CB055F" w:rsidRPr="00CB055F">
        <w:rPr>
          <w:noProof/>
          <w:lang w:val="en-US"/>
        </w:rPr>
        <w:t>Meyer-Peter &amp; Müller</w:t>
      </w:r>
      <w:r w:rsidR="00C546E8">
        <w:rPr>
          <w:noProof/>
          <w:lang w:val="en-US"/>
        </w:rPr>
        <w:t xml:space="preserve"> (</w:t>
      </w:r>
      <w:r w:rsidR="00CB055F" w:rsidRPr="00CB055F">
        <w:rPr>
          <w:noProof/>
          <w:lang w:val="en-US"/>
        </w:rPr>
        <w:t>1948)</w:t>
      </w:r>
      <w:r w:rsidR="00CB055F">
        <w:rPr>
          <w:lang w:val="en-US"/>
        </w:rPr>
        <w:fldChar w:fldCharType="end"/>
      </w:r>
      <w:r w:rsidR="00C546E8">
        <w:rPr>
          <w:lang w:val="en-US"/>
        </w:rPr>
        <w:t xml:space="preserve"> and </w:t>
      </w:r>
      <w:r w:rsidR="00C546E8">
        <w:rPr>
          <w:lang w:val="en-US"/>
        </w:rPr>
        <w:fldChar w:fldCharType="begin" w:fldLock="1"/>
      </w:r>
      <w:r w:rsidR="00B9399C">
        <w:rPr>
          <w:lang w:val="en-US"/>
        </w:rPr>
        <w:instrText>ADDIN CSL_CITATION {"citationItems":[{"id":"ITEM-1","itemData":{"DOI":"10.1080/00221687609499677","ISBN":"0022-1686","ISSN":"0022-1686","abstract":"Results are presented of a series of experiments in which were measured: the mean critical bed shear stress at SHIELDS' grain-movement condition and at the initiation of non-ceasing scour, the rate of bedload transport, the average particle velocity, the rate of deposition, and the average length of individual steps of saltating bed-load particles, in water, as a function of the time-mean bed shear stress. These experiments were performed in a closed rectangular flow channel at different slopes of the bed surface and using five different bed materials (two sands, gravel, magnetite and walnut grains). Comparing the threshold drag acting at different downward slopes of the bed surface (0°, 12°, 18° and 22°) a surprisingly large critical-drag angle of 47° was found. The initiation of non-ceasing scour of a loose granular bed was studied experimentally behind a consolidated bed of the same material as the loose bed. The corresponding instantaneous threshold drag was about three times larger than the threshold drag acting at SHIELDS' grain movement condition. The rate of bed-load transport measured as a function of the mean bed-shear stress satisfies a generalised MEYER-PETER and MULLER formula (1948), also at various downward slopes of the bed surface, as investigated up to 22°. The rate of particle deposition was found to be proportional to the rate of bed-load transport, and the average length of individual particle steps was found to be a constant. This implies that the probability of a bed-load particle being deposited when striking the bed surface is independent of the flow rate within the experimental range. This result contradicts EINSTEIN'S theory of bed-load transport (1950). Close examination of the motion of saltating bed-load particles revealed that these particles are transported almost in suspension for the greater part of their trajectory. The average transport velocity of the suspended particles was found to be equal to the average fluid velocity calculated for a turbulent flow without a bed load, at about three particle diameters above the bed surface, minus a constant. The constant was proportional to the critical shear velocity at SHIELDS' grain-movement condition. This can be explained by considering that the turbulent shear flow must exert a lift force on the suspended particles that is practically equal to their submerged weight. Combining the MEYER-PETER and MULLER formula for the rate of bed-load transport and the abovementioned expr…","author":[{"dropping-particle":"","family":"Fernandez Luque","given":"R.","non-dropping-particle":"","parse-names":false,"suffix":""},{"dropping-particle":"","family":"Beek","given":"R.","non-dropping-particle":"Van","parse-names":false,"suffix":""}],"container-title":"Journal of Hydraulic Research","id":"ITEM-1","issue":"2","issued":{"date-parts":[["1976"]]},"page":"127-144","title":"Erosion And transport Of bed-load sediment","type":"article-journal","volume":"14"},"uris":["http://www.mendeley.com/documents/?uuid=37ec7e22-fff7-40a0-8565-9da0f7fbc265"]}],"mendeley":{"formattedCitation":"(Fernandez Luque &amp; Van Beek, 1976)","manualFormatting":"Fernandez Luque &amp; Van Beek (1976)","plainTextFormattedCitation":"(Fernandez Luque &amp; Van Beek, 1976)","previouslyFormattedCitation":"(Fernandez Luque &amp; Van Beek, 1976)"},"properties":{"noteIndex":0},"schema":"https://github.com/citation-style-language/schema/raw/master/csl-citation.json"}</w:instrText>
      </w:r>
      <w:r w:rsidR="00C546E8">
        <w:rPr>
          <w:lang w:val="en-US"/>
        </w:rPr>
        <w:fldChar w:fldCharType="separate"/>
      </w:r>
      <w:r w:rsidR="00C546E8" w:rsidRPr="00C546E8">
        <w:rPr>
          <w:noProof/>
          <w:lang w:val="en-US"/>
        </w:rPr>
        <w:t>Fernandez Luque &amp; Van Beek</w:t>
      </w:r>
      <w:r w:rsidR="00C546E8">
        <w:rPr>
          <w:noProof/>
          <w:lang w:val="en-US"/>
        </w:rPr>
        <w:t xml:space="preserve"> (</w:t>
      </w:r>
      <w:r w:rsidR="00C546E8" w:rsidRPr="00C546E8">
        <w:rPr>
          <w:noProof/>
          <w:lang w:val="en-US"/>
        </w:rPr>
        <w:t>1976)</w:t>
      </w:r>
      <w:r w:rsidR="00C546E8">
        <w:rPr>
          <w:lang w:val="en-US"/>
        </w:rPr>
        <w:fldChar w:fldCharType="end"/>
      </w:r>
      <w:r w:rsidR="0073707A">
        <w:rPr>
          <w:lang w:val="en-US"/>
        </w:rPr>
        <w:t>.</w:t>
      </w:r>
      <w:r w:rsidR="00D72D3B">
        <w:rPr>
          <w:lang w:val="en-US"/>
        </w:rPr>
        <w:t xml:space="preserve"> </w:t>
      </w:r>
      <w:r w:rsidR="0076618F">
        <w:rPr>
          <w:lang w:val="en-US"/>
        </w:rPr>
        <w:t xml:space="preserve">However, the original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c</m:t>
            </m:r>
          </m:sub>
          <m:sup>
            <m:r>
              <w:rPr>
                <w:rFonts w:ascii="Cambria Math" w:hAnsi="Cambria Math"/>
                <w:lang w:val="en-US"/>
              </w:rPr>
              <m:t>*</m:t>
            </m:r>
          </m:sup>
        </m:sSubSup>
      </m:oMath>
      <w:r w:rsidR="0076618F">
        <w:rPr>
          <w:lang w:val="en-US"/>
        </w:rPr>
        <w:t xml:space="preserve"> values are </w:t>
      </w:r>
      <w:r w:rsidR="00BC38D7">
        <w:rPr>
          <w:lang w:val="en-US"/>
        </w:rPr>
        <w:t xml:space="preserve">a </w:t>
      </w:r>
      <w:r w:rsidR="0076618F">
        <w:rPr>
          <w:lang w:val="en-US"/>
        </w:rPr>
        <w:t>result of data fitting</w:t>
      </w:r>
      <w:r w:rsidR="00BC38D7">
        <w:rPr>
          <w:lang w:val="en-US"/>
        </w:rPr>
        <w:t xml:space="preserve">, in the way it is implemented in riverBedDynamics, </w:t>
      </w:r>
      <w:r w:rsidR="0023447E">
        <w:rPr>
          <w:lang w:val="en-US"/>
        </w:rPr>
        <w:t xml:space="preserve">and </w:t>
      </w:r>
      <w:r w:rsidR="00E01117">
        <w:rPr>
          <w:lang w:val="en-US"/>
        </w:rPr>
        <w:t>must be used with caution because</w:t>
      </w:r>
      <w:r w:rsidR="00BC1751">
        <w:rPr>
          <w:lang w:val="en-US"/>
        </w:rPr>
        <w:t xml:space="preserve"> they do not correspond </w:t>
      </w:r>
      <w:del w:id="459" w:author="Anderson, Samuel R" w:date="2022-08-15T20:27:00Z">
        <w:r w:rsidR="00BC1751" w:rsidDel="00180D7B">
          <w:rPr>
            <w:lang w:val="en-US"/>
          </w:rPr>
          <w:delText xml:space="preserve">to </w:delText>
        </w:r>
      </w:del>
      <w:ins w:id="460" w:author="Anderson, Samuel R" w:date="2022-08-15T20:27:00Z">
        <w:r w:rsidR="00180D7B">
          <w:rPr>
            <w:lang w:val="en-US"/>
          </w:rPr>
          <w:t>with</w:t>
        </w:r>
        <w:r w:rsidR="00180D7B">
          <w:rPr>
            <w:lang w:val="en-US"/>
          </w:rPr>
          <w:t xml:space="preserve"> </w:t>
        </w:r>
      </w:ins>
      <w:r w:rsidR="00BC1751">
        <w:rPr>
          <w:lang w:val="en-US"/>
        </w:rPr>
        <w:t>the observed data from which they were derived. We included th</w:t>
      </w:r>
      <w:r w:rsidR="00F04B42">
        <w:rPr>
          <w:lang w:val="en-US"/>
        </w:rPr>
        <w:t>is</w:t>
      </w:r>
      <w:r w:rsidR="00BC1751">
        <w:rPr>
          <w:lang w:val="en-US"/>
        </w:rPr>
        <w:t xml:space="preserve"> </w:t>
      </w:r>
      <w:r w:rsidR="00F04B42">
        <w:rPr>
          <w:lang w:val="en-US"/>
        </w:rPr>
        <w:t>capability</w:t>
      </w:r>
      <w:r w:rsidR="00E01117">
        <w:rPr>
          <w:lang w:val="en-US"/>
        </w:rPr>
        <w:t xml:space="preserve"> </w:t>
      </w:r>
      <w:r w:rsidR="00F04B42">
        <w:rPr>
          <w:lang w:val="en-US"/>
        </w:rPr>
        <w:t xml:space="preserve">based on previous </w:t>
      </w:r>
      <w:r w:rsidR="00D85F75">
        <w:rPr>
          <w:lang w:val="en-US"/>
        </w:rPr>
        <w:t>evaluation</w:t>
      </w:r>
      <w:r w:rsidR="00A05C4C">
        <w:rPr>
          <w:lang w:val="en-US"/>
        </w:rPr>
        <w:t>s</w:t>
      </w:r>
      <w:r w:rsidR="005440C0">
        <w:rPr>
          <w:lang w:val="en-US"/>
        </w:rPr>
        <w:t xml:space="preserve"> (not presented in this article)</w:t>
      </w:r>
      <w:r w:rsidR="00D85F75">
        <w:rPr>
          <w:lang w:val="en-US"/>
        </w:rPr>
        <w:t xml:space="preserve"> where we noticed that some </w:t>
      </w:r>
      <w:r w:rsidR="00450672">
        <w:rPr>
          <w:lang w:val="en-US"/>
        </w:rPr>
        <w:t xml:space="preserve">areas, especially </w:t>
      </w:r>
      <w:r w:rsidR="003601EA">
        <w:rPr>
          <w:lang w:val="en-US"/>
        </w:rPr>
        <w:t>riverbanks</w:t>
      </w:r>
      <w:r w:rsidR="00450672">
        <w:rPr>
          <w:lang w:val="en-US"/>
        </w:rPr>
        <w:t xml:space="preserve">, </w:t>
      </w:r>
      <w:r w:rsidR="00A05C4C">
        <w:rPr>
          <w:lang w:val="en-US"/>
        </w:rPr>
        <w:t>w</w:t>
      </w:r>
      <w:r w:rsidR="00450672">
        <w:rPr>
          <w:lang w:val="en-US"/>
        </w:rPr>
        <w:t>here erod</w:t>
      </w:r>
      <w:r w:rsidR="00850CFD">
        <w:rPr>
          <w:lang w:val="en-US"/>
        </w:rPr>
        <w:t>ing</w:t>
      </w:r>
      <w:r w:rsidR="00450672">
        <w:rPr>
          <w:lang w:val="en-US"/>
        </w:rPr>
        <w:t xml:space="preserve"> at a</w:t>
      </w:r>
      <w:r w:rsidR="000E2B5C">
        <w:rPr>
          <w:lang w:val="en-US"/>
        </w:rPr>
        <w:t xml:space="preserve"> </w:t>
      </w:r>
      <w:r w:rsidR="002F7E88">
        <w:rPr>
          <w:lang w:val="en-US"/>
        </w:rPr>
        <w:t xml:space="preserve">faster </w:t>
      </w:r>
      <w:r w:rsidR="00D75E1E">
        <w:rPr>
          <w:lang w:val="en-US"/>
        </w:rPr>
        <w:t xml:space="preserve">pace </w:t>
      </w:r>
      <w:r w:rsidR="002F7E88">
        <w:rPr>
          <w:lang w:val="en-US"/>
        </w:rPr>
        <w:t>than what they should</w:t>
      </w:r>
      <w:r w:rsidR="00850CFD">
        <w:rPr>
          <w:lang w:val="en-US"/>
        </w:rPr>
        <w:t>, leading to artificial channel widening.</w:t>
      </w:r>
    </w:p>
    <w:p w14:paraId="7D2A946D" w14:textId="77777777" w:rsidR="00515372" w:rsidRDefault="00515372" w:rsidP="0043096C">
      <w:pPr>
        <w:rPr>
          <w:lang w:val="en-US"/>
        </w:rPr>
      </w:pPr>
    </w:p>
    <w:p w14:paraId="3AE794CE" w14:textId="5E5EFD5C" w:rsidR="0039027A" w:rsidRDefault="00850CFD" w:rsidP="0043096C">
      <w:pPr>
        <w:rPr>
          <w:lang w:val="en-US"/>
        </w:rPr>
      </w:pPr>
      <w:del w:id="461" w:author="Anderson, Samuel R" w:date="2022-08-15T20:27:00Z">
        <w:r w:rsidDel="0035596A">
          <w:rPr>
            <w:lang w:val="en-US"/>
          </w:rPr>
          <w:lastRenderedPageBreak/>
          <w:delText xml:space="preserve"> </w:delText>
        </w:r>
      </w:del>
      <w:commentRangeStart w:id="462"/>
      <w:commentRangeStart w:id="463"/>
      <w:r w:rsidR="00E607D4">
        <w:rPr>
          <w:lang w:val="en-US"/>
        </w:rPr>
        <w:t>Some</w:t>
      </w:r>
      <w:r w:rsidR="00C30AAE">
        <w:rPr>
          <w:lang w:val="en-US"/>
        </w:rPr>
        <w:t xml:space="preserve"> sediment transport phenomena are not included in this first release. For instance, </w:t>
      </w:r>
      <w:r w:rsidR="00571262">
        <w:rPr>
          <w:lang w:val="en-US"/>
        </w:rPr>
        <w:t xml:space="preserve">riverBedDynamics does not </w:t>
      </w:r>
      <w:r w:rsidR="00FE0ECF">
        <w:rPr>
          <w:lang w:val="en-US"/>
        </w:rPr>
        <w:t xml:space="preserve">include </w:t>
      </w:r>
      <w:r w:rsidR="00C30AAE">
        <w:rPr>
          <w:lang w:val="en-US"/>
        </w:rPr>
        <w:t xml:space="preserve">suspended sediment </w:t>
      </w:r>
      <w:r w:rsidR="000F1ABC">
        <w:rPr>
          <w:lang w:val="en-US"/>
        </w:rPr>
        <w:t xml:space="preserve">motion or </w:t>
      </w:r>
      <w:r w:rsidR="006F1061">
        <w:rPr>
          <w:lang w:val="en-US"/>
        </w:rPr>
        <w:t xml:space="preserve">its </w:t>
      </w:r>
      <w:r w:rsidR="000F1ABC">
        <w:rPr>
          <w:lang w:val="en-US"/>
        </w:rPr>
        <w:t xml:space="preserve">effects in bed evolution. Also, </w:t>
      </w:r>
      <w:r w:rsidR="00012AB8">
        <w:rPr>
          <w:lang w:val="en-US"/>
        </w:rPr>
        <w:t>sharp</w:t>
      </w:r>
      <w:r w:rsidR="0039027A">
        <w:rPr>
          <w:lang w:val="en-US"/>
        </w:rPr>
        <w:t xml:space="preserve"> </w:t>
      </w:r>
      <w:r w:rsidR="00012AB8">
        <w:rPr>
          <w:lang w:val="en-US"/>
        </w:rPr>
        <w:t>unnatural</w:t>
      </w:r>
      <w:r w:rsidR="00222434">
        <w:rPr>
          <w:lang w:val="en-US"/>
        </w:rPr>
        <w:t xml:space="preserve"> angles within the river bed can result beca</w:t>
      </w:r>
      <w:r w:rsidR="00734D97">
        <w:rPr>
          <w:lang w:val="en-US"/>
        </w:rPr>
        <w:t xml:space="preserve">use </w:t>
      </w:r>
      <w:r w:rsidR="00F3727B">
        <w:rPr>
          <w:lang w:val="en-US"/>
        </w:rPr>
        <w:t xml:space="preserve">the </w:t>
      </w:r>
      <w:r w:rsidR="0036580F">
        <w:rPr>
          <w:lang w:val="en-US"/>
        </w:rPr>
        <w:t xml:space="preserve">effects of the </w:t>
      </w:r>
      <w:r w:rsidR="00F3727B">
        <w:rPr>
          <w:lang w:val="en-US"/>
        </w:rPr>
        <w:t>angle of repose</w:t>
      </w:r>
      <w:r w:rsidR="00D261F0">
        <w:rPr>
          <w:lang w:val="en-US"/>
        </w:rPr>
        <w:t xml:space="preserve"> (sometimes called avalanche or sediment slide models)</w:t>
      </w:r>
      <w:r w:rsidR="00F3727B">
        <w:rPr>
          <w:lang w:val="en-US"/>
        </w:rPr>
        <w:t xml:space="preserve"> </w:t>
      </w:r>
      <w:r w:rsidR="0036580F">
        <w:rPr>
          <w:lang w:val="en-US"/>
        </w:rPr>
        <w:t>are</w:t>
      </w:r>
      <w:r w:rsidR="00F3727B">
        <w:rPr>
          <w:lang w:val="en-US"/>
        </w:rPr>
        <w:t xml:space="preserve"> not include in our component </w:t>
      </w:r>
      <w:r w:rsidR="00B9399C">
        <w:rPr>
          <w:lang w:val="en-US"/>
        </w:rPr>
        <w:fldChar w:fldCharType="begin" w:fldLock="1"/>
      </w:r>
      <w:r w:rsidR="009509D5">
        <w:rPr>
          <w:lang w:val="en-US"/>
        </w:rPr>
        <w:instrText>ADDIN CSL_CITATION {"citationItems":[{"id":"ITEM-1","itemData":{"DOI":"10.1061/(asce)hy.1943-7900.0001814","ISSN":"0733-9429","abstract":"In scour simulation models, a sand slide step is necessary to treat the bed areas where the slope exceeds the angle of repose. This exceedance is due to the fact that the Exner equation does not take into consideration the angle of repose. Methods for sand slide should conserve mass, be based on physics, and give a unique final bed configuration. However, there is no existing method that satisfies all these requirements. Most previous methods use either a modified bed-load transport rate based on bed slope or purely geometric corrections. This work proposes a new method that solves a slope-limited diffusion equation. The diffusivity is conditioned upon bed slope. The method is based on the physics of sand slide and its diffusive nature. Special numerical schemes, linear gradient scheme (LGS) and Gauss nonlinear gradient scheme (GNGS), were tested for the evaluation of bed elevation gradient, which is used in the conditional function for diffusivity. LGS gives severe bed distortion due to the time lag for sand particles to slide in the diagonal direction of mesh. GNGS greatly alleviates this problem by using an extended stencil. The new sand-slide method was implemented in a 3D scour model and tested with two cases. Results show that the new sand slide method, in conjunction with the GNGS scheme or the combination of GNGS and LGS, produces efficient, physically correct, and mesh-independent results. The simulated scour hole development compares well with the experiment.","author":[{"dropping-particle":"","family":"Song","given":"Yalan","non-dropping-particle":"","parse-names":false,"suffix":""},{"dropping-particle":"","family":"Xu","given":"Yuncheng","non-dropping-particle":"","parse-names":false,"suffix":""},{"dropping-particle":"","family":"Liu","given":"Xiaofeng","non-dropping-particle":"","parse-names":false,"suffix":""}],"container-title":"Journal of Hydraulic Engineering","id":"ITEM-1","issue":"11","issued":{"date-parts":[["2020"]]},"page":"1-11","title":"Physically Based Sand Slide Method in Scour Models Based on Slope-Limited Diffusion","type":"article-journal","volume":"146"},"uris":["http://www.mendeley.com/documents/?uuid=61fb9e38-b669-4bbd-80d4-9244c9af855b"]},{"id":"ITEM-2","itemData":{"DOI":"10.2112/SI59-005.1","ISSN":"07490208","abstract":"This paper presents a depth-averaged sediment transport model with emphasis on morphodynamic processes near coastal inlets and navigation channels. The model solves the depth-averaged two-dimensional non-equilibrium transport equation of total-load sediment, considering bed-material hiding and exposure, avalanching and sediment transport over hard bottoms. The model is coupled with a depth-averaged circulation model and a spectral wave transformation model. Predicted bed changes are compared with measurements for two laboratory experiments of channel infilling and in a field study at Shinnecock Inlet, Long Island, NY. The results indicate that the model is capable of predicting the general trends of morphology change and provides a useful tool for engineering applications such as coastal sediment management, navigation channel maintenance, and beach erosion protection. © 2011 Coastal Education and Research Foundation.","author":[{"dropping-particle":"","family":"Sanchez","given":"Alejandro","non-dropping-particle":"","parse-names":false,"suffix":""},{"dropping-particle":"","family":"Wu","given":"Weiming","non-dropping-particle":"","parse-names":false,"suffix":""}],"container-title":"Journal of Coastal Research","id":"ITEM-2","issue":"59","issued":{"date-parts":[["2011"]]},"page":"39-48","title":"A non-equilibrium sediment transport model for coastal inlets and navigationChannels","type":"article-journal"},"uris":["http://www.mendeley.com/documents/?uuid=3576ba97-c39f-45c3-ad26-593936793ec4"]}],"mendeley":{"formattedCitation":"(Sanchez &amp; Wu, 2011; Song et al., 2020)","plainTextFormattedCitation":"(Sanchez &amp; Wu, 2011; Song et al., 2020)","previouslyFormattedCitation":"(Sanchez &amp; Wu, 2011; Song et al., 2020)"},"properties":{"noteIndex":0},"schema":"https://github.com/citation-style-language/schema/raw/master/csl-citation.json"}</w:instrText>
      </w:r>
      <w:r w:rsidR="00B9399C">
        <w:rPr>
          <w:lang w:val="en-US"/>
        </w:rPr>
        <w:fldChar w:fldCharType="separate"/>
      </w:r>
      <w:r w:rsidR="00B9399C" w:rsidRPr="00B9399C">
        <w:rPr>
          <w:noProof/>
          <w:lang w:val="en-US"/>
        </w:rPr>
        <w:t>(Sanchez &amp; Wu, 2011; Song et al., 2020)</w:t>
      </w:r>
      <w:r w:rsidR="00B9399C">
        <w:rPr>
          <w:lang w:val="en-US"/>
        </w:rPr>
        <w:fldChar w:fldCharType="end"/>
      </w:r>
      <w:r w:rsidR="0045301E">
        <w:rPr>
          <w:lang w:val="en-US"/>
        </w:rPr>
        <w:t xml:space="preserve">. Lastly, we did not include the effects of sediment or particle diffusion </w:t>
      </w:r>
      <w:r w:rsidR="009509D5">
        <w:rPr>
          <w:lang w:val="en-US"/>
        </w:rPr>
        <w:fldChar w:fldCharType="begin" w:fldLock="1"/>
      </w:r>
      <w:r w:rsidR="00227354">
        <w:rPr>
          <w:lang w:val="en-US"/>
        </w:rPr>
        <w:instrText>ADDIN CSL_CITATION {"citationItems":[{"id":"ITEM-1","itemData":{"DOI":"10.1002/esp.4084","ISSN":"10969837","abstract":"The ideas of advection and diffusion of sediment particles are probabilistic constructs that emerge when the Master equation, a precise, probabilistic description of particle conservation, is approximated as a Fokker–Planck equation. The diffusive term approximates nonlocal transport. It ‘looks’ upstream and downstream for variations in particle activity and velocities, whose effects modify the advective term. High-resolution measurements of bedload particle motions indicate that the mean squared displacement of tracer particles, when treated as a virtual plume, primarily reflects a nonlinear increase in the variance in hop distances with increasing travel time, manifest as apparent anomalous diffusion. In contrast, an ensemble calculation of the mean squared displacement involving paired coordinate positions independent of starting time indicates a transition from correlated random walks to normal (Fickian) diffusion. This normal behavior also is reflected in the particle velocity autocorrelation function. Spatial variations in particle entrainment produce a flux from sites of high entrainment toward sites of low entrainment. In the case of rain splash transport, this leads to topographic roughening, where differential rain splash beneath the canopy of a desert shrub contributes to the growth of a soil mound beneath the shrub. With uniform entrainment, rain splash transport, often described as a diffusive process, actually represents an advective particle flux that is proportional to the land surface slope. Particle diffusion during both bedload and rain splash transport involves motions that mostly are patchy, intermittent and rarefied. The probabilistic framework of the Master equation reveals that continuous formulations of the flux and its divergence (the Exner equation) represent statistically expected behavior, analogous to Reynolds-averaged conditions. Key topics meriting clarification include the mechanical basis of particle diffusion, effects of rarefied conditions involving patchy, intermittent motions, and effects of rest times on diffusion of tracer particles and particle-borne substances. Copyright © 2016 John Wiley &amp; Sons, Ltd.","author":[{"dropping-particle":"","family":"Furbish","given":"David Jon","non-dropping-particle":"","parse-names":false,"suffix":""},{"dropping-particle":"","family":"Fathel","given":"Siobhan L.","non-dropping-particle":"","parse-names":false,"suffix":""},{"dropping-particle":"","family":"Schmeeckle","given":"Mark W.","non-dropping-particle":"","parse-names":false,"suffix":""},{"dropping-particle":"","family":"Jerolmack","given":"Douglas J.","non-dropping-particle":"","parse-names":false,"suffix":""},{"dropping-particle":"","family":"Schumer","given":"Rina","non-dropping-particle":"","parse-names":false,"suffix":""}],"container-title":"Earth Surface Processes and Landforms","id":"ITEM-1","issue":"1","issued":{"date-parts":[["2017"]]},"page":"214-237","title":"The elements and richness of particle diffusion during sediment transport at small timescales","type":"article-journal","volume":"42"},"uris":["http://www.mendeley.com/documents/?uuid=d2d75da0-b2f3-4b40-98c1-7d7fdef7a40c"]}],"mendeley":{"formattedCitation":"(Furbish, Fathel, Schmeeckle, et al., 2017)","plainTextFormattedCitation":"(Furbish, Fathel, Schmeeckle, et al., 2017)","previouslyFormattedCitation":"(Furbish, Fathel, Schmeeckle, et al., 2017)"},"properties":{"noteIndex":0},"schema":"https://github.com/citation-style-language/schema/raw/master/csl-citation.json"}</w:instrText>
      </w:r>
      <w:r w:rsidR="009509D5">
        <w:rPr>
          <w:lang w:val="en-US"/>
        </w:rPr>
        <w:fldChar w:fldCharType="separate"/>
      </w:r>
      <w:r w:rsidR="009509D5" w:rsidRPr="009509D5">
        <w:rPr>
          <w:noProof/>
          <w:lang w:val="en-US"/>
        </w:rPr>
        <w:t>(Furbish, Fathel, Schmeeckle, et al., 2017)</w:t>
      </w:r>
      <w:r w:rsidR="009509D5">
        <w:rPr>
          <w:lang w:val="en-US"/>
        </w:rPr>
        <w:fldChar w:fldCharType="end"/>
      </w:r>
      <w:r w:rsidR="00DE3340">
        <w:rPr>
          <w:lang w:val="en-US"/>
        </w:rPr>
        <w:t xml:space="preserve"> which may smooth</w:t>
      </w:r>
      <w:r w:rsidR="00370B93">
        <w:rPr>
          <w:lang w:val="en-US"/>
        </w:rPr>
        <w:t xml:space="preserve"> the bed profile making it more realistic (compared to</w:t>
      </w:r>
      <w:r w:rsidR="00D261F0">
        <w:rPr>
          <w:lang w:val="en-US"/>
        </w:rPr>
        <w:t xml:space="preserve"> large angles).</w:t>
      </w:r>
      <w:commentRangeEnd w:id="462"/>
      <w:r w:rsidR="0023447E">
        <w:rPr>
          <w:rStyle w:val="CommentReference"/>
        </w:rPr>
        <w:commentReference w:id="462"/>
      </w:r>
      <w:commentRangeEnd w:id="463"/>
      <w:r w:rsidR="007D1F6B">
        <w:rPr>
          <w:rStyle w:val="CommentReference"/>
        </w:rPr>
        <w:commentReference w:id="463"/>
      </w:r>
    </w:p>
    <w:p w14:paraId="0F46957B" w14:textId="77777777" w:rsidR="00AC3A97" w:rsidRDefault="00AC3A97" w:rsidP="00504D82">
      <w:pPr>
        <w:rPr>
          <w:lang w:val="en-US"/>
        </w:rPr>
      </w:pPr>
    </w:p>
    <w:p w14:paraId="6B87F9C6" w14:textId="63494609" w:rsidR="00CD68CB" w:rsidRDefault="00985BF1" w:rsidP="00730512">
      <w:pPr>
        <w:rPr>
          <w:lang w:val="en-US"/>
        </w:rPr>
      </w:pPr>
      <w:r>
        <w:rPr>
          <w:lang w:val="en-US"/>
        </w:rPr>
        <w:t>r</w:t>
      </w:r>
      <w:r w:rsidR="00693751">
        <w:rPr>
          <w:lang w:val="en-US"/>
        </w:rPr>
        <w:t>iver</w:t>
      </w:r>
      <w:r>
        <w:rPr>
          <w:lang w:val="en-US"/>
        </w:rPr>
        <w:t>B</w:t>
      </w:r>
      <w:r w:rsidR="00693751">
        <w:rPr>
          <w:lang w:val="en-US"/>
        </w:rPr>
        <w:t>edDynamics is</w:t>
      </w:r>
      <w:r w:rsidR="00724282">
        <w:rPr>
          <w:lang w:val="en-US"/>
        </w:rPr>
        <w:t xml:space="preserve"> the only </w:t>
      </w:r>
      <w:r w:rsidR="00FD5C8E">
        <w:rPr>
          <w:lang w:val="en-US"/>
        </w:rPr>
        <w:t xml:space="preserve">component </w:t>
      </w:r>
      <w:r w:rsidR="00C33CEB">
        <w:rPr>
          <w:lang w:val="en-US"/>
        </w:rPr>
        <w:t xml:space="preserve">in Landlab </w:t>
      </w:r>
      <w:r w:rsidR="00FD5C8E">
        <w:rPr>
          <w:lang w:val="en-US"/>
        </w:rPr>
        <w:t>that can predict sediment deposition</w:t>
      </w:r>
      <w:r w:rsidR="009049CC">
        <w:rPr>
          <w:lang w:val="en-US"/>
        </w:rPr>
        <w:t xml:space="preserve"> in gravel bed rivers</w:t>
      </w:r>
      <w:r w:rsidR="00C33CEB">
        <w:rPr>
          <w:lang w:val="en-US"/>
        </w:rPr>
        <w:t>,</w:t>
      </w:r>
      <w:r w:rsidR="00FD5C8E">
        <w:rPr>
          <w:lang w:val="en-US"/>
        </w:rPr>
        <w:t xml:space="preserve"> all other components can only deal with transported-limited or detached-limited </w:t>
      </w:r>
      <w:r w:rsidR="00FD5C8E" w:rsidRPr="00AC38C5">
        <w:rPr>
          <w:lang w:val="en-US"/>
        </w:rPr>
        <w:t>river erosion</w:t>
      </w:r>
      <w:r w:rsidR="00FD5C8E">
        <w:rPr>
          <w:lang w:val="en-US"/>
        </w:rPr>
        <w:t xml:space="preserve"> cases.</w:t>
      </w:r>
      <w:r w:rsidR="00693751">
        <w:rPr>
          <w:lang w:val="en-US"/>
        </w:rPr>
        <w:t xml:space="preserve"> </w:t>
      </w:r>
      <w:r w:rsidR="001268F4">
        <w:rPr>
          <w:lang w:val="en-US"/>
        </w:rPr>
        <w:t xml:space="preserve">However, one </w:t>
      </w:r>
      <w:r w:rsidR="009F6A63" w:rsidRPr="009F6A63">
        <w:rPr>
          <w:lang w:val="en-US"/>
        </w:rPr>
        <w:t>adverse</w:t>
      </w:r>
      <w:r w:rsidR="009F6A63">
        <w:rPr>
          <w:lang w:val="en-US"/>
        </w:rPr>
        <w:t xml:space="preserve"> </w:t>
      </w:r>
      <w:r w:rsidR="006566C2">
        <w:rPr>
          <w:lang w:val="en-US"/>
        </w:rPr>
        <w:t>consequence is that simulations</w:t>
      </w:r>
      <w:r w:rsidR="002A3C33">
        <w:rPr>
          <w:lang w:val="en-US"/>
        </w:rPr>
        <w:t xml:space="preserve"> </w:t>
      </w:r>
      <w:r w:rsidR="00770B96">
        <w:rPr>
          <w:lang w:val="en-US"/>
        </w:rPr>
        <w:t>can take</w:t>
      </w:r>
      <w:r w:rsidR="002C1147">
        <w:rPr>
          <w:lang w:val="en-US"/>
        </w:rPr>
        <w:t xml:space="preserve"> </w:t>
      </w:r>
      <w:r w:rsidR="00A72D83">
        <w:rPr>
          <w:lang w:val="en-US"/>
        </w:rPr>
        <w:t>up to</w:t>
      </w:r>
      <w:r w:rsidR="002C1147">
        <w:rPr>
          <w:lang w:val="en-US"/>
        </w:rPr>
        <w:t xml:space="preserve"> </w:t>
      </w:r>
      <w:r w:rsidR="00927BAF">
        <w:rPr>
          <w:lang w:val="en-US"/>
        </w:rPr>
        <w:t>1.5</w:t>
      </w:r>
      <w:r w:rsidR="002C1147">
        <w:rPr>
          <w:lang w:val="en-US"/>
        </w:rPr>
        <w:t xml:space="preserve"> time</w:t>
      </w:r>
      <w:r w:rsidR="00927BAF">
        <w:rPr>
          <w:lang w:val="en-US"/>
        </w:rPr>
        <w:t>s</w:t>
      </w:r>
      <w:r w:rsidR="002C1147">
        <w:rPr>
          <w:lang w:val="en-US"/>
        </w:rPr>
        <w:t xml:space="preserve"> </w:t>
      </w:r>
      <w:r w:rsidR="0023447E">
        <w:rPr>
          <w:lang w:val="en-US"/>
        </w:rPr>
        <w:t>longer than the</w:t>
      </w:r>
      <w:r w:rsidR="002C1147">
        <w:rPr>
          <w:lang w:val="en-US"/>
        </w:rPr>
        <w:t xml:space="preserve"> </w:t>
      </w:r>
      <w:r w:rsidR="007D03E6" w:rsidRPr="007D03E6">
        <w:rPr>
          <w:lang w:val="en-US"/>
        </w:rPr>
        <w:t>DetachmentLtdErosio</w:t>
      </w:r>
      <w:r w:rsidR="004A73D1">
        <w:rPr>
          <w:lang w:val="en-US"/>
        </w:rPr>
        <w:t xml:space="preserve">n </w:t>
      </w:r>
      <w:r w:rsidR="0023447E">
        <w:rPr>
          <w:lang w:val="en-US"/>
        </w:rPr>
        <w:t xml:space="preserve">component </w:t>
      </w:r>
      <w:r w:rsidR="004A73D1">
        <w:rPr>
          <w:lang w:val="en-US"/>
        </w:rPr>
        <w:t>(</w:t>
      </w:r>
      <w:r w:rsidR="0010376F">
        <w:rPr>
          <w:lang w:val="en-US"/>
        </w:rPr>
        <w:t xml:space="preserve">using the simplest </w:t>
      </w:r>
      <w:r w:rsidR="00835F63">
        <w:rPr>
          <w:lang w:val="en-US"/>
        </w:rPr>
        <w:t>configuration such</w:t>
      </w:r>
      <w:r w:rsidR="0010376F">
        <w:rPr>
          <w:lang w:val="en-US"/>
        </w:rPr>
        <w:t xml:space="preserve"> as MPM, no stratigraphy tracking, and constant GSD)</w:t>
      </w:r>
      <w:r w:rsidR="0084073A">
        <w:rPr>
          <w:lang w:val="en-US"/>
        </w:rPr>
        <w:t xml:space="preserve"> which may </w:t>
      </w:r>
      <w:r w:rsidR="00835F63">
        <w:rPr>
          <w:lang w:val="en-US"/>
        </w:rPr>
        <w:t xml:space="preserve">constrain the </w:t>
      </w:r>
      <w:r w:rsidR="0084073A">
        <w:rPr>
          <w:lang w:val="en-US"/>
        </w:rPr>
        <w:t xml:space="preserve">total </w:t>
      </w:r>
      <w:r w:rsidR="00E126A6">
        <w:rPr>
          <w:lang w:val="en-US"/>
        </w:rPr>
        <w:t>simulat</w:t>
      </w:r>
      <w:r w:rsidR="0084073A">
        <w:rPr>
          <w:lang w:val="en-US"/>
        </w:rPr>
        <w:t>ion</w:t>
      </w:r>
      <w:r w:rsidR="000B1F0B">
        <w:rPr>
          <w:lang w:val="en-US"/>
        </w:rPr>
        <w:t xml:space="preserve"> time</w:t>
      </w:r>
      <w:r w:rsidR="00E7342F">
        <w:rPr>
          <w:lang w:val="en-US"/>
        </w:rPr>
        <w:t xml:space="preserve">. </w:t>
      </w:r>
      <w:r w:rsidR="00CD68CB">
        <w:rPr>
          <w:lang w:val="en-US"/>
        </w:rPr>
        <w:t>There is nothing that</w:t>
      </w:r>
      <w:r w:rsidR="006729D7">
        <w:rPr>
          <w:lang w:val="en-US"/>
        </w:rPr>
        <w:t xml:space="preserve"> can</w:t>
      </w:r>
      <w:r w:rsidR="00CD68CB">
        <w:rPr>
          <w:lang w:val="en-US"/>
        </w:rPr>
        <w:t xml:space="preserve"> intrinsically limit the simulation time in riverBedDynamics, but this mechanistic approach </w:t>
      </w:r>
      <w:r w:rsidR="006729D7">
        <w:rPr>
          <w:lang w:val="en-US"/>
        </w:rPr>
        <w:t>may be</w:t>
      </w:r>
      <w:r w:rsidR="00CD68CB">
        <w:rPr>
          <w:lang w:val="en-US"/>
        </w:rPr>
        <w:t xml:space="preserve"> better suited for relatively small-time scale processes</w:t>
      </w:r>
      <w:r w:rsidR="00697688">
        <w:rPr>
          <w:lang w:val="en-US"/>
        </w:rPr>
        <w:t>.</w:t>
      </w:r>
    </w:p>
    <w:p w14:paraId="4F13057E" w14:textId="77777777" w:rsidR="00CD68CB" w:rsidRDefault="00CD68CB" w:rsidP="00730512">
      <w:pPr>
        <w:rPr>
          <w:lang w:val="en-US"/>
        </w:rPr>
      </w:pPr>
    </w:p>
    <w:p w14:paraId="5A271A44" w14:textId="080FEC2B" w:rsidR="00A00A5D" w:rsidRDefault="00502FC9" w:rsidP="00C83179">
      <w:pPr>
        <w:rPr>
          <w:lang w:val="en-US"/>
        </w:rPr>
      </w:pPr>
      <w:r>
        <w:rPr>
          <w:lang w:val="en-US"/>
        </w:rPr>
        <w:t xml:space="preserve">Our coupled </w:t>
      </w:r>
      <w:r w:rsidR="00FB1C86">
        <w:rPr>
          <w:lang w:val="en-US"/>
        </w:rPr>
        <w:t xml:space="preserve">OverlandFlow-riverBedDynamics </w:t>
      </w:r>
      <w:r>
        <w:rPr>
          <w:lang w:val="en-US"/>
        </w:rPr>
        <w:t>approach</w:t>
      </w:r>
      <w:r w:rsidR="00E01B49">
        <w:rPr>
          <w:lang w:val="en-US"/>
        </w:rPr>
        <w:t xml:space="preserve"> </w:t>
      </w:r>
      <w:r w:rsidR="00F011D5">
        <w:rPr>
          <w:lang w:val="en-US"/>
        </w:rPr>
        <w:t xml:space="preserve">in our LEM </w:t>
      </w:r>
      <w:r w:rsidR="00E01B49">
        <w:rPr>
          <w:lang w:val="en-US"/>
        </w:rPr>
        <w:t>is</w:t>
      </w:r>
      <w:r w:rsidR="00924341">
        <w:rPr>
          <w:lang w:val="en-US"/>
        </w:rPr>
        <w:t xml:space="preserve"> in </w:t>
      </w:r>
      <w:r w:rsidR="00ED46A9">
        <w:rPr>
          <w:lang w:val="en-US"/>
        </w:rPr>
        <w:t xml:space="preserve">reality </w:t>
      </w:r>
      <w:r w:rsidR="00E01B49">
        <w:rPr>
          <w:lang w:val="en-US"/>
        </w:rPr>
        <w:t xml:space="preserve">a decoupled way to solve for the evolution of a </w:t>
      </w:r>
      <w:r w:rsidR="00683184">
        <w:rPr>
          <w:lang w:val="en-US"/>
        </w:rPr>
        <w:t>riverbed</w:t>
      </w:r>
      <w:r w:rsidR="009918A7">
        <w:rPr>
          <w:lang w:val="en-US"/>
        </w:rPr>
        <w:t xml:space="preserve"> </w:t>
      </w:r>
      <w:r w:rsidR="009918A7">
        <w:rPr>
          <w:lang w:val="en-US"/>
        </w:rPr>
        <w:fldChar w:fldCharType="begin" w:fldLock="1"/>
      </w:r>
      <w:r w:rsidR="00B11D5C">
        <w:rPr>
          <w:lang w:val="en-US"/>
        </w:rPr>
        <w:instrText>ADDIN CSL_CITATION {"citationItems":[{"id":"ITEM-1","itemData":{"DOI":"10.1061/(ASCE)0733-9429(2002)128:3(306)","ISSN":"0733-9429","abstract":"Original article can be found at: http://cedb.asce.org   Copyright ASCE.  DOI: 10.1061/(ASCE)0733-9429(2002)128:3(306) [Full text of this article is not available in the UHRA]","author":[{"dropping-particle":"","family":"Cao","given":"Z.","non-dropping-particle":"","parse-names":false,"suffix":""},{"dropping-particle":"","family":"Day","given":"R.","non-dropping-particle":"","parse-names":false,"suffix":""},{"dropping-particle":"","family":"Egashira","given":"S.","non-dropping-particle":"","parse-names":false,"suffix":""}],"id":"ITEM-1","issue":"3","issued":{"date-parts":[["2002"]]},"title":"Coupled and Decoupled Numerical Modeling of Flow and Morphological Evolution in Alluvial Rivers.","type":"article-journal","volume":"128"},"uris":["http://www.mendeley.com/documents/?uuid=b6e1d9d4-a175-4cdd-a078-185e9d53468e"]},{"id":"ITEM-2","itemData":{"DOI":"10.1063/1.1848731","ISSN":"10706631","abstract":"The effect of coupling or decoupling bed and flow dynamics is analyzed in the framework of a linear analysis of the stability of a uniform, rotational, two-dimensional flow in an infinitely wide channel with a bed composed by incoherent sediments. It is shown that results obtained with the coupled analysis in term of instability of slow sediment waves of the dune/antidune kind are quite similar to the results obtained making use of the \"quasisteady hypothesis,\" which forms the basis of most of the existing linear stability analyses of bedforms and formally justifies the decoupling procedure. Small differences can be observed, for Froude numbers of O(1), in the surroundings of the marginal curves that bound the instability regions, mainly due to the removal of the artificial resonance that is introduced in the analysis when the quasisteady hypothesis is enforced. The decoupled approach, however, completely wipes out a mode of instability associated with fast-moving sediment waves, which appear at high Froude numbers in connection with the formation of roll waves on the free surface. This mode of instability, characterized by large wavelengths, is shown to coexist with the slower, shorter antidune mode. © 2005 American Institute of Physics.","author":[{"dropping-particle":"","family":"Colombini","given":"Marco","non-dropping-particle":"","parse-names":false,"suffix":""},{"dropping-particle":"","family":"Stocchino","given":"Alessandro","non-dropping-particle":"","parse-names":false,"suffix":""}],"container-title":"Physics of Fluids","id":"ITEM-2","issue":"3","issued":{"date-parts":[["2005"]]},"title":"Coupling or decoupling bed and flow dynamics: Fast and slow sediment waves at high Froude numbers","type":"article-journal","volume":"17"},"uris":["http://www.mendeley.com/documents/?uuid=910b627e-889f-4dd5-8365-929184492cd8"]}],"mendeley":{"formattedCitation":"(Cao et al., 2002; Colombini &amp; Stocchino, 2005)","manualFormatting":"(see Cao et al., 2002; Colombini &amp; Stocchino, 2005 for coupled and decoupled definitions and applications)","plainTextFormattedCitation":"(Cao et al., 2002; Colombini &amp; Stocchino, 2005)","previouslyFormattedCitation":"(Cao et al., 2002; Colombini &amp; Stocchino, 2005)"},"properties":{"noteIndex":0},"schema":"https://github.com/citation-style-language/schema/raw/master/csl-citation.json"}</w:instrText>
      </w:r>
      <w:r w:rsidR="009918A7">
        <w:rPr>
          <w:lang w:val="en-US"/>
        </w:rPr>
        <w:fldChar w:fldCharType="separate"/>
      </w:r>
      <w:r w:rsidR="009918A7" w:rsidRPr="00227354">
        <w:rPr>
          <w:noProof/>
          <w:lang w:val="en-US"/>
        </w:rPr>
        <w:t>(</w:t>
      </w:r>
      <w:r w:rsidR="009918A7">
        <w:rPr>
          <w:noProof/>
          <w:lang w:val="en-US"/>
        </w:rPr>
        <w:t xml:space="preserve">see </w:t>
      </w:r>
      <w:r w:rsidR="009918A7" w:rsidRPr="00227354">
        <w:rPr>
          <w:noProof/>
          <w:lang w:val="en-US"/>
        </w:rPr>
        <w:t>Cao et al., 2002; Colombini &amp; Stocchino, 2005</w:t>
      </w:r>
      <w:r w:rsidR="009918A7">
        <w:rPr>
          <w:noProof/>
          <w:lang w:val="en-US"/>
        </w:rPr>
        <w:t xml:space="preserve"> for coupled and decoupled </w:t>
      </w:r>
      <w:r w:rsidR="00B11D5C">
        <w:rPr>
          <w:noProof/>
          <w:lang w:val="en-US"/>
        </w:rPr>
        <w:t xml:space="preserve">definitions and </w:t>
      </w:r>
      <w:r w:rsidR="009918A7">
        <w:rPr>
          <w:noProof/>
          <w:lang w:val="en-US"/>
        </w:rPr>
        <w:t>applications</w:t>
      </w:r>
      <w:r w:rsidR="009918A7" w:rsidRPr="00227354">
        <w:rPr>
          <w:noProof/>
          <w:lang w:val="en-US"/>
        </w:rPr>
        <w:t>)</w:t>
      </w:r>
      <w:r w:rsidR="009918A7">
        <w:rPr>
          <w:lang w:val="en-US"/>
        </w:rPr>
        <w:fldChar w:fldCharType="end"/>
      </w:r>
      <w:r w:rsidR="00B813C5">
        <w:rPr>
          <w:lang w:val="en-US"/>
        </w:rPr>
        <w:t>.</w:t>
      </w:r>
      <w:r w:rsidR="00ED46A9">
        <w:rPr>
          <w:lang w:val="en-US"/>
        </w:rPr>
        <w:t xml:space="preserve"> </w:t>
      </w:r>
      <w:r w:rsidR="00B813C5">
        <w:rPr>
          <w:lang w:val="en-US"/>
        </w:rPr>
        <w:t>This means</w:t>
      </w:r>
      <w:r w:rsidR="00ED46A9">
        <w:rPr>
          <w:lang w:val="en-US"/>
        </w:rPr>
        <w:t xml:space="preserve"> that the governing equations are solved</w:t>
      </w:r>
      <w:r w:rsidR="00E1118F">
        <w:rPr>
          <w:lang w:val="en-US"/>
        </w:rPr>
        <w:t xml:space="preserve"> </w:t>
      </w:r>
      <w:r w:rsidR="000554C1">
        <w:rPr>
          <w:lang w:val="en-US"/>
        </w:rPr>
        <w:t>separately</w:t>
      </w:r>
      <w:r w:rsidR="00E1118F">
        <w:rPr>
          <w:lang w:val="en-US"/>
        </w:rPr>
        <w:t xml:space="preserve"> and the flow is “</w:t>
      </w:r>
      <w:r w:rsidR="003C392B">
        <w:rPr>
          <w:lang w:val="en-US"/>
        </w:rPr>
        <w:t xml:space="preserve">paused” while </w:t>
      </w:r>
      <w:r w:rsidR="00A13D7A">
        <w:rPr>
          <w:lang w:val="en-US"/>
        </w:rPr>
        <w:t>the component</w:t>
      </w:r>
      <w:r w:rsidR="003C392B">
        <w:rPr>
          <w:lang w:val="en-US"/>
        </w:rPr>
        <w:t xml:space="preserve"> solve</w:t>
      </w:r>
      <w:r w:rsidR="00A13D7A">
        <w:rPr>
          <w:lang w:val="en-US"/>
        </w:rPr>
        <w:t>s</w:t>
      </w:r>
      <w:r w:rsidR="003C392B">
        <w:rPr>
          <w:lang w:val="en-US"/>
        </w:rPr>
        <w:t xml:space="preserve"> the Exner equation during a given time step</w:t>
      </w:r>
      <w:r w:rsidR="00F419A6">
        <w:rPr>
          <w:lang w:val="en-US"/>
        </w:rPr>
        <w:t xml:space="preserve"> (</w:t>
      </w:r>
      <w:r w:rsidR="00C83179">
        <w:rPr>
          <w:lang w:val="en-US"/>
        </w:rPr>
        <w:fldChar w:fldCharType="begin"/>
      </w:r>
      <w:r w:rsidR="00C83179">
        <w:rPr>
          <w:lang w:val="en-US"/>
        </w:rPr>
        <w:instrText xml:space="preserve"> REF _Ref109808700 </w:instrText>
      </w:r>
      <w:r w:rsidR="00C83179">
        <w:rPr>
          <w:lang w:val="en-US"/>
        </w:rPr>
        <w:fldChar w:fldCharType="separate"/>
      </w:r>
      <w:r w:rsidR="00C83179">
        <w:t xml:space="preserve">Figure </w:t>
      </w:r>
      <w:r w:rsidR="00C83179">
        <w:rPr>
          <w:noProof/>
        </w:rPr>
        <w:t>12</w:t>
      </w:r>
      <w:r w:rsidR="00C83179">
        <w:rPr>
          <w:lang w:val="en-US"/>
        </w:rPr>
        <w:fldChar w:fldCharType="end"/>
      </w:r>
      <w:r w:rsidR="00C83179">
        <w:rPr>
          <w:lang w:val="en-US"/>
        </w:rPr>
        <w:t xml:space="preserve"> </w:t>
      </w:r>
      <w:r w:rsidR="00F419A6">
        <w:rPr>
          <w:lang w:val="en-US"/>
        </w:rPr>
        <w:t>a and b)</w:t>
      </w:r>
      <w:r w:rsidR="006439E0">
        <w:rPr>
          <w:lang w:val="en-US"/>
        </w:rPr>
        <w:t xml:space="preserve">. </w:t>
      </w:r>
      <w:r w:rsidR="00F23F82">
        <w:rPr>
          <w:lang w:val="en-US"/>
        </w:rPr>
        <w:t>This imp</w:t>
      </w:r>
      <w:r w:rsidR="00163884">
        <w:rPr>
          <w:lang w:val="en-US"/>
        </w:rPr>
        <w:t>lies that</w:t>
      </w:r>
      <w:r w:rsidR="00A87F5B">
        <w:rPr>
          <w:lang w:val="en-US"/>
        </w:rPr>
        <w:t xml:space="preserve"> the selected time-step must </w:t>
      </w:r>
      <w:r w:rsidR="006A6091">
        <w:rPr>
          <w:lang w:val="en-US"/>
        </w:rPr>
        <w:t>ensure</w:t>
      </w:r>
      <w:r w:rsidR="001B0009">
        <w:rPr>
          <w:lang w:val="en-US"/>
        </w:rPr>
        <w:t xml:space="preserve"> </w:t>
      </w:r>
      <w:r w:rsidR="00D83EF4">
        <w:rPr>
          <w:lang w:val="en-US"/>
        </w:rPr>
        <w:t xml:space="preserve">relatively small </w:t>
      </w:r>
      <w:r w:rsidR="001B0009">
        <w:rPr>
          <w:lang w:val="en-US"/>
        </w:rPr>
        <w:t>bed elevation changes</w:t>
      </w:r>
      <w:r w:rsidR="003E058C">
        <w:rPr>
          <w:lang w:val="en-US"/>
        </w:rPr>
        <w:t xml:space="preserve"> </w:t>
      </w:r>
      <w:r w:rsidR="009E6EDC">
        <w:rPr>
          <w:lang w:val="en-US"/>
        </w:rPr>
        <w:t>to maintain the simulation stability</w:t>
      </w:r>
      <w:r w:rsidR="003F4043">
        <w:rPr>
          <w:lang w:val="en-US"/>
        </w:rPr>
        <w:t xml:space="preserve">. </w:t>
      </w:r>
      <w:r w:rsidR="00CC0392">
        <w:rPr>
          <w:lang w:val="en-US"/>
        </w:rPr>
        <w:t xml:space="preserve">When working </w:t>
      </w:r>
      <w:r w:rsidR="00387FD7">
        <w:rPr>
          <w:lang w:val="en-US"/>
        </w:rPr>
        <w:t>with</w:t>
      </w:r>
      <w:r w:rsidR="00CC0392">
        <w:rPr>
          <w:lang w:val="en-US"/>
        </w:rPr>
        <w:t xml:space="preserve"> </w:t>
      </w:r>
      <w:r w:rsidR="002B5CE4">
        <w:rPr>
          <w:lang w:val="en-US"/>
        </w:rPr>
        <w:t xml:space="preserve">flow, rainfall, and watershed conditions that generate </w:t>
      </w:r>
      <w:r w:rsidR="008975F3">
        <w:rPr>
          <w:lang w:val="en-US"/>
        </w:rPr>
        <w:t xml:space="preserve">dramatic elevation changes an optional </w:t>
      </w:r>
      <w:r w:rsidR="004B5CFE">
        <w:rPr>
          <w:lang w:val="en-US"/>
        </w:rPr>
        <w:t>local correction can be used to</w:t>
      </w:r>
      <w:r w:rsidR="00823F10">
        <w:rPr>
          <w:lang w:val="en-US"/>
        </w:rPr>
        <w:t xml:space="preserve"> preserve the numerical stability and ensure mass conservation (</w:t>
      </w:r>
      <w:r w:rsidR="00C83179">
        <w:rPr>
          <w:lang w:val="en-US"/>
        </w:rPr>
        <w:fldChar w:fldCharType="begin"/>
      </w:r>
      <w:r w:rsidR="00C83179">
        <w:rPr>
          <w:lang w:val="en-US"/>
        </w:rPr>
        <w:instrText xml:space="preserve"> REF _Ref109808700 </w:instrText>
      </w:r>
      <w:r w:rsidR="00C83179">
        <w:rPr>
          <w:lang w:val="en-US"/>
        </w:rPr>
        <w:fldChar w:fldCharType="separate"/>
      </w:r>
      <w:r w:rsidR="00C83179">
        <w:t xml:space="preserve">Figure </w:t>
      </w:r>
      <w:r w:rsidR="00C83179">
        <w:rPr>
          <w:noProof/>
        </w:rPr>
        <w:t>12</w:t>
      </w:r>
      <w:r w:rsidR="00C83179">
        <w:rPr>
          <w:lang w:val="en-US"/>
        </w:rPr>
        <w:fldChar w:fldCharType="end"/>
      </w:r>
      <w:r w:rsidR="00C83179">
        <w:rPr>
          <w:lang w:val="en-US"/>
        </w:rPr>
        <w:t xml:space="preserve"> </w:t>
      </w:r>
      <w:r w:rsidR="00823F10">
        <w:rPr>
          <w:lang w:val="en-US"/>
        </w:rPr>
        <w:t>c)</w:t>
      </w:r>
      <w:r w:rsidR="00630C8E">
        <w:rPr>
          <w:lang w:val="en-US"/>
        </w:rPr>
        <w:t xml:space="preserve">. Given that only the water </w:t>
      </w:r>
      <w:r w:rsidR="00257F57">
        <w:rPr>
          <w:lang w:val="en-US"/>
        </w:rPr>
        <w:t>surface elevation</w:t>
      </w:r>
      <w:r w:rsidR="00630C8E">
        <w:rPr>
          <w:lang w:val="en-US"/>
        </w:rPr>
        <w:t xml:space="preserve"> is affected after a change in </w:t>
      </w:r>
      <w:r w:rsidR="00A5039A">
        <w:rPr>
          <w:lang w:val="en-US"/>
        </w:rPr>
        <w:t>bed surface elevation</w:t>
      </w:r>
      <w:ins w:id="464" w:author="Anderson, Samuel R" w:date="2022-08-15T20:29:00Z">
        <w:r w:rsidR="0035596A">
          <w:rPr>
            <w:lang w:val="en-US"/>
          </w:rPr>
          <w:t>, both</w:t>
        </w:r>
      </w:ins>
      <w:del w:id="465" w:author="Anderson, Samuel R" w:date="2022-08-15T20:29:00Z">
        <w:r w:rsidR="004675E1" w:rsidDel="0035596A">
          <w:rPr>
            <w:lang w:val="en-US"/>
          </w:rPr>
          <w:delText xml:space="preserve"> (</w:delText>
        </w:r>
      </w:del>
      <w:r w:rsidR="004675E1">
        <w:rPr>
          <w:lang w:val="en-US"/>
        </w:rPr>
        <w:t>water depth and discharge are not affected</w:t>
      </w:r>
      <w:ins w:id="466" w:author="Anderson, Samuel R" w:date="2022-08-15T20:29:00Z">
        <w:r w:rsidR="0035596A">
          <w:rPr>
            <w:lang w:val="en-US"/>
          </w:rPr>
          <w:t>,</w:t>
        </w:r>
      </w:ins>
      <w:del w:id="467" w:author="Anderson, Samuel R" w:date="2022-08-15T20:29:00Z">
        <w:r w:rsidR="004675E1" w:rsidDel="0035596A">
          <w:rPr>
            <w:lang w:val="en-US"/>
          </w:rPr>
          <w:delText>)</w:delText>
        </w:r>
      </w:del>
      <w:r w:rsidR="00114B87">
        <w:rPr>
          <w:lang w:val="en-US"/>
        </w:rPr>
        <w:t xml:space="preserve"> it is possible to</w:t>
      </w:r>
      <w:r w:rsidR="004036DF">
        <w:rPr>
          <w:lang w:val="en-US"/>
        </w:rPr>
        <w:t xml:space="preserve"> </w:t>
      </w:r>
      <w:r w:rsidR="005B5828">
        <w:rPr>
          <w:lang w:val="en-US"/>
        </w:rPr>
        <w:t xml:space="preserve">locally </w:t>
      </w:r>
      <w:r w:rsidR="004036DF">
        <w:rPr>
          <w:lang w:val="en-US"/>
        </w:rPr>
        <w:t xml:space="preserve">correct the water depth by running </w:t>
      </w:r>
      <w:r w:rsidR="00675064">
        <w:rPr>
          <w:lang w:val="en-US"/>
        </w:rPr>
        <w:t>O</w:t>
      </w:r>
      <w:r w:rsidR="004036DF">
        <w:rPr>
          <w:lang w:val="en-US"/>
        </w:rPr>
        <w:t>verland</w:t>
      </w:r>
      <w:r w:rsidR="00675064">
        <w:rPr>
          <w:lang w:val="en-US"/>
        </w:rPr>
        <w:t>F</w:t>
      </w:r>
      <w:r w:rsidR="004036DF">
        <w:rPr>
          <w:lang w:val="en-US"/>
        </w:rPr>
        <w:t>low</w:t>
      </w:r>
      <w:r w:rsidR="005C4244">
        <w:rPr>
          <w:lang w:val="en-US"/>
        </w:rPr>
        <w:t xml:space="preserve"> for a few </w:t>
      </w:r>
      <w:r w:rsidR="004675E1">
        <w:rPr>
          <w:lang w:val="en-US"/>
        </w:rPr>
        <w:t xml:space="preserve">internal </w:t>
      </w:r>
      <w:r w:rsidR="005C4244">
        <w:rPr>
          <w:lang w:val="en-US"/>
        </w:rPr>
        <w:t xml:space="preserve">cycles and obtain a </w:t>
      </w:r>
      <w:r w:rsidR="00C544EA">
        <w:rPr>
          <w:lang w:val="en-US"/>
        </w:rPr>
        <w:t>better</w:t>
      </w:r>
      <w:r w:rsidR="005C4244">
        <w:rPr>
          <w:lang w:val="en-US"/>
        </w:rPr>
        <w:t xml:space="preserve"> </w:t>
      </w:r>
      <w:r w:rsidR="00E9589C">
        <w:rPr>
          <w:lang w:val="en-US"/>
        </w:rPr>
        <w:t>water surface elevation around the nodes that had bed surface elevation changes</w:t>
      </w:r>
      <w:r w:rsidR="007E651D">
        <w:rPr>
          <w:lang w:val="en-US"/>
        </w:rPr>
        <w:t xml:space="preserve"> (only those sharing links can be corrected)</w:t>
      </w:r>
      <w:r w:rsidR="008C2E36">
        <w:rPr>
          <w:lang w:val="en-US"/>
        </w:rPr>
        <w:t xml:space="preserve">. </w:t>
      </w:r>
      <w:r w:rsidR="00C7606D">
        <w:rPr>
          <w:lang w:val="en-US"/>
        </w:rPr>
        <w:t xml:space="preserve">Once the internal cycle </w:t>
      </w:r>
      <w:r w:rsidR="00EC2827">
        <w:rPr>
          <w:lang w:val="en-US"/>
        </w:rPr>
        <w:t>finishes</w:t>
      </w:r>
      <w:r w:rsidR="007F517E">
        <w:rPr>
          <w:lang w:val="en-US"/>
        </w:rPr>
        <w:t>,</w:t>
      </w:r>
      <w:r w:rsidR="00C7606D">
        <w:rPr>
          <w:lang w:val="en-US"/>
        </w:rPr>
        <w:t xml:space="preserve"> the corrected water depth is mapped </w:t>
      </w:r>
      <w:r w:rsidR="00EC2827">
        <w:rPr>
          <w:lang w:val="en-US"/>
        </w:rPr>
        <w:t>in</w:t>
      </w:r>
      <w:r w:rsidR="00C7606D">
        <w:rPr>
          <w:lang w:val="en-US"/>
        </w:rPr>
        <w:t>to the grid</w:t>
      </w:r>
      <w:r w:rsidR="00EC2827">
        <w:rPr>
          <w:lang w:val="en-US"/>
        </w:rPr>
        <w:t>.</w:t>
      </w:r>
      <w:r w:rsidR="00C34F28">
        <w:rPr>
          <w:lang w:val="en-US"/>
        </w:rPr>
        <w:t xml:space="preserve"> </w:t>
      </w:r>
      <w:r w:rsidR="00954497">
        <w:rPr>
          <w:lang w:val="en-US"/>
        </w:rPr>
        <w:t>In this correction f</w:t>
      </w:r>
      <w:r w:rsidR="00C34F28">
        <w:rPr>
          <w:lang w:val="en-US"/>
        </w:rPr>
        <w:t>low discharge is not altered</w:t>
      </w:r>
      <w:r w:rsidR="003853C3">
        <w:rPr>
          <w:lang w:val="en-US"/>
        </w:rPr>
        <w:t xml:space="preserve"> and the values previously calculated are used</w:t>
      </w:r>
      <w:r w:rsidR="003D4BF7">
        <w:rPr>
          <w:lang w:val="en-US"/>
        </w:rPr>
        <w:t xml:space="preserve"> </w:t>
      </w:r>
      <w:r w:rsidR="007F517E">
        <w:rPr>
          <w:lang w:val="en-US"/>
        </w:rPr>
        <w:t>while</w:t>
      </w:r>
      <w:r w:rsidR="00697688">
        <w:rPr>
          <w:lang w:val="en-US"/>
        </w:rPr>
        <w:t xml:space="preserve"> </w:t>
      </w:r>
      <w:r w:rsidR="00E40924">
        <w:rPr>
          <w:lang w:val="en-US"/>
        </w:rPr>
        <w:t xml:space="preserve">local velocity is modified. </w:t>
      </w:r>
      <w:r w:rsidR="00004F11">
        <w:rPr>
          <w:lang w:val="en-US"/>
        </w:rPr>
        <w:t xml:space="preserve">This capability is </w:t>
      </w:r>
      <w:r w:rsidR="008B3BD3">
        <w:rPr>
          <w:lang w:val="en-US"/>
        </w:rPr>
        <w:t>configured in the driver file</w:t>
      </w:r>
      <w:r w:rsidR="00BA6845">
        <w:rPr>
          <w:lang w:val="en-US"/>
        </w:rPr>
        <w:t xml:space="preserve"> and a</w:t>
      </w:r>
      <w:r w:rsidR="008B3BD3">
        <w:rPr>
          <w:lang w:val="en-US"/>
        </w:rPr>
        <w:t>n example of its use is given in the examples code fo</w:t>
      </w:r>
      <w:r w:rsidR="00F318CC">
        <w:rPr>
          <w:lang w:val="en-US"/>
        </w:rPr>
        <w:t xml:space="preserve">r the test case used in section </w:t>
      </w:r>
      <w:r w:rsidR="00F318CC" w:rsidRPr="00F318CC">
        <w:rPr>
          <w:lang w:val="en-US"/>
        </w:rPr>
        <w:t>5.4</w:t>
      </w:r>
      <w:r w:rsidR="00F318CC">
        <w:rPr>
          <w:lang w:val="en-US"/>
        </w:rPr>
        <w:t>.</w:t>
      </w:r>
    </w:p>
    <w:p w14:paraId="604DD8C8" w14:textId="77777777" w:rsidR="00A00A5D" w:rsidRDefault="00A00A5D" w:rsidP="00504D82">
      <w:pPr>
        <w:rPr>
          <w:lang w:val="en-US"/>
        </w:rPr>
      </w:pPr>
    </w:p>
    <w:p w14:paraId="152EB96D" w14:textId="730351EC" w:rsidR="00A06916" w:rsidRDefault="00AD5832" w:rsidP="00D2747A">
      <w:pPr>
        <w:jc w:val="center"/>
        <w:rPr>
          <w:lang w:val="en-US"/>
        </w:rPr>
      </w:pPr>
      <w:bookmarkStart w:id="468" w:name="_Ref109390845"/>
      <w:r w:rsidRPr="00AD5832">
        <w:rPr>
          <w:noProof/>
          <w:lang w:val="en-US"/>
        </w:rPr>
        <w:lastRenderedPageBreak/>
        <w:drawing>
          <wp:inline distT="0" distB="0" distL="0" distR="0" wp14:anchorId="2EAFEAE3" wp14:editId="36C701B0">
            <wp:extent cx="4754880" cy="2251532"/>
            <wp:effectExtent l="0" t="0" r="762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3"/>
                    <a:stretch>
                      <a:fillRect/>
                    </a:stretch>
                  </pic:blipFill>
                  <pic:spPr>
                    <a:xfrm>
                      <a:off x="0" y="0"/>
                      <a:ext cx="4782251" cy="2264493"/>
                    </a:xfrm>
                    <a:prstGeom prst="rect">
                      <a:avLst/>
                    </a:prstGeom>
                  </pic:spPr>
                </pic:pic>
              </a:graphicData>
            </a:graphic>
          </wp:inline>
        </w:drawing>
      </w:r>
    </w:p>
    <w:p w14:paraId="4F1AB540" w14:textId="2FAD5A7C" w:rsidR="00F419A6" w:rsidRDefault="00C83179" w:rsidP="00C83179">
      <w:pPr>
        <w:pStyle w:val="Caption"/>
        <w:rPr>
          <w:lang w:val="en-US"/>
        </w:rPr>
      </w:pPr>
      <w:bookmarkStart w:id="469" w:name="_Ref109808700"/>
      <w:bookmarkEnd w:id="468"/>
      <w:r>
        <w:t xml:space="preserve">Figure </w:t>
      </w:r>
      <w:fldSimple w:instr=" SEQ Figure \* ARABIC ">
        <w:r>
          <w:rPr>
            <w:noProof/>
          </w:rPr>
          <w:t>12</w:t>
        </w:r>
      </w:fldSimple>
      <w:bookmarkEnd w:id="469"/>
      <w:r>
        <w:t xml:space="preserve">: </w:t>
      </w:r>
      <w:r w:rsidR="00E83A9A">
        <w:rPr>
          <w:lang w:val="en-US"/>
        </w:rPr>
        <w:t xml:space="preserve">An example of </w:t>
      </w:r>
      <w:r w:rsidR="002C630D">
        <w:rPr>
          <w:lang w:val="en-US"/>
        </w:rPr>
        <w:t>the local water depth correction</w:t>
      </w:r>
      <w:r w:rsidR="00D20BA6">
        <w:rPr>
          <w:lang w:val="en-US"/>
        </w:rPr>
        <w:t>. An optional capability in riverBedDynamics,</w:t>
      </w:r>
      <w:r w:rsidR="002C630D">
        <w:rPr>
          <w:lang w:val="en-US"/>
        </w:rPr>
        <w:t xml:space="preserve"> a</w:t>
      </w:r>
      <w:r w:rsidR="003666C7">
        <w:rPr>
          <w:lang w:val="en-US"/>
        </w:rPr>
        <w:t>n</w:t>
      </w:r>
      <w:r w:rsidR="002C630D">
        <w:rPr>
          <w:lang w:val="en-US"/>
        </w:rPr>
        <w:t xml:space="preserve"> erosion</w:t>
      </w:r>
      <w:r w:rsidR="00D20BA6">
        <w:rPr>
          <w:lang w:val="en-US"/>
        </w:rPr>
        <w:t>al</w:t>
      </w:r>
      <w:r w:rsidR="002C630D">
        <w:rPr>
          <w:lang w:val="en-US"/>
        </w:rPr>
        <w:t xml:space="preserve"> case</w:t>
      </w:r>
      <w:r w:rsidR="00D20BA6">
        <w:rPr>
          <w:lang w:val="en-US"/>
        </w:rPr>
        <w:t xml:space="preserve"> is shown here but works for deposition as well</w:t>
      </w:r>
      <w:r w:rsidR="002C630D">
        <w:rPr>
          <w:lang w:val="en-US"/>
        </w:rPr>
        <w:t xml:space="preserve">. </w:t>
      </w:r>
      <w:r w:rsidR="00953ED7">
        <w:rPr>
          <w:lang w:val="en-US"/>
        </w:rPr>
        <w:t xml:space="preserve">a) </w:t>
      </w:r>
      <w:r w:rsidR="00CC2FDF">
        <w:rPr>
          <w:lang w:val="en-US"/>
        </w:rPr>
        <w:t>O</w:t>
      </w:r>
      <w:r w:rsidR="00953ED7">
        <w:rPr>
          <w:lang w:val="en-US"/>
        </w:rPr>
        <w:t>riginal bed and water depth condition</w:t>
      </w:r>
      <w:r w:rsidR="00B214BA">
        <w:rPr>
          <w:lang w:val="en-US"/>
        </w:rPr>
        <w:t xml:space="preserve"> </w:t>
      </w:r>
      <w:r w:rsidR="00CC2FDF">
        <w:rPr>
          <w:lang w:val="en-US"/>
        </w:rPr>
        <w:t>(</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00CC2FDF">
        <w:rPr>
          <w:lang w:val="en-US"/>
        </w:rPr>
        <w:t>)</w:t>
      </w:r>
      <w:r w:rsidR="00365480">
        <w:rPr>
          <w:lang w:val="en-US"/>
        </w:rPr>
        <w:t>.</w:t>
      </w:r>
      <w:r w:rsidR="001813C9">
        <w:rPr>
          <w:lang w:val="en-US"/>
        </w:rPr>
        <w:t xml:space="preserve"> </w:t>
      </w:r>
      <w:r w:rsidR="00F83FF3">
        <w:rPr>
          <w:lang w:val="en-US"/>
        </w:rPr>
        <w:t xml:space="preserve">Individual nodes are represented as grey rectangles and identified </w:t>
      </w:r>
      <w:r w:rsidR="00A1536F">
        <w:rPr>
          <w:lang w:val="en-US"/>
        </w:rPr>
        <w:t>using the subscript</w:t>
      </w:r>
      <w:r w:rsidR="00F83FF3">
        <w:rPr>
          <w:lang w:val="en-US"/>
        </w:rPr>
        <w:t xml:space="preserve"> </w:t>
      </w:r>
      <m:oMath>
        <m:r>
          <w:rPr>
            <w:rFonts w:ascii="Cambria Math" w:hAnsi="Cambria Math"/>
            <w:lang w:val="en-US"/>
          </w:rPr>
          <m:t>i</m:t>
        </m:r>
      </m:oMath>
      <w:r w:rsidR="00A1536F">
        <w:rPr>
          <w:lang w:val="en-US"/>
        </w:rPr>
        <w:t>. Water depth is represented as light blue rectangles</w:t>
      </w:r>
      <w:r w:rsidR="005752AB">
        <w:rPr>
          <w:lang w:val="en-US"/>
        </w:rPr>
        <w:t>.</w:t>
      </w:r>
      <w:r w:rsidR="00441B33">
        <w:rPr>
          <w:lang w:val="en-US"/>
        </w:rPr>
        <w:t xml:space="preserve"> </w:t>
      </w:r>
      <w:r w:rsidR="00365480">
        <w:rPr>
          <w:lang w:val="en-US"/>
        </w:rPr>
        <w:t xml:space="preserve">b) </w:t>
      </w:r>
      <w:r w:rsidR="000511F7">
        <w:rPr>
          <w:lang w:val="en-US"/>
        </w:rPr>
        <w:t xml:space="preserve">Bed and water surface elevation is altered </w:t>
      </w:r>
      <w:r w:rsidR="00FC758A">
        <w:rPr>
          <w:lang w:val="en-US"/>
        </w:rPr>
        <w:t xml:space="preserve">at nodes </w:t>
      </w:r>
      <m:oMath>
        <m:r>
          <w:rPr>
            <w:rFonts w:ascii="Cambria Math" w:hAnsi="Cambria Math"/>
            <w:lang w:val="en-US"/>
          </w:rPr>
          <m:t>i-1</m:t>
        </m:r>
      </m:oMath>
      <w:r w:rsidR="00FC758A">
        <w:rPr>
          <w:lang w:val="en-US"/>
        </w:rPr>
        <w:t xml:space="preserve"> and </w:t>
      </w:r>
      <m:oMath>
        <m:r>
          <w:rPr>
            <w:rFonts w:ascii="Cambria Math" w:hAnsi="Cambria Math"/>
            <w:lang w:val="en-US"/>
          </w:rPr>
          <m:t>i</m:t>
        </m:r>
      </m:oMath>
      <w:r w:rsidR="00FC758A">
        <w:rPr>
          <w:lang w:val="en-US"/>
        </w:rPr>
        <w:t xml:space="preserve"> </w:t>
      </w:r>
      <w:r w:rsidR="000511F7">
        <w:rPr>
          <w:lang w:val="en-US"/>
        </w:rPr>
        <w:t xml:space="preserve">at the end of time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1</m:t>
            </m:r>
          </m:sub>
        </m:sSub>
      </m:oMath>
      <w:r w:rsidR="00FC758A">
        <w:rPr>
          <w:lang w:val="en-US"/>
        </w:rPr>
        <w:t>. However, w</w:t>
      </w:r>
      <w:r w:rsidR="00711AA6">
        <w:rPr>
          <w:lang w:val="en-US"/>
        </w:rPr>
        <w:t xml:space="preserve">ater depth </w:t>
      </w:r>
      <w:r w:rsidR="00831CF9">
        <w:rPr>
          <w:lang w:val="en-US"/>
        </w:rPr>
        <w:t>remains constant</w:t>
      </w:r>
      <w:r w:rsidR="00DA2696">
        <w:rPr>
          <w:lang w:val="en-US"/>
        </w:rPr>
        <w:t xml:space="preserve">. </w:t>
      </w:r>
      <w:r w:rsidR="006468F2">
        <w:rPr>
          <w:lang w:val="en-US"/>
        </w:rPr>
        <w:t xml:space="preserve">The same </w:t>
      </w:r>
      <w:r w:rsidR="00E95E03">
        <w:rPr>
          <w:lang w:val="en-US"/>
        </w:rPr>
        <w:t>length</w:t>
      </w:r>
      <w:r w:rsidR="006468F2">
        <w:rPr>
          <w:lang w:val="en-US"/>
        </w:rPr>
        <w:t xml:space="preserve"> that the bed descends</w:t>
      </w:r>
      <w:r w:rsidR="00FD44E7">
        <w:rPr>
          <w:lang w:val="en-US"/>
        </w:rPr>
        <w:t xml:space="preserve"> </w:t>
      </w:r>
      <w:r w:rsidR="00A96235">
        <w:rPr>
          <w:lang w:val="en-US"/>
        </w:rPr>
        <w:t xml:space="preserve">at a specifical node </w:t>
      </w:r>
      <w:r w:rsidR="00FD44E7">
        <w:rPr>
          <w:lang w:val="en-US"/>
        </w:rPr>
        <w:t xml:space="preserve">is </w:t>
      </w:r>
      <w:r w:rsidR="00A83052">
        <w:rPr>
          <w:lang w:val="en-US"/>
        </w:rPr>
        <w:t>what the</w:t>
      </w:r>
      <w:r w:rsidR="00FD44E7">
        <w:rPr>
          <w:lang w:val="en-US"/>
        </w:rPr>
        <w:t xml:space="preserve"> water surface elevation</w:t>
      </w:r>
      <w:r w:rsidR="00A83052">
        <w:rPr>
          <w:lang w:val="en-US"/>
        </w:rPr>
        <w:t xml:space="preserve"> descends</w:t>
      </w:r>
      <w:r w:rsidR="006C3686">
        <w:rPr>
          <w:lang w:val="en-US"/>
        </w:rPr>
        <w:t xml:space="preserve">, </w:t>
      </w:r>
      <m:oMath>
        <m:sSub>
          <m:sSubPr>
            <m:ctrlPr>
              <w:rPr>
                <w:rFonts w:ascii="Cambria Math" w:hAnsi="Cambria Math"/>
                <w:i/>
                <w:szCs w:val="24"/>
                <w:lang w:val="en-US"/>
              </w:rPr>
            </m:ctrlPr>
          </m:sSubPr>
          <m:e>
            <m:r>
              <w:rPr>
                <w:rFonts w:ascii="Cambria Math" w:hAnsi="Cambria Math"/>
                <w:lang w:val="en-US"/>
              </w:rPr>
              <m:t>∆wse</m:t>
            </m:r>
          </m:e>
          <m:sub>
            <m:r>
              <w:rPr>
                <w:rFonts w:ascii="Cambria Math" w:hAnsi="Cambria Math"/>
                <w:lang w:val="en-US"/>
              </w:rPr>
              <m:t>i-1</m:t>
            </m:r>
          </m:sub>
        </m:sSub>
        <m:r>
          <w:rPr>
            <w:rFonts w:ascii="Cambria Math" w:hAnsi="Cambria Math"/>
            <w:lang w:val="en-US"/>
          </w:rPr>
          <m:t xml:space="preserve">= </m:t>
        </m:r>
        <m:sSub>
          <m:sSubPr>
            <m:ctrlPr>
              <w:rPr>
                <w:rFonts w:ascii="Cambria Math" w:hAnsi="Cambria Math"/>
                <w:i/>
                <w:szCs w:val="24"/>
                <w:lang w:val="en-US"/>
              </w:rPr>
            </m:ctrlPr>
          </m:sSubPr>
          <m:e>
            <m:r>
              <w:rPr>
                <w:rFonts w:ascii="Cambria Math" w:hAnsi="Cambria Math"/>
                <w:lang w:val="en-US"/>
              </w:rPr>
              <m:t>∆z</m:t>
            </m:r>
          </m:e>
          <m:sub>
            <m:r>
              <w:rPr>
                <w:rFonts w:ascii="Cambria Math" w:hAnsi="Cambria Math"/>
                <w:lang w:val="en-US"/>
              </w:rPr>
              <m:t>i-1</m:t>
            </m:r>
          </m:sub>
        </m:sSub>
      </m:oMath>
      <w:r w:rsidR="006C3686">
        <w:rPr>
          <w:lang w:val="en-US"/>
        </w:rPr>
        <w:t xml:space="preserve"> and </w:t>
      </w:r>
      <m:oMath>
        <m:sSub>
          <m:sSubPr>
            <m:ctrlPr>
              <w:rPr>
                <w:rFonts w:ascii="Cambria Math" w:hAnsi="Cambria Math"/>
                <w:i/>
                <w:szCs w:val="24"/>
                <w:lang w:val="en-US"/>
              </w:rPr>
            </m:ctrlPr>
          </m:sSubPr>
          <m:e>
            <m:r>
              <w:rPr>
                <w:rFonts w:ascii="Cambria Math" w:hAnsi="Cambria Math"/>
                <w:lang w:val="en-US"/>
              </w:rPr>
              <m:t>∆wse</m:t>
            </m:r>
          </m:e>
          <m:sub>
            <m:r>
              <w:rPr>
                <w:rFonts w:ascii="Cambria Math" w:hAnsi="Cambria Math"/>
                <w:lang w:val="en-US"/>
              </w:rPr>
              <m:t>i</m:t>
            </m:r>
          </m:sub>
        </m:sSub>
        <m:r>
          <w:rPr>
            <w:rFonts w:ascii="Cambria Math" w:hAnsi="Cambria Math"/>
            <w:lang w:val="en-US"/>
          </w:rPr>
          <m:t>=</m:t>
        </m:r>
        <m:sSub>
          <m:sSubPr>
            <m:ctrlPr>
              <w:rPr>
                <w:rFonts w:ascii="Cambria Math" w:hAnsi="Cambria Math"/>
                <w:i/>
                <w:szCs w:val="24"/>
                <w:lang w:val="en-US"/>
              </w:rPr>
            </m:ctrlPr>
          </m:sSubPr>
          <m:e>
            <m:r>
              <w:rPr>
                <w:rFonts w:ascii="Cambria Math" w:hAnsi="Cambria Math"/>
                <w:lang w:val="en-US"/>
              </w:rPr>
              <m:t>∆z</m:t>
            </m:r>
          </m:e>
          <m:sub>
            <m:r>
              <w:rPr>
                <w:rFonts w:ascii="Cambria Math" w:hAnsi="Cambria Math"/>
                <w:lang w:val="en-US"/>
              </w:rPr>
              <m:t>i</m:t>
            </m:r>
          </m:sub>
        </m:sSub>
      </m:oMath>
      <w:r w:rsidR="006C3686">
        <w:rPr>
          <w:lang w:val="en-US"/>
        </w:rPr>
        <w:t xml:space="preserve">, where </w:t>
      </w:r>
      <m:oMath>
        <m:r>
          <w:rPr>
            <w:rFonts w:ascii="Cambria Math" w:hAnsi="Cambria Math"/>
            <w:lang w:val="en-US"/>
          </w:rPr>
          <m:t>∆wse</m:t>
        </m:r>
      </m:oMath>
      <w:r w:rsidR="006C3686">
        <w:rPr>
          <w:lang w:val="en-US"/>
        </w:rPr>
        <w:t xml:space="preserve"> and </w:t>
      </w:r>
      <m:oMath>
        <m:r>
          <w:rPr>
            <w:rFonts w:ascii="Cambria Math" w:hAnsi="Cambria Math"/>
            <w:lang w:val="en-US"/>
          </w:rPr>
          <m:t>∆z</m:t>
        </m:r>
      </m:oMath>
      <w:r w:rsidR="00C83518">
        <w:rPr>
          <w:lang w:val="en-US"/>
        </w:rPr>
        <w:t xml:space="preserve"> are the change in water surface and bed elevation</w:t>
      </w:r>
      <w:r w:rsidR="00A83052">
        <w:rPr>
          <w:lang w:val="en-US"/>
        </w:rPr>
        <w:t>,</w:t>
      </w:r>
      <w:r w:rsidR="00C83518">
        <w:rPr>
          <w:lang w:val="en-US"/>
        </w:rPr>
        <w:t xml:space="preserve"> respectively.</w:t>
      </w:r>
      <w:r w:rsidR="00F50D45">
        <w:rPr>
          <w:lang w:val="en-US"/>
        </w:rPr>
        <w:t xml:space="preserve"> Segmented black and blue lines represent the location of the </w:t>
      </w:r>
      <w:r w:rsidR="00FB51C2">
        <w:rPr>
          <w:lang w:val="en-US"/>
        </w:rPr>
        <w:t xml:space="preserve">water surface and bed elevation at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00FB51C2">
        <w:rPr>
          <w:szCs w:val="24"/>
          <w:lang w:val="en-US"/>
        </w:rPr>
        <w:t>.</w:t>
      </w:r>
      <w:r w:rsidR="0073214D">
        <w:rPr>
          <w:szCs w:val="24"/>
          <w:lang w:val="en-US"/>
        </w:rPr>
        <w:t xml:space="preserve"> c) Local correction to water</w:t>
      </w:r>
      <w:r w:rsidR="00E5665A">
        <w:rPr>
          <w:szCs w:val="24"/>
          <w:lang w:val="en-US"/>
        </w:rPr>
        <w:t xml:space="preserve"> surface elevation is applied at all nodes that share a link with nodes that had changes in elevation</w:t>
      </w:r>
      <w:r w:rsidR="00EF57F3">
        <w:rPr>
          <w:szCs w:val="24"/>
          <w:lang w:val="en-US"/>
        </w:rPr>
        <w:t>, in this case</w:t>
      </w:r>
      <w:r w:rsidR="00C522F7">
        <w:rPr>
          <w:szCs w:val="24"/>
          <w:lang w:val="en-US"/>
        </w:rPr>
        <w:t xml:space="preserve"> from </w:t>
      </w:r>
      <m:oMath>
        <m:r>
          <w:rPr>
            <w:rFonts w:ascii="Cambria Math" w:hAnsi="Cambria Math"/>
            <w:lang w:val="en-US"/>
          </w:rPr>
          <m:t>i-2</m:t>
        </m:r>
      </m:oMath>
      <w:r w:rsidR="00EF57F3">
        <w:rPr>
          <w:szCs w:val="24"/>
          <w:lang w:val="en-US"/>
        </w:rPr>
        <w:t xml:space="preserve"> </w:t>
      </w:r>
      <w:r w:rsidR="00C522F7">
        <w:rPr>
          <w:szCs w:val="24"/>
          <w:lang w:val="en-US"/>
        </w:rPr>
        <w:t xml:space="preserve">to </w:t>
      </w:r>
      <m:oMath>
        <m:r>
          <w:rPr>
            <w:rFonts w:ascii="Cambria Math" w:hAnsi="Cambria Math"/>
            <w:lang w:val="en-US"/>
          </w:rPr>
          <m:t>i+1</m:t>
        </m:r>
      </m:oMath>
      <w:r w:rsidR="00E5665A">
        <w:rPr>
          <w:szCs w:val="24"/>
          <w:lang w:val="en-US"/>
        </w:rPr>
        <w:t xml:space="preserve">. </w:t>
      </w:r>
      <w:r w:rsidR="00CE7B2F">
        <w:rPr>
          <w:szCs w:val="24"/>
          <w:lang w:val="en-US"/>
        </w:rPr>
        <w:t xml:space="preserve">The time </w:t>
      </w:r>
      <m:oMath>
        <m:sSubSup>
          <m:sSubSupPr>
            <m:ctrlPr>
              <w:rPr>
                <w:rFonts w:ascii="Cambria Math" w:hAnsi="Cambria Math"/>
                <w:i/>
                <w:szCs w:val="24"/>
                <w:lang w:val="en-US"/>
              </w:rPr>
            </m:ctrlPr>
          </m:sSubSupPr>
          <m:e>
            <m:r>
              <w:rPr>
                <w:rFonts w:ascii="Cambria Math" w:hAnsi="Cambria Math"/>
                <w:szCs w:val="24"/>
                <w:lang w:val="en-US"/>
              </w:rPr>
              <m:t>t</m:t>
            </m:r>
          </m:e>
          <m:sub>
            <m:r>
              <w:rPr>
                <w:rFonts w:ascii="Cambria Math" w:hAnsi="Cambria Math"/>
                <w:szCs w:val="24"/>
                <w:lang w:val="en-US"/>
              </w:rPr>
              <m:t>1</m:t>
            </m:r>
          </m:sub>
          <m:sup>
            <m:r>
              <w:rPr>
                <w:rFonts w:ascii="Cambria Math" w:hAnsi="Cambria Math"/>
                <w:szCs w:val="24"/>
                <w:lang w:val="en-US"/>
              </w:rPr>
              <m:t>'</m:t>
            </m:r>
          </m:sup>
        </m:sSubSup>
      </m:oMath>
      <w:r w:rsidR="00436A8F">
        <w:rPr>
          <w:szCs w:val="24"/>
          <w:lang w:val="en-US"/>
        </w:rPr>
        <w:t xml:space="preserve"> indicates that it is an internal cycle and the simulation time does not ad</w:t>
      </w:r>
      <w:r w:rsidR="0029165D">
        <w:rPr>
          <w:szCs w:val="24"/>
          <w:lang w:val="en-US"/>
        </w:rPr>
        <w:t xml:space="preserve">vance while the correction is applied. Transparent </w:t>
      </w:r>
      <w:r w:rsidR="00B214BA">
        <w:rPr>
          <w:szCs w:val="24"/>
          <w:lang w:val="en-US"/>
        </w:rPr>
        <w:t xml:space="preserve">light blue areas on top of water surface elevation indicates the elevation at time </w:t>
      </w:r>
      <m:oMath>
        <m:sSub>
          <m:sSubPr>
            <m:ctrlPr>
              <w:rPr>
                <w:rFonts w:ascii="Cambria Math" w:hAnsi="Cambria Math"/>
                <w:i/>
                <w:szCs w:val="24"/>
                <w:lang w:val="en-US"/>
              </w:rPr>
            </m:ctrlPr>
          </m:sSubPr>
          <m:e>
            <m:r>
              <w:rPr>
                <w:rFonts w:ascii="Cambria Math" w:hAnsi="Cambria Math"/>
                <w:lang w:val="en-US"/>
              </w:rPr>
              <m:t>t</m:t>
            </m:r>
          </m:e>
          <m:sub>
            <m:r>
              <w:rPr>
                <w:rFonts w:ascii="Cambria Math" w:hAnsi="Cambria Math"/>
                <w:lang w:val="en-US"/>
              </w:rPr>
              <m:t>0</m:t>
            </m:r>
          </m:sub>
        </m:sSub>
      </m:oMath>
      <w:r w:rsidR="00B214BA">
        <w:rPr>
          <w:szCs w:val="24"/>
          <w:lang w:val="en-US"/>
        </w:rPr>
        <w:t>.</w:t>
      </w:r>
    </w:p>
    <w:p w14:paraId="75EF28B4" w14:textId="52EFCB69" w:rsidR="00160746" w:rsidRPr="0040044E" w:rsidRDefault="00C77598" w:rsidP="00160746">
      <w:pPr>
        <w:pStyle w:val="Heading1"/>
        <w:rPr>
          <w:lang w:val="en-US"/>
        </w:rPr>
      </w:pPr>
      <w:r w:rsidRPr="0040044E">
        <w:rPr>
          <w:lang w:val="en-US"/>
        </w:rPr>
        <w:t>6</w:t>
      </w:r>
      <w:r w:rsidR="00160746" w:rsidRPr="0040044E">
        <w:rPr>
          <w:lang w:val="en-US"/>
        </w:rPr>
        <w:t xml:space="preserve"> Possible future modifications</w:t>
      </w:r>
    </w:p>
    <w:p w14:paraId="0B7AACFD" w14:textId="1FE2C3AA" w:rsidR="00DF58CE" w:rsidRDefault="00FE5332" w:rsidP="00F00FA1">
      <w:pPr>
        <w:rPr>
          <w:lang w:val="en-US"/>
        </w:rPr>
      </w:pPr>
      <w:r>
        <w:rPr>
          <w:lang w:val="en-US"/>
        </w:rPr>
        <w:t xml:space="preserve">The examples included with riverBedDynamics only cover a small portion of all the possible scenarios than can be handled </w:t>
      </w:r>
      <w:commentRangeStart w:id="470"/>
      <w:r>
        <w:rPr>
          <w:lang w:val="en-US"/>
        </w:rPr>
        <w:t>thanks to the</w:t>
      </w:r>
      <w:r w:rsidR="00107B41">
        <w:rPr>
          <w:lang w:val="en-US"/>
        </w:rPr>
        <w:t xml:space="preserve"> Landlab components </w:t>
      </w:r>
      <w:r w:rsidR="002A7709">
        <w:rPr>
          <w:lang w:val="en-US"/>
        </w:rPr>
        <w:t>de</w:t>
      </w:r>
      <w:r w:rsidR="004A5D2B">
        <w:rPr>
          <w:lang w:val="en-US"/>
        </w:rPr>
        <w:t xml:space="preserve">sign </w:t>
      </w:r>
      <w:r w:rsidR="00107B41">
        <w:rPr>
          <w:lang w:val="en-US"/>
        </w:rPr>
        <w:t>are developed</w:t>
      </w:r>
      <w:commentRangeEnd w:id="470"/>
      <w:r w:rsidR="0035596A">
        <w:rPr>
          <w:rStyle w:val="CommentReference"/>
        </w:rPr>
        <w:commentReference w:id="470"/>
      </w:r>
      <w:r w:rsidR="00107B41">
        <w:rPr>
          <w:lang w:val="en-US"/>
        </w:rPr>
        <w:t xml:space="preserve">. </w:t>
      </w:r>
      <w:r w:rsidR="001918A8">
        <w:rPr>
          <w:lang w:val="en-US"/>
        </w:rPr>
        <w:t xml:space="preserve">For example, a third component can be easily added to study vegetation </w:t>
      </w:r>
      <w:r w:rsidR="00467844">
        <w:rPr>
          <w:lang w:val="en-US"/>
        </w:rPr>
        <w:t>competition</w:t>
      </w:r>
      <w:r w:rsidR="0085021F">
        <w:rPr>
          <w:lang w:val="en-US"/>
        </w:rPr>
        <w:t xml:space="preserve">, </w:t>
      </w:r>
      <w:r w:rsidR="00067592">
        <w:rPr>
          <w:lang w:val="en-US"/>
        </w:rPr>
        <w:t xml:space="preserve">for instance </w:t>
      </w:r>
      <w:r w:rsidR="0085021F" w:rsidRPr="0085021F">
        <w:rPr>
          <w:lang w:val="en-US"/>
        </w:rPr>
        <w:t>VegCA</w:t>
      </w:r>
      <w:r w:rsidR="00067592">
        <w:rPr>
          <w:lang w:val="en-US"/>
        </w:rPr>
        <w:t xml:space="preserve">, </w:t>
      </w:r>
      <w:r w:rsidR="0085021F">
        <w:rPr>
          <w:lang w:val="en-US"/>
        </w:rPr>
        <w:t xml:space="preserve">under </w:t>
      </w:r>
      <w:r w:rsidR="007F517E">
        <w:rPr>
          <w:lang w:val="en-US"/>
        </w:rPr>
        <w:t xml:space="preserve">a </w:t>
      </w:r>
      <w:r w:rsidR="0085021F">
        <w:rPr>
          <w:lang w:val="en-US"/>
        </w:rPr>
        <w:t>non-steady sediment transport regime</w:t>
      </w:r>
      <w:r w:rsidR="00067592">
        <w:rPr>
          <w:lang w:val="en-US"/>
        </w:rPr>
        <w:t xml:space="preserve">. </w:t>
      </w:r>
      <w:r w:rsidR="00A45C62">
        <w:rPr>
          <w:lang w:val="en-US"/>
        </w:rPr>
        <w:t xml:space="preserve">Although we tried to make riverBedDynamics as general as possible, there is </w:t>
      </w:r>
      <w:r w:rsidR="007A1E77">
        <w:rPr>
          <w:lang w:val="en-US"/>
        </w:rPr>
        <w:t xml:space="preserve">enormous possibilities to improve and </w:t>
      </w:r>
      <w:r w:rsidR="00EA2337">
        <w:rPr>
          <w:lang w:val="en-US"/>
        </w:rPr>
        <w:t>extend the component. For example</w:t>
      </w:r>
      <w:r w:rsidR="005D1C6F">
        <w:rPr>
          <w:lang w:val="en-US"/>
        </w:rPr>
        <w:t xml:space="preserve">, a </w:t>
      </w:r>
      <w:r w:rsidR="00201551">
        <w:rPr>
          <w:lang w:val="en-US"/>
        </w:rPr>
        <w:t>locally</w:t>
      </w:r>
      <w:r w:rsidR="005D1C6F">
        <w:rPr>
          <w:lang w:val="en-US"/>
        </w:rPr>
        <w:t xml:space="preserve"> variable </w:t>
      </w:r>
      <w:r w:rsidR="00440D0B">
        <w:rPr>
          <w:lang w:val="en-US"/>
        </w:rPr>
        <w:t xml:space="preserve">Manning’s roughness </w:t>
      </w:r>
      <w:r w:rsidR="00201551">
        <w:rPr>
          <w:lang w:val="en-US"/>
        </w:rPr>
        <w:t xml:space="preserve">that varies in time as a response to </w:t>
      </w:r>
      <w:r w:rsidR="00BC0BC0">
        <w:rPr>
          <w:lang w:val="en-US"/>
        </w:rPr>
        <w:t xml:space="preserve">bed grain </w:t>
      </w:r>
      <w:r w:rsidR="002430FB">
        <w:rPr>
          <w:lang w:val="en-US"/>
        </w:rPr>
        <w:t xml:space="preserve">properties </w:t>
      </w:r>
      <w:r w:rsidR="00BA6E1F">
        <w:rPr>
          <w:lang w:val="en-US"/>
        </w:rPr>
        <w:t>and water depth</w:t>
      </w:r>
      <w:r w:rsidR="002430FB">
        <w:rPr>
          <w:lang w:val="en-US"/>
        </w:rPr>
        <w:t xml:space="preserve">, for example that of </w:t>
      </w:r>
      <w:r w:rsidR="00424DA4">
        <w:rPr>
          <w:lang w:val="en-US"/>
        </w:rPr>
        <w:fldChar w:fldCharType="begin" w:fldLock="1"/>
      </w:r>
      <w:r w:rsidR="004A5D2B">
        <w:rPr>
          <w:lang w:val="en-US"/>
        </w:rPr>
        <w:instrText>ADDIN CSL_CITATION {"citationItems":[{"id":"ITEM-1","itemData":{"author":[{"dropping-particle":"","family":"Limerinos","given":"J. T.","non-dropping-particle":"","parse-names":false,"suffix":""}],"id":"ITEM-1","issued":{"date-parts":[["1970"]]},"page":"53","publisher":"U.S. Geological Survey","publisher-place":"Washington, D.C.","title":"Determination of the Manning coefficient from measured bed roughness in natural channels Roughness in Natural Channels","type":"article"},"uris":["http://www.mendeley.com/documents/?uuid=b500694c-751d-40b3-a86c-f76c6f230a1e"]}],"mendeley":{"formattedCitation":"(Limerinos, 1970)","manualFormatting":"Limerinos (1970)","plainTextFormattedCitation":"(Limerinos, 1970)","previouslyFormattedCitation":"(Limerinos, 1970)"},"properties":{"noteIndex":0},"schema":"https://github.com/citation-style-language/schema/raw/master/csl-citation.json"}</w:instrText>
      </w:r>
      <w:r w:rsidR="00424DA4">
        <w:rPr>
          <w:lang w:val="en-US"/>
        </w:rPr>
        <w:fldChar w:fldCharType="separate"/>
      </w:r>
      <w:r w:rsidR="00424DA4" w:rsidRPr="00424DA4">
        <w:rPr>
          <w:noProof/>
          <w:lang w:val="en-US"/>
        </w:rPr>
        <w:t>Limerinos</w:t>
      </w:r>
      <w:r w:rsidR="004A5D2B">
        <w:rPr>
          <w:noProof/>
          <w:lang w:val="en-US"/>
        </w:rPr>
        <w:t xml:space="preserve"> (</w:t>
      </w:r>
      <w:r w:rsidR="00424DA4" w:rsidRPr="00424DA4">
        <w:rPr>
          <w:noProof/>
          <w:lang w:val="en-US"/>
        </w:rPr>
        <w:t>1970)</w:t>
      </w:r>
      <w:r w:rsidR="00424DA4">
        <w:rPr>
          <w:lang w:val="en-US"/>
        </w:rPr>
        <w:fldChar w:fldCharType="end"/>
      </w:r>
      <w:r w:rsidR="007F517E">
        <w:rPr>
          <w:lang w:val="en-US"/>
        </w:rPr>
        <w:t>,</w:t>
      </w:r>
      <w:r w:rsidR="0001611A">
        <w:rPr>
          <w:lang w:val="en-US"/>
        </w:rPr>
        <w:t xml:space="preserve"> </w:t>
      </w:r>
      <w:r w:rsidR="00440D0B">
        <w:rPr>
          <w:lang w:val="en-US"/>
        </w:rPr>
        <w:t>could be implemented</w:t>
      </w:r>
      <w:r w:rsidR="0001611A">
        <w:rPr>
          <w:lang w:val="en-US"/>
        </w:rPr>
        <w:t>.</w:t>
      </w:r>
      <w:r w:rsidR="004F70A4">
        <w:rPr>
          <w:lang w:val="en-US"/>
        </w:rPr>
        <w:t xml:space="preserve"> </w:t>
      </w:r>
      <w:r w:rsidR="003E3CBC">
        <w:rPr>
          <w:lang w:val="en-US"/>
        </w:rPr>
        <w:t>Bank erosion and channel migration are not explicitly included in riverBedDynamics</w:t>
      </w:r>
      <w:r w:rsidR="0077646E">
        <w:rPr>
          <w:lang w:val="en-US"/>
        </w:rPr>
        <w:t>. Adding these capabilities could improve predictions</w:t>
      </w:r>
      <w:r w:rsidR="00CB7364">
        <w:rPr>
          <w:lang w:val="en-US"/>
        </w:rPr>
        <w:t xml:space="preserve"> and make </w:t>
      </w:r>
      <w:r w:rsidR="001208E9">
        <w:rPr>
          <w:lang w:val="en-US"/>
        </w:rPr>
        <w:t>long-term simulations more realistic</w:t>
      </w:r>
      <w:r w:rsidR="003824BD">
        <w:rPr>
          <w:lang w:val="en-US"/>
        </w:rPr>
        <w:t xml:space="preserve">. </w:t>
      </w:r>
      <w:r w:rsidR="001636D6">
        <w:rPr>
          <w:lang w:val="en-US"/>
        </w:rPr>
        <w:t xml:space="preserve">Simulation execution time could be </w:t>
      </w:r>
      <w:r w:rsidR="00E62241">
        <w:rPr>
          <w:lang w:val="en-US"/>
        </w:rPr>
        <w:t>improved by implementing a morph</w:t>
      </w:r>
      <w:r w:rsidR="009152D4">
        <w:rPr>
          <w:lang w:val="en-US"/>
        </w:rPr>
        <w:t xml:space="preserve">ological acceleration factor </w:t>
      </w:r>
      <w:r w:rsidR="00334CEC">
        <w:rPr>
          <w:lang w:val="en-US"/>
        </w:rPr>
        <w:t>(</w:t>
      </w:r>
      <w:r w:rsidR="00334CEC">
        <w:rPr>
          <w:lang w:val="en-US"/>
        </w:rPr>
        <w:fldChar w:fldCharType="begin" w:fldLock="1"/>
      </w:r>
      <w:r w:rsidR="00334CEC">
        <w:rPr>
          <w:lang w:val="en-US"/>
        </w:rPr>
        <w:instrText>ADDIN CSL_CITATION {"citationItems":[{"id":"ITEM-1","itemData":{"DOI":"10.1016/j.geomorph.2020.107088","ISSN":"0169555X","abstract":"Numerical simulation of fluvial morphodynamic processes can identify important dynamics at time and space scales difficult to observe in the field. However, simulations involving large spatial scales and/or the long timescales characteristic of morphodynamic processes are often untenable because of long computation times. The morphological acceleration factor (morfac) applies a scalar multiplier to the sediment continuity equation, and is often applied in morphodynamic simulations to reduce computational time. Although the use of morfac in coastal simulations is relatively common, its applicability in field-scale fluvial models is generally confined to steady-flow simulations over reach-scale spatial domains. Here we explore the viability of using morfac to simulate large-scale, long-term morphodynamics in a gravel-bed river. We use Delft3D to simulate a 60-d period with a significant discharge event in the Nooksack River, Washington. We systematically adjust morfac values (ranging from 5 to 50) to compare with a baseline condition of no acceleration. Model results suggest that morfac-based modification of the inflow hydrograph time-series reduces peak flow magnitudes and flood wave celerities. Higher morfac values result in greater flood-wave attenuation and lower celerity, reducing the simulated morphological impact at locations farther downstream. In general, relative error compared to the model baseline increases farther downstream because of the altered flood-wave propagation. However, error analysis also shows a positive relationship with channel slope and a negative relationship with channel width; hence, errors increase in the steeper, confined reaches of the upper part of the domain. Even for the lowest morfac values absolute cumulative volume change errors are on the order of 10%, indicating that the use of morfac in fluvial simulations is best restricted to short-term and/or smaller-scale modeling efforts. Wider channel sections with lower gradients are shown to produce lower morfac-related errors. Therefore, morphological acceleration as examined here is potentially more appropriate for limited reaches rather than large-scale domains.","author":[{"dropping-particle":"","family":"Morgan","given":"Jacob A.","non-dropping-particle":"","parse-names":false,"suffix":""},{"dropping-particle":"","family":"Kumar","given":"Nirnimesh","non-dropping-particle":"","parse-names":false,"suffix":""},{"dropping-particle":"","family":"Horner-Devine","given":"Alexander R.","non-dropping-particle":"","parse-names":false,"suffix":""},{"dropping-particle":"","family":"Ahrendt","given":"Shelby","non-dropping-particle":"","parse-names":false,"suffix":""},{"dropping-particle":"","family":"Istanbullouglu","given":"Erkan","non-dropping-particle":"","parse-names":false,"suffix":""},{"dropping-particle":"","family":"Bandaragoda","given":"Christina","non-dropping-particle":"","parse-names":false,"suffix":""}],"container-title":"Geomorphology","id":"ITEM-1","issued":{"date-parts":[["2020"]]},"page":"107088","publisher":"The Authors","title":"The use of a morphological acceleration factor in the simulation of large-scale fluvial morphodynamics","type":"article-journal","volume":"356"},"uris":["http://www.mendeley.com/documents/?uuid=31cb7c19-8a58-4b2e-92d3-f46474be6349"]}],"mendeley":{"formattedCitation":"(Morgan et al., 2020)","manualFormatting":"Morgan et al., 2020)","plainTextFormattedCitation":"(Morgan et al., 2020)","previouslyFormattedCitation":"(Morgan et al., 2020)"},"properties":{"noteIndex":0},"schema":"https://github.com/citation-style-language/schema/raw/master/csl-citation.json"}</w:instrText>
      </w:r>
      <w:r w:rsidR="00334CEC">
        <w:rPr>
          <w:lang w:val="en-US"/>
        </w:rPr>
        <w:fldChar w:fldCharType="separate"/>
      </w:r>
      <w:r w:rsidR="00334CEC" w:rsidRPr="00EB35D5">
        <w:rPr>
          <w:noProof/>
          <w:lang w:val="en-US"/>
        </w:rPr>
        <w:t>Morgan et al.</w:t>
      </w:r>
      <w:r w:rsidR="00334CEC">
        <w:rPr>
          <w:noProof/>
          <w:lang w:val="en-US"/>
        </w:rPr>
        <w:t xml:space="preserve">, </w:t>
      </w:r>
      <w:r w:rsidR="00334CEC" w:rsidRPr="00EB35D5">
        <w:rPr>
          <w:noProof/>
          <w:lang w:val="en-US"/>
        </w:rPr>
        <w:t>2020)</w:t>
      </w:r>
      <w:r w:rsidR="00334CEC">
        <w:rPr>
          <w:lang w:val="en-US"/>
        </w:rPr>
        <w:fldChar w:fldCharType="end"/>
      </w:r>
      <w:r w:rsidR="00F00FA1">
        <w:rPr>
          <w:lang w:val="en-US"/>
        </w:rPr>
        <w:t>. S</w:t>
      </w:r>
      <w:r w:rsidR="00030BC2">
        <w:rPr>
          <w:lang w:val="en-US"/>
        </w:rPr>
        <w:t>o</w:t>
      </w:r>
      <w:r w:rsidR="00F00FA1">
        <w:rPr>
          <w:lang w:val="en-US"/>
        </w:rPr>
        <w:t>,</w:t>
      </w:r>
      <w:r w:rsidR="00030BC2">
        <w:rPr>
          <w:lang w:val="en-US"/>
        </w:rPr>
        <w:t xml:space="preserve"> in slowly changing bed processes </w:t>
      </w:r>
      <w:r w:rsidR="00E11AC6">
        <w:rPr>
          <w:lang w:val="en-US"/>
        </w:rPr>
        <w:t xml:space="preserve">the morphology </w:t>
      </w:r>
      <w:r w:rsidR="00F00FA1">
        <w:rPr>
          <w:lang w:val="en-US"/>
        </w:rPr>
        <w:t>can be</w:t>
      </w:r>
      <w:r w:rsidR="00E11AC6">
        <w:rPr>
          <w:lang w:val="en-US"/>
        </w:rPr>
        <w:t xml:space="preserve"> calculated less frequent</w:t>
      </w:r>
      <w:r w:rsidR="005F6A02">
        <w:rPr>
          <w:lang w:val="en-US"/>
        </w:rPr>
        <w:t>ly</w:t>
      </w:r>
      <w:r w:rsidR="00E11AC6">
        <w:rPr>
          <w:lang w:val="en-US"/>
        </w:rPr>
        <w:t xml:space="preserve">, thus saving </w:t>
      </w:r>
      <w:r w:rsidR="005F6A02">
        <w:rPr>
          <w:lang w:val="en-US"/>
        </w:rPr>
        <w:t xml:space="preserve">time and extending the </w:t>
      </w:r>
      <w:r w:rsidR="009E20A5">
        <w:rPr>
          <w:lang w:val="en-US"/>
        </w:rPr>
        <w:t xml:space="preserve">use to </w:t>
      </w:r>
      <w:r w:rsidR="009E20A5" w:rsidRPr="009E20A5">
        <w:rPr>
          <w:lang w:val="en-US"/>
        </w:rPr>
        <w:t xml:space="preserve">landscape evolution runs </w:t>
      </w:r>
      <w:r w:rsidR="007F517E">
        <w:rPr>
          <w:lang w:val="en-US"/>
        </w:rPr>
        <w:t xml:space="preserve">for </w:t>
      </w:r>
      <w:r w:rsidR="009E20A5">
        <w:rPr>
          <w:lang w:val="en-US"/>
        </w:rPr>
        <w:t>times</w:t>
      </w:r>
      <w:r w:rsidR="007F517E">
        <w:rPr>
          <w:lang w:val="en-US"/>
        </w:rPr>
        <w:t>cales</w:t>
      </w:r>
      <w:r w:rsidR="009E20A5">
        <w:rPr>
          <w:lang w:val="en-US"/>
        </w:rPr>
        <w:t xml:space="preserve"> of </w:t>
      </w:r>
      <w:r w:rsidR="009E20A5" w:rsidRPr="009E20A5">
        <w:rPr>
          <w:lang w:val="en-US"/>
        </w:rPr>
        <w:t>millennia or longer.</w:t>
      </w:r>
      <w:r w:rsidR="00F00FA1">
        <w:rPr>
          <w:lang w:val="en-US"/>
        </w:rPr>
        <w:t xml:space="preserve"> Calculations of bed load transport in </w:t>
      </w:r>
      <w:r w:rsidR="0021315E">
        <w:rPr>
          <w:lang w:val="en-US"/>
        </w:rPr>
        <w:t>mountain rivers, especially those with high gradient longitudinal slopes</w:t>
      </w:r>
      <w:r w:rsidR="00173160">
        <w:rPr>
          <w:lang w:val="en-US"/>
        </w:rPr>
        <w:t xml:space="preserve">, </w:t>
      </w:r>
      <w:r w:rsidR="00E13D2D">
        <w:rPr>
          <w:lang w:val="en-US"/>
        </w:rPr>
        <w:t xml:space="preserve">could be </w:t>
      </w:r>
      <w:r w:rsidR="0008289F">
        <w:rPr>
          <w:lang w:val="en-US"/>
        </w:rPr>
        <w:t xml:space="preserve">more accurate by </w:t>
      </w:r>
      <w:r w:rsidR="00E3664C">
        <w:rPr>
          <w:lang w:val="en-US"/>
        </w:rPr>
        <w:t xml:space="preserve">implementing the equations developed by </w:t>
      </w:r>
      <w:r w:rsidR="00E3664C">
        <w:rPr>
          <w:lang w:val="en-US"/>
        </w:rPr>
        <w:fldChar w:fldCharType="begin" w:fldLock="1"/>
      </w:r>
      <w:r w:rsidR="00486478">
        <w:rPr>
          <w:lang w:val="en-US"/>
        </w:rPr>
        <w:instrText>ADDIN CSL_CITATION {"citationItems":[{"id":"ITEM-1","itemData":{"DOI":"10.1029/2011WR010829","ISBN":"0043-1397","ISSN":"00431397","abstract":"In mountainous drainage networks, sediment mobilized on hillslopes must first pass through steep streams before reaching lower-gradient channels. The bed of steep channels is typically composed of large, relatively immobile boulders and finer, more mobile gravel. Most sediment transport equations overpredict sediment flux in steep streams by several orders of magnitude because they do not account for the stress borne by immobile grains and the limited availability of the more mobile sediment. We previously developed and tested (in flume experiments) a sediment transport equation that accounts for these two effects. Here we modify the Parker (1990) bed load equation to include the resistance borne by steps and selective transport of the relatively mobile sediment using a range of hiding functions. We test a number of resistance equations and hiding functions, combined with our modified and the original Parker equations, against measured flow and sediment transport in three steep channels. Our modified sediment transport equation generally predicts the transported sediment volumes to within an order of magnitude of the measured values, whereas the unmodified equations do not. The most accurate sediment flux predictions were obtained from using our modified equation, combined with a hiding function that calculates highly selective transport of the relatively mobile sediment. Furthermore, this hiding function has a critical Shields stress that is similar to those reported for lower gradient channels. The effects of the immobile steps on flow and sediment transport are not adequately captured by simply increasing the critical Shields stress to values reported in steep streams.","author":[{"dropping-particle":"","family":"Yager","given":"E. M.","non-dropping-particle":"","parse-names":false,"suffix":""},{"dropping-particle":"","family":"Dietrich","given":"W. E.","non-dropping-particle":"","parse-names":false,"suffix":""},{"dropping-particle":"","family":"Kirchner","given":"J. W.","non-dropping-particle":"","parse-names":false,"suffix":""},{"dropping-particle":"","family":"McArdell","given":"B. W.","non-dropping-particle":"","parse-names":false,"suffix":""}],"container-title":"Water Resources Research","id":"ITEM-1","issue":"1","issued":{"date-parts":[["2012"]]},"page":"W01541","title":"Prediction of sediment transport in step-pool channels","type":"article-journal","volume":"48"},"uris":["http://www.mendeley.com/documents/?uuid=d96587b8-e2da-4b68-941f-36489bf756e4"]},{"id":"ITEM-2","itemData":{"DOI":"10.1029/2006WR005432","ISBN":"0043-1397","ISSN":"00431397","abstract":"Steep, rough channels occupy a large fraction of the total channel length in mountainous regions. Most sediment mobilized on hillslopes must pass through these streams before reaching lower-gradient channels. Steep channels have wide grain size distributions that are composed of finer, more mobile sediment and large, rarely mobile grains. The large grains can bear a significant portion of the total shear stress and thereby reduce the stress available to move the finer sediment. Conventional bed load transport equations often overpredict the sediment flux in steep channels by several orders of magnitude. We hypothesize that sediment transport equations overpredict the sediment flux because they do not (1) account for the stress borne by rarely mobile grains, (2) differentiate between highly and rarely mobile sediment, and (3) account for the limited availability of mobile sediment. Here we modify a conventional bed load transport equation to include these three effects. We use measurements of the flow, bed properties, and sediment flux in a small, steep flume to test this equation. We supply gravel at a constant rate through fields of regularly spaced immobile spheres and measure the bed coverage by gravel and sphere protrusion (the percent of the sphere that protrudes above the gravel deposit). For a given sphere spacing, the proportion of the bed covered by gravel increases and the sphere protrusion decreases with greater sediment supply. Thus bed coverage and immobile grain protrusion may serve as proxies for sediment availability in steep, rough streams. Unlike most transport equations that we tested, our modified bed load equation predicts sediment fluxes to within an order of magnitude of the measured values. Our results demonstrate that accurately predicting bed load transport in steep, rough streams may require accounting for the effects of local sediment availability (coverage by mobile sediment) and drag due to rarely mobile particles.","author":[{"dropping-particle":"","family":"Yager","given":"E. M.","non-dropping-particle":"","parse-names":false,"suffix":""},{"dropping-particle":"","family":"Kirchner","given":"J. W.","non-dropping-particle":"","parse-names":false,"suffix":""},{"dropping-particle":"","family":"Dietrich","given":"W. E.","non-dropping-particle":"","parse-names":false,"suffix":""}],"container-title":"Water Resources Research","id":"ITEM-2","issue":"7","issued":{"date-parts":[["2007"]]},"page":"W07418","title":"Calculating bed load transport in steep boulder bed channels","type":"article-journal","volume":"43"},"uris":["http://www.mendeley.com/documents/?uuid=856a8e94-c852-42a4-a0e8-c99d78f4bd7b"]},{"id":"ITEM-3","itemData":{"DOI":"10.1002/2014WR016417","author":[{"dropping-particle":"","family":"Schneider","given":"Johannes M.","non-dropping-particle":"","parse-names":false,"suffix":""},{"dropping-particle":"","family":"Rickenmann","given":"Dieter","non-dropping-particle":"","parse-names":false,"suffix":""},{"dropping-particle":"","family":"Turowski","given":"Jens M.","non-dropping-particle":"","parse-names":false,"suffix":""},{"dropping-particle":"","family":"Bunte","given":"Kristin","non-dropping-particle":"","parse-names":false,"suffix":""},{"dropping-particle":"","family":"Kirchner","given":"James W","non-dropping-particle":"","parse-names":false,"suffix":""}],"container-title":"Water Resource Research","id":"ITEM-3","issued":{"date-parts":[["2015"]]},"page":"5260-5283","title":"Applicability of bed load transport models for mixed-size sediments in steep streams considering macro-roughness","type":"article-journal","volume":"51"},"uris":["http://www.mendeley.com/documents/?uuid=fa706078-cc4f-499a-b001-a79c004d0373"]}],"mendeley":{"formattedCitation":"(Schneider et al., 2015; Yager et al., 2007, 2012)","manualFormatting":"Schneider et al. (2015) or Yager et al. (2007, 2012)","plainTextFormattedCitation":"(Schneider et al., 2015; Yager et al., 2007, 2012)","previouslyFormattedCitation":"(Schneider et al., 2015; Yager et al., 2007, 2012)"},"properties":{"noteIndex":0},"schema":"https://github.com/citation-style-language/schema/raw/master/csl-citation.json"}</w:instrText>
      </w:r>
      <w:r w:rsidR="00E3664C">
        <w:rPr>
          <w:lang w:val="en-US"/>
        </w:rPr>
        <w:fldChar w:fldCharType="separate"/>
      </w:r>
      <w:r w:rsidR="00E3664C" w:rsidRPr="00E3664C">
        <w:rPr>
          <w:noProof/>
          <w:lang w:val="en-US"/>
        </w:rPr>
        <w:t xml:space="preserve">Schneider et al. </w:t>
      </w:r>
      <w:r w:rsidR="004A22EB">
        <w:rPr>
          <w:noProof/>
          <w:lang w:val="en-US"/>
        </w:rPr>
        <w:t>(</w:t>
      </w:r>
      <w:r w:rsidR="00E3664C" w:rsidRPr="00E3664C">
        <w:rPr>
          <w:noProof/>
          <w:lang w:val="en-US"/>
        </w:rPr>
        <w:t>2015</w:t>
      </w:r>
      <w:r w:rsidR="004A22EB">
        <w:rPr>
          <w:noProof/>
          <w:lang w:val="en-US"/>
        </w:rPr>
        <w:t>) or</w:t>
      </w:r>
      <w:r w:rsidR="00E3664C" w:rsidRPr="00E3664C">
        <w:rPr>
          <w:noProof/>
          <w:lang w:val="en-US"/>
        </w:rPr>
        <w:t xml:space="preserve"> Yager et al. </w:t>
      </w:r>
      <w:r w:rsidR="004A22EB">
        <w:rPr>
          <w:noProof/>
          <w:lang w:val="en-US"/>
        </w:rPr>
        <w:t>(</w:t>
      </w:r>
      <w:r w:rsidR="00E3664C" w:rsidRPr="00E3664C">
        <w:rPr>
          <w:noProof/>
          <w:lang w:val="en-US"/>
        </w:rPr>
        <w:t>2007, 2012)</w:t>
      </w:r>
      <w:r w:rsidR="00E3664C">
        <w:rPr>
          <w:lang w:val="en-US"/>
        </w:rPr>
        <w:fldChar w:fldCharType="end"/>
      </w:r>
      <w:r w:rsidR="00717CAE">
        <w:rPr>
          <w:lang w:val="en-US"/>
        </w:rPr>
        <w:t xml:space="preserve">. Thus, effects of large roughness elements </w:t>
      </w:r>
      <w:r w:rsidR="00744769">
        <w:rPr>
          <w:lang w:val="en-US"/>
        </w:rPr>
        <w:t>or sediment supply conditions can be explic</w:t>
      </w:r>
      <w:r w:rsidR="005C4385">
        <w:rPr>
          <w:lang w:val="en-US"/>
        </w:rPr>
        <w:t>itly</w:t>
      </w:r>
      <w:r w:rsidR="00744769">
        <w:rPr>
          <w:lang w:val="en-US"/>
        </w:rPr>
        <w:t xml:space="preserve"> included in estimates </w:t>
      </w:r>
      <w:r w:rsidR="005C4385">
        <w:rPr>
          <w:lang w:val="en-US"/>
        </w:rPr>
        <w:t>for</w:t>
      </w:r>
      <w:r w:rsidR="00744769">
        <w:rPr>
          <w:lang w:val="en-US"/>
        </w:rPr>
        <w:t xml:space="preserve"> th</w:t>
      </w:r>
      <w:r w:rsidR="005C4385">
        <w:rPr>
          <w:lang w:val="en-US"/>
        </w:rPr>
        <w:t>e</w:t>
      </w:r>
      <w:r w:rsidR="00744769">
        <w:rPr>
          <w:lang w:val="en-US"/>
        </w:rPr>
        <w:t>s</w:t>
      </w:r>
      <w:r w:rsidR="005C4385">
        <w:rPr>
          <w:lang w:val="en-US"/>
        </w:rPr>
        <w:t xml:space="preserve">e environments. </w:t>
      </w:r>
      <w:r w:rsidR="00347F8F">
        <w:rPr>
          <w:lang w:val="en-US"/>
        </w:rPr>
        <w:t>Another possible</w:t>
      </w:r>
      <w:r w:rsidR="000E79B4">
        <w:rPr>
          <w:lang w:val="en-US"/>
        </w:rPr>
        <w:t xml:space="preserve"> modification that may improve simulations prediction </w:t>
      </w:r>
      <w:r w:rsidR="000E79B4">
        <w:rPr>
          <w:lang w:val="en-US"/>
        </w:rPr>
        <w:lastRenderedPageBreak/>
        <w:t xml:space="preserve">is including </w:t>
      </w:r>
      <w:r w:rsidR="00DB24A7">
        <w:rPr>
          <w:lang w:val="en-US"/>
        </w:rPr>
        <w:t xml:space="preserve">a </w:t>
      </w:r>
      <w:r w:rsidR="00586F78">
        <w:rPr>
          <w:lang w:val="en-US"/>
        </w:rPr>
        <w:t>critical</w:t>
      </w:r>
      <w:r w:rsidR="00F66318">
        <w:rPr>
          <w:lang w:val="en-US"/>
        </w:rPr>
        <w:t xml:space="preserve"> shear stress that evolves </w:t>
      </w:r>
      <w:r w:rsidR="00586F78">
        <w:rPr>
          <w:lang w:val="en-US"/>
        </w:rPr>
        <w:t xml:space="preserve">as a function of the sediment transport rate </w:t>
      </w:r>
      <w:r w:rsidR="001553C4">
        <w:rPr>
          <w:lang w:val="en-US"/>
        </w:rPr>
        <w:t>in</w:t>
      </w:r>
      <w:r w:rsidR="00486478">
        <w:rPr>
          <w:lang w:val="en-US"/>
        </w:rPr>
        <w:t xml:space="preserve"> a given reach similar to that of </w:t>
      </w:r>
      <w:r w:rsidR="00486478">
        <w:rPr>
          <w:lang w:val="en-US"/>
        </w:rPr>
        <w:fldChar w:fldCharType="begin" w:fldLock="1"/>
      </w:r>
      <w:r w:rsidR="00BE408C">
        <w:rPr>
          <w:lang w:val="en-US"/>
        </w:rPr>
        <w:instrText>ADDIN CSL_CITATION {"citationItems":[{"id":"ITEM-1","itemData":{"DOI":"10.5194/esurf-4-685-2016","ISSN":"2196632X","abstract":"In most sediment transport models, a threshold variable dictates the shear stress at which non-negligible bedload transport begins. Previous work has demonstrated that nondimensional transport thresholds (τc</w:instrText>
      </w:r>
      <w:r w:rsidR="00BE408C">
        <w:rPr>
          <w:rFonts w:ascii="Cambria Math" w:hAnsi="Cambria Math" w:cs="Cambria Math"/>
          <w:lang w:val="en-US"/>
        </w:rPr>
        <w:instrText>∗</w:instrText>
      </w:r>
      <w:r w:rsidR="00BE408C">
        <w:rPr>
          <w:lang w:val="en-US"/>
        </w:rPr>
        <w:instrText>) vary with many factors related not only to grain size and shape, but also with characteristics of the local bed surface and sediment transport rate (qs). I propose a new model in which qs-dependent τc</w:instrText>
      </w:r>
      <w:r w:rsidR="00BE408C">
        <w:rPr>
          <w:rFonts w:ascii="Cambria Math" w:hAnsi="Cambria Math" w:cs="Cambria Math"/>
          <w:lang w:val="en-US"/>
        </w:rPr>
        <w:instrText>∗</w:instrText>
      </w:r>
      <w:r w:rsidR="00BE408C">
        <w:rPr>
          <w:lang w:val="en-US"/>
        </w:rPr>
        <w:instrText>, notated as τc(qs)</w:instrText>
      </w:r>
      <w:r w:rsidR="00BE408C">
        <w:rPr>
          <w:rFonts w:ascii="Cambria Math" w:hAnsi="Cambria Math" w:cs="Cambria Math"/>
          <w:lang w:val="en-US"/>
        </w:rPr>
        <w:instrText>∗</w:instrText>
      </w:r>
      <w:r w:rsidR="00BE408C">
        <w:rPr>
          <w:lang w:val="en-US"/>
        </w:rPr>
        <w:instrText>, evolves as a power-law function of net erosion or deposition. In the model, net entrainment is assumed to progressively remove more mobile particles while leaving behind more stable grains, gradually increasing τc(qs)</w:instrText>
      </w:r>
      <w:r w:rsidR="00BE408C">
        <w:rPr>
          <w:rFonts w:ascii="Cambria Math" w:hAnsi="Cambria Math" w:cs="Cambria Math"/>
          <w:lang w:val="en-US"/>
        </w:rPr>
        <w:instrText>∗</w:instrText>
      </w:r>
      <w:r w:rsidR="00BE408C">
        <w:rPr>
          <w:lang w:val="en-US"/>
        </w:rPr>
        <w:instrText xml:space="preserve"> and reducing transport rates. Net deposition tends to fill in topographic lows, progressively leading to less stable distributions of surface grains, decreasing τc(qs)</w:instrText>
      </w:r>
      <w:r w:rsidR="00BE408C">
        <w:rPr>
          <w:rFonts w:ascii="Cambria Math" w:hAnsi="Cambria Math" w:cs="Cambria Math"/>
          <w:lang w:val="en-US"/>
        </w:rPr>
        <w:instrText>∗</w:instrText>
      </w:r>
      <w:r w:rsidR="00BE408C">
        <w:rPr>
          <w:lang w:val="en-US"/>
        </w:rPr>
        <w:instrText xml:space="preserve"> and increasing transport rates. Model parameters are calibrated based on laboratory flume experiments that explore transport disequilibrium. The τc(qs)</w:instrText>
      </w:r>
      <w:r w:rsidR="00BE408C">
        <w:rPr>
          <w:rFonts w:ascii="Cambria Math" w:hAnsi="Cambria Math" w:cs="Cambria Math"/>
          <w:lang w:val="en-US"/>
        </w:rPr>
        <w:instrText>∗</w:instrText>
      </w:r>
      <w:r w:rsidR="00BE408C">
        <w:rPr>
          <w:lang w:val="en-US"/>
        </w:rPr>
        <w:instrText xml:space="preserve"> equation is then incorporated into a simple morphodynamic model. The evolution of τc(qs)</w:instrText>
      </w:r>
      <w:r w:rsidR="00BE408C">
        <w:rPr>
          <w:rFonts w:ascii="Cambria Math" w:hAnsi="Cambria Math" w:cs="Cambria Math"/>
          <w:lang w:val="en-US"/>
        </w:rPr>
        <w:instrText>∗</w:instrText>
      </w:r>
      <w:r w:rsidR="00BE408C">
        <w:rPr>
          <w:lang w:val="en-US"/>
        </w:rPr>
        <w:instrText xml:space="preserve"> is a negative feedback on morphologic change, while also allowing reaches to equilibrate to sediment supply at different slopes. Finally, τc(qs)</w:instrText>
      </w:r>
      <w:r w:rsidR="00BE408C">
        <w:rPr>
          <w:rFonts w:ascii="Cambria Math" w:hAnsi="Cambria Math" w:cs="Cambria Math"/>
          <w:lang w:val="en-US"/>
        </w:rPr>
        <w:instrText>∗</w:instrText>
      </w:r>
      <w:r w:rsidR="00BE408C">
        <w:rPr>
          <w:lang w:val="en-US"/>
        </w:rPr>
        <w:instrText xml:space="preserve"> is interpreted to be an important but nonunique state variable for morphodynamics, in a manner consistent with state variables such as temperature in thermodynamics.","author":[{"dropping-particle":"","family":"Johnson","given":"Joel P.L.","non-dropping-particle":"","parse-names":false,"suffix":""}],"container-title":"Earth Surface Dynamics","id":"ITEM-1","issue":"3","issued":{"date-parts":[["2016"]]},"page":"685-703","title":"Gravel threshold of motion: A state function of sediment transport disequilibrium?","type":"article-journal","volume":"4"},"uris":["http://www.mendeley.com/documents/?uuid=8c8051d0-8696-4d47-a9bb-18e945cd351d"]}],"mendeley":{"formattedCitation":"(Johnson, 2016)","manualFormatting":"Johnson (2016)","plainTextFormattedCitation":"(Johnson, 2016)","previouslyFormattedCitation":"(Johnson, 2016)"},"properties":{"noteIndex":0},"schema":"https://github.com/citation-style-language/schema/raw/master/csl-citation.json"}</w:instrText>
      </w:r>
      <w:r w:rsidR="00486478">
        <w:rPr>
          <w:lang w:val="en-US"/>
        </w:rPr>
        <w:fldChar w:fldCharType="separate"/>
      </w:r>
      <w:r w:rsidR="00486478" w:rsidRPr="00486478">
        <w:rPr>
          <w:noProof/>
          <w:lang w:val="en-US"/>
        </w:rPr>
        <w:t xml:space="preserve">Johnson </w:t>
      </w:r>
      <w:r w:rsidR="001553C4">
        <w:rPr>
          <w:noProof/>
          <w:lang w:val="en-US"/>
        </w:rPr>
        <w:t>(</w:t>
      </w:r>
      <w:r w:rsidR="00486478" w:rsidRPr="00486478">
        <w:rPr>
          <w:noProof/>
          <w:lang w:val="en-US"/>
        </w:rPr>
        <w:t>2016)</w:t>
      </w:r>
      <w:r w:rsidR="00486478">
        <w:rPr>
          <w:lang w:val="en-US"/>
        </w:rPr>
        <w:fldChar w:fldCharType="end"/>
      </w:r>
    </w:p>
    <w:p w14:paraId="2E942E5E" w14:textId="77777777" w:rsidR="001553C4" w:rsidRDefault="001553C4">
      <w:pPr>
        <w:spacing w:line="240" w:lineRule="auto"/>
        <w:jc w:val="left"/>
        <w:rPr>
          <w:lang w:val="en-US"/>
        </w:rPr>
      </w:pPr>
    </w:p>
    <w:p w14:paraId="3A73B2BC" w14:textId="54D6F493" w:rsidR="001553C4" w:rsidRPr="0040044E" w:rsidRDefault="001553C4" w:rsidP="001553C4">
      <w:pPr>
        <w:pStyle w:val="Heading1"/>
        <w:rPr>
          <w:lang w:val="en-US"/>
        </w:rPr>
      </w:pPr>
      <w:r>
        <w:rPr>
          <w:lang w:val="en-US"/>
        </w:rPr>
        <w:t>7</w:t>
      </w:r>
      <w:r w:rsidRPr="0040044E">
        <w:rPr>
          <w:lang w:val="en-US"/>
        </w:rPr>
        <w:t xml:space="preserve"> </w:t>
      </w:r>
      <w:r>
        <w:rPr>
          <w:lang w:val="en-US"/>
        </w:rPr>
        <w:t>Conclusion</w:t>
      </w:r>
    </w:p>
    <w:p w14:paraId="48B6D1CA" w14:textId="77777777" w:rsidR="001553C4" w:rsidRDefault="001553C4">
      <w:pPr>
        <w:spacing w:line="240" w:lineRule="auto"/>
        <w:jc w:val="left"/>
        <w:rPr>
          <w:lang w:val="en-US"/>
        </w:rPr>
      </w:pPr>
    </w:p>
    <w:p w14:paraId="0DDBDA24" w14:textId="1B72994A" w:rsidR="00F1642A" w:rsidRDefault="00171C0B" w:rsidP="00F1642A">
      <w:pPr>
        <w:rPr>
          <w:lang w:val="en-US"/>
        </w:rPr>
      </w:pPr>
      <w:r>
        <w:rPr>
          <w:lang w:val="en-US"/>
        </w:rPr>
        <w:t>We presented the first version of riverBedDynamics, a Landlab component designed and built to</w:t>
      </w:r>
      <w:r w:rsidR="00274D31">
        <w:rPr>
          <w:lang w:val="en-US"/>
        </w:rPr>
        <w:t xml:space="preserve"> simulate</w:t>
      </w:r>
      <w:r>
        <w:rPr>
          <w:lang w:val="en-US"/>
        </w:rPr>
        <w:t xml:space="preserve"> </w:t>
      </w:r>
      <w:r w:rsidR="00274D31">
        <w:rPr>
          <w:lang w:val="en-US"/>
        </w:rPr>
        <w:t xml:space="preserve">2D </w:t>
      </w:r>
      <w:r w:rsidR="00274D31" w:rsidRPr="00274D31">
        <w:rPr>
          <w:lang w:val="en-US"/>
        </w:rPr>
        <w:t>sediment transport and river bed evolution</w:t>
      </w:r>
      <w:r w:rsidR="00783E9A">
        <w:rPr>
          <w:lang w:val="en-US"/>
        </w:rPr>
        <w:t xml:space="preserve"> with</w:t>
      </w:r>
      <w:ins w:id="471" w:author="Anderson, Samuel R" w:date="2022-08-15T20:34:00Z">
        <w:r w:rsidR="00F5569E">
          <w:rPr>
            <w:lang w:val="en-US"/>
          </w:rPr>
          <w:t xml:space="preserve"> a</w:t>
        </w:r>
      </w:ins>
      <w:r w:rsidR="00783E9A">
        <w:rPr>
          <w:lang w:val="en-US"/>
        </w:rPr>
        <w:t xml:space="preserve"> special focus </w:t>
      </w:r>
      <w:del w:id="472" w:author="Anderson, Samuel R" w:date="2022-08-15T20:34:00Z">
        <w:r w:rsidR="00783E9A" w:rsidDel="00F5569E">
          <w:rPr>
            <w:lang w:val="en-US"/>
          </w:rPr>
          <w:delText xml:space="preserve">in </w:delText>
        </w:r>
      </w:del>
      <w:ins w:id="473" w:author="Anderson, Samuel R" w:date="2022-08-15T20:34:00Z">
        <w:r w:rsidR="00F5569E">
          <w:rPr>
            <w:lang w:val="en-US"/>
          </w:rPr>
          <w:t>on</w:t>
        </w:r>
        <w:r w:rsidR="00F5569E">
          <w:rPr>
            <w:lang w:val="en-US"/>
          </w:rPr>
          <w:t xml:space="preserve"> </w:t>
        </w:r>
      </w:ins>
      <w:r w:rsidR="00783E9A">
        <w:rPr>
          <w:lang w:val="en-US"/>
        </w:rPr>
        <w:t xml:space="preserve">gravel-bedded rivers. </w:t>
      </w:r>
      <w:r w:rsidR="00392FC1">
        <w:rPr>
          <w:lang w:val="en-US"/>
        </w:rPr>
        <w:t xml:space="preserve">Coupling riverBedDynamics to </w:t>
      </w:r>
      <w:r w:rsidR="00F6286E">
        <w:rPr>
          <w:lang w:val="en-US"/>
        </w:rPr>
        <w:t xml:space="preserve">a modified version of OverlandFlow created a LEM that </w:t>
      </w:r>
      <w:r w:rsidR="007B295A">
        <w:rPr>
          <w:lang w:val="en-US"/>
        </w:rPr>
        <w:t xml:space="preserve">can be used to obtain accurate and detailed </w:t>
      </w:r>
      <w:r w:rsidR="00EE75C2">
        <w:rPr>
          <w:lang w:val="en-US"/>
        </w:rPr>
        <w:t>predictions of bed surface evolution in terms of elevation and GSD</w:t>
      </w:r>
      <w:r w:rsidR="00637807">
        <w:rPr>
          <w:lang w:val="en-US"/>
        </w:rPr>
        <w:t xml:space="preserve">. This new LEM is </w:t>
      </w:r>
      <w:r w:rsidR="002F2E0A">
        <w:rPr>
          <w:lang w:val="en-US"/>
        </w:rPr>
        <w:t>physically based</w:t>
      </w:r>
      <w:r w:rsidR="00637807">
        <w:rPr>
          <w:lang w:val="en-US"/>
        </w:rPr>
        <w:t xml:space="preserve"> </w:t>
      </w:r>
      <w:r w:rsidR="00A85BE3">
        <w:rPr>
          <w:lang w:val="en-US"/>
        </w:rPr>
        <w:t>and</w:t>
      </w:r>
      <w:r w:rsidR="005E1383">
        <w:rPr>
          <w:lang w:val="en-US"/>
        </w:rPr>
        <w:t xml:space="preserve"> solves fundamental governing equations such as the</w:t>
      </w:r>
      <w:r w:rsidR="00637807">
        <w:rPr>
          <w:lang w:val="en-US"/>
        </w:rPr>
        <w:t xml:space="preserve"> conservation of</w:t>
      </w:r>
      <w:r w:rsidR="00241A57">
        <w:rPr>
          <w:lang w:val="en-US"/>
        </w:rPr>
        <w:t xml:space="preserve"> mass in the case of riverBedDynamics</w:t>
      </w:r>
      <w:ins w:id="474" w:author="Anderson, Samuel R" w:date="2022-08-15T20:34:00Z">
        <w:r w:rsidR="00F5569E">
          <w:rPr>
            <w:lang w:val="en-US"/>
          </w:rPr>
          <w:t>,</w:t>
        </w:r>
      </w:ins>
      <w:r w:rsidR="00241A57">
        <w:rPr>
          <w:lang w:val="en-US"/>
        </w:rPr>
        <w:t xml:space="preserve"> and mass and momentum in OverlandFlow</w:t>
      </w:r>
      <w:r w:rsidR="00605230">
        <w:rPr>
          <w:lang w:val="en-US"/>
        </w:rPr>
        <w:t xml:space="preserve">, making it </w:t>
      </w:r>
      <w:r w:rsidR="00E1072C">
        <w:rPr>
          <w:lang w:val="en-US"/>
        </w:rPr>
        <w:t>reliable when simulating unsteady processes</w:t>
      </w:r>
      <w:r w:rsidR="00A85BE3">
        <w:rPr>
          <w:lang w:val="en-US"/>
        </w:rPr>
        <w:t xml:space="preserve">. </w:t>
      </w:r>
      <w:r w:rsidR="003E6D8D">
        <w:rPr>
          <w:lang w:val="en-US"/>
        </w:rPr>
        <w:t>The new component is flexible enough</w:t>
      </w:r>
      <w:r w:rsidR="002C1B00">
        <w:rPr>
          <w:lang w:val="en-US"/>
        </w:rPr>
        <w:t xml:space="preserve"> for short- and long-term simulations </w:t>
      </w:r>
      <w:r w:rsidR="006C2B6D">
        <w:rPr>
          <w:lang w:val="en-US"/>
        </w:rPr>
        <w:t xml:space="preserve">depending on the number of processes that </w:t>
      </w:r>
      <w:r w:rsidR="00EE1517">
        <w:rPr>
          <w:lang w:val="en-US"/>
        </w:rPr>
        <w:t xml:space="preserve">can be included </w:t>
      </w:r>
      <w:r w:rsidR="00A660FB">
        <w:rPr>
          <w:lang w:val="en-US"/>
        </w:rPr>
        <w:t>in each</w:t>
      </w:r>
      <w:r w:rsidR="00EE1517">
        <w:rPr>
          <w:lang w:val="en-US"/>
        </w:rPr>
        <w:t xml:space="preserve"> case. </w:t>
      </w:r>
      <w:r w:rsidR="00113004">
        <w:rPr>
          <w:lang w:val="en-US"/>
        </w:rPr>
        <w:t xml:space="preserve">We compared </w:t>
      </w:r>
      <w:r w:rsidR="009233D5">
        <w:rPr>
          <w:lang w:val="en-US"/>
        </w:rPr>
        <w:t xml:space="preserve">the </w:t>
      </w:r>
      <w:r w:rsidR="00855678">
        <w:rPr>
          <w:lang w:val="en-US"/>
        </w:rPr>
        <w:t>predictions of our</w:t>
      </w:r>
      <w:r w:rsidR="00F1642A">
        <w:rPr>
          <w:lang w:val="en-US"/>
        </w:rPr>
        <w:t xml:space="preserve"> LEM to analytical and previously reported solutions</w:t>
      </w:r>
      <w:r w:rsidR="00855678">
        <w:rPr>
          <w:lang w:val="en-US"/>
        </w:rPr>
        <w:t xml:space="preserve"> and observed that i</w:t>
      </w:r>
      <w:r w:rsidR="009671D7">
        <w:rPr>
          <w:lang w:val="en-US"/>
        </w:rPr>
        <w:t xml:space="preserve">t predicts with great accuracy changes in </w:t>
      </w:r>
      <w:r w:rsidR="006F64EB">
        <w:rPr>
          <w:lang w:val="en-US"/>
        </w:rPr>
        <w:t xml:space="preserve">bed surface elevation and grain size distribution. </w:t>
      </w:r>
      <w:r w:rsidR="00815BC5">
        <w:rPr>
          <w:lang w:val="en-US"/>
        </w:rPr>
        <w:t>Purely erosion</w:t>
      </w:r>
      <w:r w:rsidR="00C049BA">
        <w:rPr>
          <w:lang w:val="en-US"/>
        </w:rPr>
        <w:t>al</w:t>
      </w:r>
      <w:r w:rsidR="00815BC5">
        <w:rPr>
          <w:lang w:val="en-US"/>
        </w:rPr>
        <w:t xml:space="preserve"> and depositional cases were evaluated and both cases </w:t>
      </w:r>
      <w:r w:rsidR="00D61C11">
        <w:rPr>
          <w:lang w:val="en-US"/>
        </w:rPr>
        <w:t>processes were well captured by our LEM.</w:t>
      </w:r>
      <w:r w:rsidR="00F1642A">
        <w:rPr>
          <w:lang w:val="en-US"/>
        </w:rPr>
        <w:t xml:space="preserve"> </w:t>
      </w:r>
      <w:r w:rsidR="00BF1504">
        <w:rPr>
          <w:lang w:val="en-US"/>
        </w:rPr>
        <w:t>Also, w</w:t>
      </w:r>
      <w:r w:rsidR="00F03497">
        <w:rPr>
          <w:lang w:val="en-US"/>
        </w:rPr>
        <w:t xml:space="preserve">e used </w:t>
      </w:r>
      <w:r w:rsidR="00F1642A">
        <w:rPr>
          <w:lang w:val="en-US"/>
        </w:rPr>
        <w:t xml:space="preserve">a synthetic watershed </w:t>
      </w:r>
      <w:ins w:id="475" w:author="Anderson, Samuel R" w:date="2022-08-15T20:35:00Z">
        <w:r w:rsidR="00F5569E">
          <w:rPr>
            <w:lang w:val="en-US"/>
          </w:rPr>
          <w:t xml:space="preserve">to illustrate </w:t>
        </w:r>
      </w:ins>
      <w:del w:id="476" w:author="Anderson, Samuel R" w:date="2022-08-15T20:35:00Z">
        <w:r w:rsidR="00D5331D" w:rsidDel="00F5569E">
          <w:rPr>
            <w:lang w:val="en-US"/>
          </w:rPr>
          <w:delText xml:space="preserve">we </w:delText>
        </w:r>
        <w:r w:rsidR="00F1642A" w:rsidDel="00F5569E">
          <w:rPr>
            <w:lang w:val="en-US"/>
          </w:rPr>
          <w:delText>illustrate</w:delText>
        </w:r>
        <w:r w:rsidR="00D5331D" w:rsidDel="00F5569E">
          <w:rPr>
            <w:lang w:val="en-US"/>
          </w:rPr>
          <w:delText>d</w:delText>
        </w:r>
        <w:r w:rsidR="00F1642A" w:rsidDel="00F5569E">
          <w:rPr>
            <w:lang w:val="en-US"/>
          </w:rPr>
          <w:delText xml:space="preserve"> </w:delText>
        </w:r>
      </w:del>
      <w:r w:rsidR="00F1642A">
        <w:rPr>
          <w:lang w:val="en-US"/>
        </w:rPr>
        <w:t xml:space="preserve">how bed evolution and rainfall intensity distribution </w:t>
      </w:r>
      <w:r w:rsidR="00D5331D">
        <w:rPr>
          <w:lang w:val="en-US"/>
        </w:rPr>
        <w:t xml:space="preserve">in time </w:t>
      </w:r>
      <w:r w:rsidR="00573D2D">
        <w:rPr>
          <w:lang w:val="en-US"/>
        </w:rPr>
        <w:t>affects the</w:t>
      </w:r>
      <w:r w:rsidR="00F1642A">
        <w:rPr>
          <w:lang w:val="en-US"/>
        </w:rPr>
        <w:t xml:space="preserve"> flow discharge and </w:t>
      </w:r>
      <w:r w:rsidR="00573D2D">
        <w:rPr>
          <w:lang w:val="en-US"/>
        </w:rPr>
        <w:t xml:space="preserve">changes in </w:t>
      </w:r>
      <w:r w:rsidR="00F1642A">
        <w:rPr>
          <w:lang w:val="en-US"/>
        </w:rPr>
        <w:t>bed surface elevation across the domain.</w:t>
      </w:r>
      <w:r w:rsidR="00573D2D">
        <w:rPr>
          <w:lang w:val="en-US"/>
        </w:rPr>
        <w:t xml:space="preserve"> </w:t>
      </w:r>
    </w:p>
    <w:p w14:paraId="07392C17" w14:textId="20868F33" w:rsidR="00792B16" w:rsidRDefault="00792B16" w:rsidP="00F1642A">
      <w:pPr>
        <w:rPr>
          <w:lang w:val="en-US"/>
        </w:rPr>
      </w:pPr>
    </w:p>
    <w:p w14:paraId="16312CDD" w14:textId="64D3C09F" w:rsidR="00EC7D6D" w:rsidRDefault="00D24E03" w:rsidP="00F1642A">
      <w:pPr>
        <w:rPr>
          <w:rFonts w:cs="Arial"/>
          <w:b/>
          <w:bCs/>
          <w:color w:val="000000"/>
          <w:kern w:val="32"/>
          <w:szCs w:val="32"/>
          <w:lang w:val="en-US"/>
        </w:rPr>
      </w:pPr>
      <w:commentRangeStart w:id="477"/>
      <w:r>
        <w:rPr>
          <w:lang w:val="en-US"/>
        </w:rPr>
        <w:t xml:space="preserve">When designing this first version we tried to make it as general as possible to represent </w:t>
      </w:r>
      <w:r w:rsidR="00A240A8">
        <w:rPr>
          <w:lang w:val="en-US"/>
        </w:rPr>
        <w:t xml:space="preserve">sediment transport processes. However, there is still </w:t>
      </w:r>
      <w:r w:rsidR="00FB1C99">
        <w:rPr>
          <w:lang w:val="en-US"/>
        </w:rPr>
        <w:t xml:space="preserve">large room for improvement and generalization. Still, </w:t>
      </w:r>
      <w:r w:rsidR="002F05B0">
        <w:rPr>
          <w:lang w:val="en-US"/>
        </w:rPr>
        <w:t xml:space="preserve">our LEM showed that </w:t>
      </w:r>
      <w:r w:rsidR="000B7A27">
        <w:rPr>
          <w:lang w:val="en-US"/>
        </w:rPr>
        <w:t xml:space="preserve">combining these two components, OverlandFlow and riverBedDynamics, have </w:t>
      </w:r>
      <w:r w:rsidR="006A4D30">
        <w:rPr>
          <w:lang w:val="en-US"/>
        </w:rPr>
        <w:t>the</w:t>
      </w:r>
      <w:r w:rsidR="000B7A27">
        <w:rPr>
          <w:lang w:val="en-US"/>
        </w:rPr>
        <w:t xml:space="preserve"> potential to </w:t>
      </w:r>
      <w:r w:rsidR="003A6B6B">
        <w:rPr>
          <w:lang w:val="en-US"/>
        </w:rPr>
        <w:t xml:space="preserve">simulate </w:t>
      </w:r>
      <w:r w:rsidR="003D63DB">
        <w:rPr>
          <w:lang w:val="en-US"/>
        </w:rPr>
        <w:t>many</w:t>
      </w:r>
      <w:r w:rsidR="003A6B6B">
        <w:rPr>
          <w:lang w:val="en-US"/>
        </w:rPr>
        <w:t xml:space="preserve"> </w:t>
      </w:r>
      <w:r w:rsidR="00C26CB7">
        <w:rPr>
          <w:lang w:val="en-US"/>
        </w:rPr>
        <w:t xml:space="preserve">of </w:t>
      </w:r>
      <w:r w:rsidR="003A6B6B">
        <w:rPr>
          <w:lang w:val="en-US"/>
        </w:rPr>
        <w:t xml:space="preserve">the typical </w:t>
      </w:r>
      <w:r w:rsidR="000839D9">
        <w:rPr>
          <w:lang w:val="en-US"/>
        </w:rPr>
        <w:t xml:space="preserve">scenarios </w:t>
      </w:r>
      <w:r w:rsidR="00F25716">
        <w:rPr>
          <w:lang w:val="en-US"/>
        </w:rPr>
        <w:t xml:space="preserve">found in practical management cases and scientific research. </w:t>
      </w:r>
      <w:r w:rsidR="00EC7D6D">
        <w:rPr>
          <w:lang w:val="en-US"/>
        </w:rPr>
        <w:t>Future</w:t>
      </w:r>
      <w:r w:rsidR="00C26CB7">
        <w:rPr>
          <w:lang w:val="en-US"/>
        </w:rPr>
        <w:t xml:space="preserve"> developments </w:t>
      </w:r>
      <w:r w:rsidR="0020543B">
        <w:rPr>
          <w:lang w:val="en-US"/>
        </w:rPr>
        <w:t>should be aligned with</w:t>
      </w:r>
      <w:r w:rsidR="00813E8D">
        <w:rPr>
          <w:lang w:val="en-US"/>
        </w:rPr>
        <w:t xml:space="preserve"> better</w:t>
      </w:r>
      <w:r w:rsidR="0020543B">
        <w:rPr>
          <w:lang w:val="en-US"/>
        </w:rPr>
        <w:t xml:space="preserve"> representing bank erosion, channel migration, and </w:t>
      </w:r>
      <w:r w:rsidR="00D00078">
        <w:rPr>
          <w:lang w:val="en-US"/>
        </w:rPr>
        <w:t>local</w:t>
      </w:r>
      <w:r w:rsidR="00C049BA">
        <w:rPr>
          <w:lang w:val="en-US"/>
        </w:rPr>
        <w:t xml:space="preserve"> angle of</w:t>
      </w:r>
      <w:r w:rsidR="00D00078">
        <w:rPr>
          <w:lang w:val="en-US"/>
        </w:rPr>
        <w:t xml:space="preserve"> repose effects</w:t>
      </w:r>
      <w:r w:rsidR="00813E8D">
        <w:rPr>
          <w:lang w:val="en-US"/>
        </w:rPr>
        <w:t>.</w:t>
      </w:r>
      <w:commentRangeEnd w:id="477"/>
      <w:r w:rsidR="00F5569E">
        <w:rPr>
          <w:rStyle w:val="CommentReference"/>
        </w:rPr>
        <w:commentReference w:id="477"/>
      </w:r>
    </w:p>
    <w:p w14:paraId="2C2E42D6" w14:textId="015FABC6" w:rsidR="001D0B96" w:rsidRDefault="001D0B96" w:rsidP="00C84745">
      <w:pPr>
        <w:rPr>
          <w:lang w:val="en-US"/>
        </w:rPr>
      </w:pPr>
    </w:p>
    <w:p w14:paraId="320366A5" w14:textId="0B1A8284" w:rsidR="00F22E6B" w:rsidRPr="0040044E" w:rsidRDefault="00F22E6B" w:rsidP="00F22E6B">
      <w:pPr>
        <w:pStyle w:val="Heading1"/>
        <w:rPr>
          <w:lang w:val="en-US"/>
        </w:rPr>
      </w:pPr>
      <w:r>
        <w:rPr>
          <w:lang w:val="en-US"/>
        </w:rPr>
        <w:t>8</w:t>
      </w:r>
      <w:r w:rsidRPr="0040044E">
        <w:rPr>
          <w:lang w:val="en-US"/>
        </w:rPr>
        <w:t xml:space="preserve"> </w:t>
      </w:r>
      <w:r w:rsidRPr="00F22E6B">
        <w:rPr>
          <w:lang w:val="en-US"/>
        </w:rPr>
        <w:t>Code and data availability</w:t>
      </w:r>
    </w:p>
    <w:p w14:paraId="4E4D806E" w14:textId="77777777" w:rsidR="00F22E6B" w:rsidRDefault="00F22E6B" w:rsidP="00C84745">
      <w:pPr>
        <w:rPr>
          <w:lang w:val="en-US"/>
        </w:rPr>
      </w:pPr>
    </w:p>
    <w:p w14:paraId="4C80B4E2" w14:textId="77777777" w:rsidR="00637807" w:rsidRDefault="00637807" w:rsidP="00C84745">
      <w:pPr>
        <w:rPr>
          <w:lang w:val="en-US"/>
        </w:rPr>
      </w:pPr>
    </w:p>
    <w:p w14:paraId="3E3723B1" w14:textId="77777777" w:rsidR="00A33BE4" w:rsidRDefault="00A33BE4">
      <w:pPr>
        <w:spacing w:line="240" w:lineRule="auto"/>
        <w:jc w:val="left"/>
        <w:rPr>
          <w:rFonts w:cs="Arial"/>
          <w:b/>
          <w:bCs/>
          <w:color w:val="000000"/>
          <w:kern w:val="32"/>
          <w:szCs w:val="32"/>
          <w:lang w:val="en-US"/>
        </w:rPr>
      </w:pPr>
      <w:r>
        <w:rPr>
          <w:lang w:val="en-US"/>
        </w:rPr>
        <w:br w:type="page"/>
      </w:r>
    </w:p>
    <w:p w14:paraId="5300A154" w14:textId="0D061A99" w:rsidR="00C26311" w:rsidRDefault="00F5258E" w:rsidP="00F5258E">
      <w:pPr>
        <w:pStyle w:val="Heading1"/>
        <w:rPr>
          <w:lang w:val="en-US"/>
        </w:rPr>
      </w:pPr>
      <w:r w:rsidRPr="0040044E">
        <w:rPr>
          <w:lang w:val="en-US"/>
        </w:rPr>
        <w:lastRenderedPageBreak/>
        <w:t>References</w:t>
      </w:r>
    </w:p>
    <w:p w14:paraId="259A77E6" w14:textId="35DD962A" w:rsidR="00F2278B" w:rsidRPr="00F2278B" w:rsidRDefault="00C05785" w:rsidP="00F2278B">
      <w:pPr>
        <w:widowControl w:val="0"/>
        <w:autoSpaceDE w:val="0"/>
        <w:autoSpaceDN w:val="0"/>
        <w:adjustRightInd w:val="0"/>
        <w:ind w:left="480" w:hanging="480"/>
        <w:rPr>
          <w:noProof/>
        </w:rPr>
      </w:pPr>
      <w:r>
        <w:rPr>
          <w:lang w:val="en-US"/>
        </w:rPr>
        <w:fldChar w:fldCharType="begin" w:fldLock="1"/>
      </w:r>
      <w:r>
        <w:rPr>
          <w:lang w:val="en-US"/>
        </w:rPr>
        <w:instrText xml:space="preserve">ADDIN Mendeley Bibliography CSL_BIBLIOGRAPHY </w:instrText>
      </w:r>
      <w:r>
        <w:rPr>
          <w:lang w:val="en-US"/>
        </w:rPr>
        <w:fldChar w:fldCharType="separate"/>
      </w:r>
      <w:r w:rsidR="00F2278B" w:rsidRPr="00F2278B">
        <w:rPr>
          <w:noProof/>
        </w:rPr>
        <w:t xml:space="preserve">Adams, J. M., Gasparini, N. M., Hobley, D. E. J., Tucker, G. E., Hutton, E. W. H., Nudurupati, S. S., &amp; Istanbulluoglu, E. (2017). The Landlab v1.0 OverlandFlow component: A Python tool for computing shallow-water flow across watersheds. </w:t>
      </w:r>
      <w:r w:rsidR="00F2278B" w:rsidRPr="00F2278B">
        <w:rPr>
          <w:i/>
          <w:iCs/>
          <w:noProof/>
        </w:rPr>
        <w:t>Geoscientific Model Development</w:t>
      </w:r>
      <w:r w:rsidR="00F2278B" w:rsidRPr="00F2278B">
        <w:rPr>
          <w:noProof/>
        </w:rPr>
        <w:t xml:space="preserve">, </w:t>
      </w:r>
      <w:r w:rsidR="00F2278B" w:rsidRPr="00F2278B">
        <w:rPr>
          <w:i/>
          <w:iCs/>
          <w:noProof/>
        </w:rPr>
        <w:t>10</w:t>
      </w:r>
      <w:r w:rsidR="00F2278B" w:rsidRPr="00F2278B">
        <w:rPr>
          <w:noProof/>
        </w:rPr>
        <w:t>(4), 1645–1663. https://doi.org/10.5194/gmd-10-1645-2017</w:t>
      </w:r>
    </w:p>
    <w:p w14:paraId="31F67578"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Arcement, G. J., &amp; Schneider, V. R. (1989). Guide for selecting Manning’s roughness coefficients for natural channels and flood plains. In </w:t>
      </w:r>
      <w:r w:rsidRPr="00F2278B">
        <w:rPr>
          <w:i/>
          <w:iCs/>
          <w:noProof/>
        </w:rPr>
        <w:t>U.S. Geological Survey: Vol. Water supp</w:t>
      </w:r>
      <w:r w:rsidRPr="00F2278B">
        <w:rPr>
          <w:noProof/>
        </w:rPr>
        <w:t>. https://doi.org/Report No. FHWA-TS-84-204</w:t>
      </w:r>
    </w:p>
    <w:p w14:paraId="570537F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Barnes, H. H. (1967). Roughness characteristics of natural channels. In </w:t>
      </w:r>
      <w:r w:rsidRPr="00F2278B">
        <w:rPr>
          <w:i/>
          <w:iCs/>
          <w:noProof/>
        </w:rPr>
        <w:t>U.S. Geological Survey</w:t>
      </w:r>
      <w:r w:rsidRPr="00F2278B">
        <w:rPr>
          <w:noProof/>
        </w:rPr>
        <w:t>. https://doi.org/10.1016/0022-1694(69)90113-9</w:t>
      </w:r>
    </w:p>
    <w:p w14:paraId="7E3FC6A1"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Barnhart, K. R., Glade, R. C., Shobe, C. M., &amp; Tucker, G. E. (2019). Terrainbento 1.0: A Python package for multi-model analysis in long-term drainage basin evolution. </w:t>
      </w:r>
      <w:r w:rsidRPr="00F2278B">
        <w:rPr>
          <w:i/>
          <w:iCs/>
          <w:noProof/>
        </w:rPr>
        <w:t>Geoscientific Model Development</w:t>
      </w:r>
      <w:r w:rsidRPr="00F2278B">
        <w:rPr>
          <w:noProof/>
        </w:rPr>
        <w:t xml:space="preserve">, </w:t>
      </w:r>
      <w:r w:rsidRPr="00F2278B">
        <w:rPr>
          <w:i/>
          <w:iCs/>
          <w:noProof/>
        </w:rPr>
        <w:t>12</w:t>
      </w:r>
      <w:r w:rsidRPr="00F2278B">
        <w:rPr>
          <w:noProof/>
        </w:rPr>
        <w:t>(4), 1267–1297. https://doi.org/10.5194/gmd-12-1267-2019</w:t>
      </w:r>
    </w:p>
    <w:p w14:paraId="6FB40386"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Barnhart, K. R., Hutton, E. W. H., Tucker, G. E., M. Gasparini, N., Istanbulluoglu, E., E. J. Hobley, D., J. Lyons, N., Mouchene, M., Siddhartha Nudurupati, S., M. Adams, J., &amp; Bandaragoda, C. (2020). Short communication: Landlab v2.0: A software package for Earth surface dynamics. </w:t>
      </w:r>
      <w:r w:rsidRPr="00F2278B">
        <w:rPr>
          <w:i/>
          <w:iCs/>
          <w:noProof/>
        </w:rPr>
        <w:t>Earth Surface Dynamics</w:t>
      </w:r>
      <w:r w:rsidRPr="00F2278B">
        <w:rPr>
          <w:noProof/>
        </w:rPr>
        <w:t xml:space="preserve">, </w:t>
      </w:r>
      <w:r w:rsidRPr="00F2278B">
        <w:rPr>
          <w:i/>
          <w:iCs/>
          <w:noProof/>
        </w:rPr>
        <w:t>8</w:t>
      </w:r>
      <w:r w:rsidRPr="00F2278B">
        <w:rPr>
          <w:noProof/>
        </w:rPr>
        <w:t>(2), 379–397. https://doi.org/10.5194/esurf-8-379-2020</w:t>
      </w:r>
    </w:p>
    <w:p w14:paraId="67F8216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Barry, J. J., Buffington, J. M., &amp; King, J. G. (2004). A general power equation for predicting bed load transport rates in gravel bed rivers. </w:t>
      </w:r>
      <w:r w:rsidRPr="00F2278B">
        <w:rPr>
          <w:i/>
          <w:iCs/>
          <w:noProof/>
        </w:rPr>
        <w:t>Water Resources Research</w:t>
      </w:r>
      <w:r w:rsidRPr="00F2278B">
        <w:rPr>
          <w:noProof/>
        </w:rPr>
        <w:t xml:space="preserve">, </w:t>
      </w:r>
      <w:r w:rsidRPr="00F2278B">
        <w:rPr>
          <w:i/>
          <w:iCs/>
          <w:noProof/>
        </w:rPr>
        <w:t>40</w:t>
      </w:r>
      <w:r w:rsidRPr="00F2278B">
        <w:rPr>
          <w:noProof/>
        </w:rPr>
        <w:t>(10), 1–22. https://doi.org/10.1029/2004WR003190</w:t>
      </w:r>
    </w:p>
    <w:p w14:paraId="3525E0F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Bates, P. D., Horritt, M. S., &amp; Fewtrell, T. J. (2010). A simple inertial formulation of the shallow water equations for efficient two-dimensional flood inundation modelling. </w:t>
      </w:r>
      <w:r w:rsidRPr="00F2278B">
        <w:rPr>
          <w:i/>
          <w:iCs/>
          <w:noProof/>
        </w:rPr>
        <w:t>Journal of Hydrology</w:t>
      </w:r>
      <w:r w:rsidRPr="00F2278B">
        <w:rPr>
          <w:noProof/>
        </w:rPr>
        <w:t xml:space="preserve">, </w:t>
      </w:r>
      <w:r w:rsidRPr="00F2278B">
        <w:rPr>
          <w:i/>
          <w:iCs/>
          <w:noProof/>
        </w:rPr>
        <w:t>387</w:t>
      </w:r>
      <w:r w:rsidRPr="00F2278B">
        <w:rPr>
          <w:noProof/>
        </w:rPr>
        <w:t>(1–2), 33–45. https://doi.org/10.1016/j.jhydrol.2010.03.027</w:t>
      </w:r>
    </w:p>
    <w:p w14:paraId="0933D28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Campforts, B., &amp; Govers, G. (2015). Keeping the edge: A numerical method that avoids knickpoint smearing when solving the stream power law. </w:t>
      </w:r>
      <w:r w:rsidRPr="00F2278B">
        <w:rPr>
          <w:i/>
          <w:iCs/>
          <w:noProof/>
        </w:rPr>
        <w:t>Journal of Geophysical Research : Earth Surface</w:t>
      </w:r>
      <w:r w:rsidRPr="00F2278B">
        <w:rPr>
          <w:noProof/>
        </w:rPr>
        <w:t xml:space="preserve">, </w:t>
      </w:r>
      <w:r w:rsidRPr="00F2278B">
        <w:rPr>
          <w:i/>
          <w:iCs/>
          <w:noProof/>
        </w:rPr>
        <w:t>120</w:t>
      </w:r>
      <w:r w:rsidRPr="00F2278B">
        <w:rPr>
          <w:noProof/>
        </w:rPr>
        <w:t>, 1189–1205. https://doi.org/10.1002/2014JF003376</w:t>
      </w:r>
    </w:p>
    <w:p w14:paraId="241F3485"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Cao, Z., Day, R., &amp; Egashira, S. (2002). </w:t>
      </w:r>
      <w:r w:rsidRPr="00F2278B">
        <w:rPr>
          <w:i/>
          <w:iCs/>
          <w:noProof/>
        </w:rPr>
        <w:t>Coupled and Decoupled Numerical Modeling of Flow and Morphological Evolution in Alluvial Rivers.</w:t>
      </w:r>
      <w:r w:rsidRPr="00F2278B">
        <w:rPr>
          <w:noProof/>
        </w:rPr>
        <w:t xml:space="preserve"> </w:t>
      </w:r>
      <w:r w:rsidRPr="00F2278B">
        <w:rPr>
          <w:i/>
          <w:iCs/>
          <w:noProof/>
        </w:rPr>
        <w:t>128</w:t>
      </w:r>
      <w:r w:rsidRPr="00F2278B">
        <w:rPr>
          <w:noProof/>
        </w:rPr>
        <w:t>(3). https://doi.org/10.1061/(ASCE)0733-9429(2002)128:3(306)</w:t>
      </w:r>
    </w:p>
    <w:p w14:paraId="5C2E98BF"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Cheng, Z., Hsu, T. J., &amp; Calantoni, J. (2017). SedFoam: A multi-dimensional Eulerian two-phase model for sediment transport and its application to momentary bed failure. </w:t>
      </w:r>
      <w:r w:rsidRPr="00F2278B">
        <w:rPr>
          <w:i/>
          <w:iCs/>
          <w:noProof/>
        </w:rPr>
        <w:t>Coastal Engineering</w:t>
      </w:r>
      <w:r w:rsidRPr="00F2278B">
        <w:rPr>
          <w:noProof/>
        </w:rPr>
        <w:t xml:space="preserve">, </w:t>
      </w:r>
      <w:r w:rsidRPr="00F2278B">
        <w:rPr>
          <w:i/>
          <w:iCs/>
          <w:noProof/>
        </w:rPr>
        <w:t>119</w:t>
      </w:r>
      <w:r w:rsidRPr="00F2278B">
        <w:rPr>
          <w:noProof/>
        </w:rPr>
        <w:t>, 32–50. https://doi.org/10.1016/j.coastaleng.2016.08.007</w:t>
      </w:r>
    </w:p>
    <w:p w14:paraId="02A6CDB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Colombini, M., &amp; Stocchino, A. (2005). Coupling or decoupling bed and flow dynamics: Fast and slow sediment waves at high Froude numbers. </w:t>
      </w:r>
      <w:r w:rsidRPr="00F2278B">
        <w:rPr>
          <w:i/>
          <w:iCs/>
          <w:noProof/>
        </w:rPr>
        <w:t>Physics of Fluids</w:t>
      </w:r>
      <w:r w:rsidRPr="00F2278B">
        <w:rPr>
          <w:noProof/>
        </w:rPr>
        <w:t xml:space="preserve">, </w:t>
      </w:r>
      <w:r w:rsidRPr="00F2278B">
        <w:rPr>
          <w:i/>
          <w:iCs/>
          <w:noProof/>
        </w:rPr>
        <w:t>17</w:t>
      </w:r>
      <w:r w:rsidRPr="00F2278B">
        <w:rPr>
          <w:noProof/>
        </w:rPr>
        <w:t>(3). https://doi.org/10.1063/1.1848731</w:t>
      </w:r>
    </w:p>
    <w:p w14:paraId="542E1E99"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Coulthard, T. J. (2001). Landscape evolution models: a software review. </w:t>
      </w:r>
      <w:r w:rsidRPr="00F2278B">
        <w:rPr>
          <w:i/>
          <w:iCs/>
          <w:noProof/>
        </w:rPr>
        <w:t>Hydrological Processes</w:t>
      </w:r>
      <w:r w:rsidRPr="00F2278B">
        <w:rPr>
          <w:noProof/>
        </w:rPr>
        <w:t xml:space="preserve">, </w:t>
      </w:r>
      <w:r w:rsidRPr="00F2278B">
        <w:rPr>
          <w:i/>
          <w:iCs/>
          <w:noProof/>
        </w:rPr>
        <w:t>15</w:t>
      </w:r>
      <w:r w:rsidRPr="00F2278B">
        <w:rPr>
          <w:noProof/>
        </w:rPr>
        <w:t>, 165–173. https://doi.org/doi.org/10.1002/hyp.426</w:t>
      </w:r>
    </w:p>
    <w:p w14:paraId="0858B3DF"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Coulthard, T. J., Macklin, M. G., &amp; Kirkby, M. J. (2002). A cellular model of Holocene upland river basin and alluvial fan </w:t>
      </w:r>
      <w:r w:rsidRPr="00F2278B">
        <w:rPr>
          <w:noProof/>
        </w:rPr>
        <w:lastRenderedPageBreak/>
        <w:t xml:space="preserve">evolution. </w:t>
      </w:r>
      <w:r w:rsidRPr="00F2278B">
        <w:rPr>
          <w:i/>
          <w:iCs/>
          <w:noProof/>
        </w:rPr>
        <w:t>Earth Surface Processes and Landforms</w:t>
      </w:r>
      <w:r w:rsidRPr="00F2278B">
        <w:rPr>
          <w:noProof/>
        </w:rPr>
        <w:t xml:space="preserve">, </w:t>
      </w:r>
      <w:r w:rsidRPr="00F2278B">
        <w:rPr>
          <w:i/>
          <w:iCs/>
          <w:noProof/>
        </w:rPr>
        <w:t>27</w:t>
      </w:r>
      <w:r w:rsidRPr="00F2278B">
        <w:rPr>
          <w:noProof/>
        </w:rPr>
        <w:t>(3), 269–288. https://doi.org/10.1002/esp.318</w:t>
      </w:r>
    </w:p>
    <w:p w14:paraId="4DF925C9"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Cui, Y. (2007). The unified gravel-sand (TUGS) model: Simulating sediment transport and gravel/sand grain size distributions in gravel-bedded rivers. </w:t>
      </w:r>
      <w:r w:rsidRPr="00F2278B">
        <w:rPr>
          <w:i/>
          <w:iCs/>
          <w:noProof/>
        </w:rPr>
        <w:t>Water Resources Research</w:t>
      </w:r>
      <w:r w:rsidRPr="00F2278B">
        <w:rPr>
          <w:noProof/>
        </w:rPr>
        <w:t xml:space="preserve">, </w:t>
      </w:r>
      <w:r w:rsidRPr="00F2278B">
        <w:rPr>
          <w:i/>
          <w:iCs/>
          <w:noProof/>
        </w:rPr>
        <w:t>43</w:t>
      </w:r>
      <w:r w:rsidRPr="00F2278B">
        <w:rPr>
          <w:noProof/>
        </w:rPr>
        <w:t>(10), 1–16. https://doi.org/10.1029/2006WR005330</w:t>
      </w:r>
    </w:p>
    <w:p w14:paraId="6A2B7D9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de Almeida, G. A. M., Bates, P., Freer, J. E., &amp; Souvignet, M. (2012). Improving the stability of a simple formulation of the shallow water equations for 2-D flood modeling. </w:t>
      </w:r>
      <w:r w:rsidRPr="00F2278B">
        <w:rPr>
          <w:i/>
          <w:iCs/>
          <w:noProof/>
        </w:rPr>
        <w:t>Water Resources Research</w:t>
      </w:r>
      <w:r w:rsidRPr="00F2278B">
        <w:rPr>
          <w:noProof/>
        </w:rPr>
        <w:t xml:space="preserve">, </w:t>
      </w:r>
      <w:r w:rsidRPr="00F2278B">
        <w:rPr>
          <w:i/>
          <w:iCs/>
          <w:noProof/>
        </w:rPr>
        <w:t>48</w:t>
      </w:r>
      <w:r w:rsidRPr="00F2278B">
        <w:rPr>
          <w:noProof/>
        </w:rPr>
        <w:t>(5), 1–14. https://doi.org/10.1029/2011WR011570</w:t>
      </w:r>
    </w:p>
    <w:p w14:paraId="217CEC95"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Fernandez Luque, R., &amp; Van Beek, R. (1976). Erosion And transport Of bed-load sediment. </w:t>
      </w:r>
      <w:r w:rsidRPr="00F2278B">
        <w:rPr>
          <w:i/>
          <w:iCs/>
          <w:noProof/>
        </w:rPr>
        <w:t>Journal of Hydraulic Research</w:t>
      </w:r>
      <w:r w:rsidRPr="00F2278B">
        <w:rPr>
          <w:noProof/>
        </w:rPr>
        <w:t xml:space="preserve">, </w:t>
      </w:r>
      <w:r w:rsidRPr="00F2278B">
        <w:rPr>
          <w:i/>
          <w:iCs/>
          <w:noProof/>
        </w:rPr>
        <w:t>14</w:t>
      </w:r>
      <w:r w:rsidRPr="00F2278B">
        <w:rPr>
          <w:noProof/>
        </w:rPr>
        <w:t>(2), 127–144. https://doi.org/10.1080/00221687609499677</w:t>
      </w:r>
    </w:p>
    <w:p w14:paraId="508CDFD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Furbish, D. J., Fathel, S. L., &amp; Schmeeckle, M. W. (2017). Particle Motions and Bedload Theory. In D. Tsuusumi &amp; J. B. Laronne (Eds.), </w:t>
      </w:r>
      <w:r w:rsidRPr="00F2278B">
        <w:rPr>
          <w:i/>
          <w:iCs/>
          <w:noProof/>
        </w:rPr>
        <w:t>Gravel-Bed Rivers</w:t>
      </w:r>
      <w:r w:rsidRPr="00F2278B">
        <w:rPr>
          <w:noProof/>
        </w:rPr>
        <w:t xml:space="preserve"> (pp. 97–120). https://doi.org/https://doi.org/10.1002/9781118971437.ch4</w:t>
      </w:r>
    </w:p>
    <w:p w14:paraId="47749239"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Furbish, D. J., Fathel, S. L., Schmeeckle, M. W., Jerolmack, D. J., &amp; Schumer, R. (2017). The elements and richness of particle diffusion during sediment transport at small timescales. </w:t>
      </w:r>
      <w:r w:rsidRPr="00F2278B">
        <w:rPr>
          <w:i/>
          <w:iCs/>
          <w:noProof/>
        </w:rPr>
        <w:t>Earth Surface Processes and Landforms</w:t>
      </w:r>
      <w:r w:rsidRPr="00F2278B">
        <w:rPr>
          <w:noProof/>
        </w:rPr>
        <w:t xml:space="preserve">, </w:t>
      </w:r>
      <w:r w:rsidRPr="00F2278B">
        <w:rPr>
          <w:i/>
          <w:iCs/>
          <w:noProof/>
        </w:rPr>
        <w:t>42</w:t>
      </w:r>
      <w:r w:rsidRPr="00F2278B">
        <w:rPr>
          <w:noProof/>
        </w:rPr>
        <w:t>(1), 214–237. https://doi.org/10.1002/esp.4084</w:t>
      </w:r>
    </w:p>
    <w:p w14:paraId="5E1A815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Ghimire, B., &amp; Deng, Z.-Q. (2011). Event flow hydrograph-based method for shear velocity estimation. </w:t>
      </w:r>
      <w:r w:rsidRPr="00F2278B">
        <w:rPr>
          <w:i/>
          <w:iCs/>
          <w:noProof/>
        </w:rPr>
        <w:t>Journal of Hydraulic Research</w:t>
      </w:r>
      <w:r w:rsidRPr="00F2278B">
        <w:rPr>
          <w:noProof/>
        </w:rPr>
        <w:t xml:space="preserve">, </w:t>
      </w:r>
      <w:r w:rsidRPr="00F2278B">
        <w:rPr>
          <w:i/>
          <w:iCs/>
          <w:noProof/>
        </w:rPr>
        <w:t>49</w:t>
      </w:r>
      <w:r w:rsidRPr="00F2278B">
        <w:rPr>
          <w:noProof/>
        </w:rPr>
        <w:t>(2), 272–275. https://doi.org/10.1080/00221686.2011.552463</w:t>
      </w:r>
    </w:p>
    <w:p w14:paraId="39E14212"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Hobley, D. E. J., Adams, J. M., Siddhartha Nudurupati, S., Hutton, E. W. H., Gasparini, N. M., Istanbulluoglu, E., &amp; Tucker, G. E. (2017). Creative computing with Landlab: An open-source toolkit for building, coupling, and exploring two-dimensional numerical models of Earth-surface dynamics. </w:t>
      </w:r>
      <w:r w:rsidRPr="00F2278B">
        <w:rPr>
          <w:i/>
          <w:iCs/>
          <w:noProof/>
        </w:rPr>
        <w:t>Earth Surface Dynamics</w:t>
      </w:r>
      <w:r w:rsidRPr="00F2278B">
        <w:rPr>
          <w:noProof/>
        </w:rPr>
        <w:t xml:space="preserve">, </w:t>
      </w:r>
      <w:r w:rsidRPr="00F2278B">
        <w:rPr>
          <w:i/>
          <w:iCs/>
          <w:noProof/>
        </w:rPr>
        <w:t>5</w:t>
      </w:r>
      <w:r w:rsidRPr="00F2278B">
        <w:rPr>
          <w:noProof/>
        </w:rPr>
        <w:t>(1), 21–46. https://doi.org/10.5194/esurf-5-21-2017</w:t>
      </w:r>
    </w:p>
    <w:p w14:paraId="11B0875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Hu, P., Cao, Z. X., Pender, G., &amp; Liu, H. H. (2014). Numerical modelling of riverbed grain size stratigraphic evolution. </w:t>
      </w:r>
      <w:r w:rsidRPr="00F2278B">
        <w:rPr>
          <w:i/>
          <w:iCs/>
          <w:noProof/>
        </w:rPr>
        <w:t>International Journal of Sediment Research</w:t>
      </w:r>
      <w:r w:rsidRPr="00F2278B">
        <w:rPr>
          <w:noProof/>
        </w:rPr>
        <w:t xml:space="preserve">, </w:t>
      </w:r>
      <w:r w:rsidRPr="00F2278B">
        <w:rPr>
          <w:i/>
          <w:iCs/>
          <w:noProof/>
        </w:rPr>
        <w:t>29</w:t>
      </w:r>
      <w:r w:rsidRPr="00F2278B">
        <w:rPr>
          <w:noProof/>
        </w:rPr>
        <w:t>(3), 329–343. https://doi.org/10.1016/S1001-6279(14)60048-2</w:t>
      </w:r>
    </w:p>
    <w:p w14:paraId="3C45673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Hunter, N. M., Horritt, M. S., Bates, P. D., Wilson, M. D., &amp; Werner, M. G. F. (2005). An adaptive time step solution for raster-based storage cell modelling of floodplain inundation. </w:t>
      </w:r>
      <w:r w:rsidRPr="00F2278B">
        <w:rPr>
          <w:i/>
          <w:iCs/>
          <w:noProof/>
        </w:rPr>
        <w:t>Advances in Water Resources</w:t>
      </w:r>
      <w:r w:rsidRPr="00F2278B">
        <w:rPr>
          <w:noProof/>
        </w:rPr>
        <w:t xml:space="preserve">, </w:t>
      </w:r>
      <w:r w:rsidRPr="00F2278B">
        <w:rPr>
          <w:i/>
          <w:iCs/>
          <w:noProof/>
        </w:rPr>
        <w:t>28</w:t>
      </w:r>
      <w:r w:rsidRPr="00F2278B">
        <w:rPr>
          <w:noProof/>
        </w:rPr>
        <w:t>(9), 975–991. https://doi.org/10.1016/j.advwatres.2005.03.007</w:t>
      </w:r>
    </w:p>
    <w:p w14:paraId="4D960C9D"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Johnson, J. P. L. (2016). Gravel threshold of motion: A state function of sediment transport disequilibrium? </w:t>
      </w:r>
      <w:r w:rsidRPr="00F2278B">
        <w:rPr>
          <w:i/>
          <w:iCs/>
          <w:noProof/>
        </w:rPr>
        <w:t>Earth Surface Dynamics</w:t>
      </w:r>
      <w:r w:rsidRPr="00F2278B">
        <w:rPr>
          <w:noProof/>
        </w:rPr>
        <w:t xml:space="preserve">, </w:t>
      </w:r>
      <w:r w:rsidRPr="00F2278B">
        <w:rPr>
          <w:i/>
          <w:iCs/>
          <w:noProof/>
        </w:rPr>
        <w:t>4</w:t>
      </w:r>
      <w:r w:rsidRPr="00F2278B">
        <w:rPr>
          <w:noProof/>
        </w:rPr>
        <w:t>(3), 685–703. https://doi.org/10.5194/esurf-4-685-2016</w:t>
      </w:r>
    </w:p>
    <w:p w14:paraId="106EB622"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Juez, C., Ferrer-Boix, C., Murillo, J., Hassan, M. A., &amp; García-Navarro, P. (2016). A model based on Hirano-Exner equations for two-dimensional transient flows over heterogeneous erodible beds. </w:t>
      </w:r>
      <w:r w:rsidRPr="00F2278B">
        <w:rPr>
          <w:i/>
          <w:iCs/>
          <w:noProof/>
        </w:rPr>
        <w:t>Advances in Water Resources</w:t>
      </w:r>
      <w:r w:rsidRPr="00F2278B">
        <w:rPr>
          <w:noProof/>
        </w:rPr>
        <w:t xml:space="preserve">, </w:t>
      </w:r>
      <w:r w:rsidRPr="00F2278B">
        <w:rPr>
          <w:i/>
          <w:iCs/>
          <w:noProof/>
        </w:rPr>
        <w:t>87</w:t>
      </w:r>
      <w:r w:rsidRPr="00F2278B">
        <w:rPr>
          <w:noProof/>
        </w:rPr>
        <w:t>, 1–18. https://doi.org/10.1016/j.advwatres.2015.10.013</w:t>
      </w:r>
    </w:p>
    <w:p w14:paraId="024DFAB1"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Lamb, M. P., Dietrich, W. E., &amp; Venditti, J. G. (2008). Is the critical shields stress for incipient sediment motion dependent on channel-bed slope? </w:t>
      </w:r>
      <w:r w:rsidRPr="00F2278B">
        <w:rPr>
          <w:i/>
          <w:iCs/>
          <w:noProof/>
        </w:rPr>
        <w:t>Journal of Geophysical Research: Earth Surface</w:t>
      </w:r>
      <w:r w:rsidRPr="00F2278B">
        <w:rPr>
          <w:noProof/>
        </w:rPr>
        <w:t xml:space="preserve">, </w:t>
      </w:r>
      <w:r w:rsidRPr="00F2278B">
        <w:rPr>
          <w:i/>
          <w:iCs/>
          <w:noProof/>
        </w:rPr>
        <w:t>113</w:t>
      </w:r>
      <w:r w:rsidRPr="00F2278B">
        <w:rPr>
          <w:noProof/>
        </w:rPr>
        <w:t>(2), F02008. https://doi.org/10.1029/2007JF000831</w:t>
      </w:r>
    </w:p>
    <w:p w14:paraId="0496FE98"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Limerinos, J. T. (1970). </w:t>
      </w:r>
      <w:r w:rsidRPr="00F2278B">
        <w:rPr>
          <w:i/>
          <w:iCs/>
          <w:noProof/>
        </w:rPr>
        <w:t>Determination of the Manning coefficient from measured bed roughness in natural channels Roughness in Natural Channels</w:t>
      </w:r>
      <w:r w:rsidRPr="00F2278B">
        <w:rPr>
          <w:noProof/>
        </w:rPr>
        <w:t xml:space="preserve"> (p. 53). U.S. Geological Survey.</w:t>
      </w:r>
    </w:p>
    <w:p w14:paraId="2FB1B9BB" w14:textId="77777777" w:rsidR="00F2278B" w:rsidRPr="00F2278B" w:rsidRDefault="00F2278B" w:rsidP="00F2278B">
      <w:pPr>
        <w:widowControl w:val="0"/>
        <w:autoSpaceDE w:val="0"/>
        <w:autoSpaceDN w:val="0"/>
        <w:adjustRightInd w:val="0"/>
        <w:ind w:left="480" w:hanging="480"/>
        <w:rPr>
          <w:noProof/>
        </w:rPr>
      </w:pPr>
      <w:r w:rsidRPr="00F2278B">
        <w:rPr>
          <w:noProof/>
        </w:rPr>
        <w:lastRenderedPageBreak/>
        <w:t xml:space="preserve">Mao, L., Uyttendaele, G. P., Iroumé, A., &amp; Lenzi, M. A. (2008). Field based analysis of sediment entrainment in two high gradient streams located in Alpine and Andine environments. </w:t>
      </w:r>
      <w:r w:rsidRPr="00F2278B">
        <w:rPr>
          <w:i/>
          <w:iCs/>
          <w:noProof/>
        </w:rPr>
        <w:t>Geomorphology</w:t>
      </w:r>
      <w:r w:rsidRPr="00F2278B">
        <w:rPr>
          <w:noProof/>
        </w:rPr>
        <w:t xml:space="preserve">, </w:t>
      </w:r>
      <w:r w:rsidRPr="00F2278B">
        <w:rPr>
          <w:i/>
          <w:iCs/>
          <w:noProof/>
        </w:rPr>
        <w:t>93</w:t>
      </w:r>
      <w:r w:rsidRPr="00F2278B">
        <w:rPr>
          <w:noProof/>
        </w:rPr>
        <w:t>(3–4), 368–383. https://doi.org/10.1016/j.geomorph.2007.03.008</w:t>
      </w:r>
    </w:p>
    <w:p w14:paraId="502F015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Meyer-Peter, E., &amp; Müller, R. (1948). Formulas for Bed-Load Transport. </w:t>
      </w:r>
      <w:r w:rsidRPr="00F2278B">
        <w:rPr>
          <w:i/>
          <w:iCs/>
          <w:noProof/>
        </w:rPr>
        <w:t>Proceedings of the 2nd Meeting of the International Association of Hydraulic Research</w:t>
      </w:r>
      <w:r w:rsidRPr="00F2278B">
        <w:rPr>
          <w:noProof/>
        </w:rPr>
        <w:t>, 39–64. https://doi.org/1948-06-07</w:t>
      </w:r>
    </w:p>
    <w:p w14:paraId="3653E72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Morgan, J. A., Kumar, N., Horner-Devine, A. R., Ahrendt, S., Istanbullouglu, E., &amp; Bandaragoda, C. (2020). The use of a morphological acceleration factor in the simulation of large-scale fluvial morphodynamics. </w:t>
      </w:r>
      <w:r w:rsidRPr="00F2278B">
        <w:rPr>
          <w:i/>
          <w:iCs/>
          <w:noProof/>
        </w:rPr>
        <w:t>Geomorphology</w:t>
      </w:r>
      <w:r w:rsidRPr="00F2278B">
        <w:rPr>
          <w:noProof/>
        </w:rPr>
        <w:t xml:space="preserve">, </w:t>
      </w:r>
      <w:r w:rsidRPr="00F2278B">
        <w:rPr>
          <w:i/>
          <w:iCs/>
          <w:noProof/>
        </w:rPr>
        <w:t>356</w:t>
      </w:r>
      <w:r w:rsidRPr="00F2278B">
        <w:rPr>
          <w:noProof/>
        </w:rPr>
        <w:t>, 107088. https://doi.org/10.1016/j.geomorph.2020.107088</w:t>
      </w:r>
    </w:p>
    <w:p w14:paraId="4BD6775D"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Mueller, E. R., Pitlick, J., &amp; Nelson, J. M. (2005). Variation in the reference Shields stress for bed load transport in gravel-bed streams and rivers. </w:t>
      </w:r>
      <w:r w:rsidRPr="00F2278B">
        <w:rPr>
          <w:i/>
          <w:iCs/>
          <w:noProof/>
        </w:rPr>
        <w:t>Water Resources Research</w:t>
      </w:r>
      <w:r w:rsidRPr="00F2278B">
        <w:rPr>
          <w:noProof/>
        </w:rPr>
        <w:t xml:space="preserve">, </w:t>
      </w:r>
      <w:r w:rsidRPr="00F2278B">
        <w:rPr>
          <w:i/>
          <w:iCs/>
          <w:noProof/>
        </w:rPr>
        <w:t>41</w:t>
      </w:r>
      <w:r w:rsidRPr="00F2278B">
        <w:rPr>
          <w:noProof/>
        </w:rPr>
        <w:t>(4), 1–10. https://doi.org/10.1029/2004WR003692</w:t>
      </w:r>
    </w:p>
    <w:p w14:paraId="7DAE0239"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Paola, C., &amp; Voller, V. R. (2005). A generalized Exner equation for sediment mass balance. </w:t>
      </w:r>
      <w:r w:rsidRPr="00F2278B">
        <w:rPr>
          <w:i/>
          <w:iCs/>
          <w:noProof/>
        </w:rPr>
        <w:t>Journal of Geophysical Research: Earth Surface</w:t>
      </w:r>
      <w:r w:rsidRPr="00F2278B">
        <w:rPr>
          <w:noProof/>
        </w:rPr>
        <w:t xml:space="preserve">, </w:t>
      </w:r>
      <w:r w:rsidRPr="00F2278B">
        <w:rPr>
          <w:i/>
          <w:iCs/>
          <w:noProof/>
        </w:rPr>
        <w:t>110</w:t>
      </w:r>
      <w:r w:rsidRPr="00F2278B">
        <w:rPr>
          <w:noProof/>
        </w:rPr>
        <w:t>(4), 1–8. https://doi.org/10.1029/2004JF000274</w:t>
      </w:r>
    </w:p>
    <w:p w14:paraId="179843F0"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Parker, G. (1990). Surface-based bedload transport relation for gravel rivers. </w:t>
      </w:r>
      <w:r w:rsidRPr="00F2278B">
        <w:rPr>
          <w:i/>
          <w:iCs/>
          <w:noProof/>
        </w:rPr>
        <w:t>Journal of Hydraulic Research</w:t>
      </w:r>
      <w:r w:rsidRPr="00F2278B">
        <w:rPr>
          <w:noProof/>
        </w:rPr>
        <w:t xml:space="preserve">, </w:t>
      </w:r>
      <w:r w:rsidRPr="00F2278B">
        <w:rPr>
          <w:i/>
          <w:iCs/>
          <w:noProof/>
        </w:rPr>
        <w:t>28</w:t>
      </w:r>
      <w:r w:rsidRPr="00F2278B">
        <w:rPr>
          <w:noProof/>
        </w:rPr>
        <w:t>(4), 417–436. https://doi.org/10.1080/00221689009499058</w:t>
      </w:r>
    </w:p>
    <w:p w14:paraId="47731226"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Parker, G. (1991). Selective Sorting and abrasion of river gravel I Theory. </w:t>
      </w:r>
      <w:r w:rsidRPr="00F2278B">
        <w:rPr>
          <w:i/>
          <w:iCs/>
          <w:noProof/>
        </w:rPr>
        <w:t>Jounral of Hydraulic Engineering</w:t>
      </w:r>
      <w:r w:rsidRPr="00F2278B">
        <w:rPr>
          <w:noProof/>
        </w:rPr>
        <w:t xml:space="preserve">, </w:t>
      </w:r>
      <w:r w:rsidRPr="00F2278B">
        <w:rPr>
          <w:i/>
          <w:iCs/>
          <w:noProof/>
        </w:rPr>
        <w:t>117</w:t>
      </w:r>
      <w:r w:rsidRPr="00F2278B">
        <w:rPr>
          <w:noProof/>
        </w:rPr>
        <w:t>(2), 131–147.</w:t>
      </w:r>
    </w:p>
    <w:p w14:paraId="248C0BF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Parker, G., Paola, C., &amp; Leclair, S. (2000). Probabilistic Exner Sediment Continuity Equation for Mixtures with no Active Layer. </w:t>
      </w:r>
      <w:r w:rsidRPr="00F2278B">
        <w:rPr>
          <w:i/>
          <w:iCs/>
          <w:noProof/>
        </w:rPr>
        <w:t>Journal of Hydraulic Engineering</w:t>
      </w:r>
      <w:r w:rsidRPr="00F2278B">
        <w:rPr>
          <w:noProof/>
        </w:rPr>
        <w:t xml:space="preserve">, </w:t>
      </w:r>
      <w:r w:rsidRPr="00F2278B">
        <w:rPr>
          <w:i/>
          <w:iCs/>
          <w:noProof/>
        </w:rPr>
        <w:t>126</w:t>
      </w:r>
      <w:r w:rsidRPr="00F2278B">
        <w:rPr>
          <w:noProof/>
        </w:rPr>
        <w:t>(11), 818–826. https://doi.org/10.1061/(ASCE)0733-9429(2000)126:11(818)</w:t>
      </w:r>
    </w:p>
    <w:p w14:paraId="2BB45D4C"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Pazzaglia, F. J. (2003). Landscape evolution models. </w:t>
      </w:r>
      <w:r w:rsidRPr="00F2278B">
        <w:rPr>
          <w:i/>
          <w:iCs/>
          <w:noProof/>
        </w:rPr>
        <w:t>Developments in Quaternary Science</w:t>
      </w:r>
      <w:r w:rsidRPr="00F2278B">
        <w:rPr>
          <w:noProof/>
        </w:rPr>
        <w:t xml:space="preserve">, </w:t>
      </w:r>
      <w:r w:rsidRPr="00F2278B">
        <w:rPr>
          <w:i/>
          <w:iCs/>
          <w:noProof/>
        </w:rPr>
        <w:t>1</w:t>
      </w:r>
      <w:r w:rsidRPr="00F2278B">
        <w:rPr>
          <w:noProof/>
        </w:rPr>
        <w:t>, 247–274. https://doi.org/10.1016/S1571-0866(03)01012-1</w:t>
      </w:r>
    </w:p>
    <w:p w14:paraId="416C0088"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Pfeiffer, A., Barnhart, K., Czuba, J., &amp; Hutton, E. (2020). NetworkSedimentTransporter: A Landlab component for bed material transport through river networks. </w:t>
      </w:r>
      <w:r w:rsidRPr="00F2278B">
        <w:rPr>
          <w:i/>
          <w:iCs/>
          <w:noProof/>
        </w:rPr>
        <w:t>Journal of Open Source Software</w:t>
      </w:r>
      <w:r w:rsidRPr="00F2278B">
        <w:rPr>
          <w:noProof/>
        </w:rPr>
        <w:t xml:space="preserve">, </w:t>
      </w:r>
      <w:r w:rsidRPr="00F2278B">
        <w:rPr>
          <w:i/>
          <w:iCs/>
          <w:noProof/>
        </w:rPr>
        <w:t>5</w:t>
      </w:r>
      <w:r w:rsidRPr="00F2278B">
        <w:rPr>
          <w:noProof/>
        </w:rPr>
        <w:t>(53), 2341. https://doi.org/10.21105/joss.02341</w:t>
      </w:r>
    </w:p>
    <w:p w14:paraId="675D25A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Royden, L., &amp; Taylor Perron, J. (2013). Solutions of the stream power equation and application to the evolution of river longitudinal profiles. </w:t>
      </w:r>
      <w:r w:rsidRPr="00F2278B">
        <w:rPr>
          <w:i/>
          <w:iCs/>
          <w:noProof/>
        </w:rPr>
        <w:t>Journal of Geophysical Research: Earth Surface</w:t>
      </w:r>
      <w:r w:rsidRPr="00F2278B">
        <w:rPr>
          <w:noProof/>
        </w:rPr>
        <w:t xml:space="preserve">, </w:t>
      </w:r>
      <w:r w:rsidRPr="00F2278B">
        <w:rPr>
          <w:i/>
          <w:iCs/>
          <w:noProof/>
        </w:rPr>
        <w:t>118</w:t>
      </w:r>
      <w:r w:rsidRPr="00F2278B">
        <w:rPr>
          <w:noProof/>
        </w:rPr>
        <w:t>(2), 497–518. https://doi.org/10.1002/jgrf.20031</w:t>
      </w:r>
    </w:p>
    <w:p w14:paraId="7B7AD6CD"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Sanchez, A., &amp; Wu, W. (2011). A non-equilibrium sediment transport model for coastal inlets and navigationChannels. </w:t>
      </w:r>
      <w:r w:rsidRPr="00F2278B">
        <w:rPr>
          <w:i/>
          <w:iCs/>
          <w:noProof/>
        </w:rPr>
        <w:t>Journal of Coastal Research</w:t>
      </w:r>
      <w:r w:rsidRPr="00F2278B">
        <w:rPr>
          <w:noProof/>
        </w:rPr>
        <w:t xml:space="preserve">, </w:t>
      </w:r>
      <w:r w:rsidRPr="00F2278B">
        <w:rPr>
          <w:i/>
          <w:iCs/>
          <w:noProof/>
        </w:rPr>
        <w:t>59</w:t>
      </w:r>
      <w:r w:rsidRPr="00F2278B">
        <w:rPr>
          <w:noProof/>
        </w:rPr>
        <w:t>, 39–48. https://doi.org/10.2112/SI59-005.1</w:t>
      </w:r>
    </w:p>
    <w:p w14:paraId="328F73D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Schneider, J. M., Rickenmann, D., Turowski, J. M., Bunte, K., &amp; Kirchner, J. W. (2015). Applicability of bed load transport models for mixed-size sediments in steep streams considering macro-roughness. </w:t>
      </w:r>
      <w:r w:rsidRPr="00F2278B">
        <w:rPr>
          <w:i/>
          <w:iCs/>
          <w:noProof/>
        </w:rPr>
        <w:t>Water Resource Research</w:t>
      </w:r>
      <w:r w:rsidRPr="00F2278B">
        <w:rPr>
          <w:noProof/>
        </w:rPr>
        <w:t xml:space="preserve">, </w:t>
      </w:r>
      <w:r w:rsidRPr="00F2278B">
        <w:rPr>
          <w:i/>
          <w:iCs/>
          <w:noProof/>
        </w:rPr>
        <w:t>51</w:t>
      </w:r>
      <w:r w:rsidRPr="00F2278B">
        <w:rPr>
          <w:noProof/>
        </w:rPr>
        <w:t>, 5260–5283. https://doi.org/10.1002/2014WR016417</w:t>
      </w:r>
    </w:p>
    <w:p w14:paraId="445B6182"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Shobe, C. M., Tucker, G. E., &amp; Barnhart, K. R. (2017). The SPACE 1.0 model: A Landlab component for 2-D calculation of sediment transport, bedrock erosion, and landscape evolution. </w:t>
      </w:r>
      <w:r w:rsidRPr="00F2278B">
        <w:rPr>
          <w:i/>
          <w:iCs/>
          <w:noProof/>
        </w:rPr>
        <w:t>Geoscientific Model Development</w:t>
      </w:r>
      <w:r w:rsidRPr="00F2278B">
        <w:rPr>
          <w:noProof/>
        </w:rPr>
        <w:t xml:space="preserve">, </w:t>
      </w:r>
      <w:r w:rsidRPr="00F2278B">
        <w:rPr>
          <w:i/>
          <w:iCs/>
          <w:noProof/>
        </w:rPr>
        <w:t>10</w:t>
      </w:r>
      <w:r w:rsidRPr="00F2278B">
        <w:rPr>
          <w:noProof/>
        </w:rPr>
        <w:t xml:space="preserve">(12), 4577–4604. </w:t>
      </w:r>
      <w:r w:rsidRPr="00F2278B">
        <w:rPr>
          <w:noProof/>
        </w:rPr>
        <w:lastRenderedPageBreak/>
        <w:t>https://doi.org/10.5194/gmd-10-4577-2017</w:t>
      </w:r>
    </w:p>
    <w:p w14:paraId="00B89BBC"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Song, Y., Xu, Y., &amp; Liu, X. (2020). Physically Based Sand Slide Method in Scour Models Based on Slope-Limited Diffusion. </w:t>
      </w:r>
      <w:r w:rsidRPr="00F2278B">
        <w:rPr>
          <w:i/>
          <w:iCs/>
          <w:noProof/>
        </w:rPr>
        <w:t>Journal of Hydraulic Engineering</w:t>
      </w:r>
      <w:r w:rsidRPr="00F2278B">
        <w:rPr>
          <w:noProof/>
        </w:rPr>
        <w:t xml:space="preserve">, </w:t>
      </w:r>
      <w:r w:rsidRPr="00F2278B">
        <w:rPr>
          <w:i/>
          <w:iCs/>
          <w:noProof/>
        </w:rPr>
        <w:t>146</w:t>
      </w:r>
      <w:r w:rsidRPr="00F2278B">
        <w:rPr>
          <w:noProof/>
        </w:rPr>
        <w:t>(11), 1–11. https://doi.org/10.1061/(asce)hy.1943-7900.0001814</w:t>
      </w:r>
    </w:p>
    <w:p w14:paraId="453B372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Temme, A. J. A. M., Armitage, J., Attal, M., van Gorp, W., Coulthard, T. J., &amp; Schoorl, J. M. (2017). Developing, choosing and using landscape evolution models to inform field-based landscape reconstruction studies. </w:t>
      </w:r>
      <w:r w:rsidRPr="00F2278B">
        <w:rPr>
          <w:i/>
          <w:iCs/>
          <w:noProof/>
        </w:rPr>
        <w:t>Earth Surface Processes and Landforms</w:t>
      </w:r>
      <w:r w:rsidRPr="00F2278B">
        <w:rPr>
          <w:noProof/>
        </w:rPr>
        <w:t xml:space="preserve">, </w:t>
      </w:r>
      <w:r w:rsidRPr="00F2278B">
        <w:rPr>
          <w:i/>
          <w:iCs/>
          <w:noProof/>
        </w:rPr>
        <w:t>42</w:t>
      </w:r>
      <w:r w:rsidRPr="00F2278B">
        <w:rPr>
          <w:noProof/>
        </w:rPr>
        <w:t>, 2167–2183. https://doi.org/10.1002/esp.4162</w:t>
      </w:r>
    </w:p>
    <w:p w14:paraId="0BC0251F"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Toro-Escobar, C. M., Paola, C., &amp; Parker, G. (1996). Transfer function for the deposition of poorly sorted gravel in response to streambed aggradation. </w:t>
      </w:r>
      <w:r w:rsidRPr="00F2278B">
        <w:rPr>
          <w:i/>
          <w:iCs/>
          <w:noProof/>
        </w:rPr>
        <w:t>Journal of Hydraulic Research</w:t>
      </w:r>
      <w:r w:rsidRPr="00F2278B">
        <w:rPr>
          <w:noProof/>
        </w:rPr>
        <w:t xml:space="preserve">, </w:t>
      </w:r>
      <w:r w:rsidRPr="00F2278B">
        <w:rPr>
          <w:i/>
          <w:iCs/>
          <w:noProof/>
        </w:rPr>
        <w:t>34</w:t>
      </w:r>
      <w:r w:rsidRPr="00F2278B">
        <w:rPr>
          <w:noProof/>
        </w:rPr>
        <w:t>(1), 35–53. https://doi.org/10.1080/00221689609498763</w:t>
      </w:r>
    </w:p>
    <w:p w14:paraId="655CD38D"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Tucker, G. E., Hutton, E. W. H., Piper, M. D., Campforts, B., Gan, T., Barnhart, K. R., Kettner, A. J., Overeem, I., Peckham, S. D., McCready, L., &amp; Syvitski, J. (2022). CSDMS: A community platform for numerical modeling of Earth surface processes. </w:t>
      </w:r>
      <w:r w:rsidRPr="00F2278B">
        <w:rPr>
          <w:i/>
          <w:iCs/>
          <w:noProof/>
        </w:rPr>
        <w:t>Geoscientific Model Development</w:t>
      </w:r>
      <w:r w:rsidRPr="00F2278B">
        <w:rPr>
          <w:noProof/>
        </w:rPr>
        <w:t xml:space="preserve">, </w:t>
      </w:r>
      <w:r w:rsidRPr="00F2278B">
        <w:rPr>
          <w:i/>
          <w:iCs/>
          <w:noProof/>
        </w:rPr>
        <w:t>15</w:t>
      </w:r>
      <w:r w:rsidRPr="00F2278B">
        <w:rPr>
          <w:noProof/>
        </w:rPr>
        <w:t>(4), 1413–1439. https://doi.org/10.5194/gmd-15-1413-2022</w:t>
      </w:r>
    </w:p>
    <w:p w14:paraId="352CB864"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Tucker, G. E., Lancaster, S. T., Gasparini, N. M., Bras, R. L., &amp; Rybarczyk, S. M. (2001). An object-oriented framework for distributed hydrologic and geomorphic modeling using triangulated irregular networks. </w:t>
      </w:r>
      <w:r w:rsidRPr="00F2278B">
        <w:rPr>
          <w:i/>
          <w:iCs/>
          <w:noProof/>
        </w:rPr>
        <w:t>Computers and Geosciences</w:t>
      </w:r>
      <w:r w:rsidRPr="00F2278B">
        <w:rPr>
          <w:noProof/>
        </w:rPr>
        <w:t xml:space="preserve">, </w:t>
      </w:r>
      <w:r w:rsidRPr="00F2278B">
        <w:rPr>
          <w:i/>
          <w:iCs/>
          <w:noProof/>
        </w:rPr>
        <w:t>27</w:t>
      </w:r>
      <w:r w:rsidRPr="00F2278B">
        <w:rPr>
          <w:noProof/>
        </w:rPr>
        <w:t>(8), 959–973. https://doi.org/10.1016/S0098-3004(00)00134-5</w:t>
      </w:r>
    </w:p>
    <w:p w14:paraId="0FAAAAF3"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Tucker, G. E., &amp; Slingerland, R. L. (1994). Erosional dynamics, flexural isostasy, and long-lived escarpments: a numerical modeling study. </w:t>
      </w:r>
      <w:r w:rsidRPr="00F2278B">
        <w:rPr>
          <w:i/>
          <w:iCs/>
          <w:noProof/>
        </w:rPr>
        <w:t>Journal of Geophysical Research</w:t>
      </w:r>
      <w:r w:rsidRPr="00F2278B">
        <w:rPr>
          <w:noProof/>
        </w:rPr>
        <w:t xml:space="preserve">, </w:t>
      </w:r>
      <w:r w:rsidRPr="00F2278B">
        <w:rPr>
          <w:i/>
          <w:iCs/>
          <w:noProof/>
        </w:rPr>
        <w:t>99</w:t>
      </w:r>
      <w:r w:rsidRPr="00F2278B">
        <w:rPr>
          <w:noProof/>
        </w:rPr>
        <w:t>(B6). https://doi.org/10.1029/94jb00320</w:t>
      </w:r>
    </w:p>
    <w:p w14:paraId="216CDEDB"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Van De Wiel, M. J., Coulthard, T. J., Macklin, M. G., &amp; Lewin, J. (2007). Embedding reach-scale fluvial dynamics within the CAESAR cellular automaton landscape evolution model. </w:t>
      </w:r>
      <w:r w:rsidRPr="00F2278B">
        <w:rPr>
          <w:i/>
          <w:iCs/>
          <w:noProof/>
        </w:rPr>
        <w:t>Geomorphology</w:t>
      </w:r>
      <w:r w:rsidRPr="00F2278B">
        <w:rPr>
          <w:noProof/>
        </w:rPr>
        <w:t xml:space="preserve">, </w:t>
      </w:r>
      <w:r w:rsidRPr="00F2278B">
        <w:rPr>
          <w:i/>
          <w:iCs/>
          <w:noProof/>
        </w:rPr>
        <w:t>90</w:t>
      </w:r>
      <w:r w:rsidRPr="00F2278B">
        <w:rPr>
          <w:noProof/>
        </w:rPr>
        <w:t>(3–4), 283–301. https://doi.org/10.1016/j.geomorph.2006.10.024</w:t>
      </w:r>
    </w:p>
    <w:p w14:paraId="68AE4256"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Whipple, K. X., &amp; Tucker, G. E. (1999). Dynamics of the stream-power river incision model: Implications for height limits of mountain ranges, landscape response timescales, and research needs. </w:t>
      </w:r>
      <w:r w:rsidRPr="00F2278B">
        <w:rPr>
          <w:i/>
          <w:iCs/>
          <w:noProof/>
        </w:rPr>
        <w:t>Journal of Geophysical Research</w:t>
      </w:r>
      <w:r w:rsidRPr="00F2278B">
        <w:rPr>
          <w:noProof/>
        </w:rPr>
        <w:t xml:space="preserve">, </w:t>
      </w:r>
      <w:r w:rsidRPr="00F2278B">
        <w:rPr>
          <w:i/>
          <w:iCs/>
          <w:noProof/>
        </w:rPr>
        <w:t>B8</w:t>
      </w:r>
      <w:r w:rsidRPr="00F2278B">
        <w:rPr>
          <w:noProof/>
        </w:rPr>
        <w:t>, 17661–17674. https://doi.org/10.1029/1999JB900120</w:t>
      </w:r>
    </w:p>
    <w:p w14:paraId="0033C1BA"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Wilcock, P. R., &amp; Crowe, J. C. (2003). Surface-based transport model for mixed-size sediment. </w:t>
      </w:r>
      <w:r w:rsidRPr="00F2278B">
        <w:rPr>
          <w:i/>
          <w:iCs/>
          <w:noProof/>
        </w:rPr>
        <w:t>Journal of Hydraulic Engineering</w:t>
      </w:r>
      <w:r w:rsidRPr="00F2278B">
        <w:rPr>
          <w:noProof/>
        </w:rPr>
        <w:t xml:space="preserve">, </w:t>
      </w:r>
      <w:r w:rsidRPr="00F2278B">
        <w:rPr>
          <w:i/>
          <w:iCs/>
          <w:noProof/>
        </w:rPr>
        <w:t>129</w:t>
      </w:r>
      <w:r w:rsidRPr="00F2278B">
        <w:rPr>
          <w:noProof/>
        </w:rPr>
        <w:t>(2), 120–128. https://doi.org/10.1061/(ASCE)0733-9429(2003)129:2(120)</w:t>
      </w:r>
    </w:p>
    <w:p w14:paraId="5C9B9FEF"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Yager, E. M., Dietrich, W. E., Kirchner, J. W., &amp; McArdell, B. W. (2012). Prediction of sediment transport in step-pool channels. </w:t>
      </w:r>
      <w:r w:rsidRPr="00F2278B">
        <w:rPr>
          <w:i/>
          <w:iCs/>
          <w:noProof/>
        </w:rPr>
        <w:t>Water Resources Research</w:t>
      </w:r>
      <w:r w:rsidRPr="00F2278B">
        <w:rPr>
          <w:noProof/>
        </w:rPr>
        <w:t xml:space="preserve">, </w:t>
      </w:r>
      <w:r w:rsidRPr="00F2278B">
        <w:rPr>
          <w:i/>
          <w:iCs/>
          <w:noProof/>
        </w:rPr>
        <w:t>48</w:t>
      </w:r>
      <w:r w:rsidRPr="00F2278B">
        <w:rPr>
          <w:noProof/>
        </w:rPr>
        <w:t>(1), W01541. https://doi.org/10.1029/2011WR010829</w:t>
      </w:r>
    </w:p>
    <w:p w14:paraId="595389D6" w14:textId="77777777" w:rsidR="00F2278B" w:rsidRPr="00F2278B" w:rsidRDefault="00F2278B" w:rsidP="00F2278B">
      <w:pPr>
        <w:widowControl w:val="0"/>
        <w:autoSpaceDE w:val="0"/>
        <w:autoSpaceDN w:val="0"/>
        <w:adjustRightInd w:val="0"/>
        <w:ind w:left="480" w:hanging="480"/>
        <w:rPr>
          <w:noProof/>
        </w:rPr>
      </w:pPr>
      <w:r w:rsidRPr="00F2278B">
        <w:rPr>
          <w:noProof/>
        </w:rPr>
        <w:t xml:space="preserve">Yager, E. M., Kirchner, J. W., &amp; Dietrich, W. E. (2007). Calculating bed load transport in steep boulder bed channels. </w:t>
      </w:r>
      <w:r w:rsidRPr="00F2278B">
        <w:rPr>
          <w:i/>
          <w:iCs/>
          <w:noProof/>
        </w:rPr>
        <w:t>Water Resources Research</w:t>
      </w:r>
      <w:r w:rsidRPr="00F2278B">
        <w:rPr>
          <w:noProof/>
        </w:rPr>
        <w:t xml:space="preserve">, </w:t>
      </w:r>
      <w:r w:rsidRPr="00F2278B">
        <w:rPr>
          <w:i/>
          <w:iCs/>
          <w:noProof/>
        </w:rPr>
        <w:t>43</w:t>
      </w:r>
      <w:r w:rsidRPr="00F2278B">
        <w:rPr>
          <w:noProof/>
        </w:rPr>
        <w:t>(7), W07418. https://doi.org/10.1029/2006WR005432</w:t>
      </w:r>
    </w:p>
    <w:p w14:paraId="0230764F" w14:textId="27EF4C01" w:rsidR="005F08A3" w:rsidRDefault="00C05785" w:rsidP="005F08A3">
      <w:pPr>
        <w:rPr>
          <w:lang w:val="en-US"/>
        </w:rPr>
      </w:pPr>
      <w:r>
        <w:rPr>
          <w:lang w:val="en-US"/>
        </w:rPr>
        <w:fldChar w:fldCharType="end"/>
      </w:r>
    </w:p>
    <w:sectPr w:rsidR="005F08A3" w:rsidSect="00F512A5">
      <w:footerReference w:type="default" r:id="rId24"/>
      <w:pgSz w:w="11907" w:h="13608"/>
      <w:pgMar w:top="567" w:right="936" w:bottom="1338" w:left="936" w:header="0" w:footer="737" w:gutter="0"/>
      <w:lnNumType w:countBy="5"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erson, Samuel R" w:date="2022-07-31T11:44:00Z" w:initials="ASR">
    <w:p w14:paraId="131C0977" w14:textId="77777777" w:rsidR="00C852A3" w:rsidRDefault="00C852A3" w:rsidP="003A6083">
      <w:pPr>
        <w:pStyle w:val="CommentText"/>
        <w:jc w:val="left"/>
      </w:pPr>
      <w:r>
        <w:rPr>
          <w:rStyle w:val="CommentReference"/>
        </w:rPr>
        <w:annotationRef/>
      </w:r>
      <w:r>
        <w:t>Should it be LEM's?</w:t>
      </w:r>
    </w:p>
  </w:comment>
  <w:comment w:id="1" w:author="Monsalve Sepulveda, Angel (angelm@uidaho.edu)" w:date="2022-08-08T16:48:00Z" w:initials="MSA(">
    <w:p w14:paraId="014FEE3C" w14:textId="77777777" w:rsidR="00622880" w:rsidRDefault="00622880" w:rsidP="0087573F">
      <w:pPr>
        <w:pStyle w:val="CommentText"/>
        <w:jc w:val="left"/>
      </w:pPr>
      <w:r>
        <w:rPr>
          <w:rStyle w:val="CommentReference"/>
        </w:rPr>
        <w:annotationRef/>
      </w:r>
      <w:r>
        <w:rPr>
          <w:lang w:val="es-CL"/>
        </w:rPr>
        <w:t>ok</w:t>
      </w:r>
    </w:p>
  </w:comment>
  <w:comment w:id="2" w:author="Anderson, Samuel R" w:date="2022-08-10T10:36:00Z" w:initials="ASR">
    <w:p w14:paraId="68C456D7" w14:textId="77777777" w:rsidR="00821D80" w:rsidRDefault="00821D80" w:rsidP="00E15F66">
      <w:pPr>
        <w:pStyle w:val="CommentText"/>
        <w:jc w:val="left"/>
      </w:pPr>
      <w:r>
        <w:rPr>
          <w:rStyle w:val="CommentReference"/>
        </w:rPr>
        <w:annotationRef/>
      </w:r>
      <w:r>
        <w:t>I meant like all "LEM" should be either one or the other. I think it's fine to keep them as LEM just as long as it's consistent throughout the paper</w:t>
      </w:r>
    </w:p>
  </w:comment>
  <w:comment w:id="3" w:author="Anderson, Samuel R" w:date="2022-07-31T11:44:00Z" w:initials="ASR">
    <w:p w14:paraId="37C74D13" w14:textId="694E42F0" w:rsidR="00783BB1" w:rsidRDefault="00C852A3" w:rsidP="00CE34DE">
      <w:pPr>
        <w:pStyle w:val="CommentText"/>
        <w:jc w:val="left"/>
      </w:pPr>
      <w:r>
        <w:rPr>
          <w:rStyle w:val="CommentReference"/>
        </w:rPr>
        <w:annotationRef/>
      </w:r>
      <w:r w:rsidR="00783BB1">
        <w:t xml:space="preserve">Are they? I think quite a few are stand alone right? </w:t>
      </w:r>
    </w:p>
  </w:comment>
  <w:comment w:id="4" w:author="Monsalve Sepulveda, Angel (angelm@uidaho.edu)" w:date="2022-08-08T16:50:00Z" w:initials="MSA(">
    <w:p w14:paraId="244A4C0A" w14:textId="173D2D9C" w:rsidR="00F4580A" w:rsidRDefault="00F4580A" w:rsidP="004856A5">
      <w:pPr>
        <w:pStyle w:val="CommentText"/>
        <w:jc w:val="left"/>
      </w:pPr>
      <w:r>
        <w:rPr>
          <w:rStyle w:val="CommentReference"/>
        </w:rPr>
        <w:annotationRef/>
      </w:r>
      <w:r>
        <w:t xml:space="preserve">Not necessarily, but that is why I used the "generally" </w:t>
      </w:r>
    </w:p>
  </w:comment>
  <w:comment w:id="11" w:author="Anderson, Samuel R" w:date="2022-07-31T11:46:00Z" w:initials="ASR">
    <w:p w14:paraId="5EB2455E" w14:textId="4CA49B2E" w:rsidR="00C852A3" w:rsidRDefault="00C852A3" w:rsidP="00127299">
      <w:pPr>
        <w:pStyle w:val="CommentText"/>
        <w:jc w:val="left"/>
      </w:pPr>
      <w:r>
        <w:rPr>
          <w:rStyle w:val="CommentReference"/>
        </w:rPr>
        <w:annotationRef/>
      </w:r>
      <w:r>
        <w:t>I don’t understand this part of the sentence</w:t>
      </w:r>
    </w:p>
  </w:comment>
  <w:comment w:id="12" w:author="Monsalve Sepulveda, Angel (angelm@uidaho.edu)" w:date="2022-08-08T16:52:00Z" w:initials="MSA(">
    <w:p w14:paraId="126FE759" w14:textId="77777777" w:rsidR="0067696C" w:rsidRDefault="0067696C" w:rsidP="00C25DD0">
      <w:pPr>
        <w:pStyle w:val="CommentText"/>
        <w:jc w:val="left"/>
      </w:pPr>
      <w:r>
        <w:rPr>
          <w:rStyle w:val="CommentReference"/>
        </w:rPr>
        <w:annotationRef/>
      </w:r>
      <w:r>
        <w:t>Yeah, I tried to change it</w:t>
      </w:r>
    </w:p>
  </w:comment>
  <w:comment w:id="13" w:author="Anderson, Samuel R" w:date="2022-08-09T11:09:00Z" w:initials="ASR">
    <w:p w14:paraId="40F9531D" w14:textId="77777777" w:rsidR="00F77945" w:rsidRDefault="00F77945" w:rsidP="00B840D8">
      <w:pPr>
        <w:pStyle w:val="CommentText"/>
        <w:jc w:val="left"/>
      </w:pPr>
      <w:r>
        <w:rPr>
          <w:rStyle w:val="CommentReference"/>
        </w:rPr>
        <w:annotationRef/>
      </w:r>
      <w:r>
        <w:t>When I read it, the sentence seems to suggest erosion is occurring, but elevation is increasing due to uplift.  Seems a) very specific for a assumptive simulation, and b) like it has a lot of moving parts and may not be super intuitive.</w:t>
      </w:r>
    </w:p>
  </w:comment>
  <w:comment w:id="14" w:author="Anderson, Samuel R" w:date="2022-07-31T11:49:00Z" w:initials="ASR">
    <w:p w14:paraId="0807E965" w14:textId="293BFBC3" w:rsidR="00C6488B" w:rsidRDefault="00C6488B" w:rsidP="00E7044A">
      <w:pPr>
        <w:pStyle w:val="CommentText"/>
        <w:jc w:val="left"/>
      </w:pPr>
      <w:r>
        <w:rPr>
          <w:rStyle w:val="CommentReference"/>
        </w:rPr>
        <w:annotationRef/>
      </w:r>
      <w:r>
        <w:t xml:space="preserve">I'd maybe start with something like these sentences, and spend less time discussing the other "general" LEM, that you spoken too in sentences leading up to these. </w:t>
      </w:r>
    </w:p>
  </w:comment>
  <w:comment w:id="15" w:author="Monsalve Sepulveda, Angel (angelm@uidaho.edu)" w:date="2022-08-08T16:55:00Z" w:initials="MSA(">
    <w:p w14:paraId="3A5A3A5E" w14:textId="77777777" w:rsidR="00A33EEB" w:rsidRDefault="00A33EEB">
      <w:pPr>
        <w:pStyle w:val="CommentText"/>
        <w:jc w:val="left"/>
      </w:pPr>
      <w:r>
        <w:rPr>
          <w:rStyle w:val="CommentReference"/>
        </w:rPr>
        <w:annotationRef/>
      </w:r>
      <w:r>
        <w:t>Yeah, I know</w:t>
      </w:r>
    </w:p>
    <w:p w14:paraId="327E0BE1" w14:textId="77777777" w:rsidR="00A33EEB" w:rsidRDefault="00A33EEB">
      <w:pPr>
        <w:pStyle w:val="CommentText"/>
        <w:jc w:val="left"/>
      </w:pPr>
    </w:p>
    <w:p w14:paraId="27C4F19B" w14:textId="77777777" w:rsidR="00A33EEB" w:rsidRDefault="00A33EEB" w:rsidP="00B778D9">
      <w:pPr>
        <w:pStyle w:val="CommentText"/>
        <w:jc w:val="left"/>
      </w:pPr>
      <w:r>
        <w:t>But is a "rule" in the sense that you have to start an abstract with something super general, then two more lines of something a little bit more specific, then is your contribution.</w:t>
      </w:r>
    </w:p>
  </w:comment>
  <w:comment w:id="16" w:author="Anderson, Samuel R" w:date="2022-08-09T12:01:00Z" w:initials="ASR">
    <w:p w14:paraId="08A8F78C" w14:textId="77777777" w:rsidR="00DA7FFA" w:rsidRDefault="00DA7FFA" w:rsidP="002575CA">
      <w:pPr>
        <w:pStyle w:val="CommentText"/>
        <w:jc w:val="left"/>
      </w:pPr>
      <w:r>
        <w:rPr>
          <w:rStyle w:val="CommentReference"/>
        </w:rPr>
        <w:annotationRef/>
      </w:r>
      <w:r>
        <w:t>Ok, then I change my suggestion to spending maybe one, two sentences max, on discussing the "general" stuff.</w:t>
      </w:r>
    </w:p>
  </w:comment>
  <w:comment w:id="40" w:author="Anderson, Samuel R" w:date="2022-08-09T12:09:00Z" w:initials="ASR">
    <w:p w14:paraId="04DF05BA" w14:textId="77777777" w:rsidR="00084AF1" w:rsidRDefault="00084AF1" w:rsidP="000A48EA">
      <w:pPr>
        <w:pStyle w:val="CommentText"/>
        <w:jc w:val="left"/>
      </w:pPr>
      <w:r>
        <w:rPr>
          <w:rStyle w:val="CommentReference"/>
        </w:rPr>
        <w:annotationRef/>
      </w:r>
      <w:r>
        <w:t>Should this be present or past tense?</w:t>
      </w:r>
    </w:p>
  </w:comment>
  <w:comment w:id="49" w:author="Anderson, Samuel R" w:date="2022-08-09T12:17:00Z" w:initials="ASR">
    <w:p w14:paraId="3F266DA3" w14:textId="77777777" w:rsidR="00A45587" w:rsidRDefault="00A45587" w:rsidP="003710D0">
      <w:pPr>
        <w:pStyle w:val="CommentText"/>
        <w:jc w:val="left"/>
      </w:pPr>
      <w:r>
        <w:rPr>
          <w:rStyle w:val="CommentReference"/>
        </w:rPr>
        <w:annotationRef/>
      </w:r>
      <w:r>
        <w:t>Elevation?</w:t>
      </w:r>
    </w:p>
  </w:comment>
  <w:comment w:id="55" w:author="Anderson, Samuel R" w:date="2022-08-09T12:18:00Z" w:initials="ASR">
    <w:p w14:paraId="64821AC8" w14:textId="77777777" w:rsidR="00A45587" w:rsidRDefault="00A45587" w:rsidP="00BB7381">
      <w:pPr>
        <w:pStyle w:val="CommentText"/>
        <w:jc w:val="left"/>
      </w:pPr>
      <w:r>
        <w:rPr>
          <w:rStyle w:val="CommentReference"/>
        </w:rPr>
        <w:annotationRef/>
      </w:r>
      <w:r>
        <w:t xml:space="preserve">I am confused by the use of bed elevation and bed evolution in this sentence </w:t>
      </w:r>
    </w:p>
  </w:comment>
  <w:comment w:id="62" w:author="Anderson, Samuel R" w:date="2022-08-09T12:44:00Z" w:initials="ASR">
    <w:p w14:paraId="4A3B5A27" w14:textId="77777777" w:rsidR="005D63B3" w:rsidRDefault="005D63B3" w:rsidP="000B5655">
      <w:pPr>
        <w:pStyle w:val="CommentText"/>
        <w:jc w:val="left"/>
      </w:pPr>
      <w:r>
        <w:rPr>
          <w:rStyle w:val="CommentReference"/>
        </w:rPr>
        <w:annotationRef/>
      </w:r>
      <w:r>
        <w:t>Does this need the dashes ?</w:t>
      </w:r>
    </w:p>
  </w:comment>
  <w:comment w:id="69" w:author="Anderson, Samuel R" w:date="2022-08-09T12:47:00Z" w:initials="ASR">
    <w:p w14:paraId="6E7CE212" w14:textId="77777777" w:rsidR="0092274D" w:rsidRDefault="0092274D" w:rsidP="00B162D5">
      <w:pPr>
        <w:pStyle w:val="CommentText"/>
        <w:jc w:val="left"/>
      </w:pPr>
      <w:r>
        <w:rPr>
          <w:rStyle w:val="CommentReference"/>
        </w:rPr>
        <w:annotationRef/>
      </w:r>
      <w:r>
        <w:t>Consider putting this sentence after the following so that you discuss CEASAR then CHILD, and not flip between the two</w:t>
      </w:r>
    </w:p>
  </w:comment>
  <w:comment w:id="70" w:author="Anderson, Samuel R" w:date="2022-07-31T11:56:00Z" w:initials="ASR">
    <w:p w14:paraId="2C568F7E" w14:textId="2AD192AD" w:rsidR="005B1FA7" w:rsidRDefault="005B1FA7" w:rsidP="005B1FA7">
      <w:pPr>
        <w:pStyle w:val="CommentText"/>
        <w:jc w:val="left"/>
      </w:pPr>
      <w:r>
        <w:rPr>
          <w:rStyle w:val="CommentReference"/>
        </w:rPr>
        <w:annotationRef/>
      </w:r>
      <w:r>
        <w:t xml:space="preserve">Why? </w:t>
      </w:r>
    </w:p>
  </w:comment>
  <w:comment w:id="71" w:author="Anderson, Samuel R" w:date="2022-08-09T12:49:00Z" w:initials="ASR">
    <w:p w14:paraId="4F63BD9F" w14:textId="77777777" w:rsidR="0092274D" w:rsidRDefault="0092274D" w:rsidP="00A8244F">
      <w:pPr>
        <w:pStyle w:val="CommentText"/>
        <w:jc w:val="left"/>
      </w:pPr>
      <w:r>
        <w:rPr>
          <w:rStyle w:val="CommentReference"/>
        </w:rPr>
        <w:annotationRef/>
      </w:r>
      <w:r>
        <w:t>Changes in what?</w:t>
      </w:r>
    </w:p>
  </w:comment>
  <w:comment w:id="90" w:author="Anderson, Samuel R" w:date="2022-08-10T10:32:00Z" w:initials="ASR">
    <w:p w14:paraId="3013D9C2" w14:textId="77777777" w:rsidR="00F33F78" w:rsidRDefault="00F33F78" w:rsidP="0043562B">
      <w:pPr>
        <w:pStyle w:val="CommentText"/>
        <w:jc w:val="left"/>
      </w:pPr>
      <w:r>
        <w:rPr>
          <w:rStyle w:val="CommentReference"/>
        </w:rPr>
        <w:annotationRef/>
      </w:r>
      <w:r>
        <w:t>I think this could be deleted</w:t>
      </w:r>
      <w:r>
        <w:br/>
      </w:r>
    </w:p>
  </w:comment>
  <w:comment w:id="91" w:author="Anderson, Samuel R" w:date="2022-08-10T10:33:00Z" w:initials="ASR">
    <w:p w14:paraId="29C2CC8E" w14:textId="77777777" w:rsidR="00F33F78" w:rsidRDefault="00F33F78" w:rsidP="006948C0">
      <w:pPr>
        <w:pStyle w:val="CommentText"/>
        <w:jc w:val="left"/>
      </w:pPr>
      <w:r>
        <w:rPr>
          <w:rStyle w:val="CommentReference"/>
        </w:rPr>
        <w:annotationRef/>
      </w:r>
      <w:r>
        <w:t>WC</w:t>
      </w:r>
    </w:p>
  </w:comment>
  <w:comment w:id="109" w:author="Anderson, Samuel R" w:date="2022-08-10T10:45:00Z" w:initials="ASR">
    <w:p w14:paraId="566F1CE8" w14:textId="77777777" w:rsidR="006B2FF4" w:rsidRDefault="006B2FF4" w:rsidP="00AF5A18">
      <w:pPr>
        <w:pStyle w:val="CommentText"/>
        <w:jc w:val="left"/>
      </w:pPr>
      <w:r>
        <w:rPr>
          <w:rStyle w:val="CommentReference"/>
        </w:rPr>
        <w:annotationRef/>
      </w:r>
      <w:r>
        <w:t>I don't think it matters much but doesn’t elevation make models 3D?</w:t>
      </w:r>
    </w:p>
  </w:comment>
  <w:comment w:id="110" w:author="Anderson, Samuel R" w:date="2022-08-10T10:54:00Z" w:initials="ASR">
    <w:p w14:paraId="797C1436" w14:textId="77777777" w:rsidR="00A62D01" w:rsidRDefault="00A62D01" w:rsidP="00604477">
      <w:pPr>
        <w:pStyle w:val="CommentText"/>
        <w:jc w:val="left"/>
      </w:pPr>
      <w:r>
        <w:rPr>
          <w:rStyle w:val="CommentReference"/>
        </w:rPr>
        <w:annotationRef/>
      </w:r>
      <w:r>
        <w:t>More accurate than which other method?</w:t>
      </w:r>
    </w:p>
  </w:comment>
  <w:comment w:id="116" w:author="Anderson, Samuel R" w:date="2022-08-10T10:58:00Z" w:initials="ASR">
    <w:p w14:paraId="00DFA679" w14:textId="77777777" w:rsidR="009B382C" w:rsidRDefault="009B382C" w:rsidP="007450D5">
      <w:pPr>
        <w:pStyle w:val="CommentText"/>
        <w:jc w:val="left"/>
      </w:pPr>
      <w:r>
        <w:rPr>
          <w:rStyle w:val="CommentReference"/>
        </w:rPr>
        <w:annotationRef/>
      </w:r>
      <w:r>
        <w:t>Im not sure this sentence is necessary. It was mentioned in the last sentence of the previous paragraph</w:t>
      </w:r>
    </w:p>
  </w:comment>
  <w:comment w:id="117" w:author="Anderson, Samuel R" w:date="2022-08-10T10:59:00Z" w:initials="ASR">
    <w:p w14:paraId="2E0B4FD2" w14:textId="77777777" w:rsidR="009B382C" w:rsidRDefault="009B382C" w:rsidP="00CC63F2">
      <w:pPr>
        <w:pStyle w:val="CommentText"/>
        <w:jc w:val="left"/>
      </w:pPr>
      <w:r>
        <w:rPr>
          <w:rStyle w:val="CommentReference"/>
        </w:rPr>
        <w:annotationRef/>
      </w:r>
      <w:r>
        <w:t>Changes in what?</w:t>
      </w:r>
    </w:p>
  </w:comment>
  <w:comment w:id="123" w:author="Anderson, Samuel R" w:date="2022-07-31T12:06:00Z" w:initials="ASR">
    <w:p w14:paraId="1F3656B2" w14:textId="70501F50" w:rsidR="00B054D7" w:rsidRDefault="00B054D7" w:rsidP="00817A93">
      <w:pPr>
        <w:pStyle w:val="CommentText"/>
        <w:jc w:val="left"/>
      </w:pPr>
      <w:r>
        <w:rPr>
          <w:rStyle w:val="CommentReference"/>
        </w:rPr>
        <w:annotationRef/>
      </w:r>
      <w:r>
        <w:t>WC, maybe "updated"</w:t>
      </w:r>
    </w:p>
  </w:comment>
  <w:comment w:id="124" w:author="Monsalve Sepulveda, Angel (angelm@uidaho.edu)" w:date="2022-08-08T15:15:00Z" w:initials="MSA(">
    <w:p w14:paraId="2E879E91" w14:textId="77777777" w:rsidR="00985039" w:rsidRDefault="00985039" w:rsidP="00804780">
      <w:pPr>
        <w:pStyle w:val="CommentText"/>
        <w:jc w:val="left"/>
      </w:pPr>
      <w:r>
        <w:rPr>
          <w:rStyle w:val="CommentReference"/>
        </w:rPr>
        <w:annotationRef/>
      </w:r>
      <w:r>
        <w:rPr>
          <w:lang w:val="es-CL"/>
        </w:rPr>
        <w:t>I prefer extended because basically it is the same but with more functionalities.</w:t>
      </w:r>
    </w:p>
  </w:comment>
  <w:comment w:id="126" w:author="Anderson, Samuel R" w:date="2022-08-13T10:35:00Z" w:initials="ASR">
    <w:p w14:paraId="545F3E46" w14:textId="77777777" w:rsidR="00982A07" w:rsidRDefault="00982A07" w:rsidP="00A87CBA">
      <w:pPr>
        <w:pStyle w:val="CommentText"/>
        <w:jc w:val="left"/>
      </w:pPr>
      <w:r>
        <w:rPr>
          <w:rStyle w:val="CommentReference"/>
        </w:rPr>
        <w:annotationRef/>
      </w:r>
      <w:r>
        <w:t>Consider writing this in active voice</w:t>
      </w:r>
    </w:p>
  </w:comment>
  <w:comment w:id="127" w:author="Anderson, Samuel R" w:date="2022-08-13T10:35:00Z" w:initials="ASR">
    <w:p w14:paraId="3280E6D8" w14:textId="77777777" w:rsidR="00982A07" w:rsidRDefault="00982A07" w:rsidP="00232B8E">
      <w:pPr>
        <w:pStyle w:val="CommentText"/>
        <w:jc w:val="left"/>
      </w:pPr>
      <w:r>
        <w:rPr>
          <w:rStyle w:val="CommentReference"/>
        </w:rPr>
        <w:annotationRef/>
      </w:r>
      <w:r>
        <w:t>(also feel free to disregard, as with many of my edits, it is a stylistic preference)</w:t>
      </w:r>
    </w:p>
  </w:comment>
  <w:comment w:id="128" w:author="Anderson, Samuel R" w:date="2022-08-10T11:04:00Z" w:initials="ASR">
    <w:p w14:paraId="6D2FBFEE" w14:textId="3F76EBCC" w:rsidR="00DD444C" w:rsidRDefault="00DD444C" w:rsidP="00B554CB">
      <w:pPr>
        <w:pStyle w:val="CommentText"/>
        <w:jc w:val="left"/>
      </w:pPr>
      <w:r>
        <w:rPr>
          <w:rStyle w:val="CommentReference"/>
        </w:rPr>
        <w:annotationRef/>
      </w:r>
      <w:r>
        <w:t>Used "application" twice in same sentence, consider changing one of them to a different word</w:t>
      </w:r>
    </w:p>
  </w:comment>
  <w:comment w:id="131" w:author="Anderson, Samuel R" w:date="2022-08-13T10:36:00Z" w:initials="ASR">
    <w:p w14:paraId="62169B18" w14:textId="77777777" w:rsidR="00982A07" w:rsidRDefault="00982A07" w:rsidP="00974F43">
      <w:pPr>
        <w:pStyle w:val="CommentText"/>
        <w:jc w:val="left"/>
      </w:pPr>
      <w:r>
        <w:rPr>
          <w:rStyle w:val="CommentReference"/>
        </w:rPr>
        <w:annotationRef/>
      </w:r>
      <w:r>
        <w:t>Could be changed to "relevant"</w:t>
      </w:r>
    </w:p>
  </w:comment>
  <w:comment w:id="133" w:author="Anderson, Samuel R" w:date="2022-08-13T10:37:00Z" w:initials="ASR">
    <w:p w14:paraId="0112B773" w14:textId="77777777" w:rsidR="00982A07" w:rsidRDefault="00982A07" w:rsidP="008B493C">
      <w:pPr>
        <w:pStyle w:val="CommentText"/>
        <w:jc w:val="left"/>
      </w:pPr>
      <w:r>
        <w:rPr>
          <w:rStyle w:val="CommentReference"/>
        </w:rPr>
        <w:annotationRef/>
      </w:r>
      <w:r>
        <w:t>Should these be capitalized</w:t>
      </w:r>
    </w:p>
  </w:comment>
  <w:comment w:id="134" w:author="Anderson, Samuel R" w:date="2022-08-13T10:38:00Z" w:initials="ASR">
    <w:p w14:paraId="37620E40" w14:textId="77777777" w:rsidR="00982A07" w:rsidRDefault="00982A07" w:rsidP="00187AE2">
      <w:pPr>
        <w:pStyle w:val="CommentText"/>
        <w:jc w:val="left"/>
      </w:pPr>
      <w:r>
        <w:rPr>
          <w:rStyle w:val="CommentReference"/>
        </w:rPr>
        <w:annotationRef/>
      </w:r>
      <w:r>
        <w:t>WC</w:t>
      </w:r>
    </w:p>
  </w:comment>
  <w:comment w:id="137" w:author="Anderson, Samuel R" w:date="2022-08-13T10:39:00Z" w:initials="ASR">
    <w:p w14:paraId="444B1D87" w14:textId="77777777" w:rsidR="00D44929" w:rsidRDefault="00D44929" w:rsidP="007C1A38">
      <w:pPr>
        <w:pStyle w:val="CommentText"/>
        <w:jc w:val="left"/>
      </w:pPr>
      <w:r>
        <w:rPr>
          <w:rStyle w:val="CommentReference"/>
        </w:rPr>
        <w:annotationRef/>
      </w:r>
      <w:r>
        <w:t>Consider changing sentence structure so there's not as many ideas elaborated on in parenthesis</w:t>
      </w:r>
    </w:p>
  </w:comment>
  <w:comment w:id="143" w:author="Anderson, Samuel R" w:date="2022-07-31T12:10:00Z" w:initials="ASR">
    <w:p w14:paraId="0C6BCBBE" w14:textId="68E43279" w:rsidR="00695AD1" w:rsidRDefault="00695AD1" w:rsidP="00E91930">
      <w:pPr>
        <w:pStyle w:val="CommentText"/>
        <w:jc w:val="left"/>
      </w:pPr>
      <w:r>
        <w:rPr>
          <w:rStyle w:val="CommentReference"/>
        </w:rPr>
        <w:annotationRef/>
      </w:r>
      <w:r>
        <w:t xml:space="preserve">I think you may have to elaborate on why this is? </w:t>
      </w:r>
    </w:p>
  </w:comment>
  <w:comment w:id="144" w:author="Monsalve Sepulveda, Angel (angelm@uidaho.edu)" w:date="2022-08-08T15:22:00Z" w:initials="MSA(">
    <w:p w14:paraId="793A13E1" w14:textId="77777777" w:rsidR="00DF2375" w:rsidRDefault="00DF2375" w:rsidP="00E56FBF">
      <w:pPr>
        <w:pStyle w:val="CommentText"/>
        <w:jc w:val="left"/>
      </w:pPr>
      <w:r>
        <w:rPr>
          <w:rStyle w:val="CommentReference"/>
        </w:rPr>
        <w:annotationRef/>
      </w:r>
      <w:r>
        <w:t>It is just a landlab definition, the important part is the next sentence</w:t>
      </w:r>
    </w:p>
  </w:comment>
  <w:comment w:id="178" w:author="Anderson, Samuel R" w:date="2022-07-31T12:16:00Z" w:initials="ASR">
    <w:p w14:paraId="19503A24" w14:textId="77777777" w:rsidR="00E77311" w:rsidRDefault="00E77311" w:rsidP="00202762">
      <w:pPr>
        <w:pStyle w:val="CommentText"/>
        <w:jc w:val="left"/>
      </w:pPr>
      <w:r>
        <w:rPr>
          <w:rStyle w:val="CommentReference"/>
        </w:rPr>
        <w:annotationRef/>
      </w:r>
      <w:r>
        <w:t>Which attributes?</w:t>
      </w:r>
    </w:p>
  </w:comment>
  <w:comment w:id="179" w:author="Monsalve Sepulveda, Angel (angelm@uidaho.edu)" w:date="2022-08-08T15:26:00Z" w:initials="MSA(">
    <w:p w14:paraId="44DC0CDA" w14:textId="77777777" w:rsidR="00B62619" w:rsidRDefault="00B62619" w:rsidP="00CB6A94">
      <w:pPr>
        <w:pStyle w:val="CommentText"/>
        <w:jc w:val="left"/>
      </w:pPr>
      <w:r>
        <w:rPr>
          <w:rStyle w:val="CommentReference"/>
        </w:rPr>
        <w:annotationRef/>
      </w:r>
      <w:r>
        <w:t>Yeah, it difficult to list the attributes here. I wanted to introduce the reason first and then describe the attributes.</w:t>
      </w:r>
    </w:p>
  </w:comment>
  <w:comment w:id="188" w:author="Anderson, Samuel R" w:date="2022-07-31T12:17:00Z" w:initials="ASR">
    <w:p w14:paraId="53D7E5B6" w14:textId="51C2C4FA" w:rsidR="00E77311" w:rsidRDefault="00E77311" w:rsidP="00046BD4">
      <w:pPr>
        <w:pStyle w:val="CommentText"/>
        <w:jc w:val="left"/>
      </w:pPr>
      <w:r>
        <w:rPr>
          <w:rStyle w:val="CommentReference"/>
        </w:rPr>
        <w:annotationRef/>
      </w:r>
      <w:r>
        <w:t>Is this one of the updates to overland flow?</w:t>
      </w:r>
    </w:p>
  </w:comment>
  <w:comment w:id="189" w:author="Monsalve Sepulveda, Angel (angelm@uidaho.edu)" w:date="2022-08-08T15:27:00Z" w:initials="MSA(">
    <w:p w14:paraId="1ECF3D05" w14:textId="77777777" w:rsidR="00B62619" w:rsidRDefault="00B62619" w:rsidP="00241F76">
      <w:pPr>
        <w:pStyle w:val="CommentText"/>
        <w:jc w:val="left"/>
      </w:pPr>
      <w:r>
        <w:rPr>
          <w:rStyle w:val="CommentReference"/>
        </w:rPr>
        <w:annotationRef/>
      </w:r>
      <w:r>
        <w:t>Yeah yeah, now I describe the "new attributes"</w:t>
      </w:r>
    </w:p>
  </w:comment>
  <w:comment w:id="193" w:author="Anderson, Samuel R" w:date="2022-08-15T09:07:00Z" w:initials="ASR">
    <w:p w14:paraId="54D136BE" w14:textId="77777777" w:rsidR="00051A86" w:rsidRDefault="00051A86" w:rsidP="00C426DF">
      <w:pPr>
        <w:pStyle w:val="CommentText"/>
        <w:jc w:val="left"/>
      </w:pPr>
      <w:r>
        <w:rPr>
          <w:rStyle w:val="CommentReference"/>
        </w:rPr>
        <w:annotationRef/>
      </w:r>
      <w:r>
        <w:t>Consider changing to "...in different channel sections" …… use of the verb "compared" sounds weird to me although I have no good reason as to why….</w:t>
      </w:r>
    </w:p>
  </w:comment>
  <w:comment w:id="200" w:author="Anderson, Samuel R" w:date="2022-08-15T09:09:00Z" w:initials="ASR">
    <w:p w14:paraId="5A80C899" w14:textId="77777777" w:rsidR="00051A86" w:rsidRDefault="00051A86" w:rsidP="00EC53E6">
      <w:pPr>
        <w:pStyle w:val="CommentText"/>
        <w:jc w:val="left"/>
      </w:pPr>
      <w:r>
        <w:rPr>
          <w:rStyle w:val="CommentReference"/>
        </w:rPr>
        <w:annotationRef/>
      </w:r>
      <w:r>
        <w:t>Consider changing the verb from includes to something else (maybe contains?) or changing the sentence structure. Sounds awkward as it.</w:t>
      </w:r>
    </w:p>
  </w:comment>
  <w:comment w:id="231" w:author="Anderson, Samuel R" w:date="2022-08-15T09:32:00Z" w:initials="ASR">
    <w:p w14:paraId="03AC9959" w14:textId="77777777" w:rsidR="00CF41E4" w:rsidRDefault="00016085" w:rsidP="009C301A">
      <w:pPr>
        <w:pStyle w:val="CommentText"/>
        <w:jc w:val="left"/>
      </w:pPr>
      <w:r>
        <w:rPr>
          <w:rStyle w:val="CommentReference"/>
        </w:rPr>
        <w:annotationRef/>
      </w:r>
      <w:r w:rsidR="00CF41E4">
        <w:t>Consider rewriting this section, hard to understand</w:t>
      </w:r>
    </w:p>
  </w:comment>
  <w:comment w:id="223" w:author="Anderson, Samuel R" w:date="2022-07-31T12:19:00Z" w:initials="ASR">
    <w:p w14:paraId="4715C7E6" w14:textId="56BC07EC" w:rsidR="00966A44" w:rsidRDefault="00966A44" w:rsidP="00347297">
      <w:pPr>
        <w:pStyle w:val="CommentText"/>
        <w:jc w:val="left"/>
      </w:pPr>
      <w:r>
        <w:rPr>
          <w:rStyle w:val="CommentReference"/>
        </w:rPr>
        <w:annotationRef/>
      </w:r>
      <w:r>
        <w:t>Correct me if I am wrong, but this is the only update that riverBedDynamics needs to run? The other two are updates that allow for more "realism"?</w:t>
      </w:r>
    </w:p>
  </w:comment>
  <w:comment w:id="224" w:author="Monsalve Sepulveda, Angel (angelm@uidaho.edu)" w:date="2022-08-08T15:31:00Z" w:initials="MSA(">
    <w:p w14:paraId="2294504F" w14:textId="77777777" w:rsidR="00754053" w:rsidRDefault="00754053" w:rsidP="00463F4E">
      <w:pPr>
        <w:pStyle w:val="CommentText"/>
        <w:jc w:val="left"/>
      </w:pPr>
      <w:r>
        <w:rPr>
          <w:rStyle w:val="CommentReference"/>
        </w:rPr>
        <w:annotationRef/>
      </w:r>
      <w:r>
        <w:t xml:space="preserve">It is difficult to say. I don't think we updated overlandflow, it is more an extension. Well, it is more a word choice. But given that the flow solver was not modified I wouldn't say that we updated it. </w:t>
      </w:r>
    </w:p>
  </w:comment>
  <w:comment w:id="235" w:author="Anderson, Samuel R" w:date="2022-08-15T09:34:00Z" w:initials="ASR">
    <w:p w14:paraId="0D1DB7FA" w14:textId="77777777" w:rsidR="00033F21" w:rsidRDefault="00033F21" w:rsidP="00CE13E9">
      <w:pPr>
        <w:pStyle w:val="CommentText"/>
        <w:jc w:val="left"/>
      </w:pPr>
      <w:r>
        <w:rPr>
          <w:rStyle w:val="CommentReference"/>
        </w:rPr>
        <w:annotationRef/>
      </w:r>
      <w:r>
        <w:t>Consider defining x and y directions when you first bring this up. I like the idea of using x and y rather than east and west.</w:t>
      </w:r>
    </w:p>
  </w:comment>
  <w:comment w:id="238" w:author="Anderson, Samuel R" w:date="2022-07-31T12:23:00Z" w:initials="ASR">
    <w:p w14:paraId="1154DAA3" w14:textId="05174C49" w:rsidR="00966A44" w:rsidRDefault="00966A44" w:rsidP="00374A39">
      <w:pPr>
        <w:pStyle w:val="CommentText"/>
        <w:jc w:val="left"/>
      </w:pPr>
      <w:r>
        <w:rPr>
          <w:rStyle w:val="CommentReference"/>
        </w:rPr>
        <w:annotationRef/>
      </w:r>
      <w:r>
        <w:t>You use a lot of parenthesis to elaborate on ideas, I think some of them can be changed to commas like the one I changed here...</w:t>
      </w:r>
    </w:p>
  </w:comment>
  <w:comment w:id="239" w:author="Monsalve Sepulveda, Angel (angelm@uidaho.edu)" w:date="2022-08-08T15:32:00Z" w:initials="MSA(">
    <w:p w14:paraId="13BD84C5" w14:textId="77777777" w:rsidR="00DB5A3B" w:rsidRDefault="00DB5A3B" w:rsidP="00D11622">
      <w:pPr>
        <w:pStyle w:val="CommentText"/>
        <w:jc w:val="left"/>
      </w:pPr>
      <w:r>
        <w:rPr>
          <w:rStyle w:val="CommentReference"/>
        </w:rPr>
        <w:annotationRef/>
      </w:r>
      <w:r>
        <w:t>Yep, thanks for changing them</w:t>
      </w:r>
    </w:p>
  </w:comment>
  <w:comment w:id="241" w:author="Anderson, Samuel R" w:date="2022-08-15T12:05:00Z" w:initials="ASR">
    <w:p w14:paraId="5ACC5B94" w14:textId="77777777" w:rsidR="005B1844" w:rsidRDefault="005B1844" w:rsidP="00F26BB9">
      <w:pPr>
        <w:pStyle w:val="CommentText"/>
        <w:jc w:val="left"/>
      </w:pPr>
      <w:r>
        <w:rPr>
          <w:rStyle w:val="CommentReference"/>
        </w:rPr>
        <w:annotationRef/>
      </w:r>
      <w:r>
        <w:t>What does this mean?</w:t>
      </w:r>
    </w:p>
  </w:comment>
  <w:comment w:id="243" w:author="Anderson, Samuel R" w:date="2022-08-15T12:06:00Z" w:initials="ASR">
    <w:p w14:paraId="563A551A" w14:textId="77777777" w:rsidR="005B1844" w:rsidRDefault="005B1844" w:rsidP="006405BF">
      <w:pPr>
        <w:pStyle w:val="CommentText"/>
        <w:jc w:val="left"/>
      </w:pPr>
      <w:r>
        <w:rPr>
          <w:rStyle w:val="CommentReference"/>
        </w:rPr>
        <w:annotationRef/>
      </w:r>
      <w:r>
        <w:t>What do you mean by stencil? Maybe schematic is the right word?</w:t>
      </w:r>
    </w:p>
  </w:comment>
  <w:comment w:id="255" w:author="Anderson, Samuel R" w:date="2022-08-15T12:26:00Z" w:initials="ASR">
    <w:p w14:paraId="1B1F6147" w14:textId="77777777" w:rsidR="000E0390" w:rsidRDefault="000E0390" w:rsidP="00C14E0C">
      <w:pPr>
        <w:pStyle w:val="CommentText"/>
        <w:jc w:val="left"/>
      </w:pPr>
      <w:r>
        <w:rPr>
          <w:rStyle w:val="CommentReference"/>
        </w:rPr>
        <w:annotationRef/>
      </w:r>
      <w:r>
        <w:t>"At each location"</w:t>
      </w:r>
    </w:p>
  </w:comment>
  <w:comment w:id="266" w:author="Anderson, Samuel R" w:date="2022-08-15T12:28:00Z" w:initials="ASR">
    <w:p w14:paraId="1554F58E" w14:textId="77777777" w:rsidR="000E0390" w:rsidRDefault="000E0390" w:rsidP="00950F1A">
      <w:pPr>
        <w:pStyle w:val="CommentText"/>
        <w:jc w:val="left"/>
      </w:pPr>
      <w:r>
        <w:rPr>
          <w:rStyle w:val="CommentReference"/>
        </w:rPr>
        <w:annotationRef/>
      </w:r>
      <w:r>
        <w:t>Changed because you use independently in the next sentence</w:t>
      </w:r>
    </w:p>
  </w:comment>
  <w:comment w:id="269" w:author="Anderson, Samuel R" w:date="2022-08-15T12:29:00Z" w:initials="ASR">
    <w:p w14:paraId="7AE9E06D" w14:textId="77777777" w:rsidR="000E0390" w:rsidRDefault="000E0390" w:rsidP="00B01E7F">
      <w:pPr>
        <w:pStyle w:val="CommentText"/>
        <w:jc w:val="left"/>
      </w:pPr>
      <w:r>
        <w:rPr>
          <w:rStyle w:val="CommentReference"/>
        </w:rPr>
        <w:annotationRef/>
      </w:r>
      <w:r>
        <w:t>Considerr changing to specified or some other more specific verb</w:t>
      </w:r>
    </w:p>
  </w:comment>
  <w:comment w:id="271" w:author="Anderson, Samuel R" w:date="2022-08-15T12:30:00Z" w:initials="ASR">
    <w:p w14:paraId="56580B7B" w14:textId="77777777" w:rsidR="00F6113E" w:rsidRDefault="00F6113E" w:rsidP="006F1DDC">
      <w:pPr>
        <w:pStyle w:val="CommentText"/>
        <w:jc w:val="left"/>
      </w:pPr>
      <w:r>
        <w:rPr>
          <w:rStyle w:val="CommentReference"/>
        </w:rPr>
        <w:annotationRef/>
      </w:r>
      <w:r>
        <w:t>In general, consider rewriting some of these sentences in the active voice</w:t>
      </w:r>
    </w:p>
  </w:comment>
  <w:comment w:id="285" w:author="Anderson, Samuel R" w:date="2022-08-15T12:35:00Z" w:initials="ASR">
    <w:p w14:paraId="4CC6C328" w14:textId="77777777" w:rsidR="00F22416" w:rsidRDefault="00F22416" w:rsidP="00E5599C">
      <w:pPr>
        <w:pStyle w:val="CommentText"/>
        <w:jc w:val="left"/>
      </w:pPr>
      <w:r>
        <w:rPr>
          <w:rStyle w:val="CommentReference"/>
        </w:rPr>
        <w:annotationRef/>
      </w:r>
      <w:r>
        <w:t>I think you used this example already?</w:t>
      </w:r>
    </w:p>
  </w:comment>
  <w:comment w:id="293" w:author="Anderson, Samuel R" w:date="2022-08-15T12:36:00Z" w:initials="ASR">
    <w:p w14:paraId="5C754BF2" w14:textId="77777777" w:rsidR="00F22416" w:rsidRDefault="00F22416" w:rsidP="00B31D8A">
      <w:pPr>
        <w:pStyle w:val="CommentText"/>
        <w:jc w:val="left"/>
      </w:pPr>
      <w:r>
        <w:rPr>
          <w:rStyle w:val="CommentReference"/>
        </w:rPr>
        <w:annotationRef/>
      </w:r>
      <w:r>
        <w:t>Changed to active voice</w:t>
      </w:r>
    </w:p>
  </w:comment>
  <w:comment w:id="315" w:author="Anderson, Samuel R" w:date="2022-08-15T13:00:00Z" w:initials="ASR">
    <w:p w14:paraId="054EBDC4" w14:textId="77777777" w:rsidR="00846D58" w:rsidRDefault="00846D58" w:rsidP="002424F7">
      <w:pPr>
        <w:pStyle w:val="CommentText"/>
        <w:jc w:val="left"/>
      </w:pPr>
      <w:r>
        <w:rPr>
          <w:rStyle w:val="CommentReference"/>
        </w:rPr>
        <w:annotationRef/>
      </w:r>
      <w:r>
        <w:t>Is this the variableCriticalShearStress?</w:t>
      </w:r>
    </w:p>
  </w:comment>
  <w:comment w:id="320" w:author="Anderson, Samuel R" w:date="2022-08-01T12:13:00Z" w:initials="ASR">
    <w:p w14:paraId="0C0E34B5" w14:textId="168B8037" w:rsidR="00CE4266" w:rsidRDefault="00CE4266" w:rsidP="00030D14">
      <w:pPr>
        <w:pStyle w:val="CommentText"/>
        <w:jc w:val="left"/>
      </w:pPr>
      <w:r>
        <w:rPr>
          <w:rStyle w:val="CommentReference"/>
        </w:rPr>
        <w:annotationRef/>
      </w:r>
      <w:r>
        <w:t>Don’t understand this.</w:t>
      </w:r>
    </w:p>
  </w:comment>
  <w:comment w:id="321" w:author="Monsalve Sepulveda, Angel (angelm@uidaho.edu)" w:date="2022-08-08T15:38:00Z" w:initials="MSA(">
    <w:p w14:paraId="2A64925E" w14:textId="77777777" w:rsidR="003605FA" w:rsidRDefault="003605FA">
      <w:pPr>
        <w:pStyle w:val="CommentText"/>
        <w:jc w:val="left"/>
      </w:pPr>
      <w:r>
        <w:rPr>
          <w:rStyle w:val="CommentReference"/>
        </w:rPr>
        <w:annotationRef/>
      </w:r>
      <w:r>
        <w:t>All bed load equations were developed in 1D channels. So, they don't care if the flow is left to right, north to south, diagonal, etc</w:t>
      </w:r>
    </w:p>
    <w:p w14:paraId="6F4FDF89" w14:textId="77777777" w:rsidR="003605FA" w:rsidRDefault="003605FA">
      <w:pPr>
        <w:pStyle w:val="CommentText"/>
        <w:jc w:val="left"/>
      </w:pPr>
    </w:p>
    <w:p w14:paraId="663F7E3B" w14:textId="77777777" w:rsidR="003605FA" w:rsidRDefault="003605FA">
      <w:pPr>
        <w:pStyle w:val="CommentText"/>
        <w:jc w:val="left"/>
      </w:pPr>
      <w:r>
        <w:t>So, they use the absolute value. In our case we need an additional step, we know the magnitude but not the direction. So the direction is obtained with the sign of tau. I think sense is not the usual word,I changed it to direction.</w:t>
      </w:r>
    </w:p>
    <w:p w14:paraId="2CDA9A31" w14:textId="77777777" w:rsidR="003605FA" w:rsidRDefault="003605FA">
      <w:pPr>
        <w:pStyle w:val="CommentText"/>
        <w:jc w:val="left"/>
      </w:pPr>
    </w:p>
    <w:p w14:paraId="2F5A62BE" w14:textId="77777777" w:rsidR="003605FA" w:rsidRDefault="003605FA" w:rsidP="00173455">
      <w:pPr>
        <w:pStyle w:val="CommentText"/>
        <w:jc w:val="left"/>
      </w:pPr>
    </w:p>
  </w:comment>
  <w:comment w:id="324" w:author="Anderson, Samuel R" w:date="2022-08-15T13:04:00Z" w:initials="ASR">
    <w:p w14:paraId="50D7B9DC" w14:textId="77777777" w:rsidR="004B2E45" w:rsidRDefault="004B2E45" w:rsidP="00031B85">
      <w:pPr>
        <w:pStyle w:val="CommentText"/>
        <w:jc w:val="left"/>
      </w:pPr>
      <w:r>
        <w:rPr>
          <w:rStyle w:val="CommentReference"/>
        </w:rPr>
        <w:annotationRef/>
      </w:r>
      <w:r>
        <w:t>Consider changing the verb as you use control earlier in the same sentence</w:t>
      </w:r>
    </w:p>
  </w:comment>
  <w:comment w:id="337" w:author="Anderson, Samuel R" w:date="2022-08-15T15:45:00Z" w:initials="ASR">
    <w:p w14:paraId="4178DF2D" w14:textId="77777777" w:rsidR="00CD331E" w:rsidRDefault="00CD331E" w:rsidP="00861A56">
      <w:pPr>
        <w:pStyle w:val="CommentText"/>
        <w:jc w:val="left"/>
      </w:pPr>
      <w:r>
        <w:rPr>
          <w:rStyle w:val="CommentReference"/>
        </w:rPr>
        <w:annotationRef/>
      </w:r>
      <w:r>
        <w:t>A given curve of what?</w:t>
      </w:r>
    </w:p>
  </w:comment>
  <w:comment w:id="347" w:author="Anderson, Samuel R" w:date="2022-07-31T21:19:00Z" w:initials="ASR">
    <w:p w14:paraId="2EAAA640" w14:textId="7ECC2C37" w:rsidR="00284EE3" w:rsidRDefault="00284EE3" w:rsidP="005D7779">
      <w:pPr>
        <w:pStyle w:val="CommentText"/>
        <w:jc w:val="left"/>
      </w:pPr>
      <w:r>
        <w:rPr>
          <w:rStyle w:val="CommentReference"/>
        </w:rPr>
        <w:annotationRef/>
      </w:r>
      <w:r>
        <w:t>Would "or" work better here?</w:t>
      </w:r>
    </w:p>
  </w:comment>
  <w:comment w:id="348" w:author="Monsalve Sepulveda, Angel (angelm@uidaho.edu)" w:date="2022-08-08T15:40:00Z" w:initials="MSA(">
    <w:p w14:paraId="450CD3A3" w14:textId="77777777" w:rsidR="00CC59BF" w:rsidRDefault="00CC59BF" w:rsidP="000D153A">
      <w:pPr>
        <w:pStyle w:val="CommentText"/>
        <w:jc w:val="left"/>
      </w:pPr>
      <w:r>
        <w:rPr>
          <w:rStyle w:val="CommentReference"/>
        </w:rPr>
        <w:annotationRef/>
      </w:r>
      <w:r>
        <w:t>yeah</w:t>
      </w:r>
    </w:p>
  </w:comment>
  <w:comment w:id="349" w:author="Anderson, Samuel R" w:date="2022-08-15T17:12:00Z" w:initials="ASR">
    <w:p w14:paraId="6AD09FD0" w14:textId="77777777" w:rsidR="000C4A8F" w:rsidRDefault="000C4A8F" w:rsidP="00102180">
      <w:pPr>
        <w:pStyle w:val="CommentText"/>
        <w:jc w:val="left"/>
      </w:pPr>
      <w:r>
        <w:rPr>
          <w:rStyle w:val="CommentReference"/>
        </w:rPr>
        <w:annotationRef/>
      </w:r>
      <w:r>
        <w:t>This paragraph is really good</w:t>
      </w:r>
    </w:p>
  </w:comment>
  <w:comment w:id="350" w:author="Anderson, Samuel R" w:date="2022-08-15T17:13:00Z" w:initials="ASR">
    <w:p w14:paraId="12EA7965" w14:textId="77777777" w:rsidR="000C4A8F" w:rsidRDefault="000C4A8F" w:rsidP="00520D7E">
      <w:pPr>
        <w:pStyle w:val="CommentText"/>
        <w:jc w:val="left"/>
      </w:pPr>
      <w:r>
        <w:rPr>
          <w:rStyle w:val="CommentReference"/>
        </w:rPr>
        <w:annotationRef/>
      </w:r>
      <w:r>
        <w:t>….and figure 5. freaking perfect. Hella easy to understand.</w:t>
      </w:r>
    </w:p>
  </w:comment>
  <w:comment w:id="356" w:author="Anderson, Samuel R" w:date="2022-08-01T12:15:00Z" w:initials="ASR">
    <w:p w14:paraId="24F9D671" w14:textId="01F5CBC4" w:rsidR="00CE4266" w:rsidRDefault="00CE4266" w:rsidP="00F453C6">
      <w:pPr>
        <w:pStyle w:val="CommentText"/>
        <w:jc w:val="left"/>
      </w:pPr>
      <w:r>
        <w:rPr>
          <w:rStyle w:val="CommentReference"/>
        </w:rPr>
        <w:annotationRef/>
      </w:r>
      <w:r>
        <w:t>Id move this to the paragraph where you mention there are 4 different equations in the component.</w:t>
      </w:r>
    </w:p>
  </w:comment>
  <w:comment w:id="357" w:author="Monsalve Sepulveda, Angel (angelm@uidaho.edu)" w:date="2022-08-08T15:50:00Z" w:initials="MSA(">
    <w:p w14:paraId="50C74BDD" w14:textId="77777777" w:rsidR="00820ED6" w:rsidRDefault="00820ED6" w:rsidP="00141B57">
      <w:pPr>
        <w:pStyle w:val="CommentText"/>
        <w:jc w:val="left"/>
      </w:pPr>
      <w:r>
        <w:rPr>
          <w:rStyle w:val="CommentReference"/>
        </w:rPr>
        <w:annotationRef/>
      </w:r>
      <w:r>
        <w:t>nice</w:t>
      </w:r>
    </w:p>
  </w:comment>
  <w:comment w:id="358" w:author="Anderson, Samuel R" w:date="2022-07-31T21:23:00Z" w:initials="ASR">
    <w:p w14:paraId="4DFF0A36" w14:textId="0DADF678" w:rsidR="00166CB0" w:rsidRDefault="00166CB0" w:rsidP="00FD0BBD">
      <w:pPr>
        <w:pStyle w:val="CommentText"/>
        <w:jc w:val="left"/>
      </w:pPr>
      <w:r>
        <w:rPr>
          <w:rStyle w:val="CommentReference"/>
        </w:rPr>
        <w:annotationRef/>
      </w:r>
      <w:r>
        <w:t>Maybe "experiments" is a better word choice?</w:t>
      </w:r>
    </w:p>
  </w:comment>
  <w:comment w:id="359" w:author="Monsalve Sepulveda, Angel (angelm@uidaho.edu)" w:date="2022-08-08T15:51:00Z" w:initials="MSA(">
    <w:p w14:paraId="29A99A2F" w14:textId="77777777" w:rsidR="00E75A4B" w:rsidRDefault="00E75A4B" w:rsidP="002032D7">
      <w:pPr>
        <w:pStyle w:val="CommentText"/>
        <w:jc w:val="left"/>
      </w:pPr>
      <w:r>
        <w:rPr>
          <w:rStyle w:val="CommentReference"/>
        </w:rPr>
        <w:annotationRef/>
      </w:r>
      <w:r>
        <w:t>Routine is a synonym of algorithm in this sense, but yeah, it may not be the best word choice</w:t>
      </w:r>
    </w:p>
  </w:comment>
  <w:comment w:id="363" w:author="Anderson, Samuel R" w:date="2022-08-15T19:42:00Z" w:initials="ASR">
    <w:p w14:paraId="64C6B0A8" w14:textId="77777777" w:rsidR="0012020B" w:rsidRDefault="0012020B" w:rsidP="00F02597">
      <w:pPr>
        <w:pStyle w:val="CommentText"/>
        <w:jc w:val="left"/>
      </w:pPr>
      <w:r>
        <w:rPr>
          <w:rStyle w:val="CommentReference"/>
        </w:rPr>
        <w:annotationRef/>
      </w:r>
      <w:r>
        <w:t>I reproduced this in a landlab notebook (using your code), remind me to send it to you!</w:t>
      </w:r>
    </w:p>
  </w:comment>
  <w:comment w:id="368" w:author="Anderson, Samuel R" w:date="2022-08-01T12:28:00Z" w:initials="ASR">
    <w:p w14:paraId="04C7CDC3" w14:textId="2F325373" w:rsidR="00673DB0" w:rsidRDefault="00673DB0" w:rsidP="00673DB0">
      <w:pPr>
        <w:pStyle w:val="CommentText"/>
        <w:jc w:val="left"/>
      </w:pPr>
      <w:r>
        <w:rPr>
          <w:rStyle w:val="CommentReference"/>
        </w:rPr>
        <w:annotationRef/>
      </w:r>
      <w:r>
        <w:t xml:space="preserve">Strong use of parenthesis, like here, kinda throw me off. Not necessarily incorrect, just not a style I am used to </w:t>
      </w:r>
    </w:p>
  </w:comment>
  <w:comment w:id="369" w:author="Monsalve Sepulveda, Angel (angelm@uidaho.edu)" w:date="2022-08-08T15:56:00Z" w:initials="MSA(">
    <w:p w14:paraId="25A2AA7F" w14:textId="77777777" w:rsidR="00263B8D" w:rsidRDefault="00263B8D" w:rsidP="00295EE1">
      <w:pPr>
        <w:pStyle w:val="CommentText"/>
        <w:jc w:val="left"/>
      </w:pPr>
      <w:r>
        <w:rPr>
          <w:rStyle w:val="CommentReference"/>
        </w:rPr>
        <w:annotationRef/>
      </w:r>
      <w:r>
        <w:t>OK, I will try to remove most of them</w:t>
      </w:r>
    </w:p>
  </w:comment>
  <w:comment w:id="381" w:author="Anderson, Samuel R" w:date="2022-08-15T19:45:00Z" w:initials="ASR">
    <w:p w14:paraId="3CD71D51" w14:textId="77777777" w:rsidR="0012020B" w:rsidRDefault="0012020B" w:rsidP="00B223F7">
      <w:pPr>
        <w:pStyle w:val="CommentText"/>
        <w:jc w:val="left"/>
      </w:pPr>
      <w:r>
        <w:rPr>
          <w:rStyle w:val="CommentReference"/>
        </w:rPr>
        <w:annotationRef/>
      </w:r>
      <w:r>
        <w:t>Ghost nodes would be a cool band name ☺️</w:t>
      </w:r>
    </w:p>
  </w:comment>
  <w:comment w:id="384" w:author="Anderson, Samuel R" w:date="2022-07-31T21:31:00Z" w:initials="ASR">
    <w:p w14:paraId="38369C0C" w14:textId="029A994A" w:rsidR="00445005" w:rsidRDefault="00445005" w:rsidP="004F5FA0">
      <w:pPr>
        <w:pStyle w:val="CommentText"/>
        <w:jc w:val="left"/>
      </w:pPr>
      <w:r>
        <w:rPr>
          <w:rStyle w:val="CommentReference"/>
        </w:rPr>
        <w:annotationRef/>
      </w:r>
      <w:r>
        <w:t>How local surface elevation "behaves" ?</w:t>
      </w:r>
    </w:p>
  </w:comment>
  <w:comment w:id="385" w:author="Monsalve Sepulveda, Angel (angelm@uidaho.edu)" w:date="2022-08-08T16:01:00Z" w:initials="MSA(">
    <w:p w14:paraId="5E627898" w14:textId="77777777" w:rsidR="0015325A" w:rsidRDefault="0015325A" w:rsidP="008A59CF">
      <w:pPr>
        <w:pStyle w:val="CommentText"/>
        <w:jc w:val="left"/>
      </w:pPr>
      <w:r>
        <w:rPr>
          <w:rStyle w:val="CommentReference"/>
        </w:rPr>
        <w:annotationRef/>
      </w:r>
      <w:r>
        <w:t>Changed to trend</w:t>
      </w:r>
    </w:p>
  </w:comment>
  <w:comment w:id="388" w:author="Anderson, Samuel R" w:date="2022-07-31T21:32:00Z" w:initials="ASR">
    <w:p w14:paraId="28B16804" w14:textId="0511F3F3" w:rsidR="002C12D7" w:rsidRDefault="002C12D7" w:rsidP="000B0079">
      <w:pPr>
        <w:pStyle w:val="CommentText"/>
        <w:jc w:val="left"/>
      </w:pPr>
      <w:r>
        <w:rPr>
          <w:rStyle w:val="CommentReference"/>
        </w:rPr>
        <w:annotationRef/>
      </w:r>
      <w:r>
        <w:t>Hell ya!</w:t>
      </w:r>
    </w:p>
  </w:comment>
  <w:comment w:id="389" w:author="Monsalve Sepulveda, Angel (angelm@uidaho.edu)" w:date="2022-08-08T16:02:00Z" w:initials="MSA(">
    <w:p w14:paraId="2462DBAC" w14:textId="77777777" w:rsidR="00DD77FA" w:rsidRDefault="00DD77FA" w:rsidP="00FC79DF">
      <w:pPr>
        <w:pStyle w:val="CommentText"/>
        <w:jc w:val="left"/>
      </w:pPr>
      <w:r>
        <w:rPr>
          <w:rStyle w:val="CommentReference"/>
        </w:rPr>
        <w:annotationRef/>
      </w:r>
      <w:r>
        <w:t>😎</w:t>
      </w:r>
    </w:p>
  </w:comment>
  <w:comment w:id="391" w:author="Anderson, Samuel R" w:date="2022-08-01T11:20:00Z" w:initials="ASR">
    <w:p w14:paraId="3B66455A" w14:textId="19B79EF3" w:rsidR="003102F8" w:rsidRDefault="003102F8" w:rsidP="007745A2">
      <w:pPr>
        <w:pStyle w:val="CommentText"/>
        <w:jc w:val="left"/>
      </w:pPr>
      <w:r>
        <w:rPr>
          <w:rStyle w:val="CommentReference"/>
        </w:rPr>
        <w:annotationRef/>
      </w:r>
      <w:r>
        <w:t>WC… maybe 'generated' although that sounds kinda weird too...</w:t>
      </w:r>
    </w:p>
  </w:comment>
  <w:comment w:id="392" w:author="Monsalve Sepulveda, Angel (angelm@uidaho.edu)" w:date="2022-08-08T16:04:00Z" w:initials="MSA(">
    <w:p w14:paraId="053FE1C7" w14:textId="77777777" w:rsidR="006E4E26" w:rsidRDefault="006E4E26" w:rsidP="00D93637">
      <w:pPr>
        <w:pStyle w:val="CommentText"/>
        <w:jc w:val="left"/>
      </w:pPr>
      <w:r>
        <w:rPr>
          <w:rStyle w:val="CommentReference"/>
        </w:rPr>
        <w:annotationRef/>
      </w:r>
      <w:r>
        <w:t>Specified is the correct word when dealing with boundary conditions</w:t>
      </w:r>
    </w:p>
  </w:comment>
  <w:comment w:id="393" w:author="Anderson, Samuel R" w:date="2022-08-15T19:47:00Z" w:initials="ASR">
    <w:p w14:paraId="19EE8D3C" w14:textId="77777777" w:rsidR="005C0590" w:rsidRDefault="005C0590" w:rsidP="0091745F">
      <w:pPr>
        <w:pStyle w:val="CommentText"/>
        <w:jc w:val="left"/>
      </w:pPr>
      <w:r>
        <w:rPr>
          <w:rStyle w:val="CommentReference"/>
        </w:rPr>
        <w:annotationRef/>
      </w:r>
      <w:r>
        <w:t>Copy.</w:t>
      </w:r>
    </w:p>
  </w:comment>
  <w:comment w:id="395" w:author="Anderson, Samuel R" w:date="2022-08-01T11:21:00Z" w:initials="ASR">
    <w:p w14:paraId="06DB638B" w14:textId="2AE5541C" w:rsidR="003102F8" w:rsidRDefault="003102F8" w:rsidP="001163EA">
      <w:pPr>
        <w:pStyle w:val="CommentText"/>
        <w:jc w:val="left"/>
      </w:pPr>
      <w:r>
        <w:rPr>
          <w:rStyle w:val="CommentReference"/>
        </w:rPr>
        <w:annotationRef/>
      </w:r>
      <w:r>
        <w:t>Should this be past tense ?</w:t>
      </w:r>
    </w:p>
  </w:comment>
  <w:comment w:id="396" w:author="Monsalve Sepulveda, Angel (angelm@uidaho.edu)" w:date="2022-08-08T16:05:00Z" w:initials="MSA(">
    <w:p w14:paraId="111EAC7C" w14:textId="77777777" w:rsidR="008F3188" w:rsidRDefault="008F3188" w:rsidP="002A7BBF">
      <w:pPr>
        <w:pStyle w:val="CommentText"/>
        <w:jc w:val="left"/>
      </w:pPr>
      <w:r>
        <w:rPr>
          <w:rStyle w:val="CommentReference"/>
        </w:rPr>
        <w:annotationRef/>
      </w:r>
      <w:r>
        <w:t>ok</w:t>
      </w:r>
    </w:p>
  </w:comment>
  <w:comment w:id="397" w:author="Anderson, Samuel R" w:date="2022-08-01T11:22:00Z" w:initials="ASR">
    <w:p w14:paraId="27F696BA" w14:textId="77777777" w:rsidR="009B08B3" w:rsidRDefault="009B08B3" w:rsidP="009B08B3">
      <w:pPr>
        <w:pStyle w:val="CommentText"/>
        <w:jc w:val="left"/>
      </w:pPr>
      <w:r>
        <w:rPr>
          <w:rStyle w:val="CommentReference"/>
        </w:rPr>
        <w:annotationRef/>
      </w:r>
      <w:r>
        <w:t>Im not sure I understand this. Like slope is constant? There is not concavity?</w:t>
      </w:r>
    </w:p>
  </w:comment>
  <w:comment w:id="398" w:author="Monsalve Sepulveda, Angel (angelm@uidaho.edu)" w:date="2022-08-08T16:06:00Z" w:initials="MSA(">
    <w:p w14:paraId="3A0117A4" w14:textId="77777777" w:rsidR="009B08B3" w:rsidRDefault="009B08B3" w:rsidP="009B08B3">
      <w:pPr>
        <w:pStyle w:val="CommentText"/>
        <w:jc w:val="left"/>
      </w:pPr>
      <w:r>
        <w:rPr>
          <w:rStyle w:val="CommentReference"/>
        </w:rPr>
        <w:annotationRef/>
      </w:r>
      <w:r>
        <w:t>For these two eq there is little little concavity. For parker and wilcock there is concavity</w:t>
      </w:r>
    </w:p>
  </w:comment>
  <w:comment w:id="399" w:author="Anderson, Samuel R" w:date="2022-08-01T11:23:00Z" w:initials="ASR">
    <w:p w14:paraId="75597219" w14:textId="6554023E" w:rsidR="003102F8" w:rsidRDefault="003102F8" w:rsidP="00906070">
      <w:pPr>
        <w:pStyle w:val="CommentText"/>
        <w:jc w:val="left"/>
      </w:pPr>
      <w:r>
        <w:rPr>
          <w:rStyle w:val="CommentReference"/>
        </w:rPr>
        <w:annotationRef/>
      </w:r>
      <w:r>
        <w:t>Why? Because elevation is not changing much?</w:t>
      </w:r>
    </w:p>
  </w:comment>
  <w:comment w:id="400" w:author="Monsalve Sepulveda, Angel (angelm@uidaho.edu)" w:date="2022-08-08T16:10:00Z" w:initials="MSA(">
    <w:p w14:paraId="712DBDC4" w14:textId="77777777" w:rsidR="00FD73DA" w:rsidRDefault="00FD73DA" w:rsidP="009A26B1">
      <w:pPr>
        <w:pStyle w:val="CommentText"/>
        <w:jc w:val="left"/>
      </w:pPr>
      <w:r>
        <w:rPr>
          <w:rStyle w:val="CommentReference"/>
        </w:rPr>
        <w:annotationRef/>
      </w:r>
      <w:r>
        <w:t>yes</w:t>
      </w:r>
    </w:p>
  </w:comment>
  <w:comment w:id="401" w:author="Anderson, Samuel R" w:date="2022-07-31T21:38:00Z" w:initials="ASR">
    <w:p w14:paraId="1232CF51" w14:textId="786F45C2" w:rsidR="00E83EAF" w:rsidRDefault="00E83EAF" w:rsidP="005D0940">
      <w:pPr>
        <w:pStyle w:val="CommentText"/>
        <w:jc w:val="left"/>
      </w:pPr>
      <w:r>
        <w:rPr>
          <w:rStyle w:val="CommentReference"/>
        </w:rPr>
        <w:annotationRef/>
      </w:r>
      <w:r>
        <w:t>Rewrite this sentece, it's difficult to understand</w:t>
      </w:r>
    </w:p>
  </w:comment>
  <w:comment w:id="402" w:author="Monsalve Sepulveda, Angel (angelm@uidaho.edu)" w:date="2022-08-08T16:15:00Z" w:initials="MSA(">
    <w:p w14:paraId="67949E83" w14:textId="77777777" w:rsidR="00722DEC" w:rsidRDefault="00722DEC" w:rsidP="000B37B1">
      <w:pPr>
        <w:pStyle w:val="CommentText"/>
        <w:jc w:val="left"/>
      </w:pPr>
      <w:r>
        <w:rPr>
          <w:rStyle w:val="CommentReference"/>
        </w:rPr>
        <w:annotationRef/>
      </w:r>
      <w:r>
        <w:t>Is it clearer now?</w:t>
      </w:r>
    </w:p>
  </w:comment>
  <w:comment w:id="403" w:author="Anderson, Samuel R" w:date="2022-08-15T19:57:00Z" w:initials="ASR">
    <w:p w14:paraId="6448DFED" w14:textId="77777777" w:rsidR="004366E8" w:rsidRDefault="004366E8" w:rsidP="0092751B">
      <w:pPr>
        <w:pStyle w:val="CommentText"/>
        <w:jc w:val="left"/>
      </w:pPr>
      <w:r>
        <w:rPr>
          <w:rStyle w:val="CommentReference"/>
        </w:rPr>
        <w:annotationRef/>
      </w:r>
      <w:r>
        <w:t>Yes! Thanks!</w:t>
      </w:r>
    </w:p>
  </w:comment>
  <w:comment w:id="424" w:author="Anderson, Samuel R" w:date="2022-08-15T20:13:00Z" w:initials="ASR">
    <w:p w14:paraId="00DA64B8" w14:textId="77777777" w:rsidR="00FB1575" w:rsidRDefault="00FB1575" w:rsidP="001262DE">
      <w:pPr>
        <w:pStyle w:val="CommentText"/>
        <w:jc w:val="left"/>
      </w:pPr>
      <w:r>
        <w:rPr>
          <w:rStyle w:val="CommentReference"/>
        </w:rPr>
        <w:annotationRef/>
      </w:r>
      <w:r>
        <w:t>Deleted because phrase was used in previous sentence</w:t>
      </w:r>
    </w:p>
  </w:comment>
  <w:comment w:id="455" w:author="Anderson, Samuel R" w:date="2022-08-01T10:39:00Z" w:initials="ASR">
    <w:p w14:paraId="3555C602" w14:textId="6FA1466E" w:rsidR="002414DA" w:rsidRDefault="002414DA" w:rsidP="00F35CD9">
      <w:pPr>
        <w:pStyle w:val="CommentText"/>
        <w:jc w:val="left"/>
      </w:pPr>
      <w:r>
        <w:rPr>
          <w:rStyle w:val="CommentReference"/>
        </w:rPr>
        <w:annotationRef/>
      </w:r>
      <w:r>
        <w:t>Are there any others?</w:t>
      </w:r>
    </w:p>
  </w:comment>
  <w:comment w:id="456" w:author="Monsalve Sepulveda, Angel (angelm@uidaho.edu)" w:date="2022-08-08T16:18:00Z" w:initials="MSA(">
    <w:p w14:paraId="72ED70BA" w14:textId="77777777" w:rsidR="00BB45D5" w:rsidRDefault="00BB45D5" w:rsidP="00DA5B94">
      <w:pPr>
        <w:pStyle w:val="CommentText"/>
        <w:jc w:val="left"/>
      </w:pPr>
      <w:r>
        <w:rPr>
          <w:rStyle w:val="CommentReference"/>
        </w:rPr>
        <w:annotationRef/>
      </w:r>
      <w:r>
        <w:t>This is in particular is a good example because it doesn't do a good job when advection is more important.</w:t>
      </w:r>
    </w:p>
  </w:comment>
  <w:comment w:id="457" w:author="Anderson, Samuel R" w:date="2022-08-01T10:39:00Z" w:initials="ASR">
    <w:p w14:paraId="2AE5D7BF" w14:textId="1C080369" w:rsidR="002414DA" w:rsidRDefault="002414DA" w:rsidP="00A628BA">
      <w:pPr>
        <w:pStyle w:val="CommentText"/>
        <w:jc w:val="left"/>
      </w:pPr>
      <w:r>
        <w:rPr>
          <w:rStyle w:val="CommentReference"/>
        </w:rPr>
        <w:annotationRef/>
      </w:r>
      <w:r>
        <w:t>Nvm I see what you mean now</w:t>
      </w:r>
    </w:p>
  </w:comment>
  <w:comment w:id="462" w:author="Anderson, Samuel R" w:date="2022-08-01T10:44:00Z" w:initials="ASR">
    <w:p w14:paraId="7BECA768" w14:textId="77777777" w:rsidR="0023447E" w:rsidRDefault="0023447E" w:rsidP="0029558C">
      <w:pPr>
        <w:pStyle w:val="CommentText"/>
        <w:jc w:val="left"/>
      </w:pPr>
      <w:r>
        <w:rPr>
          <w:rStyle w:val="CommentReference"/>
        </w:rPr>
        <w:annotationRef/>
      </w:r>
      <w:r>
        <w:t>Maybe this is a new paragraph?</w:t>
      </w:r>
    </w:p>
  </w:comment>
  <w:comment w:id="463" w:author="Monsalve Sepulveda, Angel (angelm@uidaho.edu)" w:date="2022-08-08T16:21:00Z" w:initials="MSA(">
    <w:p w14:paraId="683BF2C0" w14:textId="77777777" w:rsidR="007D1F6B" w:rsidRDefault="007D1F6B" w:rsidP="00D36700">
      <w:pPr>
        <w:pStyle w:val="CommentText"/>
        <w:jc w:val="left"/>
      </w:pPr>
      <w:r>
        <w:rPr>
          <w:rStyle w:val="CommentReference"/>
        </w:rPr>
        <w:annotationRef/>
      </w:r>
      <w:r>
        <w:t>ok</w:t>
      </w:r>
    </w:p>
  </w:comment>
  <w:comment w:id="470" w:author="Anderson, Samuel R" w:date="2022-08-15T20:32:00Z" w:initials="ASR">
    <w:p w14:paraId="3DF7A6D1" w14:textId="77777777" w:rsidR="0035596A" w:rsidRDefault="0035596A" w:rsidP="00253E63">
      <w:pPr>
        <w:pStyle w:val="CommentText"/>
        <w:jc w:val="left"/>
      </w:pPr>
      <w:r>
        <w:rPr>
          <w:rStyle w:val="CommentReference"/>
        </w:rPr>
        <w:annotationRef/>
      </w:r>
      <w:r>
        <w:t>I don’t understand this part of the sentence.</w:t>
      </w:r>
    </w:p>
  </w:comment>
  <w:comment w:id="477" w:author="Anderson, Samuel R" w:date="2022-08-15T20:35:00Z" w:initials="ASR">
    <w:p w14:paraId="52E42ECE" w14:textId="77777777" w:rsidR="00F5569E" w:rsidRDefault="00F5569E" w:rsidP="00231FAD">
      <w:pPr>
        <w:pStyle w:val="CommentText"/>
        <w:jc w:val="left"/>
      </w:pPr>
      <w:r>
        <w:rPr>
          <w:rStyle w:val="CommentReference"/>
        </w:rPr>
        <w:annotationRef/>
      </w:r>
      <w:r>
        <w:t>BRAVO!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1C0977" w15:done="0"/>
  <w15:commentEx w15:paraId="014FEE3C" w15:paraIdParent="131C0977" w15:done="0"/>
  <w15:commentEx w15:paraId="68C456D7" w15:paraIdParent="131C0977" w15:done="0"/>
  <w15:commentEx w15:paraId="37C74D13" w15:done="0"/>
  <w15:commentEx w15:paraId="244A4C0A" w15:paraIdParent="37C74D13" w15:done="0"/>
  <w15:commentEx w15:paraId="5EB2455E" w15:done="0"/>
  <w15:commentEx w15:paraId="126FE759" w15:paraIdParent="5EB2455E" w15:done="0"/>
  <w15:commentEx w15:paraId="40F9531D" w15:paraIdParent="5EB2455E" w15:done="0"/>
  <w15:commentEx w15:paraId="0807E965" w15:done="0"/>
  <w15:commentEx w15:paraId="27C4F19B" w15:paraIdParent="0807E965" w15:done="0"/>
  <w15:commentEx w15:paraId="08A8F78C" w15:paraIdParent="0807E965" w15:done="0"/>
  <w15:commentEx w15:paraId="04DF05BA" w15:done="0"/>
  <w15:commentEx w15:paraId="3F266DA3" w15:done="0"/>
  <w15:commentEx w15:paraId="64821AC8" w15:done="0"/>
  <w15:commentEx w15:paraId="4A3B5A27" w15:done="0"/>
  <w15:commentEx w15:paraId="6E7CE212" w15:done="0"/>
  <w15:commentEx w15:paraId="2C568F7E" w15:done="1"/>
  <w15:commentEx w15:paraId="4F63BD9F" w15:done="0"/>
  <w15:commentEx w15:paraId="3013D9C2" w15:done="0"/>
  <w15:commentEx w15:paraId="29C2CC8E" w15:done="0"/>
  <w15:commentEx w15:paraId="566F1CE8" w15:done="0"/>
  <w15:commentEx w15:paraId="797C1436" w15:done="0"/>
  <w15:commentEx w15:paraId="00DFA679" w15:done="0"/>
  <w15:commentEx w15:paraId="2E0B4FD2" w15:done="0"/>
  <w15:commentEx w15:paraId="1F3656B2" w15:done="0"/>
  <w15:commentEx w15:paraId="2E879E91" w15:paraIdParent="1F3656B2" w15:done="0"/>
  <w15:commentEx w15:paraId="545F3E46" w15:done="0"/>
  <w15:commentEx w15:paraId="3280E6D8" w15:paraIdParent="545F3E46" w15:done="0"/>
  <w15:commentEx w15:paraId="6D2FBFEE" w15:done="0"/>
  <w15:commentEx w15:paraId="62169B18" w15:done="0"/>
  <w15:commentEx w15:paraId="0112B773" w15:done="0"/>
  <w15:commentEx w15:paraId="37620E40" w15:done="0"/>
  <w15:commentEx w15:paraId="444B1D87" w15:done="0"/>
  <w15:commentEx w15:paraId="0C6BCBBE" w15:done="0"/>
  <w15:commentEx w15:paraId="793A13E1" w15:paraIdParent="0C6BCBBE" w15:done="0"/>
  <w15:commentEx w15:paraId="19503A24" w15:done="0"/>
  <w15:commentEx w15:paraId="44DC0CDA" w15:paraIdParent="19503A24" w15:done="0"/>
  <w15:commentEx w15:paraId="53D7E5B6" w15:done="0"/>
  <w15:commentEx w15:paraId="1ECF3D05" w15:paraIdParent="53D7E5B6" w15:done="0"/>
  <w15:commentEx w15:paraId="54D136BE" w15:done="0"/>
  <w15:commentEx w15:paraId="5A80C899" w15:done="0"/>
  <w15:commentEx w15:paraId="03AC9959" w15:done="0"/>
  <w15:commentEx w15:paraId="4715C7E6" w15:done="0"/>
  <w15:commentEx w15:paraId="2294504F" w15:paraIdParent="4715C7E6" w15:done="0"/>
  <w15:commentEx w15:paraId="0D1DB7FA" w15:done="0"/>
  <w15:commentEx w15:paraId="1154DAA3" w15:done="0"/>
  <w15:commentEx w15:paraId="13BD84C5" w15:paraIdParent="1154DAA3" w15:done="0"/>
  <w15:commentEx w15:paraId="5ACC5B94" w15:done="0"/>
  <w15:commentEx w15:paraId="563A551A" w15:done="0"/>
  <w15:commentEx w15:paraId="1B1F6147" w15:done="0"/>
  <w15:commentEx w15:paraId="1554F58E" w15:done="0"/>
  <w15:commentEx w15:paraId="7AE9E06D" w15:done="0"/>
  <w15:commentEx w15:paraId="56580B7B" w15:done="0"/>
  <w15:commentEx w15:paraId="4CC6C328" w15:done="0"/>
  <w15:commentEx w15:paraId="5C754BF2" w15:done="0"/>
  <w15:commentEx w15:paraId="054EBDC4" w15:done="0"/>
  <w15:commentEx w15:paraId="0C0E34B5" w15:done="0"/>
  <w15:commentEx w15:paraId="2F5A62BE" w15:paraIdParent="0C0E34B5" w15:done="0"/>
  <w15:commentEx w15:paraId="50D7B9DC" w15:done="0"/>
  <w15:commentEx w15:paraId="4178DF2D" w15:done="0"/>
  <w15:commentEx w15:paraId="2EAAA640" w15:done="0"/>
  <w15:commentEx w15:paraId="450CD3A3" w15:paraIdParent="2EAAA640" w15:done="0"/>
  <w15:commentEx w15:paraId="6AD09FD0" w15:done="0"/>
  <w15:commentEx w15:paraId="12EA7965" w15:paraIdParent="6AD09FD0" w15:done="0"/>
  <w15:commentEx w15:paraId="24F9D671" w15:done="0"/>
  <w15:commentEx w15:paraId="50C74BDD" w15:paraIdParent="24F9D671" w15:done="0"/>
  <w15:commentEx w15:paraId="4DFF0A36" w15:done="0"/>
  <w15:commentEx w15:paraId="29A99A2F" w15:paraIdParent="4DFF0A36" w15:done="0"/>
  <w15:commentEx w15:paraId="64C6B0A8" w15:done="0"/>
  <w15:commentEx w15:paraId="04C7CDC3" w15:done="0"/>
  <w15:commentEx w15:paraId="25A2AA7F" w15:paraIdParent="04C7CDC3" w15:done="0"/>
  <w15:commentEx w15:paraId="3CD71D51" w15:done="0"/>
  <w15:commentEx w15:paraId="38369C0C" w15:done="0"/>
  <w15:commentEx w15:paraId="5E627898" w15:paraIdParent="38369C0C" w15:done="0"/>
  <w15:commentEx w15:paraId="28B16804" w15:done="0"/>
  <w15:commentEx w15:paraId="2462DBAC" w15:paraIdParent="28B16804" w15:done="0"/>
  <w15:commentEx w15:paraId="3B66455A" w15:done="0"/>
  <w15:commentEx w15:paraId="053FE1C7" w15:paraIdParent="3B66455A" w15:done="0"/>
  <w15:commentEx w15:paraId="19EE8D3C" w15:paraIdParent="3B66455A" w15:done="0"/>
  <w15:commentEx w15:paraId="06DB638B" w15:done="0"/>
  <w15:commentEx w15:paraId="111EAC7C" w15:paraIdParent="06DB638B" w15:done="0"/>
  <w15:commentEx w15:paraId="27F696BA" w15:done="0"/>
  <w15:commentEx w15:paraId="3A0117A4" w15:paraIdParent="27F696BA" w15:done="0"/>
  <w15:commentEx w15:paraId="75597219" w15:done="0"/>
  <w15:commentEx w15:paraId="712DBDC4" w15:paraIdParent="75597219" w15:done="0"/>
  <w15:commentEx w15:paraId="1232CF51" w15:done="0"/>
  <w15:commentEx w15:paraId="67949E83" w15:paraIdParent="1232CF51" w15:done="0"/>
  <w15:commentEx w15:paraId="6448DFED" w15:paraIdParent="1232CF51" w15:done="0"/>
  <w15:commentEx w15:paraId="00DA64B8" w15:done="0"/>
  <w15:commentEx w15:paraId="3555C602" w15:done="0"/>
  <w15:commentEx w15:paraId="72ED70BA" w15:paraIdParent="3555C602" w15:done="0"/>
  <w15:commentEx w15:paraId="2AE5D7BF" w15:done="0"/>
  <w15:commentEx w15:paraId="7BECA768" w15:done="0"/>
  <w15:commentEx w15:paraId="683BF2C0" w15:paraIdParent="7BECA768" w15:done="0"/>
  <w15:commentEx w15:paraId="3DF7A6D1" w15:done="0"/>
  <w15:commentEx w15:paraId="52E42E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0E9AD" w16cex:dateUtc="2022-07-31T18:44:00Z"/>
  <w16cex:commentExtensible w16cex:durableId="269BBCFA" w16cex:dateUtc="2022-08-08T22:48:00Z"/>
  <w16cex:commentExtensible w16cex:durableId="269E08AA" w16cex:dateUtc="2022-08-10T17:36:00Z"/>
  <w16cex:commentExtensible w16cex:durableId="2690E99B" w16cex:dateUtc="2022-07-31T18:44:00Z"/>
  <w16cex:commentExtensible w16cex:durableId="269BBD38" w16cex:dateUtc="2022-08-08T22:50:00Z"/>
  <w16cex:commentExtensible w16cex:durableId="2690E9FE" w16cex:dateUtc="2022-07-31T18:46:00Z"/>
  <w16cex:commentExtensible w16cex:durableId="269BBDCF" w16cex:dateUtc="2022-08-08T22:52:00Z"/>
  <w16cex:commentExtensible w16cex:durableId="269CBED0" w16cex:dateUtc="2022-08-09T18:09:00Z"/>
  <w16cex:commentExtensible w16cex:durableId="2690EAB7" w16cex:dateUtc="2022-07-31T18:49:00Z"/>
  <w16cex:commentExtensible w16cex:durableId="269BBE87" w16cex:dateUtc="2022-08-08T22:55:00Z"/>
  <w16cex:commentExtensible w16cex:durableId="269CCB09" w16cex:dateUtc="2022-08-09T19:01:00Z"/>
  <w16cex:commentExtensible w16cex:durableId="269CCCE5" w16cex:dateUtc="2022-08-09T19:09:00Z"/>
  <w16cex:commentExtensible w16cex:durableId="269CCEBE" w16cex:dateUtc="2022-08-09T19:17:00Z"/>
  <w16cex:commentExtensible w16cex:durableId="269CCEF8" w16cex:dateUtc="2022-08-09T19:18:00Z"/>
  <w16cex:commentExtensible w16cex:durableId="269CD522" w16cex:dateUtc="2022-08-09T19:44:00Z"/>
  <w16cex:commentExtensible w16cex:durableId="269CD5F6" w16cex:dateUtc="2022-08-09T19:47:00Z"/>
  <w16cex:commentExtensible w16cex:durableId="2690EC6B" w16cex:dateUtc="2022-07-31T18:56:00Z"/>
  <w16cex:commentExtensible w16cex:durableId="269CD64C" w16cex:dateUtc="2022-08-09T19:49:00Z"/>
  <w16cex:commentExtensible w16cex:durableId="269E07D8" w16cex:dateUtc="2022-08-10T17:32:00Z"/>
  <w16cex:commentExtensible w16cex:durableId="269E07EC" w16cex:dateUtc="2022-08-10T17:33:00Z"/>
  <w16cex:commentExtensible w16cex:durableId="269E0AAC" w16cex:dateUtc="2022-08-10T17:45:00Z"/>
  <w16cex:commentExtensible w16cex:durableId="269E0CCC" w16cex:dateUtc="2022-08-10T17:54:00Z"/>
  <w16cex:commentExtensible w16cex:durableId="269E0DEE" w16cex:dateUtc="2022-08-10T17:58:00Z"/>
  <w16cex:commentExtensible w16cex:durableId="269E0E1A" w16cex:dateUtc="2022-08-10T17:59:00Z"/>
  <w16cex:commentExtensible w16cex:durableId="2690EEDD" w16cex:dateUtc="2022-07-31T19:06:00Z"/>
  <w16cex:commentExtensible w16cex:durableId="269BA718" w16cex:dateUtc="2022-08-08T21:15:00Z"/>
  <w16cex:commentExtensible w16cex:durableId="26A1FCE9" w16cex:dateUtc="2022-08-13T17:35:00Z"/>
  <w16cex:commentExtensible w16cex:durableId="26A1FD09" w16cex:dateUtc="2022-08-13T17:35:00Z"/>
  <w16cex:commentExtensible w16cex:durableId="269E0F32" w16cex:dateUtc="2022-08-10T18:04:00Z"/>
  <w16cex:commentExtensible w16cex:durableId="26A1FD3B" w16cex:dateUtc="2022-08-13T17:36:00Z"/>
  <w16cex:commentExtensible w16cex:durableId="26A1FD6B" w16cex:dateUtc="2022-08-13T17:37:00Z"/>
  <w16cex:commentExtensible w16cex:durableId="26A1FDA7" w16cex:dateUtc="2022-08-13T17:38:00Z"/>
  <w16cex:commentExtensible w16cex:durableId="26A1FDED" w16cex:dateUtc="2022-08-13T17:39:00Z"/>
  <w16cex:commentExtensible w16cex:durableId="2690EFA2" w16cex:dateUtc="2022-07-31T19:10:00Z"/>
  <w16cex:commentExtensible w16cex:durableId="269BA89B" w16cex:dateUtc="2022-08-08T21:22:00Z"/>
  <w16cex:commentExtensible w16cex:durableId="2690F12A" w16cex:dateUtc="2022-07-31T19:16:00Z"/>
  <w16cex:commentExtensible w16cex:durableId="269BA9BD" w16cex:dateUtc="2022-08-08T21:26:00Z"/>
  <w16cex:commentExtensible w16cex:durableId="2690F15F" w16cex:dateUtc="2022-07-31T19:17:00Z"/>
  <w16cex:commentExtensible w16cex:durableId="269BA9CD" w16cex:dateUtc="2022-08-08T21:27:00Z"/>
  <w16cex:commentExtensible w16cex:durableId="26A48B3B" w16cex:dateUtc="2022-08-15T16:07:00Z"/>
  <w16cex:commentExtensible w16cex:durableId="26A48BD5" w16cex:dateUtc="2022-08-15T16:09:00Z"/>
  <w16cex:commentExtensible w16cex:durableId="26A4912A" w16cex:dateUtc="2022-08-15T16:32:00Z"/>
  <w16cex:commentExtensible w16cex:durableId="2690F1DB" w16cex:dateUtc="2022-07-31T19:19:00Z"/>
  <w16cex:commentExtensible w16cex:durableId="269BAAD3" w16cex:dateUtc="2022-08-08T21:31:00Z"/>
  <w16cex:commentExtensible w16cex:durableId="26A491A5" w16cex:dateUtc="2022-08-15T16:34:00Z"/>
  <w16cex:commentExtensible w16cex:durableId="2690F2AF" w16cex:dateUtc="2022-07-31T19:23:00Z"/>
  <w16cex:commentExtensible w16cex:durableId="269BAB03" w16cex:dateUtc="2022-08-08T21:32:00Z"/>
  <w16cex:commentExtensible w16cex:durableId="26A4B533" w16cex:dateUtc="2022-08-15T19:05:00Z"/>
  <w16cex:commentExtensible w16cex:durableId="26A4B534" w16cex:dateUtc="2022-08-15T19:06:00Z"/>
  <w16cex:commentExtensible w16cex:durableId="26A4B9F3" w16cex:dateUtc="2022-08-15T19:26:00Z"/>
  <w16cex:commentExtensible w16cex:durableId="26A4BA69" w16cex:dateUtc="2022-08-15T19:28:00Z"/>
  <w16cex:commentExtensible w16cex:durableId="26A4BAA0" w16cex:dateUtc="2022-08-15T19:29:00Z"/>
  <w16cex:commentExtensible w16cex:durableId="26A4BAF4" w16cex:dateUtc="2022-08-15T19:30:00Z"/>
  <w16cex:commentExtensible w16cex:durableId="26A4BC2F" w16cex:dateUtc="2022-08-15T19:35:00Z"/>
  <w16cex:commentExtensible w16cex:durableId="26A4BC58" w16cex:dateUtc="2022-08-15T19:36:00Z"/>
  <w16cex:commentExtensible w16cex:durableId="26A4C1EC" w16cex:dateUtc="2022-08-15T20:00:00Z"/>
  <w16cex:commentExtensible w16cex:durableId="269241E5" w16cex:dateUtc="2022-08-01T19:13:00Z"/>
  <w16cex:commentExtensible w16cex:durableId="269BAC8C" w16cex:dateUtc="2022-08-08T21:38:00Z"/>
  <w16cex:commentExtensible w16cex:durableId="26A4C2DD" w16cex:dateUtc="2022-08-15T20:04:00Z"/>
  <w16cex:commentExtensible w16cex:durableId="26A4E8A0" w16cex:dateUtc="2022-08-15T22:45:00Z"/>
  <w16cex:commentExtensible w16cex:durableId="2691707C" w16cex:dateUtc="2022-08-01T04:19:00Z"/>
  <w16cex:commentExtensible w16cex:durableId="269BACE7" w16cex:dateUtc="2022-08-08T21:40:00Z"/>
  <w16cex:commentExtensible w16cex:durableId="26A4FD03" w16cex:dateUtc="2022-08-16T00:12:00Z"/>
  <w16cex:commentExtensible w16cex:durableId="26A4FD1F" w16cex:dateUtc="2022-08-16T00:13:00Z"/>
  <w16cex:commentExtensible w16cex:durableId="2692425E" w16cex:dateUtc="2022-08-01T19:15:00Z"/>
  <w16cex:commentExtensible w16cex:durableId="269BAF53" w16cex:dateUtc="2022-08-08T21:50:00Z"/>
  <w16cex:commentExtensible w16cex:durableId="2691716F" w16cex:dateUtc="2022-08-01T04:23:00Z"/>
  <w16cex:commentExtensible w16cex:durableId="269BAF96" w16cex:dateUtc="2022-08-08T21:51:00Z"/>
  <w16cex:commentExtensible w16cex:durableId="26A5200E" w16cex:dateUtc="2022-08-16T02:42:00Z"/>
  <w16cex:commentExtensible w16cex:durableId="2692455D" w16cex:dateUtc="2022-08-01T19:28:00Z"/>
  <w16cex:commentExtensible w16cex:durableId="269BB090" w16cex:dateUtc="2022-08-08T21:56:00Z"/>
  <w16cex:commentExtensible w16cex:durableId="26A520E6" w16cex:dateUtc="2022-08-16T02:45:00Z"/>
  <w16cex:commentExtensible w16cex:durableId="2691733E" w16cex:dateUtc="2022-08-01T04:31:00Z"/>
  <w16cex:commentExtensible w16cex:durableId="269BB1F7" w16cex:dateUtc="2022-08-08T22:01:00Z"/>
  <w16cex:commentExtensible w16cex:durableId="2691737C" w16cex:dateUtc="2022-08-01T04:32:00Z"/>
  <w16cex:commentExtensible w16cex:durableId="269BB233" w16cex:dateUtc="2022-08-08T22:02:00Z"/>
  <w16cex:commentExtensible w16cex:durableId="26923562" w16cex:dateUtc="2022-08-01T18:20:00Z"/>
  <w16cex:commentExtensible w16cex:durableId="269BB28D" w16cex:dateUtc="2022-08-08T22:04:00Z"/>
  <w16cex:commentExtensible w16cex:durableId="26A52151" w16cex:dateUtc="2022-08-16T02:47:00Z"/>
  <w16cex:commentExtensible w16cex:durableId="269235CB" w16cex:dateUtc="2022-08-01T18:21:00Z"/>
  <w16cex:commentExtensible w16cex:durableId="269BB2B8" w16cex:dateUtc="2022-08-08T22:05:00Z"/>
  <w16cex:commentExtensible w16cex:durableId="2692360D" w16cex:dateUtc="2022-08-01T18:22:00Z"/>
  <w16cex:commentExtensible w16cex:durableId="269BB306" w16cex:dateUtc="2022-08-08T22:06:00Z"/>
  <w16cex:commentExtensible w16cex:durableId="2692362D" w16cex:dateUtc="2022-08-01T18:23:00Z"/>
  <w16cex:commentExtensible w16cex:durableId="269BB3DF" w16cex:dateUtc="2022-08-08T22:10:00Z"/>
  <w16cex:commentExtensible w16cex:durableId="269174D2" w16cex:dateUtc="2022-08-01T04:38:00Z"/>
  <w16cex:commentExtensible w16cex:durableId="269BB515" w16cex:dateUtc="2022-08-08T22:15:00Z"/>
  <w16cex:commentExtensible w16cex:durableId="26A523B6" w16cex:dateUtc="2022-08-16T02:57:00Z"/>
  <w16cex:commentExtensible w16cex:durableId="26A52772" w16cex:dateUtc="2022-08-16T03:13:00Z"/>
  <w16cex:commentExtensible w16cex:durableId="26922BD1" w16cex:dateUtc="2022-08-01T17:39:00Z"/>
  <w16cex:commentExtensible w16cex:durableId="269BB5C0" w16cex:dateUtc="2022-08-08T22:18:00Z"/>
  <w16cex:commentExtensible w16cex:durableId="26922BE7" w16cex:dateUtc="2022-08-01T17:39:00Z"/>
  <w16cex:commentExtensible w16cex:durableId="26922CF7" w16cex:dateUtc="2022-08-01T17:44:00Z"/>
  <w16cex:commentExtensible w16cex:durableId="269BB6A1" w16cex:dateUtc="2022-08-08T22:21:00Z"/>
  <w16cex:commentExtensible w16cex:durableId="26A52BE3" w16cex:dateUtc="2022-08-16T03:32:00Z"/>
  <w16cex:commentExtensible w16cex:durableId="26A52CA2" w16cex:dateUtc="2022-08-16T0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1C0977" w16cid:durableId="2690E9AD"/>
  <w16cid:commentId w16cid:paraId="014FEE3C" w16cid:durableId="269BBCFA"/>
  <w16cid:commentId w16cid:paraId="68C456D7" w16cid:durableId="269E08AA"/>
  <w16cid:commentId w16cid:paraId="37C74D13" w16cid:durableId="2690E99B"/>
  <w16cid:commentId w16cid:paraId="244A4C0A" w16cid:durableId="269BBD38"/>
  <w16cid:commentId w16cid:paraId="5EB2455E" w16cid:durableId="2690E9FE"/>
  <w16cid:commentId w16cid:paraId="126FE759" w16cid:durableId="269BBDCF"/>
  <w16cid:commentId w16cid:paraId="40F9531D" w16cid:durableId="269CBED0"/>
  <w16cid:commentId w16cid:paraId="0807E965" w16cid:durableId="2690EAB7"/>
  <w16cid:commentId w16cid:paraId="27C4F19B" w16cid:durableId="269BBE87"/>
  <w16cid:commentId w16cid:paraId="08A8F78C" w16cid:durableId="269CCB09"/>
  <w16cid:commentId w16cid:paraId="04DF05BA" w16cid:durableId="269CCCE5"/>
  <w16cid:commentId w16cid:paraId="3F266DA3" w16cid:durableId="269CCEBE"/>
  <w16cid:commentId w16cid:paraId="64821AC8" w16cid:durableId="269CCEF8"/>
  <w16cid:commentId w16cid:paraId="4A3B5A27" w16cid:durableId="269CD522"/>
  <w16cid:commentId w16cid:paraId="6E7CE212" w16cid:durableId="269CD5F6"/>
  <w16cid:commentId w16cid:paraId="2C568F7E" w16cid:durableId="2690EC6B"/>
  <w16cid:commentId w16cid:paraId="4F63BD9F" w16cid:durableId="269CD64C"/>
  <w16cid:commentId w16cid:paraId="3013D9C2" w16cid:durableId="269E07D8"/>
  <w16cid:commentId w16cid:paraId="29C2CC8E" w16cid:durableId="269E07EC"/>
  <w16cid:commentId w16cid:paraId="566F1CE8" w16cid:durableId="269E0AAC"/>
  <w16cid:commentId w16cid:paraId="797C1436" w16cid:durableId="269E0CCC"/>
  <w16cid:commentId w16cid:paraId="00DFA679" w16cid:durableId="269E0DEE"/>
  <w16cid:commentId w16cid:paraId="2E0B4FD2" w16cid:durableId="269E0E1A"/>
  <w16cid:commentId w16cid:paraId="1F3656B2" w16cid:durableId="2690EEDD"/>
  <w16cid:commentId w16cid:paraId="2E879E91" w16cid:durableId="269BA718"/>
  <w16cid:commentId w16cid:paraId="545F3E46" w16cid:durableId="26A1FCE9"/>
  <w16cid:commentId w16cid:paraId="3280E6D8" w16cid:durableId="26A1FD09"/>
  <w16cid:commentId w16cid:paraId="6D2FBFEE" w16cid:durableId="269E0F32"/>
  <w16cid:commentId w16cid:paraId="62169B18" w16cid:durableId="26A1FD3B"/>
  <w16cid:commentId w16cid:paraId="0112B773" w16cid:durableId="26A1FD6B"/>
  <w16cid:commentId w16cid:paraId="37620E40" w16cid:durableId="26A1FDA7"/>
  <w16cid:commentId w16cid:paraId="444B1D87" w16cid:durableId="26A1FDED"/>
  <w16cid:commentId w16cid:paraId="0C6BCBBE" w16cid:durableId="2690EFA2"/>
  <w16cid:commentId w16cid:paraId="793A13E1" w16cid:durableId="269BA89B"/>
  <w16cid:commentId w16cid:paraId="19503A24" w16cid:durableId="2690F12A"/>
  <w16cid:commentId w16cid:paraId="44DC0CDA" w16cid:durableId="269BA9BD"/>
  <w16cid:commentId w16cid:paraId="53D7E5B6" w16cid:durableId="2690F15F"/>
  <w16cid:commentId w16cid:paraId="1ECF3D05" w16cid:durableId="269BA9CD"/>
  <w16cid:commentId w16cid:paraId="54D136BE" w16cid:durableId="26A48B3B"/>
  <w16cid:commentId w16cid:paraId="5A80C899" w16cid:durableId="26A48BD5"/>
  <w16cid:commentId w16cid:paraId="03AC9959" w16cid:durableId="26A4912A"/>
  <w16cid:commentId w16cid:paraId="4715C7E6" w16cid:durableId="2690F1DB"/>
  <w16cid:commentId w16cid:paraId="2294504F" w16cid:durableId="269BAAD3"/>
  <w16cid:commentId w16cid:paraId="0D1DB7FA" w16cid:durableId="26A491A5"/>
  <w16cid:commentId w16cid:paraId="1154DAA3" w16cid:durableId="2690F2AF"/>
  <w16cid:commentId w16cid:paraId="13BD84C5" w16cid:durableId="269BAB03"/>
  <w16cid:commentId w16cid:paraId="5ACC5B94" w16cid:durableId="26A4B533"/>
  <w16cid:commentId w16cid:paraId="563A551A" w16cid:durableId="26A4B534"/>
  <w16cid:commentId w16cid:paraId="1B1F6147" w16cid:durableId="26A4B9F3"/>
  <w16cid:commentId w16cid:paraId="1554F58E" w16cid:durableId="26A4BA69"/>
  <w16cid:commentId w16cid:paraId="7AE9E06D" w16cid:durableId="26A4BAA0"/>
  <w16cid:commentId w16cid:paraId="56580B7B" w16cid:durableId="26A4BAF4"/>
  <w16cid:commentId w16cid:paraId="4CC6C328" w16cid:durableId="26A4BC2F"/>
  <w16cid:commentId w16cid:paraId="5C754BF2" w16cid:durableId="26A4BC58"/>
  <w16cid:commentId w16cid:paraId="054EBDC4" w16cid:durableId="26A4C1EC"/>
  <w16cid:commentId w16cid:paraId="0C0E34B5" w16cid:durableId="269241E5"/>
  <w16cid:commentId w16cid:paraId="2F5A62BE" w16cid:durableId="269BAC8C"/>
  <w16cid:commentId w16cid:paraId="50D7B9DC" w16cid:durableId="26A4C2DD"/>
  <w16cid:commentId w16cid:paraId="4178DF2D" w16cid:durableId="26A4E8A0"/>
  <w16cid:commentId w16cid:paraId="2EAAA640" w16cid:durableId="2691707C"/>
  <w16cid:commentId w16cid:paraId="450CD3A3" w16cid:durableId="269BACE7"/>
  <w16cid:commentId w16cid:paraId="6AD09FD0" w16cid:durableId="26A4FD03"/>
  <w16cid:commentId w16cid:paraId="12EA7965" w16cid:durableId="26A4FD1F"/>
  <w16cid:commentId w16cid:paraId="24F9D671" w16cid:durableId="2692425E"/>
  <w16cid:commentId w16cid:paraId="50C74BDD" w16cid:durableId="269BAF53"/>
  <w16cid:commentId w16cid:paraId="4DFF0A36" w16cid:durableId="2691716F"/>
  <w16cid:commentId w16cid:paraId="29A99A2F" w16cid:durableId="269BAF96"/>
  <w16cid:commentId w16cid:paraId="64C6B0A8" w16cid:durableId="26A5200E"/>
  <w16cid:commentId w16cid:paraId="04C7CDC3" w16cid:durableId="2692455D"/>
  <w16cid:commentId w16cid:paraId="25A2AA7F" w16cid:durableId="269BB090"/>
  <w16cid:commentId w16cid:paraId="3CD71D51" w16cid:durableId="26A520E6"/>
  <w16cid:commentId w16cid:paraId="38369C0C" w16cid:durableId="2691733E"/>
  <w16cid:commentId w16cid:paraId="5E627898" w16cid:durableId="269BB1F7"/>
  <w16cid:commentId w16cid:paraId="28B16804" w16cid:durableId="2691737C"/>
  <w16cid:commentId w16cid:paraId="2462DBAC" w16cid:durableId="269BB233"/>
  <w16cid:commentId w16cid:paraId="3B66455A" w16cid:durableId="26923562"/>
  <w16cid:commentId w16cid:paraId="053FE1C7" w16cid:durableId="269BB28D"/>
  <w16cid:commentId w16cid:paraId="19EE8D3C" w16cid:durableId="26A52151"/>
  <w16cid:commentId w16cid:paraId="06DB638B" w16cid:durableId="269235CB"/>
  <w16cid:commentId w16cid:paraId="111EAC7C" w16cid:durableId="269BB2B8"/>
  <w16cid:commentId w16cid:paraId="27F696BA" w16cid:durableId="2692360D"/>
  <w16cid:commentId w16cid:paraId="3A0117A4" w16cid:durableId="269BB306"/>
  <w16cid:commentId w16cid:paraId="75597219" w16cid:durableId="2692362D"/>
  <w16cid:commentId w16cid:paraId="712DBDC4" w16cid:durableId="269BB3DF"/>
  <w16cid:commentId w16cid:paraId="1232CF51" w16cid:durableId="269174D2"/>
  <w16cid:commentId w16cid:paraId="67949E83" w16cid:durableId="269BB515"/>
  <w16cid:commentId w16cid:paraId="6448DFED" w16cid:durableId="26A523B6"/>
  <w16cid:commentId w16cid:paraId="00DA64B8" w16cid:durableId="26A52772"/>
  <w16cid:commentId w16cid:paraId="3555C602" w16cid:durableId="26922BD1"/>
  <w16cid:commentId w16cid:paraId="72ED70BA" w16cid:durableId="269BB5C0"/>
  <w16cid:commentId w16cid:paraId="2AE5D7BF" w16cid:durableId="26922BE7"/>
  <w16cid:commentId w16cid:paraId="7BECA768" w16cid:durableId="26922CF7"/>
  <w16cid:commentId w16cid:paraId="683BF2C0" w16cid:durableId="269BB6A1"/>
  <w16cid:commentId w16cid:paraId="3DF7A6D1" w16cid:durableId="26A52BE3"/>
  <w16cid:commentId w16cid:paraId="52E42ECE" w16cid:durableId="26A52C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91958" w14:textId="77777777" w:rsidR="00327519" w:rsidRDefault="00327519" w:rsidP="006D0C96">
      <w:pPr>
        <w:spacing w:line="240" w:lineRule="auto"/>
      </w:pPr>
      <w:r>
        <w:separator/>
      </w:r>
    </w:p>
  </w:endnote>
  <w:endnote w:type="continuationSeparator" w:id="0">
    <w:p w14:paraId="6757ED7F" w14:textId="77777777" w:rsidR="00327519" w:rsidRDefault="00327519"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imbusRomNo9L-Regu">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Roman">
    <w:altName w:val="Times New Roman"/>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741CC" w14:textId="77777777" w:rsidR="00327519" w:rsidRDefault="00327519" w:rsidP="006D0C96">
      <w:pPr>
        <w:spacing w:line="240" w:lineRule="auto"/>
      </w:pPr>
      <w:r>
        <w:separator/>
      </w:r>
    </w:p>
  </w:footnote>
  <w:footnote w:type="continuationSeparator" w:id="0">
    <w:p w14:paraId="0793E5A7" w14:textId="77777777" w:rsidR="00327519" w:rsidRDefault="00327519"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AA11BB"/>
    <w:multiLevelType w:val="multilevel"/>
    <w:tmpl w:val="D7765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01579">
    <w:abstractNumId w:val="1"/>
  </w:num>
  <w:num w:numId="2" w16cid:durableId="738132268">
    <w:abstractNumId w:val="1"/>
  </w:num>
  <w:num w:numId="3" w16cid:durableId="289558469">
    <w:abstractNumId w:val="0"/>
  </w:num>
  <w:num w:numId="4" w16cid:durableId="6777369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Samuel R">
    <w15:presenceInfo w15:providerId="AD" w15:userId="S::sanderson@tulane.edu::100d0a2e-9cee-43aa-b2f9-b2fe061205e4"/>
  </w15:person>
  <w15:person w15:author="Monsalve Sepulveda, Angel (angelm@uidaho.edu)">
    <w15:presenceInfo w15:providerId="None" w15:userId="Monsalve Sepulveda, Angel (angelm@uidaho.e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MjU3NLQ0NrEwNjRR0lEKTi0uzszPAykwMqgFAP1H0KotAAAA"/>
  </w:docVars>
  <w:rsids>
    <w:rsidRoot w:val="00564213"/>
    <w:rsid w:val="000012EA"/>
    <w:rsid w:val="000014BF"/>
    <w:rsid w:val="00002C0C"/>
    <w:rsid w:val="000034CE"/>
    <w:rsid w:val="00003B87"/>
    <w:rsid w:val="00003D84"/>
    <w:rsid w:val="00004180"/>
    <w:rsid w:val="0000446F"/>
    <w:rsid w:val="00004F11"/>
    <w:rsid w:val="000053A5"/>
    <w:rsid w:val="00005519"/>
    <w:rsid w:val="00005BDE"/>
    <w:rsid w:val="000078B0"/>
    <w:rsid w:val="00011E8A"/>
    <w:rsid w:val="00012239"/>
    <w:rsid w:val="00012256"/>
    <w:rsid w:val="000127A2"/>
    <w:rsid w:val="00012AB8"/>
    <w:rsid w:val="00012DCC"/>
    <w:rsid w:val="0001377D"/>
    <w:rsid w:val="000139FF"/>
    <w:rsid w:val="00014620"/>
    <w:rsid w:val="00015297"/>
    <w:rsid w:val="00015745"/>
    <w:rsid w:val="00016085"/>
    <w:rsid w:val="0001611A"/>
    <w:rsid w:val="0001770D"/>
    <w:rsid w:val="00017F3D"/>
    <w:rsid w:val="00020360"/>
    <w:rsid w:val="00020507"/>
    <w:rsid w:val="0002456A"/>
    <w:rsid w:val="000249B3"/>
    <w:rsid w:val="00024D82"/>
    <w:rsid w:val="00025745"/>
    <w:rsid w:val="00025FF1"/>
    <w:rsid w:val="0002766A"/>
    <w:rsid w:val="000307C4"/>
    <w:rsid w:val="00030BC2"/>
    <w:rsid w:val="00031484"/>
    <w:rsid w:val="000317EC"/>
    <w:rsid w:val="000318E7"/>
    <w:rsid w:val="00033611"/>
    <w:rsid w:val="00033F21"/>
    <w:rsid w:val="00034626"/>
    <w:rsid w:val="00035280"/>
    <w:rsid w:val="00035B3A"/>
    <w:rsid w:val="00035C91"/>
    <w:rsid w:val="0003622A"/>
    <w:rsid w:val="000365F4"/>
    <w:rsid w:val="00036FF9"/>
    <w:rsid w:val="00037312"/>
    <w:rsid w:val="0003780C"/>
    <w:rsid w:val="00040025"/>
    <w:rsid w:val="0004055C"/>
    <w:rsid w:val="0004128B"/>
    <w:rsid w:val="00042882"/>
    <w:rsid w:val="00042A8B"/>
    <w:rsid w:val="000454FA"/>
    <w:rsid w:val="00045BD8"/>
    <w:rsid w:val="00045CB6"/>
    <w:rsid w:val="00045F14"/>
    <w:rsid w:val="00046525"/>
    <w:rsid w:val="0004653F"/>
    <w:rsid w:val="000511F7"/>
    <w:rsid w:val="00051A86"/>
    <w:rsid w:val="00052386"/>
    <w:rsid w:val="000526B9"/>
    <w:rsid w:val="00054C21"/>
    <w:rsid w:val="00054F38"/>
    <w:rsid w:val="000554C1"/>
    <w:rsid w:val="000555B2"/>
    <w:rsid w:val="000555D5"/>
    <w:rsid w:val="000559E6"/>
    <w:rsid w:val="00055E0F"/>
    <w:rsid w:val="00055F48"/>
    <w:rsid w:val="00056274"/>
    <w:rsid w:val="00056748"/>
    <w:rsid w:val="0005690A"/>
    <w:rsid w:val="0005703D"/>
    <w:rsid w:val="000576BF"/>
    <w:rsid w:val="00057FD1"/>
    <w:rsid w:val="00060361"/>
    <w:rsid w:val="000603DE"/>
    <w:rsid w:val="00060AC7"/>
    <w:rsid w:val="00061651"/>
    <w:rsid w:val="000619FB"/>
    <w:rsid w:val="00061D32"/>
    <w:rsid w:val="00062345"/>
    <w:rsid w:val="000633AC"/>
    <w:rsid w:val="0006406C"/>
    <w:rsid w:val="000645CF"/>
    <w:rsid w:val="000647B0"/>
    <w:rsid w:val="000647BB"/>
    <w:rsid w:val="0006548D"/>
    <w:rsid w:val="00065688"/>
    <w:rsid w:val="00067237"/>
    <w:rsid w:val="00067467"/>
    <w:rsid w:val="00067592"/>
    <w:rsid w:val="00067774"/>
    <w:rsid w:val="00071453"/>
    <w:rsid w:val="00071761"/>
    <w:rsid w:val="000719F8"/>
    <w:rsid w:val="00071D1C"/>
    <w:rsid w:val="00071D57"/>
    <w:rsid w:val="00074048"/>
    <w:rsid w:val="000744BD"/>
    <w:rsid w:val="000750C1"/>
    <w:rsid w:val="00075F28"/>
    <w:rsid w:val="0007600E"/>
    <w:rsid w:val="000762CD"/>
    <w:rsid w:val="000776A9"/>
    <w:rsid w:val="00077786"/>
    <w:rsid w:val="000801DE"/>
    <w:rsid w:val="000804B5"/>
    <w:rsid w:val="0008052A"/>
    <w:rsid w:val="0008289F"/>
    <w:rsid w:val="00082A75"/>
    <w:rsid w:val="000839D9"/>
    <w:rsid w:val="0008421F"/>
    <w:rsid w:val="0008441E"/>
    <w:rsid w:val="00084AF1"/>
    <w:rsid w:val="00084E37"/>
    <w:rsid w:val="00085525"/>
    <w:rsid w:val="00085647"/>
    <w:rsid w:val="00085C14"/>
    <w:rsid w:val="00085DB4"/>
    <w:rsid w:val="00090CB5"/>
    <w:rsid w:val="00091DBE"/>
    <w:rsid w:val="000929DF"/>
    <w:rsid w:val="00092EA2"/>
    <w:rsid w:val="00093CE8"/>
    <w:rsid w:val="00096397"/>
    <w:rsid w:val="0009748C"/>
    <w:rsid w:val="000A0355"/>
    <w:rsid w:val="000A0840"/>
    <w:rsid w:val="000A0897"/>
    <w:rsid w:val="000A0ECB"/>
    <w:rsid w:val="000A1B66"/>
    <w:rsid w:val="000A3468"/>
    <w:rsid w:val="000A4541"/>
    <w:rsid w:val="000A5776"/>
    <w:rsid w:val="000A5DC2"/>
    <w:rsid w:val="000A7C9E"/>
    <w:rsid w:val="000B126F"/>
    <w:rsid w:val="000B1BD0"/>
    <w:rsid w:val="000B1F0B"/>
    <w:rsid w:val="000B21C7"/>
    <w:rsid w:val="000B3314"/>
    <w:rsid w:val="000B34A3"/>
    <w:rsid w:val="000B72D4"/>
    <w:rsid w:val="000B745A"/>
    <w:rsid w:val="000B76C7"/>
    <w:rsid w:val="000B7A27"/>
    <w:rsid w:val="000C069B"/>
    <w:rsid w:val="000C0920"/>
    <w:rsid w:val="000C22E4"/>
    <w:rsid w:val="000C291C"/>
    <w:rsid w:val="000C337E"/>
    <w:rsid w:val="000C36B1"/>
    <w:rsid w:val="000C3886"/>
    <w:rsid w:val="000C3A9F"/>
    <w:rsid w:val="000C3AEC"/>
    <w:rsid w:val="000C4204"/>
    <w:rsid w:val="000C4A8F"/>
    <w:rsid w:val="000C4BB6"/>
    <w:rsid w:val="000C63BC"/>
    <w:rsid w:val="000C6CEA"/>
    <w:rsid w:val="000D0549"/>
    <w:rsid w:val="000D1D54"/>
    <w:rsid w:val="000D1ED3"/>
    <w:rsid w:val="000D24CC"/>
    <w:rsid w:val="000D29A7"/>
    <w:rsid w:val="000D2FCF"/>
    <w:rsid w:val="000D2FFB"/>
    <w:rsid w:val="000D3033"/>
    <w:rsid w:val="000D4D3E"/>
    <w:rsid w:val="000D558A"/>
    <w:rsid w:val="000D58C4"/>
    <w:rsid w:val="000D5DA7"/>
    <w:rsid w:val="000D61B9"/>
    <w:rsid w:val="000D6337"/>
    <w:rsid w:val="000D7042"/>
    <w:rsid w:val="000D7C0C"/>
    <w:rsid w:val="000D7DC0"/>
    <w:rsid w:val="000E0390"/>
    <w:rsid w:val="000E143B"/>
    <w:rsid w:val="000E1A7D"/>
    <w:rsid w:val="000E1BBC"/>
    <w:rsid w:val="000E2B5C"/>
    <w:rsid w:val="000E2CF6"/>
    <w:rsid w:val="000E2D2A"/>
    <w:rsid w:val="000E3067"/>
    <w:rsid w:val="000E3A5A"/>
    <w:rsid w:val="000E426E"/>
    <w:rsid w:val="000E46E6"/>
    <w:rsid w:val="000E4747"/>
    <w:rsid w:val="000E599F"/>
    <w:rsid w:val="000E5A7F"/>
    <w:rsid w:val="000E5A9B"/>
    <w:rsid w:val="000E6E06"/>
    <w:rsid w:val="000E70FF"/>
    <w:rsid w:val="000E79B4"/>
    <w:rsid w:val="000F1ABC"/>
    <w:rsid w:val="000F1CD7"/>
    <w:rsid w:val="000F29C9"/>
    <w:rsid w:val="000F3657"/>
    <w:rsid w:val="000F3A77"/>
    <w:rsid w:val="000F454B"/>
    <w:rsid w:val="000F476B"/>
    <w:rsid w:val="000F4DC5"/>
    <w:rsid w:val="000F6212"/>
    <w:rsid w:val="000F65E9"/>
    <w:rsid w:val="000F6937"/>
    <w:rsid w:val="00100109"/>
    <w:rsid w:val="00100964"/>
    <w:rsid w:val="001014A6"/>
    <w:rsid w:val="00101557"/>
    <w:rsid w:val="00101FE1"/>
    <w:rsid w:val="00102060"/>
    <w:rsid w:val="0010302E"/>
    <w:rsid w:val="0010376F"/>
    <w:rsid w:val="00104405"/>
    <w:rsid w:val="00105DCA"/>
    <w:rsid w:val="00105FD2"/>
    <w:rsid w:val="00106043"/>
    <w:rsid w:val="0010606F"/>
    <w:rsid w:val="001060CC"/>
    <w:rsid w:val="001065E0"/>
    <w:rsid w:val="00106E67"/>
    <w:rsid w:val="00107324"/>
    <w:rsid w:val="00107370"/>
    <w:rsid w:val="0010765D"/>
    <w:rsid w:val="00107A10"/>
    <w:rsid w:val="00107B41"/>
    <w:rsid w:val="00107C5E"/>
    <w:rsid w:val="0011000E"/>
    <w:rsid w:val="0011040C"/>
    <w:rsid w:val="001107C1"/>
    <w:rsid w:val="00110EAC"/>
    <w:rsid w:val="00110F90"/>
    <w:rsid w:val="001120C9"/>
    <w:rsid w:val="00112430"/>
    <w:rsid w:val="00112CBF"/>
    <w:rsid w:val="00113004"/>
    <w:rsid w:val="00113465"/>
    <w:rsid w:val="001135DA"/>
    <w:rsid w:val="00113703"/>
    <w:rsid w:val="00113E8B"/>
    <w:rsid w:val="00114714"/>
    <w:rsid w:val="00114716"/>
    <w:rsid w:val="00114B87"/>
    <w:rsid w:val="00114EF0"/>
    <w:rsid w:val="00116A58"/>
    <w:rsid w:val="00116B2F"/>
    <w:rsid w:val="0012003A"/>
    <w:rsid w:val="0012020B"/>
    <w:rsid w:val="001208C3"/>
    <w:rsid w:val="001208E9"/>
    <w:rsid w:val="001215A0"/>
    <w:rsid w:val="0012211C"/>
    <w:rsid w:val="00122805"/>
    <w:rsid w:val="00122EC6"/>
    <w:rsid w:val="00126508"/>
    <w:rsid w:val="001268F4"/>
    <w:rsid w:val="00127054"/>
    <w:rsid w:val="0012738D"/>
    <w:rsid w:val="00127CDB"/>
    <w:rsid w:val="00130654"/>
    <w:rsid w:val="00133888"/>
    <w:rsid w:val="00133E3B"/>
    <w:rsid w:val="00134A16"/>
    <w:rsid w:val="00134C8B"/>
    <w:rsid w:val="00135B9C"/>
    <w:rsid w:val="00136213"/>
    <w:rsid w:val="001363AF"/>
    <w:rsid w:val="00136EDF"/>
    <w:rsid w:val="00141C09"/>
    <w:rsid w:val="0014221D"/>
    <w:rsid w:val="00142FF1"/>
    <w:rsid w:val="00143253"/>
    <w:rsid w:val="00143D71"/>
    <w:rsid w:val="00144DBB"/>
    <w:rsid w:val="00146CD4"/>
    <w:rsid w:val="0015177D"/>
    <w:rsid w:val="0015185F"/>
    <w:rsid w:val="00152C71"/>
    <w:rsid w:val="0015325A"/>
    <w:rsid w:val="001537A6"/>
    <w:rsid w:val="00153B34"/>
    <w:rsid w:val="001553C4"/>
    <w:rsid w:val="00160746"/>
    <w:rsid w:val="00160D34"/>
    <w:rsid w:val="001613C6"/>
    <w:rsid w:val="00161437"/>
    <w:rsid w:val="00162096"/>
    <w:rsid w:val="00162F24"/>
    <w:rsid w:val="001636D6"/>
    <w:rsid w:val="00163884"/>
    <w:rsid w:val="001648E1"/>
    <w:rsid w:val="00165FCD"/>
    <w:rsid w:val="0016613B"/>
    <w:rsid w:val="0016614B"/>
    <w:rsid w:val="001665B7"/>
    <w:rsid w:val="00166B1E"/>
    <w:rsid w:val="00166CB0"/>
    <w:rsid w:val="00166DE7"/>
    <w:rsid w:val="00166EBB"/>
    <w:rsid w:val="001673EF"/>
    <w:rsid w:val="00167B61"/>
    <w:rsid w:val="00167C74"/>
    <w:rsid w:val="00167E60"/>
    <w:rsid w:val="00170ECF"/>
    <w:rsid w:val="001712F5"/>
    <w:rsid w:val="00171C0B"/>
    <w:rsid w:val="00172136"/>
    <w:rsid w:val="00173160"/>
    <w:rsid w:val="0017358A"/>
    <w:rsid w:val="00173D4B"/>
    <w:rsid w:val="00174896"/>
    <w:rsid w:val="00174A13"/>
    <w:rsid w:val="00175E71"/>
    <w:rsid w:val="0017707C"/>
    <w:rsid w:val="00177C8E"/>
    <w:rsid w:val="00180256"/>
    <w:rsid w:val="00180D7B"/>
    <w:rsid w:val="001813C9"/>
    <w:rsid w:val="00181D50"/>
    <w:rsid w:val="00181FBA"/>
    <w:rsid w:val="00182D7C"/>
    <w:rsid w:val="0018300F"/>
    <w:rsid w:val="001834FB"/>
    <w:rsid w:val="001843B6"/>
    <w:rsid w:val="00184D88"/>
    <w:rsid w:val="00184E3A"/>
    <w:rsid w:val="001865FE"/>
    <w:rsid w:val="00190333"/>
    <w:rsid w:val="001918A8"/>
    <w:rsid w:val="00192162"/>
    <w:rsid w:val="0019297A"/>
    <w:rsid w:val="001929F7"/>
    <w:rsid w:val="00192A8B"/>
    <w:rsid w:val="00193105"/>
    <w:rsid w:val="0019358D"/>
    <w:rsid w:val="00193682"/>
    <w:rsid w:val="001956A2"/>
    <w:rsid w:val="0019650E"/>
    <w:rsid w:val="00196CF1"/>
    <w:rsid w:val="001A1E52"/>
    <w:rsid w:val="001A3220"/>
    <w:rsid w:val="001A44DA"/>
    <w:rsid w:val="001A4552"/>
    <w:rsid w:val="001A45C8"/>
    <w:rsid w:val="001A50FE"/>
    <w:rsid w:val="001A5514"/>
    <w:rsid w:val="001A6A30"/>
    <w:rsid w:val="001A7DEB"/>
    <w:rsid w:val="001B0009"/>
    <w:rsid w:val="001B0D34"/>
    <w:rsid w:val="001B1599"/>
    <w:rsid w:val="001B163D"/>
    <w:rsid w:val="001B1A82"/>
    <w:rsid w:val="001B2779"/>
    <w:rsid w:val="001B2B94"/>
    <w:rsid w:val="001B44F9"/>
    <w:rsid w:val="001B4880"/>
    <w:rsid w:val="001B4E0B"/>
    <w:rsid w:val="001B573A"/>
    <w:rsid w:val="001B5C67"/>
    <w:rsid w:val="001B70A3"/>
    <w:rsid w:val="001C0DBF"/>
    <w:rsid w:val="001C0E09"/>
    <w:rsid w:val="001C1403"/>
    <w:rsid w:val="001C1697"/>
    <w:rsid w:val="001C20F2"/>
    <w:rsid w:val="001C428E"/>
    <w:rsid w:val="001C5C5B"/>
    <w:rsid w:val="001C5DC0"/>
    <w:rsid w:val="001C5EB9"/>
    <w:rsid w:val="001C6523"/>
    <w:rsid w:val="001D0068"/>
    <w:rsid w:val="001D0B96"/>
    <w:rsid w:val="001D0E84"/>
    <w:rsid w:val="001D17AC"/>
    <w:rsid w:val="001D1D7E"/>
    <w:rsid w:val="001D27CE"/>
    <w:rsid w:val="001D3394"/>
    <w:rsid w:val="001D3484"/>
    <w:rsid w:val="001D4246"/>
    <w:rsid w:val="001D4871"/>
    <w:rsid w:val="001D631B"/>
    <w:rsid w:val="001D6546"/>
    <w:rsid w:val="001D6ACC"/>
    <w:rsid w:val="001D6C56"/>
    <w:rsid w:val="001D73F1"/>
    <w:rsid w:val="001D780D"/>
    <w:rsid w:val="001D78E0"/>
    <w:rsid w:val="001E0E0B"/>
    <w:rsid w:val="001E2241"/>
    <w:rsid w:val="001E3036"/>
    <w:rsid w:val="001E3E47"/>
    <w:rsid w:val="001E4A4F"/>
    <w:rsid w:val="001E4BD7"/>
    <w:rsid w:val="001E4C9A"/>
    <w:rsid w:val="001E650F"/>
    <w:rsid w:val="001E701D"/>
    <w:rsid w:val="001E7C7F"/>
    <w:rsid w:val="001F0E64"/>
    <w:rsid w:val="001F1A2A"/>
    <w:rsid w:val="001F1AC4"/>
    <w:rsid w:val="001F1B19"/>
    <w:rsid w:val="001F2C1F"/>
    <w:rsid w:val="001F3209"/>
    <w:rsid w:val="001F32F9"/>
    <w:rsid w:val="001F35CB"/>
    <w:rsid w:val="001F427D"/>
    <w:rsid w:val="001F4BD5"/>
    <w:rsid w:val="001F5453"/>
    <w:rsid w:val="001F6425"/>
    <w:rsid w:val="001F660E"/>
    <w:rsid w:val="001F6EE5"/>
    <w:rsid w:val="001F7C9A"/>
    <w:rsid w:val="002009E5"/>
    <w:rsid w:val="00201551"/>
    <w:rsid w:val="002024F3"/>
    <w:rsid w:val="00202D37"/>
    <w:rsid w:val="00203B98"/>
    <w:rsid w:val="00203F92"/>
    <w:rsid w:val="0020413E"/>
    <w:rsid w:val="0020543B"/>
    <w:rsid w:val="00205721"/>
    <w:rsid w:val="002062D3"/>
    <w:rsid w:val="0020734B"/>
    <w:rsid w:val="00210A48"/>
    <w:rsid w:val="00210A7E"/>
    <w:rsid w:val="00211614"/>
    <w:rsid w:val="002118E3"/>
    <w:rsid w:val="002124B3"/>
    <w:rsid w:val="0021253F"/>
    <w:rsid w:val="00212679"/>
    <w:rsid w:val="002127CE"/>
    <w:rsid w:val="0021315E"/>
    <w:rsid w:val="00213C43"/>
    <w:rsid w:val="00213C76"/>
    <w:rsid w:val="00213CBE"/>
    <w:rsid w:val="00213D6E"/>
    <w:rsid w:val="002142E7"/>
    <w:rsid w:val="002146E8"/>
    <w:rsid w:val="002149C6"/>
    <w:rsid w:val="00215ADE"/>
    <w:rsid w:val="0021686F"/>
    <w:rsid w:val="00216B68"/>
    <w:rsid w:val="00216F80"/>
    <w:rsid w:val="002205AB"/>
    <w:rsid w:val="00220D64"/>
    <w:rsid w:val="00222434"/>
    <w:rsid w:val="00222480"/>
    <w:rsid w:val="002226DF"/>
    <w:rsid w:val="00223250"/>
    <w:rsid w:val="00223289"/>
    <w:rsid w:val="002233F1"/>
    <w:rsid w:val="002249FE"/>
    <w:rsid w:val="00225C77"/>
    <w:rsid w:val="002263B1"/>
    <w:rsid w:val="00226E02"/>
    <w:rsid w:val="00226F13"/>
    <w:rsid w:val="00227354"/>
    <w:rsid w:val="00227F8E"/>
    <w:rsid w:val="00230831"/>
    <w:rsid w:val="0023275E"/>
    <w:rsid w:val="00232D3C"/>
    <w:rsid w:val="00233814"/>
    <w:rsid w:val="0023447E"/>
    <w:rsid w:val="0023598C"/>
    <w:rsid w:val="002359DC"/>
    <w:rsid w:val="00236238"/>
    <w:rsid w:val="0023657C"/>
    <w:rsid w:val="00236FDF"/>
    <w:rsid w:val="00237A55"/>
    <w:rsid w:val="00237B65"/>
    <w:rsid w:val="002414DA"/>
    <w:rsid w:val="002419BE"/>
    <w:rsid w:val="00241A57"/>
    <w:rsid w:val="0024258B"/>
    <w:rsid w:val="00242693"/>
    <w:rsid w:val="0024290A"/>
    <w:rsid w:val="00242E7D"/>
    <w:rsid w:val="002430CE"/>
    <w:rsid w:val="002430FB"/>
    <w:rsid w:val="002433B0"/>
    <w:rsid w:val="002438C3"/>
    <w:rsid w:val="00244269"/>
    <w:rsid w:val="00244D77"/>
    <w:rsid w:val="0024538E"/>
    <w:rsid w:val="0024690B"/>
    <w:rsid w:val="00246F26"/>
    <w:rsid w:val="0025048E"/>
    <w:rsid w:val="00250C97"/>
    <w:rsid w:val="00251C44"/>
    <w:rsid w:val="00251EFD"/>
    <w:rsid w:val="0025249E"/>
    <w:rsid w:val="00252B49"/>
    <w:rsid w:val="002538A0"/>
    <w:rsid w:val="002538B1"/>
    <w:rsid w:val="0025445B"/>
    <w:rsid w:val="002546A9"/>
    <w:rsid w:val="002549E8"/>
    <w:rsid w:val="00257269"/>
    <w:rsid w:val="00257F57"/>
    <w:rsid w:val="00260009"/>
    <w:rsid w:val="002607DB"/>
    <w:rsid w:val="002609B2"/>
    <w:rsid w:val="002609CA"/>
    <w:rsid w:val="00260E0F"/>
    <w:rsid w:val="00261090"/>
    <w:rsid w:val="00261FA8"/>
    <w:rsid w:val="0026264D"/>
    <w:rsid w:val="00262A0C"/>
    <w:rsid w:val="00262C1D"/>
    <w:rsid w:val="0026362B"/>
    <w:rsid w:val="00263B8D"/>
    <w:rsid w:val="00264318"/>
    <w:rsid w:val="002645B0"/>
    <w:rsid w:val="002646FF"/>
    <w:rsid w:val="002657C0"/>
    <w:rsid w:val="00265C92"/>
    <w:rsid w:val="002662B6"/>
    <w:rsid w:val="00266B9D"/>
    <w:rsid w:val="00271237"/>
    <w:rsid w:val="002717A3"/>
    <w:rsid w:val="002725B1"/>
    <w:rsid w:val="00274438"/>
    <w:rsid w:val="00274602"/>
    <w:rsid w:val="00274D31"/>
    <w:rsid w:val="0027584C"/>
    <w:rsid w:val="00275C03"/>
    <w:rsid w:val="0027603F"/>
    <w:rsid w:val="00276C43"/>
    <w:rsid w:val="00276D03"/>
    <w:rsid w:val="00276D54"/>
    <w:rsid w:val="00276FDB"/>
    <w:rsid w:val="00277E3A"/>
    <w:rsid w:val="0028072E"/>
    <w:rsid w:val="00282600"/>
    <w:rsid w:val="00282DA3"/>
    <w:rsid w:val="00283484"/>
    <w:rsid w:val="00283720"/>
    <w:rsid w:val="00283FD0"/>
    <w:rsid w:val="00284EE3"/>
    <w:rsid w:val="00285D89"/>
    <w:rsid w:val="0028680D"/>
    <w:rsid w:val="00286DD5"/>
    <w:rsid w:val="002872F1"/>
    <w:rsid w:val="00287D45"/>
    <w:rsid w:val="0029058A"/>
    <w:rsid w:val="00290FC8"/>
    <w:rsid w:val="00290FEB"/>
    <w:rsid w:val="0029164A"/>
    <w:rsid w:val="0029165D"/>
    <w:rsid w:val="002919C4"/>
    <w:rsid w:val="002928D4"/>
    <w:rsid w:val="00293551"/>
    <w:rsid w:val="002937C3"/>
    <w:rsid w:val="00293E1A"/>
    <w:rsid w:val="00296458"/>
    <w:rsid w:val="002964A6"/>
    <w:rsid w:val="002A07CD"/>
    <w:rsid w:val="002A1083"/>
    <w:rsid w:val="002A15CF"/>
    <w:rsid w:val="002A1870"/>
    <w:rsid w:val="002A20EF"/>
    <w:rsid w:val="002A2537"/>
    <w:rsid w:val="002A26A2"/>
    <w:rsid w:val="002A2C13"/>
    <w:rsid w:val="002A312B"/>
    <w:rsid w:val="002A3506"/>
    <w:rsid w:val="002A3C24"/>
    <w:rsid w:val="002A3C33"/>
    <w:rsid w:val="002A4D57"/>
    <w:rsid w:val="002A4F97"/>
    <w:rsid w:val="002A5492"/>
    <w:rsid w:val="002A6A58"/>
    <w:rsid w:val="002A6FF1"/>
    <w:rsid w:val="002A752D"/>
    <w:rsid w:val="002A7709"/>
    <w:rsid w:val="002A7E05"/>
    <w:rsid w:val="002B01D2"/>
    <w:rsid w:val="002B1595"/>
    <w:rsid w:val="002B18F5"/>
    <w:rsid w:val="002B1B14"/>
    <w:rsid w:val="002B1B37"/>
    <w:rsid w:val="002B1EBB"/>
    <w:rsid w:val="002B2471"/>
    <w:rsid w:val="002B2D86"/>
    <w:rsid w:val="002B4CAE"/>
    <w:rsid w:val="002B5148"/>
    <w:rsid w:val="002B5CE4"/>
    <w:rsid w:val="002B7DD1"/>
    <w:rsid w:val="002B7F5C"/>
    <w:rsid w:val="002C0124"/>
    <w:rsid w:val="002C0386"/>
    <w:rsid w:val="002C0CCD"/>
    <w:rsid w:val="002C1147"/>
    <w:rsid w:val="002C12D7"/>
    <w:rsid w:val="002C15A2"/>
    <w:rsid w:val="002C171E"/>
    <w:rsid w:val="002C19E5"/>
    <w:rsid w:val="002C1B00"/>
    <w:rsid w:val="002C1F56"/>
    <w:rsid w:val="002C284A"/>
    <w:rsid w:val="002C3D47"/>
    <w:rsid w:val="002C4843"/>
    <w:rsid w:val="002C4CD9"/>
    <w:rsid w:val="002C517F"/>
    <w:rsid w:val="002C6122"/>
    <w:rsid w:val="002C630D"/>
    <w:rsid w:val="002C669C"/>
    <w:rsid w:val="002C6FFF"/>
    <w:rsid w:val="002C792C"/>
    <w:rsid w:val="002C7AF0"/>
    <w:rsid w:val="002D2236"/>
    <w:rsid w:val="002D25D4"/>
    <w:rsid w:val="002D2702"/>
    <w:rsid w:val="002D296F"/>
    <w:rsid w:val="002D36A7"/>
    <w:rsid w:val="002D3A9C"/>
    <w:rsid w:val="002D4407"/>
    <w:rsid w:val="002D5B37"/>
    <w:rsid w:val="002D7053"/>
    <w:rsid w:val="002D7ECA"/>
    <w:rsid w:val="002E0338"/>
    <w:rsid w:val="002E20A4"/>
    <w:rsid w:val="002E2DD3"/>
    <w:rsid w:val="002E3ECC"/>
    <w:rsid w:val="002E424D"/>
    <w:rsid w:val="002E5396"/>
    <w:rsid w:val="002E567D"/>
    <w:rsid w:val="002E6360"/>
    <w:rsid w:val="002E70A3"/>
    <w:rsid w:val="002E7C8B"/>
    <w:rsid w:val="002F05B0"/>
    <w:rsid w:val="002F1FFE"/>
    <w:rsid w:val="002F234B"/>
    <w:rsid w:val="002F2E0A"/>
    <w:rsid w:val="002F45B3"/>
    <w:rsid w:val="002F5374"/>
    <w:rsid w:val="002F6569"/>
    <w:rsid w:val="002F7E88"/>
    <w:rsid w:val="00300174"/>
    <w:rsid w:val="00300251"/>
    <w:rsid w:val="00300D07"/>
    <w:rsid w:val="00300FE2"/>
    <w:rsid w:val="003013AA"/>
    <w:rsid w:val="003013D4"/>
    <w:rsid w:val="0030267D"/>
    <w:rsid w:val="00302E6A"/>
    <w:rsid w:val="00303B88"/>
    <w:rsid w:val="00303F11"/>
    <w:rsid w:val="00305AA7"/>
    <w:rsid w:val="003068E4"/>
    <w:rsid w:val="003077BB"/>
    <w:rsid w:val="00307B48"/>
    <w:rsid w:val="00307B95"/>
    <w:rsid w:val="003102F8"/>
    <w:rsid w:val="003118C8"/>
    <w:rsid w:val="003120AC"/>
    <w:rsid w:val="0031286E"/>
    <w:rsid w:val="00313268"/>
    <w:rsid w:val="003132D5"/>
    <w:rsid w:val="00313796"/>
    <w:rsid w:val="003141AA"/>
    <w:rsid w:val="00314BAD"/>
    <w:rsid w:val="00314E74"/>
    <w:rsid w:val="0031504C"/>
    <w:rsid w:val="0031505C"/>
    <w:rsid w:val="003165A8"/>
    <w:rsid w:val="0031690D"/>
    <w:rsid w:val="00316DA6"/>
    <w:rsid w:val="00320ED0"/>
    <w:rsid w:val="00321E5B"/>
    <w:rsid w:val="00323031"/>
    <w:rsid w:val="003230BC"/>
    <w:rsid w:val="003238C6"/>
    <w:rsid w:val="003248A0"/>
    <w:rsid w:val="0032504A"/>
    <w:rsid w:val="003260BB"/>
    <w:rsid w:val="0032652A"/>
    <w:rsid w:val="00326D17"/>
    <w:rsid w:val="00327519"/>
    <w:rsid w:val="00327F89"/>
    <w:rsid w:val="00330C7C"/>
    <w:rsid w:val="00330FE4"/>
    <w:rsid w:val="003317D0"/>
    <w:rsid w:val="00331C66"/>
    <w:rsid w:val="00331E1A"/>
    <w:rsid w:val="00332552"/>
    <w:rsid w:val="00332C31"/>
    <w:rsid w:val="00332CA4"/>
    <w:rsid w:val="00332EAE"/>
    <w:rsid w:val="003330EE"/>
    <w:rsid w:val="003336FC"/>
    <w:rsid w:val="003341B7"/>
    <w:rsid w:val="00334798"/>
    <w:rsid w:val="00334CEC"/>
    <w:rsid w:val="00336FAB"/>
    <w:rsid w:val="0033751F"/>
    <w:rsid w:val="003409F4"/>
    <w:rsid w:val="00341316"/>
    <w:rsid w:val="00342106"/>
    <w:rsid w:val="0034239E"/>
    <w:rsid w:val="00342414"/>
    <w:rsid w:val="003428F4"/>
    <w:rsid w:val="00343A0A"/>
    <w:rsid w:val="003450B5"/>
    <w:rsid w:val="003452A6"/>
    <w:rsid w:val="003457CE"/>
    <w:rsid w:val="00345934"/>
    <w:rsid w:val="003461EC"/>
    <w:rsid w:val="00347045"/>
    <w:rsid w:val="00347780"/>
    <w:rsid w:val="00347F8F"/>
    <w:rsid w:val="003500A0"/>
    <w:rsid w:val="0035128D"/>
    <w:rsid w:val="00351483"/>
    <w:rsid w:val="003526B6"/>
    <w:rsid w:val="00354144"/>
    <w:rsid w:val="00354C3E"/>
    <w:rsid w:val="00354E64"/>
    <w:rsid w:val="003551B5"/>
    <w:rsid w:val="0035596A"/>
    <w:rsid w:val="00355A89"/>
    <w:rsid w:val="00356B0A"/>
    <w:rsid w:val="00356CEE"/>
    <w:rsid w:val="00357FB4"/>
    <w:rsid w:val="003601EA"/>
    <w:rsid w:val="003605FA"/>
    <w:rsid w:val="003606D7"/>
    <w:rsid w:val="0036136A"/>
    <w:rsid w:val="00361A1F"/>
    <w:rsid w:val="00362EFD"/>
    <w:rsid w:val="00362FA1"/>
    <w:rsid w:val="0036427D"/>
    <w:rsid w:val="00364A2D"/>
    <w:rsid w:val="00364CF8"/>
    <w:rsid w:val="00365480"/>
    <w:rsid w:val="0036580F"/>
    <w:rsid w:val="0036638D"/>
    <w:rsid w:val="003666C7"/>
    <w:rsid w:val="00370B93"/>
    <w:rsid w:val="00371046"/>
    <w:rsid w:val="00371288"/>
    <w:rsid w:val="00372879"/>
    <w:rsid w:val="00372C22"/>
    <w:rsid w:val="0037331E"/>
    <w:rsid w:val="00373329"/>
    <w:rsid w:val="00373E5C"/>
    <w:rsid w:val="0037491F"/>
    <w:rsid w:val="00375113"/>
    <w:rsid w:val="0037566C"/>
    <w:rsid w:val="0037750D"/>
    <w:rsid w:val="003777BD"/>
    <w:rsid w:val="00377D31"/>
    <w:rsid w:val="00380C01"/>
    <w:rsid w:val="00381097"/>
    <w:rsid w:val="003811C4"/>
    <w:rsid w:val="00381292"/>
    <w:rsid w:val="003821F2"/>
    <w:rsid w:val="003824BD"/>
    <w:rsid w:val="00383000"/>
    <w:rsid w:val="00383281"/>
    <w:rsid w:val="003841E2"/>
    <w:rsid w:val="003853C3"/>
    <w:rsid w:val="0038557A"/>
    <w:rsid w:val="00385E8F"/>
    <w:rsid w:val="00386669"/>
    <w:rsid w:val="003866AA"/>
    <w:rsid w:val="00387FD7"/>
    <w:rsid w:val="00387FDE"/>
    <w:rsid w:val="0039027A"/>
    <w:rsid w:val="00392348"/>
    <w:rsid w:val="00392660"/>
    <w:rsid w:val="003928D4"/>
    <w:rsid w:val="00392FC1"/>
    <w:rsid w:val="0039303F"/>
    <w:rsid w:val="003930C8"/>
    <w:rsid w:val="00393C57"/>
    <w:rsid w:val="0039593E"/>
    <w:rsid w:val="003961F2"/>
    <w:rsid w:val="0039665B"/>
    <w:rsid w:val="003969DA"/>
    <w:rsid w:val="00397506"/>
    <w:rsid w:val="00397704"/>
    <w:rsid w:val="00397835"/>
    <w:rsid w:val="003A061C"/>
    <w:rsid w:val="003A0A04"/>
    <w:rsid w:val="003A0B46"/>
    <w:rsid w:val="003A0E78"/>
    <w:rsid w:val="003A1E56"/>
    <w:rsid w:val="003A2070"/>
    <w:rsid w:val="003A2397"/>
    <w:rsid w:val="003A242B"/>
    <w:rsid w:val="003A3455"/>
    <w:rsid w:val="003A391A"/>
    <w:rsid w:val="003A3C2E"/>
    <w:rsid w:val="003A4FB4"/>
    <w:rsid w:val="003A52C4"/>
    <w:rsid w:val="003A55CF"/>
    <w:rsid w:val="003A5BBD"/>
    <w:rsid w:val="003A68FF"/>
    <w:rsid w:val="003A6B6B"/>
    <w:rsid w:val="003A7120"/>
    <w:rsid w:val="003A75D1"/>
    <w:rsid w:val="003A7FF0"/>
    <w:rsid w:val="003B078C"/>
    <w:rsid w:val="003B250B"/>
    <w:rsid w:val="003B2853"/>
    <w:rsid w:val="003B41CB"/>
    <w:rsid w:val="003B4CE7"/>
    <w:rsid w:val="003B5D4A"/>
    <w:rsid w:val="003B7829"/>
    <w:rsid w:val="003C152A"/>
    <w:rsid w:val="003C191E"/>
    <w:rsid w:val="003C206A"/>
    <w:rsid w:val="003C2444"/>
    <w:rsid w:val="003C2558"/>
    <w:rsid w:val="003C27DA"/>
    <w:rsid w:val="003C29A4"/>
    <w:rsid w:val="003C3380"/>
    <w:rsid w:val="003C392B"/>
    <w:rsid w:val="003C3C83"/>
    <w:rsid w:val="003C4AE8"/>
    <w:rsid w:val="003C5677"/>
    <w:rsid w:val="003C5C8D"/>
    <w:rsid w:val="003C69EC"/>
    <w:rsid w:val="003C6B55"/>
    <w:rsid w:val="003C7814"/>
    <w:rsid w:val="003C7BEA"/>
    <w:rsid w:val="003D0349"/>
    <w:rsid w:val="003D03EF"/>
    <w:rsid w:val="003D0718"/>
    <w:rsid w:val="003D0CB5"/>
    <w:rsid w:val="003D1342"/>
    <w:rsid w:val="003D297E"/>
    <w:rsid w:val="003D30C8"/>
    <w:rsid w:val="003D333C"/>
    <w:rsid w:val="003D3505"/>
    <w:rsid w:val="003D3E15"/>
    <w:rsid w:val="003D444F"/>
    <w:rsid w:val="003D4BF7"/>
    <w:rsid w:val="003D5288"/>
    <w:rsid w:val="003D5D30"/>
    <w:rsid w:val="003D63DB"/>
    <w:rsid w:val="003D720A"/>
    <w:rsid w:val="003D75C8"/>
    <w:rsid w:val="003E053B"/>
    <w:rsid w:val="003E058C"/>
    <w:rsid w:val="003E1125"/>
    <w:rsid w:val="003E2481"/>
    <w:rsid w:val="003E39EA"/>
    <w:rsid w:val="003E3CBC"/>
    <w:rsid w:val="003E3D27"/>
    <w:rsid w:val="003E45E6"/>
    <w:rsid w:val="003E4CA3"/>
    <w:rsid w:val="003E5281"/>
    <w:rsid w:val="003E551A"/>
    <w:rsid w:val="003E60D8"/>
    <w:rsid w:val="003E6D8D"/>
    <w:rsid w:val="003E7A49"/>
    <w:rsid w:val="003E7C10"/>
    <w:rsid w:val="003F0D43"/>
    <w:rsid w:val="003F1092"/>
    <w:rsid w:val="003F15FE"/>
    <w:rsid w:val="003F29AC"/>
    <w:rsid w:val="003F2BA5"/>
    <w:rsid w:val="003F2FAB"/>
    <w:rsid w:val="003F35B8"/>
    <w:rsid w:val="003F3AED"/>
    <w:rsid w:val="003F3B2C"/>
    <w:rsid w:val="003F4043"/>
    <w:rsid w:val="003F40A2"/>
    <w:rsid w:val="003F43DB"/>
    <w:rsid w:val="003F5FAA"/>
    <w:rsid w:val="003F6913"/>
    <w:rsid w:val="003F7C3A"/>
    <w:rsid w:val="0040044E"/>
    <w:rsid w:val="0040087F"/>
    <w:rsid w:val="004008BB"/>
    <w:rsid w:val="00400B2D"/>
    <w:rsid w:val="0040129F"/>
    <w:rsid w:val="004014B5"/>
    <w:rsid w:val="004014FA"/>
    <w:rsid w:val="004024FD"/>
    <w:rsid w:val="00402733"/>
    <w:rsid w:val="004036DF"/>
    <w:rsid w:val="00403D2E"/>
    <w:rsid w:val="00404508"/>
    <w:rsid w:val="004049A1"/>
    <w:rsid w:val="00405E79"/>
    <w:rsid w:val="00406A51"/>
    <w:rsid w:val="00406E55"/>
    <w:rsid w:val="00407690"/>
    <w:rsid w:val="00410220"/>
    <w:rsid w:val="0041103D"/>
    <w:rsid w:val="004114F3"/>
    <w:rsid w:val="00411994"/>
    <w:rsid w:val="00411DDF"/>
    <w:rsid w:val="004125BD"/>
    <w:rsid w:val="00414F6A"/>
    <w:rsid w:val="0041628F"/>
    <w:rsid w:val="00416CD2"/>
    <w:rsid w:val="00416DCB"/>
    <w:rsid w:val="00417BD6"/>
    <w:rsid w:val="00420622"/>
    <w:rsid w:val="00420D9A"/>
    <w:rsid w:val="00422FDA"/>
    <w:rsid w:val="004239D2"/>
    <w:rsid w:val="004246B0"/>
    <w:rsid w:val="00424790"/>
    <w:rsid w:val="00424DA4"/>
    <w:rsid w:val="0042635C"/>
    <w:rsid w:val="004263AE"/>
    <w:rsid w:val="00427346"/>
    <w:rsid w:val="0043016B"/>
    <w:rsid w:val="004302DA"/>
    <w:rsid w:val="0043096C"/>
    <w:rsid w:val="004316C8"/>
    <w:rsid w:val="00431814"/>
    <w:rsid w:val="004334CE"/>
    <w:rsid w:val="004339D0"/>
    <w:rsid w:val="00433E2C"/>
    <w:rsid w:val="004343BD"/>
    <w:rsid w:val="00434913"/>
    <w:rsid w:val="004349AA"/>
    <w:rsid w:val="004349C8"/>
    <w:rsid w:val="0043532C"/>
    <w:rsid w:val="00436249"/>
    <w:rsid w:val="004363BD"/>
    <w:rsid w:val="004366E8"/>
    <w:rsid w:val="00436A8F"/>
    <w:rsid w:val="004376F1"/>
    <w:rsid w:val="00437C6C"/>
    <w:rsid w:val="00437EBC"/>
    <w:rsid w:val="0044001E"/>
    <w:rsid w:val="00440D0B"/>
    <w:rsid w:val="00441253"/>
    <w:rsid w:val="004415ED"/>
    <w:rsid w:val="00441B33"/>
    <w:rsid w:val="00442529"/>
    <w:rsid w:val="00444060"/>
    <w:rsid w:val="00444FBE"/>
    <w:rsid w:val="00445005"/>
    <w:rsid w:val="0044539B"/>
    <w:rsid w:val="00445D7D"/>
    <w:rsid w:val="004469D8"/>
    <w:rsid w:val="00450672"/>
    <w:rsid w:val="00450DB9"/>
    <w:rsid w:val="00450F32"/>
    <w:rsid w:val="004516D7"/>
    <w:rsid w:val="00451B3C"/>
    <w:rsid w:val="004529EE"/>
    <w:rsid w:val="00452D3E"/>
    <w:rsid w:val="00452E27"/>
    <w:rsid w:val="0045301E"/>
    <w:rsid w:val="00453FB7"/>
    <w:rsid w:val="00454138"/>
    <w:rsid w:val="004541B2"/>
    <w:rsid w:val="00454E8E"/>
    <w:rsid w:val="004552D6"/>
    <w:rsid w:val="00455AC9"/>
    <w:rsid w:val="004567A9"/>
    <w:rsid w:val="0045720A"/>
    <w:rsid w:val="004574EF"/>
    <w:rsid w:val="00460C0F"/>
    <w:rsid w:val="00461AF7"/>
    <w:rsid w:val="00462121"/>
    <w:rsid w:val="00462354"/>
    <w:rsid w:val="004632B8"/>
    <w:rsid w:val="00463568"/>
    <w:rsid w:val="00463A72"/>
    <w:rsid w:val="0046421E"/>
    <w:rsid w:val="00464342"/>
    <w:rsid w:val="0046444E"/>
    <w:rsid w:val="00466115"/>
    <w:rsid w:val="00467596"/>
    <w:rsid w:val="004675E1"/>
    <w:rsid w:val="00467844"/>
    <w:rsid w:val="00467F34"/>
    <w:rsid w:val="00470E19"/>
    <w:rsid w:val="00471B46"/>
    <w:rsid w:val="00472A80"/>
    <w:rsid w:val="00473744"/>
    <w:rsid w:val="00473E9B"/>
    <w:rsid w:val="00473EFF"/>
    <w:rsid w:val="0047400A"/>
    <w:rsid w:val="0047468C"/>
    <w:rsid w:val="00474B1D"/>
    <w:rsid w:val="004755AF"/>
    <w:rsid w:val="00476147"/>
    <w:rsid w:val="00477120"/>
    <w:rsid w:val="00480783"/>
    <w:rsid w:val="00480796"/>
    <w:rsid w:val="00480889"/>
    <w:rsid w:val="004813C3"/>
    <w:rsid w:val="00481EBC"/>
    <w:rsid w:val="00481EF1"/>
    <w:rsid w:val="004831F8"/>
    <w:rsid w:val="00483252"/>
    <w:rsid w:val="00484023"/>
    <w:rsid w:val="004858C3"/>
    <w:rsid w:val="00486478"/>
    <w:rsid w:val="00486806"/>
    <w:rsid w:val="00486F29"/>
    <w:rsid w:val="00487A35"/>
    <w:rsid w:val="00487BA5"/>
    <w:rsid w:val="00487C79"/>
    <w:rsid w:val="00490576"/>
    <w:rsid w:val="004917CE"/>
    <w:rsid w:val="004919FF"/>
    <w:rsid w:val="00491CF8"/>
    <w:rsid w:val="00492D8A"/>
    <w:rsid w:val="0049338C"/>
    <w:rsid w:val="004939BD"/>
    <w:rsid w:val="00494F94"/>
    <w:rsid w:val="004951C4"/>
    <w:rsid w:val="004961FB"/>
    <w:rsid w:val="0049641D"/>
    <w:rsid w:val="0049648B"/>
    <w:rsid w:val="004966B8"/>
    <w:rsid w:val="00497960"/>
    <w:rsid w:val="004A0011"/>
    <w:rsid w:val="004A0528"/>
    <w:rsid w:val="004A0564"/>
    <w:rsid w:val="004A0567"/>
    <w:rsid w:val="004A162D"/>
    <w:rsid w:val="004A22EB"/>
    <w:rsid w:val="004A261F"/>
    <w:rsid w:val="004A31AC"/>
    <w:rsid w:val="004A4C87"/>
    <w:rsid w:val="004A5D2B"/>
    <w:rsid w:val="004A73D1"/>
    <w:rsid w:val="004A7E72"/>
    <w:rsid w:val="004A7ED4"/>
    <w:rsid w:val="004B1446"/>
    <w:rsid w:val="004B1E70"/>
    <w:rsid w:val="004B2378"/>
    <w:rsid w:val="004B2E45"/>
    <w:rsid w:val="004B3FC5"/>
    <w:rsid w:val="004B4145"/>
    <w:rsid w:val="004B43DA"/>
    <w:rsid w:val="004B4634"/>
    <w:rsid w:val="004B4D48"/>
    <w:rsid w:val="004B4F03"/>
    <w:rsid w:val="004B54A5"/>
    <w:rsid w:val="004B5CFE"/>
    <w:rsid w:val="004B695E"/>
    <w:rsid w:val="004C03FA"/>
    <w:rsid w:val="004C0E7B"/>
    <w:rsid w:val="004C208C"/>
    <w:rsid w:val="004C336F"/>
    <w:rsid w:val="004C35AB"/>
    <w:rsid w:val="004C3AD3"/>
    <w:rsid w:val="004C4271"/>
    <w:rsid w:val="004C51A9"/>
    <w:rsid w:val="004C5CB1"/>
    <w:rsid w:val="004C5DF8"/>
    <w:rsid w:val="004C6CB0"/>
    <w:rsid w:val="004C6F2C"/>
    <w:rsid w:val="004D0D9F"/>
    <w:rsid w:val="004D0F1A"/>
    <w:rsid w:val="004D16EF"/>
    <w:rsid w:val="004D1FB6"/>
    <w:rsid w:val="004D2956"/>
    <w:rsid w:val="004D2C5C"/>
    <w:rsid w:val="004D2DEB"/>
    <w:rsid w:val="004D2FF5"/>
    <w:rsid w:val="004D3210"/>
    <w:rsid w:val="004D33B9"/>
    <w:rsid w:val="004D38AD"/>
    <w:rsid w:val="004D41BB"/>
    <w:rsid w:val="004D4954"/>
    <w:rsid w:val="004D7013"/>
    <w:rsid w:val="004E00C7"/>
    <w:rsid w:val="004E0ADD"/>
    <w:rsid w:val="004E12C2"/>
    <w:rsid w:val="004E25A0"/>
    <w:rsid w:val="004E2D98"/>
    <w:rsid w:val="004E3617"/>
    <w:rsid w:val="004E40C3"/>
    <w:rsid w:val="004E43AF"/>
    <w:rsid w:val="004E4787"/>
    <w:rsid w:val="004E5B33"/>
    <w:rsid w:val="004E5E59"/>
    <w:rsid w:val="004E65A8"/>
    <w:rsid w:val="004E6ABA"/>
    <w:rsid w:val="004F026B"/>
    <w:rsid w:val="004F0529"/>
    <w:rsid w:val="004F0844"/>
    <w:rsid w:val="004F094A"/>
    <w:rsid w:val="004F24C4"/>
    <w:rsid w:val="004F2E8B"/>
    <w:rsid w:val="004F39A4"/>
    <w:rsid w:val="004F3E4D"/>
    <w:rsid w:val="004F3E66"/>
    <w:rsid w:val="004F3EEB"/>
    <w:rsid w:val="004F4658"/>
    <w:rsid w:val="004F4B9A"/>
    <w:rsid w:val="004F5199"/>
    <w:rsid w:val="004F6082"/>
    <w:rsid w:val="004F70A4"/>
    <w:rsid w:val="004F7A5B"/>
    <w:rsid w:val="00500144"/>
    <w:rsid w:val="00502B30"/>
    <w:rsid w:val="00502FC9"/>
    <w:rsid w:val="00503F56"/>
    <w:rsid w:val="005048B5"/>
    <w:rsid w:val="00504D82"/>
    <w:rsid w:val="00505239"/>
    <w:rsid w:val="00505519"/>
    <w:rsid w:val="00506657"/>
    <w:rsid w:val="005068F2"/>
    <w:rsid w:val="0050759E"/>
    <w:rsid w:val="005108AC"/>
    <w:rsid w:val="00511452"/>
    <w:rsid w:val="00511A24"/>
    <w:rsid w:val="00512113"/>
    <w:rsid w:val="0051356D"/>
    <w:rsid w:val="00515372"/>
    <w:rsid w:val="005157D5"/>
    <w:rsid w:val="00515FD9"/>
    <w:rsid w:val="005164F6"/>
    <w:rsid w:val="00517900"/>
    <w:rsid w:val="00517EC0"/>
    <w:rsid w:val="0052011E"/>
    <w:rsid w:val="00521795"/>
    <w:rsid w:val="00522AE8"/>
    <w:rsid w:val="0052308F"/>
    <w:rsid w:val="00523B5B"/>
    <w:rsid w:val="0052494B"/>
    <w:rsid w:val="00525445"/>
    <w:rsid w:val="00525DE1"/>
    <w:rsid w:val="005265E1"/>
    <w:rsid w:val="0052739F"/>
    <w:rsid w:val="0052747C"/>
    <w:rsid w:val="005274BC"/>
    <w:rsid w:val="00530157"/>
    <w:rsid w:val="00530F8E"/>
    <w:rsid w:val="005313B6"/>
    <w:rsid w:val="005314A2"/>
    <w:rsid w:val="0053268D"/>
    <w:rsid w:val="00532DC0"/>
    <w:rsid w:val="00532FC9"/>
    <w:rsid w:val="00534A09"/>
    <w:rsid w:val="00534C91"/>
    <w:rsid w:val="00534EED"/>
    <w:rsid w:val="00534F2F"/>
    <w:rsid w:val="00535260"/>
    <w:rsid w:val="00535BF0"/>
    <w:rsid w:val="00536554"/>
    <w:rsid w:val="005365EE"/>
    <w:rsid w:val="00536609"/>
    <w:rsid w:val="00536642"/>
    <w:rsid w:val="005376DA"/>
    <w:rsid w:val="005379C0"/>
    <w:rsid w:val="005407B4"/>
    <w:rsid w:val="00540B85"/>
    <w:rsid w:val="005414A1"/>
    <w:rsid w:val="005417E3"/>
    <w:rsid w:val="0054184D"/>
    <w:rsid w:val="0054271C"/>
    <w:rsid w:val="00542CCB"/>
    <w:rsid w:val="005435E1"/>
    <w:rsid w:val="005440C0"/>
    <w:rsid w:val="005448F8"/>
    <w:rsid w:val="00544FD3"/>
    <w:rsid w:val="0054563B"/>
    <w:rsid w:val="005457E9"/>
    <w:rsid w:val="005460FF"/>
    <w:rsid w:val="005469AB"/>
    <w:rsid w:val="005504A9"/>
    <w:rsid w:val="00550F4A"/>
    <w:rsid w:val="00551839"/>
    <w:rsid w:val="0055217B"/>
    <w:rsid w:val="0055299E"/>
    <w:rsid w:val="00553211"/>
    <w:rsid w:val="0055340E"/>
    <w:rsid w:val="005570B6"/>
    <w:rsid w:val="00560BCB"/>
    <w:rsid w:val="00562371"/>
    <w:rsid w:val="005632E2"/>
    <w:rsid w:val="005639E0"/>
    <w:rsid w:val="00564127"/>
    <w:rsid w:val="00564213"/>
    <w:rsid w:val="00565081"/>
    <w:rsid w:val="005650D6"/>
    <w:rsid w:val="005652DC"/>
    <w:rsid w:val="0056569D"/>
    <w:rsid w:val="00565899"/>
    <w:rsid w:val="00565D35"/>
    <w:rsid w:val="0056657E"/>
    <w:rsid w:val="00566BA8"/>
    <w:rsid w:val="00566D8D"/>
    <w:rsid w:val="005672A4"/>
    <w:rsid w:val="005679FC"/>
    <w:rsid w:val="00567B83"/>
    <w:rsid w:val="00571262"/>
    <w:rsid w:val="0057185B"/>
    <w:rsid w:val="00572968"/>
    <w:rsid w:val="00572A90"/>
    <w:rsid w:val="00572C4E"/>
    <w:rsid w:val="00573D2D"/>
    <w:rsid w:val="005742EA"/>
    <w:rsid w:val="005752AB"/>
    <w:rsid w:val="00575CAD"/>
    <w:rsid w:val="00576BAC"/>
    <w:rsid w:val="00577694"/>
    <w:rsid w:val="005801C4"/>
    <w:rsid w:val="005826BE"/>
    <w:rsid w:val="00584D35"/>
    <w:rsid w:val="00585554"/>
    <w:rsid w:val="00586333"/>
    <w:rsid w:val="0058673F"/>
    <w:rsid w:val="00586F78"/>
    <w:rsid w:val="005876FA"/>
    <w:rsid w:val="00587E01"/>
    <w:rsid w:val="005904DE"/>
    <w:rsid w:val="00591769"/>
    <w:rsid w:val="00592230"/>
    <w:rsid w:val="00592CC5"/>
    <w:rsid w:val="00592D5D"/>
    <w:rsid w:val="00593165"/>
    <w:rsid w:val="00593ABC"/>
    <w:rsid w:val="00593B37"/>
    <w:rsid w:val="0059561E"/>
    <w:rsid w:val="00595A5F"/>
    <w:rsid w:val="00596907"/>
    <w:rsid w:val="00596D95"/>
    <w:rsid w:val="00597A4B"/>
    <w:rsid w:val="005A080A"/>
    <w:rsid w:val="005A2F6C"/>
    <w:rsid w:val="005A3F60"/>
    <w:rsid w:val="005A4B43"/>
    <w:rsid w:val="005A4F32"/>
    <w:rsid w:val="005A501E"/>
    <w:rsid w:val="005A6E85"/>
    <w:rsid w:val="005A7CA1"/>
    <w:rsid w:val="005A7E34"/>
    <w:rsid w:val="005B1663"/>
    <w:rsid w:val="005B1844"/>
    <w:rsid w:val="005B1AC0"/>
    <w:rsid w:val="005B1FA7"/>
    <w:rsid w:val="005B22C5"/>
    <w:rsid w:val="005B46E2"/>
    <w:rsid w:val="005B5828"/>
    <w:rsid w:val="005B66D8"/>
    <w:rsid w:val="005B6913"/>
    <w:rsid w:val="005B6BC1"/>
    <w:rsid w:val="005B6F6A"/>
    <w:rsid w:val="005C0590"/>
    <w:rsid w:val="005C12FE"/>
    <w:rsid w:val="005C1635"/>
    <w:rsid w:val="005C1DD0"/>
    <w:rsid w:val="005C2F05"/>
    <w:rsid w:val="005C3F99"/>
    <w:rsid w:val="005C4244"/>
    <w:rsid w:val="005C424C"/>
    <w:rsid w:val="005C4385"/>
    <w:rsid w:val="005C486D"/>
    <w:rsid w:val="005C6239"/>
    <w:rsid w:val="005C6BD2"/>
    <w:rsid w:val="005C6E1E"/>
    <w:rsid w:val="005C79B2"/>
    <w:rsid w:val="005C7A57"/>
    <w:rsid w:val="005C7AFA"/>
    <w:rsid w:val="005D08C5"/>
    <w:rsid w:val="005D1734"/>
    <w:rsid w:val="005D1C6F"/>
    <w:rsid w:val="005D2508"/>
    <w:rsid w:val="005D30F0"/>
    <w:rsid w:val="005D36B7"/>
    <w:rsid w:val="005D3955"/>
    <w:rsid w:val="005D432D"/>
    <w:rsid w:val="005D44AF"/>
    <w:rsid w:val="005D594C"/>
    <w:rsid w:val="005D5E3D"/>
    <w:rsid w:val="005D6281"/>
    <w:rsid w:val="005D63B3"/>
    <w:rsid w:val="005D66B9"/>
    <w:rsid w:val="005D6E2C"/>
    <w:rsid w:val="005D7618"/>
    <w:rsid w:val="005D7829"/>
    <w:rsid w:val="005E0C31"/>
    <w:rsid w:val="005E1383"/>
    <w:rsid w:val="005E1FC3"/>
    <w:rsid w:val="005E1FC9"/>
    <w:rsid w:val="005E221E"/>
    <w:rsid w:val="005E2C83"/>
    <w:rsid w:val="005E3480"/>
    <w:rsid w:val="005E3C6D"/>
    <w:rsid w:val="005E4C68"/>
    <w:rsid w:val="005E598D"/>
    <w:rsid w:val="005E64B6"/>
    <w:rsid w:val="005E7238"/>
    <w:rsid w:val="005F064F"/>
    <w:rsid w:val="005F0869"/>
    <w:rsid w:val="005F08A3"/>
    <w:rsid w:val="005F0936"/>
    <w:rsid w:val="005F1465"/>
    <w:rsid w:val="005F2128"/>
    <w:rsid w:val="005F2A46"/>
    <w:rsid w:val="005F3F87"/>
    <w:rsid w:val="005F46FC"/>
    <w:rsid w:val="005F48CB"/>
    <w:rsid w:val="005F4AF3"/>
    <w:rsid w:val="005F4EAA"/>
    <w:rsid w:val="005F53B8"/>
    <w:rsid w:val="005F6A02"/>
    <w:rsid w:val="005F6B4E"/>
    <w:rsid w:val="005F6EA2"/>
    <w:rsid w:val="00600FFB"/>
    <w:rsid w:val="006013C8"/>
    <w:rsid w:val="00601918"/>
    <w:rsid w:val="006023C0"/>
    <w:rsid w:val="0060261E"/>
    <w:rsid w:val="006030BC"/>
    <w:rsid w:val="0060367C"/>
    <w:rsid w:val="00604057"/>
    <w:rsid w:val="00605230"/>
    <w:rsid w:val="00605326"/>
    <w:rsid w:val="006062B8"/>
    <w:rsid w:val="00606E49"/>
    <w:rsid w:val="00607056"/>
    <w:rsid w:val="0061024A"/>
    <w:rsid w:val="00610D21"/>
    <w:rsid w:val="006116C8"/>
    <w:rsid w:val="00611893"/>
    <w:rsid w:val="00611A9A"/>
    <w:rsid w:val="00611ADB"/>
    <w:rsid w:val="00612600"/>
    <w:rsid w:val="0061398C"/>
    <w:rsid w:val="00613D14"/>
    <w:rsid w:val="0061410E"/>
    <w:rsid w:val="0061471A"/>
    <w:rsid w:val="00614A9B"/>
    <w:rsid w:val="00614C15"/>
    <w:rsid w:val="00615640"/>
    <w:rsid w:val="00616506"/>
    <w:rsid w:val="00616751"/>
    <w:rsid w:val="00616AAA"/>
    <w:rsid w:val="00616FF2"/>
    <w:rsid w:val="00617C6E"/>
    <w:rsid w:val="00621445"/>
    <w:rsid w:val="006219B5"/>
    <w:rsid w:val="006219D0"/>
    <w:rsid w:val="00621EA8"/>
    <w:rsid w:val="00622880"/>
    <w:rsid w:val="00622CE0"/>
    <w:rsid w:val="0062368C"/>
    <w:rsid w:val="00623724"/>
    <w:rsid w:val="00624490"/>
    <w:rsid w:val="006247DA"/>
    <w:rsid w:val="006248FB"/>
    <w:rsid w:val="00624CF6"/>
    <w:rsid w:val="006260BC"/>
    <w:rsid w:val="00627213"/>
    <w:rsid w:val="006272A9"/>
    <w:rsid w:val="00627B8F"/>
    <w:rsid w:val="0063087D"/>
    <w:rsid w:val="00630C8E"/>
    <w:rsid w:val="00631D27"/>
    <w:rsid w:val="006326D7"/>
    <w:rsid w:val="00632807"/>
    <w:rsid w:val="006341C8"/>
    <w:rsid w:val="006349A7"/>
    <w:rsid w:val="00634EF2"/>
    <w:rsid w:val="00636067"/>
    <w:rsid w:val="00636E2B"/>
    <w:rsid w:val="0063713D"/>
    <w:rsid w:val="006377DC"/>
    <w:rsid w:val="00637807"/>
    <w:rsid w:val="00637B4E"/>
    <w:rsid w:val="00637BB3"/>
    <w:rsid w:val="00637DBD"/>
    <w:rsid w:val="00640495"/>
    <w:rsid w:val="006406B9"/>
    <w:rsid w:val="006420EB"/>
    <w:rsid w:val="0064233F"/>
    <w:rsid w:val="00642F35"/>
    <w:rsid w:val="0064337D"/>
    <w:rsid w:val="00643828"/>
    <w:rsid w:val="006439E0"/>
    <w:rsid w:val="006448D3"/>
    <w:rsid w:val="00644D7E"/>
    <w:rsid w:val="00645D03"/>
    <w:rsid w:val="00645EE8"/>
    <w:rsid w:val="006468F2"/>
    <w:rsid w:val="00647934"/>
    <w:rsid w:val="00647C8F"/>
    <w:rsid w:val="00647EFF"/>
    <w:rsid w:val="00650BE4"/>
    <w:rsid w:val="00650C85"/>
    <w:rsid w:val="00651541"/>
    <w:rsid w:val="00651865"/>
    <w:rsid w:val="00652F58"/>
    <w:rsid w:val="006531A4"/>
    <w:rsid w:val="006531AE"/>
    <w:rsid w:val="006536C1"/>
    <w:rsid w:val="0065379B"/>
    <w:rsid w:val="00654C56"/>
    <w:rsid w:val="006566C2"/>
    <w:rsid w:val="006567AA"/>
    <w:rsid w:val="00656F07"/>
    <w:rsid w:val="0065728D"/>
    <w:rsid w:val="00657706"/>
    <w:rsid w:val="00660856"/>
    <w:rsid w:val="006608CB"/>
    <w:rsid w:val="006613EB"/>
    <w:rsid w:val="00661BE4"/>
    <w:rsid w:val="00663120"/>
    <w:rsid w:val="006635E4"/>
    <w:rsid w:val="00663A65"/>
    <w:rsid w:val="006647C8"/>
    <w:rsid w:val="006649BA"/>
    <w:rsid w:val="00664BCE"/>
    <w:rsid w:val="006650AD"/>
    <w:rsid w:val="006651FA"/>
    <w:rsid w:val="006652F1"/>
    <w:rsid w:val="006655B7"/>
    <w:rsid w:val="006669CE"/>
    <w:rsid w:val="00670A3B"/>
    <w:rsid w:val="00670A96"/>
    <w:rsid w:val="00670F05"/>
    <w:rsid w:val="006729D7"/>
    <w:rsid w:val="00673252"/>
    <w:rsid w:val="006733B9"/>
    <w:rsid w:val="006736EA"/>
    <w:rsid w:val="0067399D"/>
    <w:rsid w:val="00673DB0"/>
    <w:rsid w:val="00673DF5"/>
    <w:rsid w:val="006741AD"/>
    <w:rsid w:val="0067423C"/>
    <w:rsid w:val="00674CA3"/>
    <w:rsid w:val="00675064"/>
    <w:rsid w:val="00675DAF"/>
    <w:rsid w:val="00676181"/>
    <w:rsid w:val="0067696C"/>
    <w:rsid w:val="00677326"/>
    <w:rsid w:val="00677B8A"/>
    <w:rsid w:val="00677E2A"/>
    <w:rsid w:val="00681AE3"/>
    <w:rsid w:val="00681DA9"/>
    <w:rsid w:val="00681FB3"/>
    <w:rsid w:val="006823B7"/>
    <w:rsid w:val="00682A8C"/>
    <w:rsid w:val="00683184"/>
    <w:rsid w:val="00684232"/>
    <w:rsid w:val="00684B55"/>
    <w:rsid w:val="006853E3"/>
    <w:rsid w:val="00687826"/>
    <w:rsid w:val="00687D93"/>
    <w:rsid w:val="00687FBA"/>
    <w:rsid w:val="0069016B"/>
    <w:rsid w:val="00690F68"/>
    <w:rsid w:val="0069112F"/>
    <w:rsid w:val="00691D44"/>
    <w:rsid w:val="00693751"/>
    <w:rsid w:val="00694BB4"/>
    <w:rsid w:val="00694D46"/>
    <w:rsid w:val="00695AD1"/>
    <w:rsid w:val="00696778"/>
    <w:rsid w:val="00697688"/>
    <w:rsid w:val="006A0654"/>
    <w:rsid w:val="006A074C"/>
    <w:rsid w:val="006A0BF0"/>
    <w:rsid w:val="006A159B"/>
    <w:rsid w:val="006A18B4"/>
    <w:rsid w:val="006A1EC2"/>
    <w:rsid w:val="006A2534"/>
    <w:rsid w:val="006A34BC"/>
    <w:rsid w:val="006A4D30"/>
    <w:rsid w:val="006A6091"/>
    <w:rsid w:val="006A7131"/>
    <w:rsid w:val="006A7380"/>
    <w:rsid w:val="006A7452"/>
    <w:rsid w:val="006A7B1E"/>
    <w:rsid w:val="006B0480"/>
    <w:rsid w:val="006B293E"/>
    <w:rsid w:val="006B2B83"/>
    <w:rsid w:val="006B2D75"/>
    <w:rsid w:val="006B2FF4"/>
    <w:rsid w:val="006B3034"/>
    <w:rsid w:val="006B3212"/>
    <w:rsid w:val="006B40D1"/>
    <w:rsid w:val="006B40FC"/>
    <w:rsid w:val="006B4398"/>
    <w:rsid w:val="006B5989"/>
    <w:rsid w:val="006B5AE1"/>
    <w:rsid w:val="006B603C"/>
    <w:rsid w:val="006B61EB"/>
    <w:rsid w:val="006B6E7B"/>
    <w:rsid w:val="006B6F3E"/>
    <w:rsid w:val="006B745C"/>
    <w:rsid w:val="006B770A"/>
    <w:rsid w:val="006C0E8B"/>
    <w:rsid w:val="006C15EE"/>
    <w:rsid w:val="006C1CF3"/>
    <w:rsid w:val="006C1DBD"/>
    <w:rsid w:val="006C26FD"/>
    <w:rsid w:val="006C2B6D"/>
    <w:rsid w:val="006C2DD2"/>
    <w:rsid w:val="006C3686"/>
    <w:rsid w:val="006C3826"/>
    <w:rsid w:val="006C3A5C"/>
    <w:rsid w:val="006C4949"/>
    <w:rsid w:val="006C66D7"/>
    <w:rsid w:val="006C6FF0"/>
    <w:rsid w:val="006C7E0E"/>
    <w:rsid w:val="006C7EBB"/>
    <w:rsid w:val="006D0203"/>
    <w:rsid w:val="006D02D7"/>
    <w:rsid w:val="006D0C96"/>
    <w:rsid w:val="006D1C66"/>
    <w:rsid w:val="006D1D16"/>
    <w:rsid w:val="006D1FCF"/>
    <w:rsid w:val="006D3BAB"/>
    <w:rsid w:val="006D6A08"/>
    <w:rsid w:val="006D6F80"/>
    <w:rsid w:val="006D7AB5"/>
    <w:rsid w:val="006D7C5C"/>
    <w:rsid w:val="006E018E"/>
    <w:rsid w:val="006E05DB"/>
    <w:rsid w:val="006E0903"/>
    <w:rsid w:val="006E0E22"/>
    <w:rsid w:val="006E141D"/>
    <w:rsid w:val="006E185F"/>
    <w:rsid w:val="006E1C64"/>
    <w:rsid w:val="006E3CA5"/>
    <w:rsid w:val="006E4E26"/>
    <w:rsid w:val="006E52FF"/>
    <w:rsid w:val="006E55E6"/>
    <w:rsid w:val="006E66EF"/>
    <w:rsid w:val="006E703D"/>
    <w:rsid w:val="006E7455"/>
    <w:rsid w:val="006E75FB"/>
    <w:rsid w:val="006F1061"/>
    <w:rsid w:val="006F119E"/>
    <w:rsid w:val="006F1FF6"/>
    <w:rsid w:val="006F3252"/>
    <w:rsid w:val="006F3266"/>
    <w:rsid w:val="006F3351"/>
    <w:rsid w:val="006F39D1"/>
    <w:rsid w:val="006F4492"/>
    <w:rsid w:val="006F4547"/>
    <w:rsid w:val="006F4C1D"/>
    <w:rsid w:val="006F4EF7"/>
    <w:rsid w:val="006F61A6"/>
    <w:rsid w:val="006F6231"/>
    <w:rsid w:val="006F64EB"/>
    <w:rsid w:val="006F724C"/>
    <w:rsid w:val="00700112"/>
    <w:rsid w:val="00700853"/>
    <w:rsid w:val="00701643"/>
    <w:rsid w:val="00703A80"/>
    <w:rsid w:val="00705239"/>
    <w:rsid w:val="0070537F"/>
    <w:rsid w:val="00706EF4"/>
    <w:rsid w:val="00706F50"/>
    <w:rsid w:val="007072AD"/>
    <w:rsid w:val="00710FD3"/>
    <w:rsid w:val="007118E8"/>
    <w:rsid w:val="00711AA6"/>
    <w:rsid w:val="00711AEC"/>
    <w:rsid w:val="00711B57"/>
    <w:rsid w:val="00711D58"/>
    <w:rsid w:val="007121F6"/>
    <w:rsid w:val="0071246E"/>
    <w:rsid w:val="00712D38"/>
    <w:rsid w:val="00712D95"/>
    <w:rsid w:val="00713019"/>
    <w:rsid w:val="00715189"/>
    <w:rsid w:val="0071535B"/>
    <w:rsid w:val="0071536C"/>
    <w:rsid w:val="00716C1A"/>
    <w:rsid w:val="00717CAE"/>
    <w:rsid w:val="00720656"/>
    <w:rsid w:val="00721282"/>
    <w:rsid w:val="0072162D"/>
    <w:rsid w:val="00722729"/>
    <w:rsid w:val="00722C95"/>
    <w:rsid w:val="00722DEC"/>
    <w:rsid w:val="007234DD"/>
    <w:rsid w:val="00724282"/>
    <w:rsid w:val="00724F28"/>
    <w:rsid w:val="007277C5"/>
    <w:rsid w:val="00730512"/>
    <w:rsid w:val="00730A14"/>
    <w:rsid w:val="00730E52"/>
    <w:rsid w:val="00731C42"/>
    <w:rsid w:val="0073214D"/>
    <w:rsid w:val="00732959"/>
    <w:rsid w:val="00734D97"/>
    <w:rsid w:val="00734E80"/>
    <w:rsid w:val="00735CEF"/>
    <w:rsid w:val="00736F69"/>
    <w:rsid w:val="0073707A"/>
    <w:rsid w:val="007402BB"/>
    <w:rsid w:val="00740C1B"/>
    <w:rsid w:val="00742AF3"/>
    <w:rsid w:val="007439AA"/>
    <w:rsid w:val="007443DA"/>
    <w:rsid w:val="00744769"/>
    <w:rsid w:val="00744DD1"/>
    <w:rsid w:val="0074523F"/>
    <w:rsid w:val="00745543"/>
    <w:rsid w:val="007458F2"/>
    <w:rsid w:val="007460E1"/>
    <w:rsid w:val="00746240"/>
    <w:rsid w:val="007464E3"/>
    <w:rsid w:val="00746900"/>
    <w:rsid w:val="0074722D"/>
    <w:rsid w:val="007472D8"/>
    <w:rsid w:val="0074780A"/>
    <w:rsid w:val="00750DDB"/>
    <w:rsid w:val="00751216"/>
    <w:rsid w:val="00751581"/>
    <w:rsid w:val="00751645"/>
    <w:rsid w:val="007516AC"/>
    <w:rsid w:val="00751A44"/>
    <w:rsid w:val="007523DB"/>
    <w:rsid w:val="00752A4F"/>
    <w:rsid w:val="00754053"/>
    <w:rsid w:val="0075477C"/>
    <w:rsid w:val="00754845"/>
    <w:rsid w:val="00754BEF"/>
    <w:rsid w:val="00754E33"/>
    <w:rsid w:val="00755F6F"/>
    <w:rsid w:val="00756393"/>
    <w:rsid w:val="0075659C"/>
    <w:rsid w:val="007601A1"/>
    <w:rsid w:val="007601EE"/>
    <w:rsid w:val="00760969"/>
    <w:rsid w:val="00760A7A"/>
    <w:rsid w:val="00760DE1"/>
    <w:rsid w:val="00760EB7"/>
    <w:rsid w:val="00761A23"/>
    <w:rsid w:val="00762325"/>
    <w:rsid w:val="007624F8"/>
    <w:rsid w:val="007639B8"/>
    <w:rsid w:val="007643E3"/>
    <w:rsid w:val="0076559C"/>
    <w:rsid w:val="0076587F"/>
    <w:rsid w:val="0076618F"/>
    <w:rsid w:val="00766878"/>
    <w:rsid w:val="0076732C"/>
    <w:rsid w:val="0077081E"/>
    <w:rsid w:val="00770B96"/>
    <w:rsid w:val="00771BC4"/>
    <w:rsid w:val="007727A2"/>
    <w:rsid w:val="00772D93"/>
    <w:rsid w:val="0077468B"/>
    <w:rsid w:val="0077646E"/>
    <w:rsid w:val="00776AE6"/>
    <w:rsid w:val="007773D1"/>
    <w:rsid w:val="00777FC3"/>
    <w:rsid w:val="0078042C"/>
    <w:rsid w:val="00780E74"/>
    <w:rsid w:val="0078157B"/>
    <w:rsid w:val="007818A6"/>
    <w:rsid w:val="0078295E"/>
    <w:rsid w:val="00783118"/>
    <w:rsid w:val="00783432"/>
    <w:rsid w:val="00783BB1"/>
    <w:rsid w:val="00783E9A"/>
    <w:rsid w:val="00786CF1"/>
    <w:rsid w:val="007902C0"/>
    <w:rsid w:val="00790486"/>
    <w:rsid w:val="007909AB"/>
    <w:rsid w:val="007911FD"/>
    <w:rsid w:val="007923D3"/>
    <w:rsid w:val="0079299B"/>
    <w:rsid w:val="00792B16"/>
    <w:rsid w:val="00792E8E"/>
    <w:rsid w:val="00793A18"/>
    <w:rsid w:val="00793CD8"/>
    <w:rsid w:val="007941CB"/>
    <w:rsid w:val="0079429D"/>
    <w:rsid w:val="007945B2"/>
    <w:rsid w:val="00794884"/>
    <w:rsid w:val="00796A7F"/>
    <w:rsid w:val="00796CC9"/>
    <w:rsid w:val="0079701F"/>
    <w:rsid w:val="007A0551"/>
    <w:rsid w:val="007A0982"/>
    <w:rsid w:val="007A114C"/>
    <w:rsid w:val="007A1D64"/>
    <w:rsid w:val="007A1E77"/>
    <w:rsid w:val="007A24CB"/>
    <w:rsid w:val="007A2682"/>
    <w:rsid w:val="007A3423"/>
    <w:rsid w:val="007A3EE9"/>
    <w:rsid w:val="007A4201"/>
    <w:rsid w:val="007A4D5B"/>
    <w:rsid w:val="007A4D86"/>
    <w:rsid w:val="007A5136"/>
    <w:rsid w:val="007A59A3"/>
    <w:rsid w:val="007A7930"/>
    <w:rsid w:val="007B05F8"/>
    <w:rsid w:val="007B1009"/>
    <w:rsid w:val="007B1670"/>
    <w:rsid w:val="007B1A66"/>
    <w:rsid w:val="007B295A"/>
    <w:rsid w:val="007B36F5"/>
    <w:rsid w:val="007B4B48"/>
    <w:rsid w:val="007B59BE"/>
    <w:rsid w:val="007B5C5C"/>
    <w:rsid w:val="007C0746"/>
    <w:rsid w:val="007C0783"/>
    <w:rsid w:val="007C1607"/>
    <w:rsid w:val="007C18F2"/>
    <w:rsid w:val="007C23D4"/>
    <w:rsid w:val="007C416D"/>
    <w:rsid w:val="007C4BC3"/>
    <w:rsid w:val="007C51E4"/>
    <w:rsid w:val="007C7554"/>
    <w:rsid w:val="007C7ADE"/>
    <w:rsid w:val="007D034A"/>
    <w:rsid w:val="007D0364"/>
    <w:rsid w:val="007D03E6"/>
    <w:rsid w:val="007D0890"/>
    <w:rsid w:val="007D0A2F"/>
    <w:rsid w:val="007D1C96"/>
    <w:rsid w:val="007D1E98"/>
    <w:rsid w:val="007D1F6B"/>
    <w:rsid w:val="007D239D"/>
    <w:rsid w:val="007D25AA"/>
    <w:rsid w:val="007D25D4"/>
    <w:rsid w:val="007D330A"/>
    <w:rsid w:val="007D37FD"/>
    <w:rsid w:val="007D427A"/>
    <w:rsid w:val="007D5C8D"/>
    <w:rsid w:val="007D7610"/>
    <w:rsid w:val="007D7855"/>
    <w:rsid w:val="007E0077"/>
    <w:rsid w:val="007E0078"/>
    <w:rsid w:val="007E164F"/>
    <w:rsid w:val="007E20EA"/>
    <w:rsid w:val="007E3598"/>
    <w:rsid w:val="007E3A7B"/>
    <w:rsid w:val="007E646A"/>
    <w:rsid w:val="007E651D"/>
    <w:rsid w:val="007E677A"/>
    <w:rsid w:val="007E6805"/>
    <w:rsid w:val="007F0491"/>
    <w:rsid w:val="007F1A28"/>
    <w:rsid w:val="007F1D53"/>
    <w:rsid w:val="007F2AC7"/>
    <w:rsid w:val="007F4258"/>
    <w:rsid w:val="007F4AE5"/>
    <w:rsid w:val="007F4CDB"/>
    <w:rsid w:val="007F517E"/>
    <w:rsid w:val="007F557A"/>
    <w:rsid w:val="007F5C2B"/>
    <w:rsid w:val="007F653E"/>
    <w:rsid w:val="007F7260"/>
    <w:rsid w:val="007F7596"/>
    <w:rsid w:val="007F7EC7"/>
    <w:rsid w:val="007F7FD9"/>
    <w:rsid w:val="0080134C"/>
    <w:rsid w:val="00802319"/>
    <w:rsid w:val="008023B4"/>
    <w:rsid w:val="008037A7"/>
    <w:rsid w:val="0080455F"/>
    <w:rsid w:val="00805434"/>
    <w:rsid w:val="008060DE"/>
    <w:rsid w:val="00806402"/>
    <w:rsid w:val="00807124"/>
    <w:rsid w:val="00807169"/>
    <w:rsid w:val="00810B20"/>
    <w:rsid w:val="00811EDD"/>
    <w:rsid w:val="0081283F"/>
    <w:rsid w:val="00812CF1"/>
    <w:rsid w:val="00813E8D"/>
    <w:rsid w:val="0081454B"/>
    <w:rsid w:val="00814D6B"/>
    <w:rsid w:val="008156ED"/>
    <w:rsid w:val="00815BC5"/>
    <w:rsid w:val="00815FB7"/>
    <w:rsid w:val="00816E24"/>
    <w:rsid w:val="00817ADD"/>
    <w:rsid w:val="00820ED6"/>
    <w:rsid w:val="00820F06"/>
    <w:rsid w:val="00821D80"/>
    <w:rsid w:val="00823243"/>
    <w:rsid w:val="00823F10"/>
    <w:rsid w:val="008245EB"/>
    <w:rsid w:val="00825320"/>
    <w:rsid w:val="008255B0"/>
    <w:rsid w:val="00825BA3"/>
    <w:rsid w:val="00827606"/>
    <w:rsid w:val="00827844"/>
    <w:rsid w:val="00827FA6"/>
    <w:rsid w:val="00831358"/>
    <w:rsid w:val="00831681"/>
    <w:rsid w:val="00831C99"/>
    <w:rsid w:val="00831CF9"/>
    <w:rsid w:val="008338EC"/>
    <w:rsid w:val="008341B3"/>
    <w:rsid w:val="008351D6"/>
    <w:rsid w:val="00835692"/>
    <w:rsid w:val="00835F63"/>
    <w:rsid w:val="008365F2"/>
    <w:rsid w:val="00837932"/>
    <w:rsid w:val="00837BD0"/>
    <w:rsid w:val="00837C05"/>
    <w:rsid w:val="0084073A"/>
    <w:rsid w:val="00840A7E"/>
    <w:rsid w:val="008422E1"/>
    <w:rsid w:val="00842B29"/>
    <w:rsid w:val="00844F24"/>
    <w:rsid w:val="00845825"/>
    <w:rsid w:val="008464B0"/>
    <w:rsid w:val="00846CC3"/>
    <w:rsid w:val="00846D58"/>
    <w:rsid w:val="00846DBC"/>
    <w:rsid w:val="0085021F"/>
    <w:rsid w:val="00850A24"/>
    <w:rsid w:val="00850B1D"/>
    <w:rsid w:val="00850CFD"/>
    <w:rsid w:val="00851464"/>
    <w:rsid w:val="0085273D"/>
    <w:rsid w:val="00852BD0"/>
    <w:rsid w:val="00852EDF"/>
    <w:rsid w:val="0085317F"/>
    <w:rsid w:val="00854C8A"/>
    <w:rsid w:val="00855006"/>
    <w:rsid w:val="00855678"/>
    <w:rsid w:val="00855A82"/>
    <w:rsid w:val="00855D44"/>
    <w:rsid w:val="0085641C"/>
    <w:rsid w:val="008578DC"/>
    <w:rsid w:val="008602F2"/>
    <w:rsid w:val="00861C0C"/>
    <w:rsid w:val="00861EEE"/>
    <w:rsid w:val="008632E2"/>
    <w:rsid w:val="00863504"/>
    <w:rsid w:val="00863F73"/>
    <w:rsid w:val="008642C2"/>
    <w:rsid w:val="0086430D"/>
    <w:rsid w:val="008646A7"/>
    <w:rsid w:val="00864DB6"/>
    <w:rsid w:val="00864EDD"/>
    <w:rsid w:val="00865816"/>
    <w:rsid w:val="008664BC"/>
    <w:rsid w:val="0086705C"/>
    <w:rsid w:val="008676BE"/>
    <w:rsid w:val="00870650"/>
    <w:rsid w:val="0087096D"/>
    <w:rsid w:val="008709CD"/>
    <w:rsid w:val="008716D6"/>
    <w:rsid w:val="00871FB5"/>
    <w:rsid w:val="0087275A"/>
    <w:rsid w:val="00872BF5"/>
    <w:rsid w:val="0087455A"/>
    <w:rsid w:val="008746FF"/>
    <w:rsid w:val="008748DF"/>
    <w:rsid w:val="00874AE4"/>
    <w:rsid w:val="00874B97"/>
    <w:rsid w:val="00875686"/>
    <w:rsid w:val="0087576A"/>
    <w:rsid w:val="0087599E"/>
    <w:rsid w:val="00875E52"/>
    <w:rsid w:val="00875F84"/>
    <w:rsid w:val="00876EE3"/>
    <w:rsid w:val="008773C9"/>
    <w:rsid w:val="008775D6"/>
    <w:rsid w:val="008812A4"/>
    <w:rsid w:val="00885932"/>
    <w:rsid w:val="00885FC5"/>
    <w:rsid w:val="00886AC0"/>
    <w:rsid w:val="00886CF7"/>
    <w:rsid w:val="00886FFF"/>
    <w:rsid w:val="0088746F"/>
    <w:rsid w:val="00887706"/>
    <w:rsid w:val="00890FDF"/>
    <w:rsid w:val="00891B26"/>
    <w:rsid w:val="00892013"/>
    <w:rsid w:val="00892C4A"/>
    <w:rsid w:val="00892F26"/>
    <w:rsid w:val="0089362F"/>
    <w:rsid w:val="008937D3"/>
    <w:rsid w:val="00893E74"/>
    <w:rsid w:val="008947CF"/>
    <w:rsid w:val="0089481C"/>
    <w:rsid w:val="00896589"/>
    <w:rsid w:val="008975F3"/>
    <w:rsid w:val="008979F6"/>
    <w:rsid w:val="00897F5B"/>
    <w:rsid w:val="008A42FB"/>
    <w:rsid w:val="008A431E"/>
    <w:rsid w:val="008A48F9"/>
    <w:rsid w:val="008A78FE"/>
    <w:rsid w:val="008A7BD3"/>
    <w:rsid w:val="008A7C81"/>
    <w:rsid w:val="008A7CA0"/>
    <w:rsid w:val="008B128C"/>
    <w:rsid w:val="008B2E6A"/>
    <w:rsid w:val="008B3BD3"/>
    <w:rsid w:val="008B3D90"/>
    <w:rsid w:val="008B4DC3"/>
    <w:rsid w:val="008B4FA0"/>
    <w:rsid w:val="008B5E0E"/>
    <w:rsid w:val="008B5FD1"/>
    <w:rsid w:val="008B688E"/>
    <w:rsid w:val="008B719F"/>
    <w:rsid w:val="008B73DB"/>
    <w:rsid w:val="008C0594"/>
    <w:rsid w:val="008C0EDA"/>
    <w:rsid w:val="008C0F06"/>
    <w:rsid w:val="008C13FB"/>
    <w:rsid w:val="008C1904"/>
    <w:rsid w:val="008C226F"/>
    <w:rsid w:val="008C2B98"/>
    <w:rsid w:val="008C2D71"/>
    <w:rsid w:val="008C2E36"/>
    <w:rsid w:val="008C3255"/>
    <w:rsid w:val="008C3ACC"/>
    <w:rsid w:val="008C4064"/>
    <w:rsid w:val="008C43DF"/>
    <w:rsid w:val="008C44CA"/>
    <w:rsid w:val="008C45EB"/>
    <w:rsid w:val="008C465D"/>
    <w:rsid w:val="008C4EAF"/>
    <w:rsid w:val="008C5928"/>
    <w:rsid w:val="008C5A0B"/>
    <w:rsid w:val="008C7423"/>
    <w:rsid w:val="008C7D9D"/>
    <w:rsid w:val="008D0430"/>
    <w:rsid w:val="008D08EE"/>
    <w:rsid w:val="008D2A5C"/>
    <w:rsid w:val="008D3126"/>
    <w:rsid w:val="008D315B"/>
    <w:rsid w:val="008D3742"/>
    <w:rsid w:val="008D3DF0"/>
    <w:rsid w:val="008D5EA2"/>
    <w:rsid w:val="008D6954"/>
    <w:rsid w:val="008D6FA7"/>
    <w:rsid w:val="008D7717"/>
    <w:rsid w:val="008E0DA0"/>
    <w:rsid w:val="008E213F"/>
    <w:rsid w:val="008E259A"/>
    <w:rsid w:val="008E2F53"/>
    <w:rsid w:val="008E3110"/>
    <w:rsid w:val="008E385E"/>
    <w:rsid w:val="008E4A72"/>
    <w:rsid w:val="008E4E73"/>
    <w:rsid w:val="008E55A3"/>
    <w:rsid w:val="008E5D8C"/>
    <w:rsid w:val="008E7CC2"/>
    <w:rsid w:val="008E7DCC"/>
    <w:rsid w:val="008F0925"/>
    <w:rsid w:val="008F09B6"/>
    <w:rsid w:val="008F0DD1"/>
    <w:rsid w:val="008F2642"/>
    <w:rsid w:val="008F2D8C"/>
    <w:rsid w:val="008F3188"/>
    <w:rsid w:val="008F3AAF"/>
    <w:rsid w:val="008F3E0F"/>
    <w:rsid w:val="008F54E3"/>
    <w:rsid w:val="008F5738"/>
    <w:rsid w:val="008F60EF"/>
    <w:rsid w:val="008F64A4"/>
    <w:rsid w:val="008F6C4D"/>
    <w:rsid w:val="008F6D3E"/>
    <w:rsid w:val="008F7CE9"/>
    <w:rsid w:val="008F7D14"/>
    <w:rsid w:val="008F7F71"/>
    <w:rsid w:val="00900FA1"/>
    <w:rsid w:val="009021DF"/>
    <w:rsid w:val="009038FB"/>
    <w:rsid w:val="00904441"/>
    <w:rsid w:val="009049CC"/>
    <w:rsid w:val="0090523F"/>
    <w:rsid w:val="00905EAD"/>
    <w:rsid w:val="009073C9"/>
    <w:rsid w:val="00910292"/>
    <w:rsid w:val="0091171B"/>
    <w:rsid w:val="009120A0"/>
    <w:rsid w:val="00912365"/>
    <w:rsid w:val="00912EA7"/>
    <w:rsid w:val="00912F69"/>
    <w:rsid w:val="00913189"/>
    <w:rsid w:val="009145AA"/>
    <w:rsid w:val="00914DB1"/>
    <w:rsid w:val="009150E4"/>
    <w:rsid w:val="009152D4"/>
    <w:rsid w:val="00915560"/>
    <w:rsid w:val="00915744"/>
    <w:rsid w:val="00915DAF"/>
    <w:rsid w:val="0091645B"/>
    <w:rsid w:val="0091660A"/>
    <w:rsid w:val="00916881"/>
    <w:rsid w:val="00916E0E"/>
    <w:rsid w:val="0091791F"/>
    <w:rsid w:val="009179F8"/>
    <w:rsid w:val="00920F19"/>
    <w:rsid w:val="009211F2"/>
    <w:rsid w:val="009222E1"/>
    <w:rsid w:val="0092274D"/>
    <w:rsid w:val="009233D5"/>
    <w:rsid w:val="00923511"/>
    <w:rsid w:val="009239FF"/>
    <w:rsid w:val="00924341"/>
    <w:rsid w:val="009246C6"/>
    <w:rsid w:val="00924F30"/>
    <w:rsid w:val="00925B7D"/>
    <w:rsid w:val="009266F2"/>
    <w:rsid w:val="00926949"/>
    <w:rsid w:val="009279D3"/>
    <w:rsid w:val="00927BAF"/>
    <w:rsid w:val="0093048D"/>
    <w:rsid w:val="00930C6D"/>
    <w:rsid w:val="00930F51"/>
    <w:rsid w:val="00931772"/>
    <w:rsid w:val="0093290C"/>
    <w:rsid w:val="00932F15"/>
    <w:rsid w:val="009337CD"/>
    <w:rsid w:val="00933946"/>
    <w:rsid w:val="009349EC"/>
    <w:rsid w:val="009357A0"/>
    <w:rsid w:val="00935844"/>
    <w:rsid w:val="00936FDB"/>
    <w:rsid w:val="00937BDF"/>
    <w:rsid w:val="00940059"/>
    <w:rsid w:val="009402A0"/>
    <w:rsid w:val="00941FEC"/>
    <w:rsid w:val="00942F18"/>
    <w:rsid w:val="00943440"/>
    <w:rsid w:val="009446B6"/>
    <w:rsid w:val="009457F1"/>
    <w:rsid w:val="009458AD"/>
    <w:rsid w:val="00945B53"/>
    <w:rsid w:val="009461B6"/>
    <w:rsid w:val="009464DC"/>
    <w:rsid w:val="009478F1"/>
    <w:rsid w:val="009509D5"/>
    <w:rsid w:val="00950D5C"/>
    <w:rsid w:val="0095144F"/>
    <w:rsid w:val="009517E1"/>
    <w:rsid w:val="0095288A"/>
    <w:rsid w:val="00952BB6"/>
    <w:rsid w:val="00952CA3"/>
    <w:rsid w:val="00953ED7"/>
    <w:rsid w:val="00954472"/>
    <w:rsid w:val="00954497"/>
    <w:rsid w:val="0095454E"/>
    <w:rsid w:val="009551B0"/>
    <w:rsid w:val="00955EFC"/>
    <w:rsid w:val="00957225"/>
    <w:rsid w:val="00957D2F"/>
    <w:rsid w:val="00960C12"/>
    <w:rsid w:val="00961766"/>
    <w:rsid w:val="00961B41"/>
    <w:rsid w:val="0096579E"/>
    <w:rsid w:val="0096661F"/>
    <w:rsid w:val="00966A44"/>
    <w:rsid w:val="00967172"/>
    <w:rsid w:val="009671D7"/>
    <w:rsid w:val="00967ACD"/>
    <w:rsid w:val="00970348"/>
    <w:rsid w:val="00970469"/>
    <w:rsid w:val="0097073B"/>
    <w:rsid w:val="00971F4D"/>
    <w:rsid w:val="00972451"/>
    <w:rsid w:val="0097307D"/>
    <w:rsid w:val="00973896"/>
    <w:rsid w:val="00973959"/>
    <w:rsid w:val="0097602E"/>
    <w:rsid w:val="0097689E"/>
    <w:rsid w:val="00977796"/>
    <w:rsid w:val="00977908"/>
    <w:rsid w:val="00977B03"/>
    <w:rsid w:val="009802A8"/>
    <w:rsid w:val="00980D5D"/>
    <w:rsid w:val="00982A07"/>
    <w:rsid w:val="00984B61"/>
    <w:rsid w:val="00985039"/>
    <w:rsid w:val="0098562C"/>
    <w:rsid w:val="00985BF1"/>
    <w:rsid w:val="00987062"/>
    <w:rsid w:val="009878FB"/>
    <w:rsid w:val="00987DC3"/>
    <w:rsid w:val="0099021E"/>
    <w:rsid w:val="00990A2E"/>
    <w:rsid w:val="00990AF1"/>
    <w:rsid w:val="00990B5E"/>
    <w:rsid w:val="0099126C"/>
    <w:rsid w:val="009918A7"/>
    <w:rsid w:val="00992C35"/>
    <w:rsid w:val="00992CDE"/>
    <w:rsid w:val="00993814"/>
    <w:rsid w:val="00995D4A"/>
    <w:rsid w:val="009971A5"/>
    <w:rsid w:val="00997D61"/>
    <w:rsid w:val="009A07F9"/>
    <w:rsid w:val="009A0E6F"/>
    <w:rsid w:val="009A0F30"/>
    <w:rsid w:val="009A26A1"/>
    <w:rsid w:val="009A2C17"/>
    <w:rsid w:val="009A2E18"/>
    <w:rsid w:val="009A36DD"/>
    <w:rsid w:val="009A3889"/>
    <w:rsid w:val="009A4CAC"/>
    <w:rsid w:val="009A5F23"/>
    <w:rsid w:val="009A6D3F"/>
    <w:rsid w:val="009A7104"/>
    <w:rsid w:val="009B08B3"/>
    <w:rsid w:val="009B0EBE"/>
    <w:rsid w:val="009B2624"/>
    <w:rsid w:val="009B30A5"/>
    <w:rsid w:val="009B37DB"/>
    <w:rsid w:val="009B382C"/>
    <w:rsid w:val="009B3DF1"/>
    <w:rsid w:val="009B4728"/>
    <w:rsid w:val="009B480D"/>
    <w:rsid w:val="009B4A61"/>
    <w:rsid w:val="009B4C1F"/>
    <w:rsid w:val="009B51F2"/>
    <w:rsid w:val="009B653A"/>
    <w:rsid w:val="009B72A8"/>
    <w:rsid w:val="009C010C"/>
    <w:rsid w:val="009C06DD"/>
    <w:rsid w:val="009C0FE5"/>
    <w:rsid w:val="009C281C"/>
    <w:rsid w:val="009C2D1C"/>
    <w:rsid w:val="009C3251"/>
    <w:rsid w:val="009C3558"/>
    <w:rsid w:val="009C526D"/>
    <w:rsid w:val="009C747F"/>
    <w:rsid w:val="009C7583"/>
    <w:rsid w:val="009C7D26"/>
    <w:rsid w:val="009D02D3"/>
    <w:rsid w:val="009D1B59"/>
    <w:rsid w:val="009D1B61"/>
    <w:rsid w:val="009D27AD"/>
    <w:rsid w:val="009D2D66"/>
    <w:rsid w:val="009D33F1"/>
    <w:rsid w:val="009D38E2"/>
    <w:rsid w:val="009D3D91"/>
    <w:rsid w:val="009D47D1"/>
    <w:rsid w:val="009D49BD"/>
    <w:rsid w:val="009D55A2"/>
    <w:rsid w:val="009D6340"/>
    <w:rsid w:val="009D6941"/>
    <w:rsid w:val="009D6E44"/>
    <w:rsid w:val="009D7330"/>
    <w:rsid w:val="009D7CF5"/>
    <w:rsid w:val="009D7F4B"/>
    <w:rsid w:val="009E0DA0"/>
    <w:rsid w:val="009E1699"/>
    <w:rsid w:val="009E1945"/>
    <w:rsid w:val="009E20A5"/>
    <w:rsid w:val="009E2CF2"/>
    <w:rsid w:val="009E335D"/>
    <w:rsid w:val="009E3464"/>
    <w:rsid w:val="009E444D"/>
    <w:rsid w:val="009E46A1"/>
    <w:rsid w:val="009E4D09"/>
    <w:rsid w:val="009E58C1"/>
    <w:rsid w:val="009E5BC1"/>
    <w:rsid w:val="009E6EDC"/>
    <w:rsid w:val="009E7042"/>
    <w:rsid w:val="009E717A"/>
    <w:rsid w:val="009E73A2"/>
    <w:rsid w:val="009E7C87"/>
    <w:rsid w:val="009F1837"/>
    <w:rsid w:val="009F206F"/>
    <w:rsid w:val="009F238C"/>
    <w:rsid w:val="009F24BA"/>
    <w:rsid w:val="009F2C0A"/>
    <w:rsid w:val="009F31D5"/>
    <w:rsid w:val="009F3A9A"/>
    <w:rsid w:val="009F4DDB"/>
    <w:rsid w:val="009F52B2"/>
    <w:rsid w:val="009F5A29"/>
    <w:rsid w:val="009F617D"/>
    <w:rsid w:val="009F625D"/>
    <w:rsid w:val="009F6A63"/>
    <w:rsid w:val="009F7470"/>
    <w:rsid w:val="009F7658"/>
    <w:rsid w:val="00A0088C"/>
    <w:rsid w:val="00A00A5D"/>
    <w:rsid w:val="00A01A12"/>
    <w:rsid w:val="00A02915"/>
    <w:rsid w:val="00A0295E"/>
    <w:rsid w:val="00A02A3B"/>
    <w:rsid w:val="00A02B72"/>
    <w:rsid w:val="00A02DD7"/>
    <w:rsid w:val="00A03505"/>
    <w:rsid w:val="00A03DA5"/>
    <w:rsid w:val="00A04E03"/>
    <w:rsid w:val="00A05C4C"/>
    <w:rsid w:val="00A05CFC"/>
    <w:rsid w:val="00A05F1A"/>
    <w:rsid w:val="00A061C0"/>
    <w:rsid w:val="00A06565"/>
    <w:rsid w:val="00A06916"/>
    <w:rsid w:val="00A07953"/>
    <w:rsid w:val="00A07A63"/>
    <w:rsid w:val="00A07BAA"/>
    <w:rsid w:val="00A07CF7"/>
    <w:rsid w:val="00A10668"/>
    <w:rsid w:val="00A10E9B"/>
    <w:rsid w:val="00A1122C"/>
    <w:rsid w:val="00A1194C"/>
    <w:rsid w:val="00A12DB4"/>
    <w:rsid w:val="00A13B6B"/>
    <w:rsid w:val="00A13D7A"/>
    <w:rsid w:val="00A13E0F"/>
    <w:rsid w:val="00A140FA"/>
    <w:rsid w:val="00A14322"/>
    <w:rsid w:val="00A1536F"/>
    <w:rsid w:val="00A16096"/>
    <w:rsid w:val="00A1609E"/>
    <w:rsid w:val="00A17BB8"/>
    <w:rsid w:val="00A17DA2"/>
    <w:rsid w:val="00A2158D"/>
    <w:rsid w:val="00A21712"/>
    <w:rsid w:val="00A21E3E"/>
    <w:rsid w:val="00A21F66"/>
    <w:rsid w:val="00A234E7"/>
    <w:rsid w:val="00A240A8"/>
    <w:rsid w:val="00A24A50"/>
    <w:rsid w:val="00A25219"/>
    <w:rsid w:val="00A261E8"/>
    <w:rsid w:val="00A262C1"/>
    <w:rsid w:val="00A266B6"/>
    <w:rsid w:val="00A26F67"/>
    <w:rsid w:val="00A2774A"/>
    <w:rsid w:val="00A2792D"/>
    <w:rsid w:val="00A30C1B"/>
    <w:rsid w:val="00A32574"/>
    <w:rsid w:val="00A33BE4"/>
    <w:rsid w:val="00A33EEB"/>
    <w:rsid w:val="00A33F5B"/>
    <w:rsid w:val="00A3421E"/>
    <w:rsid w:val="00A34E3A"/>
    <w:rsid w:val="00A354CC"/>
    <w:rsid w:val="00A35C96"/>
    <w:rsid w:val="00A35E36"/>
    <w:rsid w:val="00A36C84"/>
    <w:rsid w:val="00A370BA"/>
    <w:rsid w:val="00A40515"/>
    <w:rsid w:val="00A405BC"/>
    <w:rsid w:val="00A41308"/>
    <w:rsid w:val="00A41C32"/>
    <w:rsid w:val="00A41F31"/>
    <w:rsid w:val="00A438A3"/>
    <w:rsid w:val="00A43C4E"/>
    <w:rsid w:val="00A4431F"/>
    <w:rsid w:val="00A44460"/>
    <w:rsid w:val="00A45587"/>
    <w:rsid w:val="00A45C62"/>
    <w:rsid w:val="00A462D5"/>
    <w:rsid w:val="00A46448"/>
    <w:rsid w:val="00A5039A"/>
    <w:rsid w:val="00A50461"/>
    <w:rsid w:val="00A504B4"/>
    <w:rsid w:val="00A50E88"/>
    <w:rsid w:val="00A518E7"/>
    <w:rsid w:val="00A52A05"/>
    <w:rsid w:val="00A54D58"/>
    <w:rsid w:val="00A54F25"/>
    <w:rsid w:val="00A550E5"/>
    <w:rsid w:val="00A562FB"/>
    <w:rsid w:val="00A56314"/>
    <w:rsid w:val="00A57296"/>
    <w:rsid w:val="00A574FD"/>
    <w:rsid w:val="00A57B2A"/>
    <w:rsid w:val="00A60C8E"/>
    <w:rsid w:val="00A61A40"/>
    <w:rsid w:val="00A61B9D"/>
    <w:rsid w:val="00A62474"/>
    <w:rsid w:val="00A62D01"/>
    <w:rsid w:val="00A62E7B"/>
    <w:rsid w:val="00A6525A"/>
    <w:rsid w:val="00A656CD"/>
    <w:rsid w:val="00A660FB"/>
    <w:rsid w:val="00A6719D"/>
    <w:rsid w:val="00A67D79"/>
    <w:rsid w:val="00A713A3"/>
    <w:rsid w:val="00A718AB"/>
    <w:rsid w:val="00A718F8"/>
    <w:rsid w:val="00A7192B"/>
    <w:rsid w:val="00A71B3E"/>
    <w:rsid w:val="00A71B6C"/>
    <w:rsid w:val="00A72CD8"/>
    <w:rsid w:val="00A72D01"/>
    <w:rsid w:val="00A72D83"/>
    <w:rsid w:val="00A73EDF"/>
    <w:rsid w:val="00A751BC"/>
    <w:rsid w:val="00A75CB6"/>
    <w:rsid w:val="00A764EF"/>
    <w:rsid w:val="00A7712E"/>
    <w:rsid w:val="00A77B6F"/>
    <w:rsid w:val="00A807C5"/>
    <w:rsid w:val="00A80AC0"/>
    <w:rsid w:val="00A80C48"/>
    <w:rsid w:val="00A80FDA"/>
    <w:rsid w:val="00A819C9"/>
    <w:rsid w:val="00A83052"/>
    <w:rsid w:val="00A8311C"/>
    <w:rsid w:val="00A834AA"/>
    <w:rsid w:val="00A84006"/>
    <w:rsid w:val="00A8413D"/>
    <w:rsid w:val="00A84409"/>
    <w:rsid w:val="00A84963"/>
    <w:rsid w:val="00A8516F"/>
    <w:rsid w:val="00A8587B"/>
    <w:rsid w:val="00A85BE3"/>
    <w:rsid w:val="00A87125"/>
    <w:rsid w:val="00A87817"/>
    <w:rsid w:val="00A87E13"/>
    <w:rsid w:val="00A87F5B"/>
    <w:rsid w:val="00A9038F"/>
    <w:rsid w:val="00A90A1D"/>
    <w:rsid w:val="00A9135F"/>
    <w:rsid w:val="00A91F6E"/>
    <w:rsid w:val="00A91FA2"/>
    <w:rsid w:val="00A92186"/>
    <w:rsid w:val="00A92891"/>
    <w:rsid w:val="00A9350C"/>
    <w:rsid w:val="00A9416C"/>
    <w:rsid w:val="00A9449E"/>
    <w:rsid w:val="00A94DBC"/>
    <w:rsid w:val="00A95B56"/>
    <w:rsid w:val="00A95B81"/>
    <w:rsid w:val="00A95D04"/>
    <w:rsid w:val="00A960E5"/>
    <w:rsid w:val="00A96235"/>
    <w:rsid w:val="00A966EB"/>
    <w:rsid w:val="00A96CFE"/>
    <w:rsid w:val="00A96FCC"/>
    <w:rsid w:val="00A971C0"/>
    <w:rsid w:val="00A972BB"/>
    <w:rsid w:val="00AA0385"/>
    <w:rsid w:val="00AA0508"/>
    <w:rsid w:val="00AA060A"/>
    <w:rsid w:val="00AA0842"/>
    <w:rsid w:val="00AA1029"/>
    <w:rsid w:val="00AA115B"/>
    <w:rsid w:val="00AA162D"/>
    <w:rsid w:val="00AA1ABC"/>
    <w:rsid w:val="00AA2369"/>
    <w:rsid w:val="00AA24DF"/>
    <w:rsid w:val="00AA2A39"/>
    <w:rsid w:val="00AA34A7"/>
    <w:rsid w:val="00AA3DD7"/>
    <w:rsid w:val="00AA43D3"/>
    <w:rsid w:val="00AA45EC"/>
    <w:rsid w:val="00AA46F0"/>
    <w:rsid w:val="00AA5831"/>
    <w:rsid w:val="00AA5F25"/>
    <w:rsid w:val="00AA6BA9"/>
    <w:rsid w:val="00AA73EC"/>
    <w:rsid w:val="00AA7635"/>
    <w:rsid w:val="00AA76EA"/>
    <w:rsid w:val="00AB1929"/>
    <w:rsid w:val="00AB23CA"/>
    <w:rsid w:val="00AB2C88"/>
    <w:rsid w:val="00AB402F"/>
    <w:rsid w:val="00AB435A"/>
    <w:rsid w:val="00AB4B09"/>
    <w:rsid w:val="00AB669B"/>
    <w:rsid w:val="00AB6848"/>
    <w:rsid w:val="00AB6CD5"/>
    <w:rsid w:val="00AB7035"/>
    <w:rsid w:val="00AB7EEC"/>
    <w:rsid w:val="00AC0F07"/>
    <w:rsid w:val="00AC34F9"/>
    <w:rsid w:val="00AC38C5"/>
    <w:rsid w:val="00AC38D9"/>
    <w:rsid w:val="00AC3A97"/>
    <w:rsid w:val="00AC3F42"/>
    <w:rsid w:val="00AC4E8E"/>
    <w:rsid w:val="00AC5088"/>
    <w:rsid w:val="00AC61C2"/>
    <w:rsid w:val="00AC702F"/>
    <w:rsid w:val="00AC7EDB"/>
    <w:rsid w:val="00AD0429"/>
    <w:rsid w:val="00AD1463"/>
    <w:rsid w:val="00AD2570"/>
    <w:rsid w:val="00AD2AD2"/>
    <w:rsid w:val="00AD396D"/>
    <w:rsid w:val="00AD3D24"/>
    <w:rsid w:val="00AD45B3"/>
    <w:rsid w:val="00AD582B"/>
    <w:rsid w:val="00AD5832"/>
    <w:rsid w:val="00AD5990"/>
    <w:rsid w:val="00AD5C83"/>
    <w:rsid w:val="00AD6587"/>
    <w:rsid w:val="00AD65BF"/>
    <w:rsid w:val="00AD65F0"/>
    <w:rsid w:val="00AD670B"/>
    <w:rsid w:val="00AD6A41"/>
    <w:rsid w:val="00AD79AA"/>
    <w:rsid w:val="00AE036F"/>
    <w:rsid w:val="00AE03F1"/>
    <w:rsid w:val="00AE2159"/>
    <w:rsid w:val="00AE3074"/>
    <w:rsid w:val="00AE384F"/>
    <w:rsid w:val="00AE3A39"/>
    <w:rsid w:val="00AE414D"/>
    <w:rsid w:val="00AE4157"/>
    <w:rsid w:val="00AE4FC7"/>
    <w:rsid w:val="00AE55EB"/>
    <w:rsid w:val="00AE5A08"/>
    <w:rsid w:val="00AE5BD9"/>
    <w:rsid w:val="00AE6708"/>
    <w:rsid w:val="00AE67B8"/>
    <w:rsid w:val="00AE731C"/>
    <w:rsid w:val="00AF0357"/>
    <w:rsid w:val="00AF3288"/>
    <w:rsid w:val="00AF3796"/>
    <w:rsid w:val="00AF3C92"/>
    <w:rsid w:val="00AF4413"/>
    <w:rsid w:val="00AF4858"/>
    <w:rsid w:val="00AF5347"/>
    <w:rsid w:val="00AF5512"/>
    <w:rsid w:val="00AF5F11"/>
    <w:rsid w:val="00AF5FA9"/>
    <w:rsid w:val="00AF69F9"/>
    <w:rsid w:val="00AF7945"/>
    <w:rsid w:val="00B00D65"/>
    <w:rsid w:val="00B0263A"/>
    <w:rsid w:val="00B0356E"/>
    <w:rsid w:val="00B03AE7"/>
    <w:rsid w:val="00B054D7"/>
    <w:rsid w:val="00B05A84"/>
    <w:rsid w:val="00B05B42"/>
    <w:rsid w:val="00B0652A"/>
    <w:rsid w:val="00B07043"/>
    <w:rsid w:val="00B071C7"/>
    <w:rsid w:val="00B07BC0"/>
    <w:rsid w:val="00B106ED"/>
    <w:rsid w:val="00B11121"/>
    <w:rsid w:val="00B1187A"/>
    <w:rsid w:val="00B11AED"/>
    <w:rsid w:val="00B11D5C"/>
    <w:rsid w:val="00B12757"/>
    <w:rsid w:val="00B13385"/>
    <w:rsid w:val="00B13C46"/>
    <w:rsid w:val="00B14A83"/>
    <w:rsid w:val="00B158E4"/>
    <w:rsid w:val="00B15C59"/>
    <w:rsid w:val="00B16286"/>
    <w:rsid w:val="00B176FE"/>
    <w:rsid w:val="00B201DD"/>
    <w:rsid w:val="00B2035F"/>
    <w:rsid w:val="00B2049F"/>
    <w:rsid w:val="00B204AB"/>
    <w:rsid w:val="00B20828"/>
    <w:rsid w:val="00B20F09"/>
    <w:rsid w:val="00B214BA"/>
    <w:rsid w:val="00B2160E"/>
    <w:rsid w:val="00B21A24"/>
    <w:rsid w:val="00B22582"/>
    <w:rsid w:val="00B22F13"/>
    <w:rsid w:val="00B231C0"/>
    <w:rsid w:val="00B23E1F"/>
    <w:rsid w:val="00B248CD"/>
    <w:rsid w:val="00B24B21"/>
    <w:rsid w:val="00B25451"/>
    <w:rsid w:val="00B259F8"/>
    <w:rsid w:val="00B265C8"/>
    <w:rsid w:val="00B26CA3"/>
    <w:rsid w:val="00B309D4"/>
    <w:rsid w:val="00B31B94"/>
    <w:rsid w:val="00B31BF4"/>
    <w:rsid w:val="00B31D1B"/>
    <w:rsid w:val="00B329DE"/>
    <w:rsid w:val="00B330DF"/>
    <w:rsid w:val="00B33150"/>
    <w:rsid w:val="00B332B4"/>
    <w:rsid w:val="00B33453"/>
    <w:rsid w:val="00B343AE"/>
    <w:rsid w:val="00B34AE6"/>
    <w:rsid w:val="00B3583D"/>
    <w:rsid w:val="00B35DA2"/>
    <w:rsid w:val="00B37670"/>
    <w:rsid w:val="00B4015F"/>
    <w:rsid w:val="00B405CA"/>
    <w:rsid w:val="00B4067A"/>
    <w:rsid w:val="00B43BF5"/>
    <w:rsid w:val="00B443B8"/>
    <w:rsid w:val="00B458AE"/>
    <w:rsid w:val="00B45BF7"/>
    <w:rsid w:val="00B5027D"/>
    <w:rsid w:val="00B50560"/>
    <w:rsid w:val="00B521FE"/>
    <w:rsid w:val="00B52B60"/>
    <w:rsid w:val="00B52C5B"/>
    <w:rsid w:val="00B53072"/>
    <w:rsid w:val="00B5379E"/>
    <w:rsid w:val="00B547F2"/>
    <w:rsid w:val="00B54CFF"/>
    <w:rsid w:val="00B5514F"/>
    <w:rsid w:val="00B55571"/>
    <w:rsid w:val="00B557CA"/>
    <w:rsid w:val="00B55E2B"/>
    <w:rsid w:val="00B56103"/>
    <w:rsid w:val="00B56367"/>
    <w:rsid w:val="00B565FD"/>
    <w:rsid w:val="00B567C3"/>
    <w:rsid w:val="00B570AD"/>
    <w:rsid w:val="00B5719D"/>
    <w:rsid w:val="00B575A9"/>
    <w:rsid w:val="00B57C93"/>
    <w:rsid w:val="00B6037D"/>
    <w:rsid w:val="00B6061B"/>
    <w:rsid w:val="00B60B21"/>
    <w:rsid w:val="00B618B5"/>
    <w:rsid w:val="00B62619"/>
    <w:rsid w:val="00B6356F"/>
    <w:rsid w:val="00B638DA"/>
    <w:rsid w:val="00B64C0D"/>
    <w:rsid w:val="00B653A4"/>
    <w:rsid w:val="00B6568E"/>
    <w:rsid w:val="00B66619"/>
    <w:rsid w:val="00B669FA"/>
    <w:rsid w:val="00B673EB"/>
    <w:rsid w:val="00B67565"/>
    <w:rsid w:val="00B708F1"/>
    <w:rsid w:val="00B7092D"/>
    <w:rsid w:val="00B71437"/>
    <w:rsid w:val="00B715E4"/>
    <w:rsid w:val="00B71E11"/>
    <w:rsid w:val="00B748C8"/>
    <w:rsid w:val="00B74ABF"/>
    <w:rsid w:val="00B7519B"/>
    <w:rsid w:val="00B75342"/>
    <w:rsid w:val="00B766B9"/>
    <w:rsid w:val="00B772C7"/>
    <w:rsid w:val="00B77D9F"/>
    <w:rsid w:val="00B804F7"/>
    <w:rsid w:val="00B813C5"/>
    <w:rsid w:val="00B81553"/>
    <w:rsid w:val="00B816EF"/>
    <w:rsid w:val="00B81A6C"/>
    <w:rsid w:val="00B81D8D"/>
    <w:rsid w:val="00B81E31"/>
    <w:rsid w:val="00B82967"/>
    <w:rsid w:val="00B82B3E"/>
    <w:rsid w:val="00B8397E"/>
    <w:rsid w:val="00B83E1B"/>
    <w:rsid w:val="00B83F43"/>
    <w:rsid w:val="00B84D63"/>
    <w:rsid w:val="00B85A6C"/>
    <w:rsid w:val="00B85BCF"/>
    <w:rsid w:val="00B865D6"/>
    <w:rsid w:val="00B8677E"/>
    <w:rsid w:val="00B872CF"/>
    <w:rsid w:val="00B87576"/>
    <w:rsid w:val="00B87981"/>
    <w:rsid w:val="00B903A8"/>
    <w:rsid w:val="00B90D62"/>
    <w:rsid w:val="00B92090"/>
    <w:rsid w:val="00B92669"/>
    <w:rsid w:val="00B926AB"/>
    <w:rsid w:val="00B932D6"/>
    <w:rsid w:val="00B9399C"/>
    <w:rsid w:val="00B93ED0"/>
    <w:rsid w:val="00B94A58"/>
    <w:rsid w:val="00B94E9B"/>
    <w:rsid w:val="00B957F9"/>
    <w:rsid w:val="00B95F32"/>
    <w:rsid w:val="00BA10FF"/>
    <w:rsid w:val="00BA1D76"/>
    <w:rsid w:val="00BA395E"/>
    <w:rsid w:val="00BA4A39"/>
    <w:rsid w:val="00BA6845"/>
    <w:rsid w:val="00BA6E1F"/>
    <w:rsid w:val="00BA74CA"/>
    <w:rsid w:val="00BB024E"/>
    <w:rsid w:val="00BB1DC1"/>
    <w:rsid w:val="00BB2545"/>
    <w:rsid w:val="00BB3801"/>
    <w:rsid w:val="00BB42FC"/>
    <w:rsid w:val="00BB45D5"/>
    <w:rsid w:val="00BB535E"/>
    <w:rsid w:val="00BB7030"/>
    <w:rsid w:val="00BB77FD"/>
    <w:rsid w:val="00BC0BC0"/>
    <w:rsid w:val="00BC1751"/>
    <w:rsid w:val="00BC17D7"/>
    <w:rsid w:val="00BC1B34"/>
    <w:rsid w:val="00BC1CA8"/>
    <w:rsid w:val="00BC2259"/>
    <w:rsid w:val="00BC34DF"/>
    <w:rsid w:val="00BC38D7"/>
    <w:rsid w:val="00BC3F4D"/>
    <w:rsid w:val="00BC4925"/>
    <w:rsid w:val="00BC4BD2"/>
    <w:rsid w:val="00BC5C15"/>
    <w:rsid w:val="00BC6AB3"/>
    <w:rsid w:val="00BC7234"/>
    <w:rsid w:val="00BD01AB"/>
    <w:rsid w:val="00BD0362"/>
    <w:rsid w:val="00BD0523"/>
    <w:rsid w:val="00BD0845"/>
    <w:rsid w:val="00BD1A33"/>
    <w:rsid w:val="00BD22DF"/>
    <w:rsid w:val="00BD2445"/>
    <w:rsid w:val="00BD40E8"/>
    <w:rsid w:val="00BD42BC"/>
    <w:rsid w:val="00BD5FAD"/>
    <w:rsid w:val="00BD6065"/>
    <w:rsid w:val="00BD71DD"/>
    <w:rsid w:val="00BE04CF"/>
    <w:rsid w:val="00BE09CB"/>
    <w:rsid w:val="00BE0C1B"/>
    <w:rsid w:val="00BE1853"/>
    <w:rsid w:val="00BE19B6"/>
    <w:rsid w:val="00BE1CB9"/>
    <w:rsid w:val="00BE1F18"/>
    <w:rsid w:val="00BE2426"/>
    <w:rsid w:val="00BE408C"/>
    <w:rsid w:val="00BE4426"/>
    <w:rsid w:val="00BE475A"/>
    <w:rsid w:val="00BE49E6"/>
    <w:rsid w:val="00BE5188"/>
    <w:rsid w:val="00BE6971"/>
    <w:rsid w:val="00BE6B8C"/>
    <w:rsid w:val="00BE7A3C"/>
    <w:rsid w:val="00BF1504"/>
    <w:rsid w:val="00BF1560"/>
    <w:rsid w:val="00BF2D30"/>
    <w:rsid w:val="00BF3841"/>
    <w:rsid w:val="00BF3F7F"/>
    <w:rsid w:val="00BF404C"/>
    <w:rsid w:val="00BF5449"/>
    <w:rsid w:val="00BF6F1B"/>
    <w:rsid w:val="00C006BC"/>
    <w:rsid w:val="00C00818"/>
    <w:rsid w:val="00C00F08"/>
    <w:rsid w:val="00C01263"/>
    <w:rsid w:val="00C02009"/>
    <w:rsid w:val="00C02120"/>
    <w:rsid w:val="00C02819"/>
    <w:rsid w:val="00C02A03"/>
    <w:rsid w:val="00C02D0B"/>
    <w:rsid w:val="00C03621"/>
    <w:rsid w:val="00C04095"/>
    <w:rsid w:val="00C04704"/>
    <w:rsid w:val="00C049BA"/>
    <w:rsid w:val="00C04BD5"/>
    <w:rsid w:val="00C04CDC"/>
    <w:rsid w:val="00C05785"/>
    <w:rsid w:val="00C05852"/>
    <w:rsid w:val="00C062FA"/>
    <w:rsid w:val="00C06A17"/>
    <w:rsid w:val="00C07178"/>
    <w:rsid w:val="00C0723A"/>
    <w:rsid w:val="00C075CB"/>
    <w:rsid w:val="00C07D3F"/>
    <w:rsid w:val="00C11038"/>
    <w:rsid w:val="00C12517"/>
    <w:rsid w:val="00C12DEE"/>
    <w:rsid w:val="00C13FC3"/>
    <w:rsid w:val="00C14E50"/>
    <w:rsid w:val="00C1589F"/>
    <w:rsid w:val="00C15A29"/>
    <w:rsid w:val="00C15B8F"/>
    <w:rsid w:val="00C16054"/>
    <w:rsid w:val="00C20E48"/>
    <w:rsid w:val="00C21C44"/>
    <w:rsid w:val="00C21D53"/>
    <w:rsid w:val="00C21EBE"/>
    <w:rsid w:val="00C22AAC"/>
    <w:rsid w:val="00C22F46"/>
    <w:rsid w:val="00C24E47"/>
    <w:rsid w:val="00C260DC"/>
    <w:rsid w:val="00C26311"/>
    <w:rsid w:val="00C26B21"/>
    <w:rsid w:val="00C26CB7"/>
    <w:rsid w:val="00C27483"/>
    <w:rsid w:val="00C30AAE"/>
    <w:rsid w:val="00C333D8"/>
    <w:rsid w:val="00C337E5"/>
    <w:rsid w:val="00C33CEB"/>
    <w:rsid w:val="00C3488D"/>
    <w:rsid w:val="00C34A46"/>
    <w:rsid w:val="00C34F28"/>
    <w:rsid w:val="00C350AF"/>
    <w:rsid w:val="00C35812"/>
    <w:rsid w:val="00C35B75"/>
    <w:rsid w:val="00C363DF"/>
    <w:rsid w:val="00C36675"/>
    <w:rsid w:val="00C36D46"/>
    <w:rsid w:val="00C3737E"/>
    <w:rsid w:val="00C37591"/>
    <w:rsid w:val="00C37634"/>
    <w:rsid w:val="00C37B85"/>
    <w:rsid w:val="00C40289"/>
    <w:rsid w:val="00C403AB"/>
    <w:rsid w:val="00C411C1"/>
    <w:rsid w:val="00C41278"/>
    <w:rsid w:val="00C41AA4"/>
    <w:rsid w:val="00C43935"/>
    <w:rsid w:val="00C4394D"/>
    <w:rsid w:val="00C43E55"/>
    <w:rsid w:val="00C441F4"/>
    <w:rsid w:val="00C45B72"/>
    <w:rsid w:val="00C45E43"/>
    <w:rsid w:val="00C46EAF"/>
    <w:rsid w:val="00C46FD0"/>
    <w:rsid w:val="00C47A14"/>
    <w:rsid w:val="00C5006B"/>
    <w:rsid w:val="00C50936"/>
    <w:rsid w:val="00C51A91"/>
    <w:rsid w:val="00C522F7"/>
    <w:rsid w:val="00C5238D"/>
    <w:rsid w:val="00C53041"/>
    <w:rsid w:val="00C53387"/>
    <w:rsid w:val="00C533BC"/>
    <w:rsid w:val="00C53765"/>
    <w:rsid w:val="00C53A00"/>
    <w:rsid w:val="00C544EA"/>
    <w:rsid w:val="00C546E8"/>
    <w:rsid w:val="00C54F78"/>
    <w:rsid w:val="00C54FE3"/>
    <w:rsid w:val="00C55F08"/>
    <w:rsid w:val="00C56070"/>
    <w:rsid w:val="00C60063"/>
    <w:rsid w:val="00C60F94"/>
    <w:rsid w:val="00C61179"/>
    <w:rsid w:val="00C61E74"/>
    <w:rsid w:val="00C633CC"/>
    <w:rsid w:val="00C63583"/>
    <w:rsid w:val="00C637BD"/>
    <w:rsid w:val="00C63C28"/>
    <w:rsid w:val="00C6488B"/>
    <w:rsid w:val="00C64BD5"/>
    <w:rsid w:val="00C660EF"/>
    <w:rsid w:val="00C66CD6"/>
    <w:rsid w:val="00C70A73"/>
    <w:rsid w:val="00C71973"/>
    <w:rsid w:val="00C734B9"/>
    <w:rsid w:val="00C73782"/>
    <w:rsid w:val="00C73E1D"/>
    <w:rsid w:val="00C751F5"/>
    <w:rsid w:val="00C7606D"/>
    <w:rsid w:val="00C76638"/>
    <w:rsid w:val="00C768F5"/>
    <w:rsid w:val="00C77598"/>
    <w:rsid w:val="00C82A64"/>
    <w:rsid w:val="00C82F20"/>
    <w:rsid w:val="00C82F79"/>
    <w:rsid w:val="00C83179"/>
    <w:rsid w:val="00C8348C"/>
    <w:rsid w:val="00C83518"/>
    <w:rsid w:val="00C83A9B"/>
    <w:rsid w:val="00C84745"/>
    <w:rsid w:val="00C84826"/>
    <w:rsid w:val="00C84890"/>
    <w:rsid w:val="00C84F7B"/>
    <w:rsid w:val="00C852A3"/>
    <w:rsid w:val="00C85482"/>
    <w:rsid w:val="00C862C9"/>
    <w:rsid w:val="00C87BDB"/>
    <w:rsid w:val="00C900ED"/>
    <w:rsid w:val="00C90B63"/>
    <w:rsid w:val="00C917E6"/>
    <w:rsid w:val="00C9205E"/>
    <w:rsid w:val="00C92F41"/>
    <w:rsid w:val="00C9328F"/>
    <w:rsid w:val="00C93BF1"/>
    <w:rsid w:val="00C93D47"/>
    <w:rsid w:val="00C94173"/>
    <w:rsid w:val="00C944EB"/>
    <w:rsid w:val="00C94ABF"/>
    <w:rsid w:val="00C9696A"/>
    <w:rsid w:val="00C96E71"/>
    <w:rsid w:val="00C9754F"/>
    <w:rsid w:val="00C9796E"/>
    <w:rsid w:val="00CA000F"/>
    <w:rsid w:val="00CA016D"/>
    <w:rsid w:val="00CA16F7"/>
    <w:rsid w:val="00CA3EFE"/>
    <w:rsid w:val="00CA4006"/>
    <w:rsid w:val="00CA4B3B"/>
    <w:rsid w:val="00CA4F99"/>
    <w:rsid w:val="00CA662E"/>
    <w:rsid w:val="00CA6B44"/>
    <w:rsid w:val="00CA7022"/>
    <w:rsid w:val="00CA70CF"/>
    <w:rsid w:val="00CB055F"/>
    <w:rsid w:val="00CB0B76"/>
    <w:rsid w:val="00CB15B7"/>
    <w:rsid w:val="00CB18EE"/>
    <w:rsid w:val="00CB1A23"/>
    <w:rsid w:val="00CB2B53"/>
    <w:rsid w:val="00CB2B70"/>
    <w:rsid w:val="00CB2C86"/>
    <w:rsid w:val="00CB5031"/>
    <w:rsid w:val="00CB5068"/>
    <w:rsid w:val="00CB533A"/>
    <w:rsid w:val="00CB584C"/>
    <w:rsid w:val="00CB5E32"/>
    <w:rsid w:val="00CB7364"/>
    <w:rsid w:val="00CB7C98"/>
    <w:rsid w:val="00CB7E9C"/>
    <w:rsid w:val="00CC0392"/>
    <w:rsid w:val="00CC0B6C"/>
    <w:rsid w:val="00CC157F"/>
    <w:rsid w:val="00CC2117"/>
    <w:rsid w:val="00CC22BE"/>
    <w:rsid w:val="00CC2FDF"/>
    <w:rsid w:val="00CC3018"/>
    <w:rsid w:val="00CC3228"/>
    <w:rsid w:val="00CC3923"/>
    <w:rsid w:val="00CC51D0"/>
    <w:rsid w:val="00CC552B"/>
    <w:rsid w:val="00CC59BF"/>
    <w:rsid w:val="00CC7494"/>
    <w:rsid w:val="00CC76DC"/>
    <w:rsid w:val="00CC7791"/>
    <w:rsid w:val="00CD0150"/>
    <w:rsid w:val="00CD02F6"/>
    <w:rsid w:val="00CD0672"/>
    <w:rsid w:val="00CD0883"/>
    <w:rsid w:val="00CD15AB"/>
    <w:rsid w:val="00CD19C2"/>
    <w:rsid w:val="00CD2DBC"/>
    <w:rsid w:val="00CD312A"/>
    <w:rsid w:val="00CD331E"/>
    <w:rsid w:val="00CD4811"/>
    <w:rsid w:val="00CD6349"/>
    <w:rsid w:val="00CD6841"/>
    <w:rsid w:val="00CD68CB"/>
    <w:rsid w:val="00CD6B22"/>
    <w:rsid w:val="00CD6D54"/>
    <w:rsid w:val="00CE01F0"/>
    <w:rsid w:val="00CE040C"/>
    <w:rsid w:val="00CE1778"/>
    <w:rsid w:val="00CE2B67"/>
    <w:rsid w:val="00CE31FF"/>
    <w:rsid w:val="00CE4266"/>
    <w:rsid w:val="00CE4412"/>
    <w:rsid w:val="00CE4A9E"/>
    <w:rsid w:val="00CE5403"/>
    <w:rsid w:val="00CE5E4C"/>
    <w:rsid w:val="00CE7B2F"/>
    <w:rsid w:val="00CE7C0A"/>
    <w:rsid w:val="00CE7C36"/>
    <w:rsid w:val="00CE7D75"/>
    <w:rsid w:val="00CF056E"/>
    <w:rsid w:val="00CF0E56"/>
    <w:rsid w:val="00CF1F32"/>
    <w:rsid w:val="00CF29EC"/>
    <w:rsid w:val="00CF38FB"/>
    <w:rsid w:val="00CF41E4"/>
    <w:rsid w:val="00CF457E"/>
    <w:rsid w:val="00CF4657"/>
    <w:rsid w:val="00CF5759"/>
    <w:rsid w:val="00CF5B05"/>
    <w:rsid w:val="00CF7626"/>
    <w:rsid w:val="00CF7627"/>
    <w:rsid w:val="00CF791A"/>
    <w:rsid w:val="00D00078"/>
    <w:rsid w:val="00D00407"/>
    <w:rsid w:val="00D005FD"/>
    <w:rsid w:val="00D0116D"/>
    <w:rsid w:val="00D01306"/>
    <w:rsid w:val="00D02835"/>
    <w:rsid w:val="00D0290B"/>
    <w:rsid w:val="00D035A6"/>
    <w:rsid w:val="00D03836"/>
    <w:rsid w:val="00D04B50"/>
    <w:rsid w:val="00D04C6F"/>
    <w:rsid w:val="00D04DFA"/>
    <w:rsid w:val="00D05553"/>
    <w:rsid w:val="00D060C2"/>
    <w:rsid w:val="00D074CD"/>
    <w:rsid w:val="00D10D06"/>
    <w:rsid w:val="00D12321"/>
    <w:rsid w:val="00D12896"/>
    <w:rsid w:val="00D12CED"/>
    <w:rsid w:val="00D13219"/>
    <w:rsid w:val="00D1377E"/>
    <w:rsid w:val="00D13CB5"/>
    <w:rsid w:val="00D149B0"/>
    <w:rsid w:val="00D15209"/>
    <w:rsid w:val="00D15471"/>
    <w:rsid w:val="00D15B7B"/>
    <w:rsid w:val="00D16AA6"/>
    <w:rsid w:val="00D17425"/>
    <w:rsid w:val="00D20617"/>
    <w:rsid w:val="00D2094E"/>
    <w:rsid w:val="00D20BA6"/>
    <w:rsid w:val="00D22859"/>
    <w:rsid w:val="00D23586"/>
    <w:rsid w:val="00D24304"/>
    <w:rsid w:val="00D24E03"/>
    <w:rsid w:val="00D25810"/>
    <w:rsid w:val="00D25816"/>
    <w:rsid w:val="00D25986"/>
    <w:rsid w:val="00D26114"/>
    <w:rsid w:val="00D261F0"/>
    <w:rsid w:val="00D2747A"/>
    <w:rsid w:val="00D27CC0"/>
    <w:rsid w:val="00D30494"/>
    <w:rsid w:val="00D3110A"/>
    <w:rsid w:val="00D311D5"/>
    <w:rsid w:val="00D315E1"/>
    <w:rsid w:val="00D31D68"/>
    <w:rsid w:val="00D32DB2"/>
    <w:rsid w:val="00D33074"/>
    <w:rsid w:val="00D33366"/>
    <w:rsid w:val="00D35175"/>
    <w:rsid w:val="00D35A42"/>
    <w:rsid w:val="00D35DA7"/>
    <w:rsid w:val="00D36132"/>
    <w:rsid w:val="00D374E2"/>
    <w:rsid w:val="00D37D54"/>
    <w:rsid w:val="00D40CE0"/>
    <w:rsid w:val="00D410E3"/>
    <w:rsid w:val="00D413CB"/>
    <w:rsid w:val="00D41D50"/>
    <w:rsid w:val="00D42511"/>
    <w:rsid w:val="00D42EAA"/>
    <w:rsid w:val="00D43459"/>
    <w:rsid w:val="00D43C17"/>
    <w:rsid w:val="00D4409F"/>
    <w:rsid w:val="00D4442F"/>
    <w:rsid w:val="00D44929"/>
    <w:rsid w:val="00D44F3B"/>
    <w:rsid w:val="00D476C0"/>
    <w:rsid w:val="00D47A03"/>
    <w:rsid w:val="00D47BDB"/>
    <w:rsid w:val="00D47C86"/>
    <w:rsid w:val="00D47F27"/>
    <w:rsid w:val="00D50352"/>
    <w:rsid w:val="00D50522"/>
    <w:rsid w:val="00D5331D"/>
    <w:rsid w:val="00D539C9"/>
    <w:rsid w:val="00D54FE2"/>
    <w:rsid w:val="00D56713"/>
    <w:rsid w:val="00D5732E"/>
    <w:rsid w:val="00D577EE"/>
    <w:rsid w:val="00D6122A"/>
    <w:rsid w:val="00D61C11"/>
    <w:rsid w:val="00D61CFF"/>
    <w:rsid w:val="00D62E06"/>
    <w:rsid w:val="00D63291"/>
    <w:rsid w:val="00D66D24"/>
    <w:rsid w:val="00D67548"/>
    <w:rsid w:val="00D7010F"/>
    <w:rsid w:val="00D7034C"/>
    <w:rsid w:val="00D70A37"/>
    <w:rsid w:val="00D7128B"/>
    <w:rsid w:val="00D714F7"/>
    <w:rsid w:val="00D72007"/>
    <w:rsid w:val="00D72D3B"/>
    <w:rsid w:val="00D72EC9"/>
    <w:rsid w:val="00D742A3"/>
    <w:rsid w:val="00D75E1E"/>
    <w:rsid w:val="00D7653E"/>
    <w:rsid w:val="00D77121"/>
    <w:rsid w:val="00D7775E"/>
    <w:rsid w:val="00D77B37"/>
    <w:rsid w:val="00D813C9"/>
    <w:rsid w:val="00D826A6"/>
    <w:rsid w:val="00D837BF"/>
    <w:rsid w:val="00D83D0C"/>
    <w:rsid w:val="00D83DC9"/>
    <w:rsid w:val="00D83EF4"/>
    <w:rsid w:val="00D85F75"/>
    <w:rsid w:val="00D8636B"/>
    <w:rsid w:val="00D86AAF"/>
    <w:rsid w:val="00D86B8F"/>
    <w:rsid w:val="00D86C04"/>
    <w:rsid w:val="00D86E85"/>
    <w:rsid w:val="00D87819"/>
    <w:rsid w:val="00D90827"/>
    <w:rsid w:val="00D91940"/>
    <w:rsid w:val="00D92112"/>
    <w:rsid w:val="00D938DA"/>
    <w:rsid w:val="00D93DF8"/>
    <w:rsid w:val="00D94442"/>
    <w:rsid w:val="00D946D9"/>
    <w:rsid w:val="00D94DB4"/>
    <w:rsid w:val="00D95124"/>
    <w:rsid w:val="00D96ACD"/>
    <w:rsid w:val="00D9769C"/>
    <w:rsid w:val="00D97DEC"/>
    <w:rsid w:val="00DA047C"/>
    <w:rsid w:val="00DA2696"/>
    <w:rsid w:val="00DA2C3C"/>
    <w:rsid w:val="00DA424A"/>
    <w:rsid w:val="00DA442D"/>
    <w:rsid w:val="00DA49A2"/>
    <w:rsid w:val="00DA4B8E"/>
    <w:rsid w:val="00DA4CE2"/>
    <w:rsid w:val="00DA5A2D"/>
    <w:rsid w:val="00DA5C70"/>
    <w:rsid w:val="00DA7FFA"/>
    <w:rsid w:val="00DB0EFA"/>
    <w:rsid w:val="00DB12C5"/>
    <w:rsid w:val="00DB24A7"/>
    <w:rsid w:val="00DB4D88"/>
    <w:rsid w:val="00DB4E53"/>
    <w:rsid w:val="00DB595C"/>
    <w:rsid w:val="00DB5A3B"/>
    <w:rsid w:val="00DB73CE"/>
    <w:rsid w:val="00DB7E13"/>
    <w:rsid w:val="00DC007C"/>
    <w:rsid w:val="00DC1208"/>
    <w:rsid w:val="00DC12E5"/>
    <w:rsid w:val="00DC22DD"/>
    <w:rsid w:val="00DC271A"/>
    <w:rsid w:val="00DC2726"/>
    <w:rsid w:val="00DC3842"/>
    <w:rsid w:val="00DC3EB9"/>
    <w:rsid w:val="00DC5EF2"/>
    <w:rsid w:val="00DC72BD"/>
    <w:rsid w:val="00DC7A51"/>
    <w:rsid w:val="00DD1513"/>
    <w:rsid w:val="00DD1A29"/>
    <w:rsid w:val="00DD1AAE"/>
    <w:rsid w:val="00DD1E86"/>
    <w:rsid w:val="00DD40D7"/>
    <w:rsid w:val="00DD432F"/>
    <w:rsid w:val="00DD4423"/>
    <w:rsid w:val="00DD444C"/>
    <w:rsid w:val="00DD5049"/>
    <w:rsid w:val="00DD5B36"/>
    <w:rsid w:val="00DD63C5"/>
    <w:rsid w:val="00DD6F96"/>
    <w:rsid w:val="00DD77FA"/>
    <w:rsid w:val="00DE01D3"/>
    <w:rsid w:val="00DE03A2"/>
    <w:rsid w:val="00DE1106"/>
    <w:rsid w:val="00DE140C"/>
    <w:rsid w:val="00DE1D9D"/>
    <w:rsid w:val="00DE2434"/>
    <w:rsid w:val="00DE2992"/>
    <w:rsid w:val="00DE32B1"/>
    <w:rsid w:val="00DE3340"/>
    <w:rsid w:val="00DE336A"/>
    <w:rsid w:val="00DE35FA"/>
    <w:rsid w:val="00DE361E"/>
    <w:rsid w:val="00DE3698"/>
    <w:rsid w:val="00DE3A4E"/>
    <w:rsid w:val="00DE3E7E"/>
    <w:rsid w:val="00DE486E"/>
    <w:rsid w:val="00DE53AD"/>
    <w:rsid w:val="00DE53BB"/>
    <w:rsid w:val="00DE5745"/>
    <w:rsid w:val="00DE7233"/>
    <w:rsid w:val="00DE7C8D"/>
    <w:rsid w:val="00DF125D"/>
    <w:rsid w:val="00DF134C"/>
    <w:rsid w:val="00DF14EC"/>
    <w:rsid w:val="00DF1600"/>
    <w:rsid w:val="00DF2375"/>
    <w:rsid w:val="00DF3D24"/>
    <w:rsid w:val="00DF3E27"/>
    <w:rsid w:val="00DF5162"/>
    <w:rsid w:val="00DF58CE"/>
    <w:rsid w:val="00DF5BC8"/>
    <w:rsid w:val="00DF689A"/>
    <w:rsid w:val="00DF787E"/>
    <w:rsid w:val="00DF7FE8"/>
    <w:rsid w:val="00E001D6"/>
    <w:rsid w:val="00E00339"/>
    <w:rsid w:val="00E006C8"/>
    <w:rsid w:val="00E009FB"/>
    <w:rsid w:val="00E00B98"/>
    <w:rsid w:val="00E00BB3"/>
    <w:rsid w:val="00E01117"/>
    <w:rsid w:val="00E01AD3"/>
    <w:rsid w:val="00E01B49"/>
    <w:rsid w:val="00E01FED"/>
    <w:rsid w:val="00E02461"/>
    <w:rsid w:val="00E0399E"/>
    <w:rsid w:val="00E03EFD"/>
    <w:rsid w:val="00E042BE"/>
    <w:rsid w:val="00E04476"/>
    <w:rsid w:val="00E04CA6"/>
    <w:rsid w:val="00E04FCD"/>
    <w:rsid w:val="00E070EF"/>
    <w:rsid w:val="00E073DC"/>
    <w:rsid w:val="00E07855"/>
    <w:rsid w:val="00E07FC9"/>
    <w:rsid w:val="00E1072C"/>
    <w:rsid w:val="00E1118F"/>
    <w:rsid w:val="00E11AC6"/>
    <w:rsid w:val="00E126A6"/>
    <w:rsid w:val="00E13D2D"/>
    <w:rsid w:val="00E142A8"/>
    <w:rsid w:val="00E14647"/>
    <w:rsid w:val="00E14D2A"/>
    <w:rsid w:val="00E14EA4"/>
    <w:rsid w:val="00E15F72"/>
    <w:rsid w:val="00E1643E"/>
    <w:rsid w:val="00E16BD4"/>
    <w:rsid w:val="00E176E7"/>
    <w:rsid w:val="00E17825"/>
    <w:rsid w:val="00E203E2"/>
    <w:rsid w:val="00E226D9"/>
    <w:rsid w:val="00E23095"/>
    <w:rsid w:val="00E24D21"/>
    <w:rsid w:val="00E24E15"/>
    <w:rsid w:val="00E254FD"/>
    <w:rsid w:val="00E27A7E"/>
    <w:rsid w:val="00E27C9B"/>
    <w:rsid w:val="00E27EE3"/>
    <w:rsid w:val="00E27EE8"/>
    <w:rsid w:val="00E30562"/>
    <w:rsid w:val="00E30945"/>
    <w:rsid w:val="00E30F09"/>
    <w:rsid w:val="00E30FA3"/>
    <w:rsid w:val="00E322AC"/>
    <w:rsid w:val="00E327F1"/>
    <w:rsid w:val="00E33796"/>
    <w:rsid w:val="00E34B51"/>
    <w:rsid w:val="00E3554A"/>
    <w:rsid w:val="00E3594A"/>
    <w:rsid w:val="00E363A2"/>
    <w:rsid w:val="00E3664C"/>
    <w:rsid w:val="00E36D98"/>
    <w:rsid w:val="00E3740B"/>
    <w:rsid w:val="00E378AC"/>
    <w:rsid w:val="00E378CA"/>
    <w:rsid w:val="00E37A9B"/>
    <w:rsid w:val="00E401AD"/>
    <w:rsid w:val="00E40924"/>
    <w:rsid w:val="00E4173E"/>
    <w:rsid w:val="00E422F2"/>
    <w:rsid w:val="00E43FC8"/>
    <w:rsid w:val="00E44006"/>
    <w:rsid w:val="00E461E3"/>
    <w:rsid w:val="00E46564"/>
    <w:rsid w:val="00E46C59"/>
    <w:rsid w:val="00E478D3"/>
    <w:rsid w:val="00E500A9"/>
    <w:rsid w:val="00E50129"/>
    <w:rsid w:val="00E5091B"/>
    <w:rsid w:val="00E51107"/>
    <w:rsid w:val="00E51456"/>
    <w:rsid w:val="00E51749"/>
    <w:rsid w:val="00E53096"/>
    <w:rsid w:val="00E53569"/>
    <w:rsid w:val="00E5372B"/>
    <w:rsid w:val="00E545E8"/>
    <w:rsid w:val="00E54601"/>
    <w:rsid w:val="00E54E36"/>
    <w:rsid w:val="00E5545B"/>
    <w:rsid w:val="00E55D45"/>
    <w:rsid w:val="00E56103"/>
    <w:rsid w:val="00E5665A"/>
    <w:rsid w:val="00E56C69"/>
    <w:rsid w:val="00E56C7A"/>
    <w:rsid w:val="00E5718F"/>
    <w:rsid w:val="00E57849"/>
    <w:rsid w:val="00E57C35"/>
    <w:rsid w:val="00E57EC0"/>
    <w:rsid w:val="00E605BC"/>
    <w:rsid w:val="00E607D4"/>
    <w:rsid w:val="00E60854"/>
    <w:rsid w:val="00E62241"/>
    <w:rsid w:val="00E629C9"/>
    <w:rsid w:val="00E62F91"/>
    <w:rsid w:val="00E63651"/>
    <w:rsid w:val="00E63915"/>
    <w:rsid w:val="00E65370"/>
    <w:rsid w:val="00E656B9"/>
    <w:rsid w:val="00E65895"/>
    <w:rsid w:val="00E65D5C"/>
    <w:rsid w:val="00E65EC0"/>
    <w:rsid w:val="00E66CBF"/>
    <w:rsid w:val="00E67832"/>
    <w:rsid w:val="00E67E88"/>
    <w:rsid w:val="00E70A22"/>
    <w:rsid w:val="00E71807"/>
    <w:rsid w:val="00E719D0"/>
    <w:rsid w:val="00E71A90"/>
    <w:rsid w:val="00E71C51"/>
    <w:rsid w:val="00E71CC5"/>
    <w:rsid w:val="00E72107"/>
    <w:rsid w:val="00E7342F"/>
    <w:rsid w:val="00E74A80"/>
    <w:rsid w:val="00E75A4B"/>
    <w:rsid w:val="00E75A51"/>
    <w:rsid w:val="00E7629F"/>
    <w:rsid w:val="00E7706F"/>
    <w:rsid w:val="00E77311"/>
    <w:rsid w:val="00E80360"/>
    <w:rsid w:val="00E80A2B"/>
    <w:rsid w:val="00E80B0E"/>
    <w:rsid w:val="00E8109A"/>
    <w:rsid w:val="00E82298"/>
    <w:rsid w:val="00E8356B"/>
    <w:rsid w:val="00E83A9A"/>
    <w:rsid w:val="00E83EAF"/>
    <w:rsid w:val="00E85F41"/>
    <w:rsid w:val="00E861A5"/>
    <w:rsid w:val="00E87713"/>
    <w:rsid w:val="00E90241"/>
    <w:rsid w:val="00E903D5"/>
    <w:rsid w:val="00E9052A"/>
    <w:rsid w:val="00E915CC"/>
    <w:rsid w:val="00E91A99"/>
    <w:rsid w:val="00E923DC"/>
    <w:rsid w:val="00E92D0E"/>
    <w:rsid w:val="00E937A6"/>
    <w:rsid w:val="00E94A23"/>
    <w:rsid w:val="00E9501B"/>
    <w:rsid w:val="00E95392"/>
    <w:rsid w:val="00E9589C"/>
    <w:rsid w:val="00E95A41"/>
    <w:rsid w:val="00E95E03"/>
    <w:rsid w:val="00E96315"/>
    <w:rsid w:val="00E978A5"/>
    <w:rsid w:val="00EA1092"/>
    <w:rsid w:val="00EA10AE"/>
    <w:rsid w:val="00EA133A"/>
    <w:rsid w:val="00EA1B82"/>
    <w:rsid w:val="00EA1F25"/>
    <w:rsid w:val="00EA2337"/>
    <w:rsid w:val="00EA2AAF"/>
    <w:rsid w:val="00EA2CFE"/>
    <w:rsid w:val="00EA385C"/>
    <w:rsid w:val="00EA3912"/>
    <w:rsid w:val="00EA46AE"/>
    <w:rsid w:val="00EA4A79"/>
    <w:rsid w:val="00EA4D11"/>
    <w:rsid w:val="00EA6378"/>
    <w:rsid w:val="00EA6443"/>
    <w:rsid w:val="00EB0431"/>
    <w:rsid w:val="00EB35D5"/>
    <w:rsid w:val="00EB46FE"/>
    <w:rsid w:val="00EB4D7F"/>
    <w:rsid w:val="00EB5721"/>
    <w:rsid w:val="00EB59AC"/>
    <w:rsid w:val="00EB5BEC"/>
    <w:rsid w:val="00EB6238"/>
    <w:rsid w:val="00EB62C6"/>
    <w:rsid w:val="00EB66D4"/>
    <w:rsid w:val="00EC057E"/>
    <w:rsid w:val="00EC06DE"/>
    <w:rsid w:val="00EC0DAC"/>
    <w:rsid w:val="00EC1E57"/>
    <w:rsid w:val="00EC1FAE"/>
    <w:rsid w:val="00EC2827"/>
    <w:rsid w:val="00EC2ED4"/>
    <w:rsid w:val="00EC3166"/>
    <w:rsid w:val="00EC352F"/>
    <w:rsid w:val="00EC3563"/>
    <w:rsid w:val="00EC400F"/>
    <w:rsid w:val="00EC4641"/>
    <w:rsid w:val="00EC4C3F"/>
    <w:rsid w:val="00EC4DFA"/>
    <w:rsid w:val="00EC66CC"/>
    <w:rsid w:val="00EC6B2F"/>
    <w:rsid w:val="00EC7149"/>
    <w:rsid w:val="00EC7557"/>
    <w:rsid w:val="00EC77C1"/>
    <w:rsid w:val="00EC7D6D"/>
    <w:rsid w:val="00ED07FE"/>
    <w:rsid w:val="00ED1349"/>
    <w:rsid w:val="00ED153D"/>
    <w:rsid w:val="00ED1589"/>
    <w:rsid w:val="00ED1933"/>
    <w:rsid w:val="00ED2B0F"/>
    <w:rsid w:val="00ED3A6D"/>
    <w:rsid w:val="00ED3DF3"/>
    <w:rsid w:val="00ED46A9"/>
    <w:rsid w:val="00ED4979"/>
    <w:rsid w:val="00ED4AF4"/>
    <w:rsid w:val="00ED4B6D"/>
    <w:rsid w:val="00ED6871"/>
    <w:rsid w:val="00ED6B96"/>
    <w:rsid w:val="00EE049F"/>
    <w:rsid w:val="00EE0B02"/>
    <w:rsid w:val="00EE12DC"/>
    <w:rsid w:val="00EE1517"/>
    <w:rsid w:val="00EE1CA4"/>
    <w:rsid w:val="00EE25A2"/>
    <w:rsid w:val="00EE2977"/>
    <w:rsid w:val="00EE3168"/>
    <w:rsid w:val="00EE3503"/>
    <w:rsid w:val="00EE3BC2"/>
    <w:rsid w:val="00EE4FE8"/>
    <w:rsid w:val="00EE58C0"/>
    <w:rsid w:val="00EE5937"/>
    <w:rsid w:val="00EE597D"/>
    <w:rsid w:val="00EE71E3"/>
    <w:rsid w:val="00EE72A2"/>
    <w:rsid w:val="00EE75C2"/>
    <w:rsid w:val="00EE7D07"/>
    <w:rsid w:val="00EF0AFC"/>
    <w:rsid w:val="00EF0CA3"/>
    <w:rsid w:val="00EF1020"/>
    <w:rsid w:val="00EF160D"/>
    <w:rsid w:val="00EF299D"/>
    <w:rsid w:val="00EF31E6"/>
    <w:rsid w:val="00EF47C5"/>
    <w:rsid w:val="00EF4D51"/>
    <w:rsid w:val="00EF501C"/>
    <w:rsid w:val="00EF57F3"/>
    <w:rsid w:val="00EF5978"/>
    <w:rsid w:val="00EF617E"/>
    <w:rsid w:val="00EF705F"/>
    <w:rsid w:val="00EF7227"/>
    <w:rsid w:val="00EF7E4A"/>
    <w:rsid w:val="00F001CA"/>
    <w:rsid w:val="00F00FA1"/>
    <w:rsid w:val="00F011D5"/>
    <w:rsid w:val="00F015F4"/>
    <w:rsid w:val="00F01780"/>
    <w:rsid w:val="00F01FF4"/>
    <w:rsid w:val="00F02165"/>
    <w:rsid w:val="00F03497"/>
    <w:rsid w:val="00F03F4F"/>
    <w:rsid w:val="00F04B42"/>
    <w:rsid w:val="00F04C30"/>
    <w:rsid w:val="00F04FA7"/>
    <w:rsid w:val="00F05A23"/>
    <w:rsid w:val="00F110D0"/>
    <w:rsid w:val="00F11332"/>
    <w:rsid w:val="00F11948"/>
    <w:rsid w:val="00F126A7"/>
    <w:rsid w:val="00F131BB"/>
    <w:rsid w:val="00F15077"/>
    <w:rsid w:val="00F153F7"/>
    <w:rsid w:val="00F15A5C"/>
    <w:rsid w:val="00F15DA8"/>
    <w:rsid w:val="00F1642A"/>
    <w:rsid w:val="00F16916"/>
    <w:rsid w:val="00F20EED"/>
    <w:rsid w:val="00F219DC"/>
    <w:rsid w:val="00F21D81"/>
    <w:rsid w:val="00F21D89"/>
    <w:rsid w:val="00F22416"/>
    <w:rsid w:val="00F2259C"/>
    <w:rsid w:val="00F2278B"/>
    <w:rsid w:val="00F22D60"/>
    <w:rsid w:val="00F22E6B"/>
    <w:rsid w:val="00F23F82"/>
    <w:rsid w:val="00F25052"/>
    <w:rsid w:val="00F256DB"/>
    <w:rsid w:val="00F25716"/>
    <w:rsid w:val="00F26921"/>
    <w:rsid w:val="00F275F0"/>
    <w:rsid w:val="00F27B2A"/>
    <w:rsid w:val="00F30146"/>
    <w:rsid w:val="00F307F9"/>
    <w:rsid w:val="00F318CC"/>
    <w:rsid w:val="00F31954"/>
    <w:rsid w:val="00F33C45"/>
    <w:rsid w:val="00F33F78"/>
    <w:rsid w:val="00F34BE8"/>
    <w:rsid w:val="00F34E3D"/>
    <w:rsid w:val="00F35903"/>
    <w:rsid w:val="00F3677B"/>
    <w:rsid w:val="00F36FBE"/>
    <w:rsid w:val="00F3727B"/>
    <w:rsid w:val="00F419A6"/>
    <w:rsid w:val="00F423C8"/>
    <w:rsid w:val="00F42973"/>
    <w:rsid w:val="00F42B2A"/>
    <w:rsid w:val="00F438B4"/>
    <w:rsid w:val="00F44125"/>
    <w:rsid w:val="00F44217"/>
    <w:rsid w:val="00F44250"/>
    <w:rsid w:val="00F445B9"/>
    <w:rsid w:val="00F44B5C"/>
    <w:rsid w:val="00F4519D"/>
    <w:rsid w:val="00F452D7"/>
    <w:rsid w:val="00F4580A"/>
    <w:rsid w:val="00F45B49"/>
    <w:rsid w:val="00F4679E"/>
    <w:rsid w:val="00F47281"/>
    <w:rsid w:val="00F50069"/>
    <w:rsid w:val="00F50B03"/>
    <w:rsid w:val="00F50D45"/>
    <w:rsid w:val="00F50F29"/>
    <w:rsid w:val="00F51147"/>
    <w:rsid w:val="00F51160"/>
    <w:rsid w:val="00F512A5"/>
    <w:rsid w:val="00F5136C"/>
    <w:rsid w:val="00F518EB"/>
    <w:rsid w:val="00F51D47"/>
    <w:rsid w:val="00F5258E"/>
    <w:rsid w:val="00F527AE"/>
    <w:rsid w:val="00F52C0F"/>
    <w:rsid w:val="00F52E51"/>
    <w:rsid w:val="00F531CD"/>
    <w:rsid w:val="00F54837"/>
    <w:rsid w:val="00F5569E"/>
    <w:rsid w:val="00F55A76"/>
    <w:rsid w:val="00F56542"/>
    <w:rsid w:val="00F565C8"/>
    <w:rsid w:val="00F565C9"/>
    <w:rsid w:val="00F56857"/>
    <w:rsid w:val="00F57799"/>
    <w:rsid w:val="00F57DEE"/>
    <w:rsid w:val="00F60A15"/>
    <w:rsid w:val="00F6113E"/>
    <w:rsid w:val="00F61474"/>
    <w:rsid w:val="00F6286E"/>
    <w:rsid w:val="00F62F3A"/>
    <w:rsid w:val="00F62FE9"/>
    <w:rsid w:val="00F63840"/>
    <w:rsid w:val="00F63B71"/>
    <w:rsid w:val="00F64C9C"/>
    <w:rsid w:val="00F65740"/>
    <w:rsid w:val="00F65DA7"/>
    <w:rsid w:val="00F66318"/>
    <w:rsid w:val="00F673CD"/>
    <w:rsid w:val="00F67584"/>
    <w:rsid w:val="00F6794E"/>
    <w:rsid w:val="00F67D35"/>
    <w:rsid w:val="00F67F3D"/>
    <w:rsid w:val="00F7194E"/>
    <w:rsid w:val="00F71C2B"/>
    <w:rsid w:val="00F71C63"/>
    <w:rsid w:val="00F71D3B"/>
    <w:rsid w:val="00F72B1E"/>
    <w:rsid w:val="00F72E76"/>
    <w:rsid w:val="00F73D9A"/>
    <w:rsid w:val="00F74054"/>
    <w:rsid w:val="00F743BA"/>
    <w:rsid w:val="00F74F8C"/>
    <w:rsid w:val="00F75929"/>
    <w:rsid w:val="00F77324"/>
    <w:rsid w:val="00F77945"/>
    <w:rsid w:val="00F801A9"/>
    <w:rsid w:val="00F8026B"/>
    <w:rsid w:val="00F8085B"/>
    <w:rsid w:val="00F8116E"/>
    <w:rsid w:val="00F81552"/>
    <w:rsid w:val="00F81A47"/>
    <w:rsid w:val="00F820CC"/>
    <w:rsid w:val="00F82FF7"/>
    <w:rsid w:val="00F83BE1"/>
    <w:rsid w:val="00F83D1D"/>
    <w:rsid w:val="00F83E68"/>
    <w:rsid w:val="00F83FF3"/>
    <w:rsid w:val="00F8432D"/>
    <w:rsid w:val="00F84D58"/>
    <w:rsid w:val="00F85CC1"/>
    <w:rsid w:val="00F86188"/>
    <w:rsid w:val="00F862BA"/>
    <w:rsid w:val="00F86336"/>
    <w:rsid w:val="00F86948"/>
    <w:rsid w:val="00F86B41"/>
    <w:rsid w:val="00F86CE9"/>
    <w:rsid w:val="00F87C33"/>
    <w:rsid w:val="00F9085C"/>
    <w:rsid w:val="00F90B42"/>
    <w:rsid w:val="00F9121F"/>
    <w:rsid w:val="00F91683"/>
    <w:rsid w:val="00F92D14"/>
    <w:rsid w:val="00F93391"/>
    <w:rsid w:val="00F933A2"/>
    <w:rsid w:val="00F93ADB"/>
    <w:rsid w:val="00F93ED9"/>
    <w:rsid w:val="00F9423A"/>
    <w:rsid w:val="00F943DD"/>
    <w:rsid w:val="00F95260"/>
    <w:rsid w:val="00F960A1"/>
    <w:rsid w:val="00F96D3E"/>
    <w:rsid w:val="00F96F6F"/>
    <w:rsid w:val="00F97AE1"/>
    <w:rsid w:val="00FA203E"/>
    <w:rsid w:val="00FA20F1"/>
    <w:rsid w:val="00FA33D9"/>
    <w:rsid w:val="00FA4927"/>
    <w:rsid w:val="00FA4D2B"/>
    <w:rsid w:val="00FA59DF"/>
    <w:rsid w:val="00FA7761"/>
    <w:rsid w:val="00FA7806"/>
    <w:rsid w:val="00FA788E"/>
    <w:rsid w:val="00FB07DF"/>
    <w:rsid w:val="00FB1575"/>
    <w:rsid w:val="00FB1B2E"/>
    <w:rsid w:val="00FB1C86"/>
    <w:rsid w:val="00FB1C99"/>
    <w:rsid w:val="00FB3EC0"/>
    <w:rsid w:val="00FB51C2"/>
    <w:rsid w:val="00FB633F"/>
    <w:rsid w:val="00FB6926"/>
    <w:rsid w:val="00FB71E7"/>
    <w:rsid w:val="00FC000F"/>
    <w:rsid w:val="00FC01A4"/>
    <w:rsid w:val="00FC04BB"/>
    <w:rsid w:val="00FC1422"/>
    <w:rsid w:val="00FC1EE4"/>
    <w:rsid w:val="00FC2B9A"/>
    <w:rsid w:val="00FC2BF0"/>
    <w:rsid w:val="00FC2D93"/>
    <w:rsid w:val="00FC433F"/>
    <w:rsid w:val="00FC49B4"/>
    <w:rsid w:val="00FC758A"/>
    <w:rsid w:val="00FC7D06"/>
    <w:rsid w:val="00FC7F83"/>
    <w:rsid w:val="00FD0872"/>
    <w:rsid w:val="00FD102A"/>
    <w:rsid w:val="00FD183B"/>
    <w:rsid w:val="00FD196E"/>
    <w:rsid w:val="00FD1A8B"/>
    <w:rsid w:val="00FD1CB2"/>
    <w:rsid w:val="00FD2A3D"/>
    <w:rsid w:val="00FD2D70"/>
    <w:rsid w:val="00FD3318"/>
    <w:rsid w:val="00FD44E7"/>
    <w:rsid w:val="00FD4FD7"/>
    <w:rsid w:val="00FD50FD"/>
    <w:rsid w:val="00FD51BA"/>
    <w:rsid w:val="00FD542A"/>
    <w:rsid w:val="00FD585A"/>
    <w:rsid w:val="00FD5C8E"/>
    <w:rsid w:val="00FD7064"/>
    <w:rsid w:val="00FD73DA"/>
    <w:rsid w:val="00FD7676"/>
    <w:rsid w:val="00FD7BE1"/>
    <w:rsid w:val="00FE0ECF"/>
    <w:rsid w:val="00FE1AF8"/>
    <w:rsid w:val="00FE1D2A"/>
    <w:rsid w:val="00FE2063"/>
    <w:rsid w:val="00FE3906"/>
    <w:rsid w:val="00FE3A6F"/>
    <w:rsid w:val="00FE3B3C"/>
    <w:rsid w:val="00FE3DEA"/>
    <w:rsid w:val="00FE5332"/>
    <w:rsid w:val="00FE63FE"/>
    <w:rsid w:val="00FE6BC0"/>
    <w:rsid w:val="00FE6E2E"/>
    <w:rsid w:val="00FE79C4"/>
    <w:rsid w:val="00FF01A0"/>
    <w:rsid w:val="00FF03F6"/>
    <w:rsid w:val="00FF078B"/>
    <w:rsid w:val="00FF07BA"/>
    <w:rsid w:val="00FF29F4"/>
    <w:rsid w:val="00FF308B"/>
    <w:rsid w:val="00FF3293"/>
    <w:rsid w:val="00FF463C"/>
    <w:rsid w:val="00FF4CF1"/>
    <w:rsid w:val="00FF531D"/>
    <w:rsid w:val="00FF5328"/>
    <w:rsid w:val="00FF5AA3"/>
    <w:rsid w:val="00FF5CAA"/>
    <w:rsid w:val="00FF5FCE"/>
    <w:rsid w:val="00FF69A4"/>
    <w:rsid w:val="00FF6E5F"/>
    <w:rsid w:val="00FF71DF"/>
    <w:rsid w:val="00FF7765"/>
    <w:rsid w:val="00FF7870"/>
    <w:rsid w:val="00FF7C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2249FE"/>
    <w:pPr>
      <w:spacing w:after="200" w:line="240" w:lineRule="auto"/>
    </w:pPr>
    <w:rPr>
      <w:szCs w:val="20"/>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table" w:styleId="TableGrid">
    <w:name w:val="Table Grid"/>
    <w:basedOn w:val="TableNormal"/>
    <w:uiPriority w:val="59"/>
    <w:rsid w:val="007C51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D6B22"/>
    <w:rPr>
      <w:rFonts w:ascii="NimbusRomNo9L-Regu" w:hAnsi="NimbusRomNo9L-Regu" w:hint="default"/>
      <w:b w:val="0"/>
      <w:bCs w:val="0"/>
      <w:i w:val="0"/>
      <w:iCs w:val="0"/>
      <w:color w:val="000000"/>
      <w:sz w:val="20"/>
      <w:szCs w:val="20"/>
    </w:rPr>
  </w:style>
  <w:style w:type="paragraph" w:customStyle="1" w:styleId="toctree-l1">
    <w:name w:val="toctree-l1"/>
    <w:basedOn w:val="Normal"/>
    <w:rsid w:val="00B31BF4"/>
    <w:pPr>
      <w:spacing w:before="100" w:beforeAutospacing="1" w:after="100" w:afterAutospacing="1" w:line="240" w:lineRule="auto"/>
      <w:jc w:val="left"/>
    </w:pPr>
    <w:rPr>
      <w:sz w:val="24"/>
      <w:lang w:val="en-US" w:eastAsia="en-US"/>
    </w:rPr>
  </w:style>
  <w:style w:type="paragraph" w:customStyle="1" w:styleId="toctree-l2">
    <w:name w:val="toctree-l2"/>
    <w:basedOn w:val="Normal"/>
    <w:rsid w:val="00B31BF4"/>
    <w:pPr>
      <w:spacing w:before="100" w:beforeAutospacing="1" w:after="100" w:afterAutospacing="1" w:line="240" w:lineRule="auto"/>
      <w:jc w:val="left"/>
    </w:pPr>
    <w:rPr>
      <w:sz w:val="24"/>
      <w:lang w:val="en-US" w:eastAsia="en-US"/>
    </w:rPr>
  </w:style>
  <w:style w:type="paragraph" w:styleId="Revision">
    <w:name w:val="Revision"/>
    <w:hidden/>
    <w:uiPriority w:val="99"/>
    <w:semiHidden/>
    <w:rsid w:val="0067423C"/>
    <w:rPr>
      <w:rFonts w:ascii="Times New Roman" w:eastAsia="Times New Roman" w:hAnsi="Times New Roman"/>
      <w:szCs w:val="24"/>
      <w:lang w:eastAsia="de-DE"/>
    </w:rPr>
  </w:style>
  <w:style w:type="character" w:styleId="CommentReference">
    <w:name w:val="annotation reference"/>
    <w:basedOn w:val="DefaultParagraphFont"/>
    <w:uiPriority w:val="99"/>
    <w:semiHidden/>
    <w:unhideWhenUsed/>
    <w:rsid w:val="00C852A3"/>
    <w:rPr>
      <w:sz w:val="16"/>
      <w:szCs w:val="16"/>
    </w:rPr>
  </w:style>
  <w:style w:type="paragraph" w:styleId="CommentText">
    <w:name w:val="annotation text"/>
    <w:basedOn w:val="Normal"/>
    <w:link w:val="CommentTextChar"/>
    <w:uiPriority w:val="99"/>
    <w:unhideWhenUsed/>
    <w:rsid w:val="00C852A3"/>
    <w:pPr>
      <w:spacing w:line="240" w:lineRule="auto"/>
    </w:pPr>
    <w:rPr>
      <w:szCs w:val="20"/>
    </w:rPr>
  </w:style>
  <w:style w:type="character" w:customStyle="1" w:styleId="CommentTextChar">
    <w:name w:val="Comment Text Char"/>
    <w:basedOn w:val="DefaultParagraphFont"/>
    <w:link w:val="CommentText"/>
    <w:uiPriority w:val="99"/>
    <w:rsid w:val="00C852A3"/>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C852A3"/>
    <w:rPr>
      <w:b/>
      <w:bCs/>
    </w:rPr>
  </w:style>
  <w:style w:type="character" w:customStyle="1" w:styleId="CommentSubjectChar">
    <w:name w:val="Comment Subject Char"/>
    <w:basedOn w:val="CommentTextChar"/>
    <w:link w:val="CommentSubject"/>
    <w:uiPriority w:val="99"/>
    <w:semiHidden/>
    <w:rsid w:val="00C852A3"/>
    <w:rPr>
      <w:rFonts w:ascii="Times New Roman" w:eastAsia="Times New Roman" w:hAnsi="Times New Roman"/>
      <w:b/>
      <w:bCs/>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67268">
      <w:bodyDiv w:val="1"/>
      <w:marLeft w:val="0"/>
      <w:marRight w:val="0"/>
      <w:marTop w:val="0"/>
      <w:marBottom w:val="0"/>
      <w:divBdr>
        <w:top w:val="none" w:sz="0" w:space="0" w:color="auto"/>
        <w:left w:val="none" w:sz="0" w:space="0" w:color="auto"/>
        <w:bottom w:val="none" w:sz="0" w:space="0" w:color="auto"/>
        <w:right w:val="none" w:sz="0" w:space="0" w:color="auto"/>
      </w:divBdr>
    </w:div>
    <w:div w:id="403723795">
      <w:bodyDiv w:val="1"/>
      <w:marLeft w:val="0"/>
      <w:marRight w:val="0"/>
      <w:marTop w:val="0"/>
      <w:marBottom w:val="0"/>
      <w:divBdr>
        <w:top w:val="none" w:sz="0" w:space="0" w:color="auto"/>
        <w:left w:val="none" w:sz="0" w:space="0" w:color="auto"/>
        <w:bottom w:val="none" w:sz="0" w:space="0" w:color="auto"/>
        <w:right w:val="none" w:sz="0" w:space="0" w:color="auto"/>
      </w:divBdr>
    </w:div>
    <w:div w:id="726301582">
      <w:bodyDiv w:val="1"/>
      <w:marLeft w:val="0"/>
      <w:marRight w:val="0"/>
      <w:marTop w:val="0"/>
      <w:marBottom w:val="0"/>
      <w:divBdr>
        <w:top w:val="none" w:sz="0" w:space="0" w:color="auto"/>
        <w:left w:val="none" w:sz="0" w:space="0" w:color="auto"/>
        <w:bottom w:val="none" w:sz="0" w:space="0" w:color="auto"/>
        <w:right w:val="none" w:sz="0" w:space="0" w:color="auto"/>
      </w:divBdr>
    </w:div>
    <w:div w:id="1552645185">
      <w:bodyDiv w:val="1"/>
      <w:marLeft w:val="0"/>
      <w:marRight w:val="0"/>
      <w:marTop w:val="0"/>
      <w:marBottom w:val="0"/>
      <w:divBdr>
        <w:top w:val="none" w:sz="0" w:space="0" w:color="auto"/>
        <w:left w:val="none" w:sz="0" w:space="0" w:color="auto"/>
        <w:bottom w:val="none" w:sz="0" w:space="0" w:color="auto"/>
        <w:right w:val="none" w:sz="0" w:space="0" w:color="auto"/>
      </w:divBdr>
      <w:divsChild>
        <w:div w:id="2050688556">
          <w:marLeft w:val="0"/>
          <w:marRight w:val="0"/>
          <w:marTop w:val="0"/>
          <w:marBottom w:val="0"/>
          <w:divBdr>
            <w:top w:val="none" w:sz="0" w:space="0" w:color="auto"/>
            <w:left w:val="none" w:sz="0" w:space="0" w:color="auto"/>
            <w:bottom w:val="none" w:sz="0" w:space="0" w:color="auto"/>
            <w:right w:val="none" w:sz="0" w:space="0" w:color="auto"/>
          </w:divBdr>
        </w:div>
      </w:divsChild>
    </w:div>
    <w:div w:id="171156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10685</TotalTime>
  <Pages>32</Pages>
  <Words>54327</Words>
  <Characters>309667</Characters>
  <Application>Microsoft Office Word</Application>
  <DocSecurity>0</DocSecurity>
  <Lines>2580</Lines>
  <Paragraphs>726</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363268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Angel Monsalve</dc:creator>
  <cp:lastModifiedBy>Anderson, Samuel R</cp:lastModifiedBy>
  <cp:revision>123</cp:revision>
  <cp:lastPrinted>2022-07-26T16:46:00Z</cp:lastPrinted>
  <dcterms:created xsi:type="dcterms:W3CDTF">2022-07-27T22:31:00Z</dcterms:created>
  <dcterms:modified xsi:type="dcterms:W3CDTF">2022-08-16T03:38:00Z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c7a11821-ffb7-3761-b3b5-e1c6efe7fd34</vt:lpwstr>
  </property>
  <property fmtid="{D5CDD505-2E9C-101B-9397-08002B2CF9AE}" pid="24" name="Mendeley Citation Style_1">
    <vt:lpwstr>http://www.zotero.org/styles/apa</vt:lpwstr>
  </property>
</Properties>
</file>