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36C" w:rsidRPr="004265C6" w:rsidRDefault="00C26D64" w:rsidP="0026436C">
      <w:pPr>
        <w:pStyle w:val="a3"/>
        <w:shd w:val="clear" w:color="auto" w:fill="FFFFFF"/>
        <w:spacing w:before="180" w:beforeAutospacing="0"/>
        <w:ind w:right="480"/>
        <w:rPr>
          <w:rStyle w:val="a4"/>
          <w:b w:val="0"/>
          <w:bCs w:val="0"/>
          <w:color w:val="000000"/>
          <w:sz w:val="28"/>
          <w:szCs w:val="19"/>
        </w:rPr>
      </w:pPr>
      <w:r w:rsidRPr="000674A4">
        <w:rPr>
          <w:rStyle w:val="a4"/>
          <w:color w:val="000000"/>
          <w:sz w:val="28"/>
          <w:szCs w:val="19"/>
        </w:rPr>
        <w:t xml:space="preserve">Тема </w:t>
      </w:r>
      <w:r>
        <w:rPr>
          <w:rStyle w:val="a4"/>
          <w:color w:val="000000"/>
          <w:sz w:val="28"/>
          <w:szCs w:val="19"/>
        </w:rPr>
        <w:t xml:space="preserve"> 1</w:t>
      </w:r>
      <w:r w:rsidR="0026436C">
        <w:rPr>
          <w:rStyle w:val="a4"/>
          <w:color w:val="000000"/>
          <w:sz w:val="28"/>
          <w:szCs w:val="19"/>
        </w:rPr>
        <w:t>1</w:t>
      </w:r>
      <w:r>
        <w:rPr>
          <w:rStyle w:val="a4"/>
          <w:color w:val="000000"/>
          <w:sz w:val="28"/>
          <w:szCs w:val="19"/>
        </w:rPr>
        <w:t>.</w:t>
      </w:r>
      <w:r w:rsidR="0026436C" w:rsidRPr="0026436C">
        <w:rPr>
          <w:rStyle w:val="a4"/>
          <w:b w:val="0"/>
          <w:color w:val="000000"/>
          <w:sz w:val="28"/>
          <w:szCs w:val="19"/>
        </w:rPr>
        <w:t xml:space="preserve"> </w:t>
      </w:r>
      <w:r w:rsidR="0026436C" w:rsidRPr="004265C6">
        <w:rPr>
          <w:rStyle w:val="a4"/>
          <w:b w:val="0"/>
          <w:color w:val="000000"/>
          <w:sz w:val="28"/>
          <w:szCs w:val="19"/>
        </w:rPr>
        <w:t>Майстерність публічного виступу. Види і жанри публічних виступів. Підготовки до виступу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rStyle w:val="a4"/>
          <w:color w:val="000000"/>
          <w:sz w:val="28"/>
          <w:szCs w:val="19"/>
        </w:rPr>
      </w:pPr>
      <w:r w:rsidRPr="000674A4">
        <w:rPr>
          <w:rStyle w:val="a4"/>
          <w:color w:val="000000"/>
          <w:sz w:val="28"/>
          <w:szCs w:val="19"/>
        </w:rPr>
        <w:t>ПЛАН</w:t>
      </w:r>
    </w:p>
    <w:p w:rsidR="00C26D64" w:rsidRPr="004265C6" w:rsidRDefault="00C26D64" w:rsidP="00C26D64">
      <w:pPr>
        <w:pStyle w:val="a3"/>
        <w:numPr>
          <w:ilvl w:val="0"/>
          <w:numId w:val="1"/>
        </w:numPr>
        <w:shd w:val="clear" w:color="auto" w:fill="FFFFFF"/>
        <w:spacing w:before="180" w:beforeAutospacing="0"/>
        <w:ind w:right="480"/>
        <w:rPr>
          <w:rStyle w:val="a4"/>
          <w:b w:val="0"/>
          <w:bCs w:val="0"/>
          <w:color w:val="000000"/>
          <w:sz w:val="28"/>
          <w:szCs w:val="19"/>
        </w:rPr>
      </w:pPr>
      <w:r w:rsidRPr="004265C6">
        <w:rPr>
          <w:rStyle w:val="a4"/>
          <w:b w:val="0"/>
          <w:color w:val="000000"/>
          <w:sz w:val="28"/>
          <w:szCs w:val="19"/>
        </w:rPr>
        <w:t>Головна ознака мови професійного спілкування.</w:t>
      </w:r>
    </w:p>
    <w:p w:rsidR="00C26D64" w:rsidRPr="004265C6" w:rsidRDefault="00C26D64" w:rsidP="00C26D64">
      <w:pPr>
        <w:pStyle w:val="a3"/>
        <w:numPr>
          <w:ilvl w:val="0"/>
          <w:numId w:val="1"/>
        </w:numPr>
        <w:shd w:val="clear" w:color="auto" w:fill="FFFFFF"/>
        <w:spacing w:before="180" w:beforeAutospacing="0"/>
        <w:ind w:right="480"/>
        <w:rPr>
          <w:rStyle w:val="a4"/>
          <w:b w:val="0"/>
          <w:bCs w:val="0"/>
          <w:color w:val="000000"/>
          <w:sz w:val="28"/>
          <w:szCs w:val="19"/>
        </w:rPr>
      </w:pPr>
      <w:r w:rsidRPr="004265C6">
        <w:rPr>
          <w:rStyle w:val="a4"/>
          <w:b w:val="0"/>
          <w:color w:val="000000"/>
          <w:sz w:val="28"/>
          <w:szCs w:val="19"/>
        </w:rPr>
        <w:t xml:space="preserve">Завдання мови професійного </w:t>
      </w:r>
      <w:proofErr w:type="spellStart"/>
      <w:r w:rsidRPr="004265C6">
        <w:rPr>
          <w:rStyle w:val="a4"/>
          <w:b w:val="0"/>
          <w:color w:val="000000"/>
          <w:sz w:val="28"/>
          <w:szCs w:val="19"/>
        </w:rPr>
        <w:t>спілкуван</w:t>
      </w:r>
      <w:r>
        <w:rPr>
          <w:rStyle w:val="a4"/>
          <w:b w:val="0"/>
          <w:color w:val="000000"/>
          <w:sz w:val="28"/>
          <w:szCs w:val="19"/>
        </w:rPr>
        <w:t>Н</w:t>
      </w:r>
      <w:r w:rsidRPr="004265C6">
        <w:rPr>
          <w:rStyle w:val="a4"/>
          <w:b w:val="0"/>
          <w:color w:val="000000"/>
          <w:sz w:val="28"/>
          <w:szCs w:val="19"/>
        </w:rPr>
        <w:t>я</w:t>
      </w:r>
      <w:proofErr w:type="spellEnd"/>
      <w:r w:rsidRPr="004265C6">
        <w:rPr>
          <w:rStyle w:val="a4"/>
          <w:b w:val="0"/>
          <w:color w:val="000000"/>
          <w:sz w:val="28"/>
          <w:szCs w:val="19"/>
        </w:rPr>
        <w:t>.</w:t>
      </w:r>
    </w:p>
    <w:p w:rsidR="00C26D64" w:rsidRPr="004265C6" w:rsidRDefault="00C26D64" w:rsidP="00C26D64">
      <w:pPr>
        <w:pStyle w:val="a3"/>
        <w:numPr>
          <w:ilvl w:val="0"/>
          <w:numId w:val="1"/>
        </w:numPr>
        <w:shd w:val="clear" w:color="auto" w:fill="FFFFFF"/>
        <w:spacing w:before="180" w:beforeAutospacing="0"/>
        <w:ind w:right="480"/>
        <w:rPr>
          <w:rStyle w:val="a4"/>
          <w:b w:val="0"/>
          <w:bCs w:val="0"/>
          <w:color w:val="000000"/>
          <w:sz w:val="28"/>
          <w:szCs w:val="19"/>
        </w:rPr>
      </w:pPr>
      <w:r w:rsidRPr="004265C6">
        <w:rPr>
          <w:rStyle w:val="a4"/>
          <w:b w:val="0"/>
          <w:color w:val="000000"/>
          <w:sz w:val="28"/>
          <w:szCs w:val="19"/>
        </w:rPr>
        <w:t>Чистота професійної мови.</w:t>
      </w:r>
    </w:p>
    <w:p w:rsidR="00C26D64" w:rsidRPr="004265C6" w:rsidRDefault="00C26D64" w:rsidP="00C26D64">
      <w:pPr>
        <w:pStyle w:val="a3"/>
        <w:numPr>
          <w:ilvl w:val="0"/>
          <w:numId w:val="1"/>
        </w:numPr>
        <w:shd w:val="clear" w:color="auto" w:fill="FFFFFF"/>
        <w:spacing w:before="180" w:beforeAutospacing="0"/>
        <w:ind w:right="480"/>
        <w:rPr>
          <w:rStyle w:val="a4"/>
          <w:b w:val="0"/>
          <w:bCs w:val="0"/>
          <w:color w:val="000000"/>
          <w:sz w:val="28"/>
          <w:szCs w:val="19"/>
        </w:rPr>
      </w:pPr>
      <w:r w:rsidRPr="004265C6">
        <w:rPr>
          <w:rStyle w:val="a4"/>
          <w:b w:val="0"/>
          <w:color w:val="000000"/>
          <w:sz w:val="28"/>
          <w:szCs w:val="19"/>
        </w:rPr>
        <w:t>Майстерність публічного виступу. Види і жанри публічних виступів. Підготовки до виступу</w:t>
      </w:r>
    </w:p>
    <w:p w:rsidR="00C26D6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Запитання та завдання для самоконтролю:</w:t>
      </w:r>
    </w:p>
    <w:p w:rsidR="00C26D6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1.Назвати головну ознаку мови професійного спілкування.</w:t>
      </w:r>
    </w:p>
    <w:p w:rsidR="00C26D6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2.Визначити головне завдання мови професійного спілкування.</w:t>
      </w:r>
    </w:p>
    <w:p w:rsidR="00C26D6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3. Особливості </w:t>
      </w:r>
      <w:r w:rsidRPr="000674A4">
        <w:rPr>
          <w:color w:val="000000"/>
          <w:sz w:val="28"/>
          <w:szCs w:val="19"/>
        </w:rPr>
        <w:t>професійного спілкування</w:t>
      </w:r>
      <w:r>
        <w:rPr>
          <w:color w:val="000000"/>
          <w:sz w:val="28"/>
          <w:szCs w:val="19"/>
        </w:rPr>
        <w:t>.</w:t>
      </w:r>
    </w:p>
    <w:p w:rsidR="00C26D6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4. У чому полягає  чистота професійної мови?</w:t>
      </w:r>
    </w:p>
    <w:p w:rsidR="00C26D6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5. Що таке публічне мовлення?</w:t>
      </w:r>
    </w:p>
    <w:p w:rsidR="00C26D6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6. Яким чином виявляється розмовний аспект публічного мовлення?</w:t>
      </w:r>
    </w:p>
    <w:p w:rsidR="00C26D6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7. У яких рисах виявляється книжний характер публічного мовлення?</w:t>
      </w:r>
    </w:p>
    <w:p w:rsidR="00C26D6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8. Назвати основні види і жанри публічних виступів.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>
        <w:rPr>
          <w:color w:val="000000"/>
          <w:sz w:val="28"/>
          <w:szCs w:val="19"/>
        </w:rPr>
        <w:t xml:space="preserve">9. </w:t>
      </w:r>
      <w:r w:rsidRPr="00C26D64">
        <w:rPr>
          <w:rStyle w:val="a4"/>
          <w:b w:val="0"/>
          <w:iCs/>
          <w:color w:val="000000"/>
          <w:sz w:val="28"/>
          <w:szCs w:val="19"/>
          <w:shd w:val="clear" w:color="auto" w:fill="FFFFFF"/>
        </w:rPr>
        <w:t>Способи підвищення культури мовленнєвої культури</w:t>
      </w:r>
      <w:r>
        <w:rPr>
          <w:rStyle w:val="a4"/>
          <w:i/>
          <w:iCs/>
          <w:color w:val="000000"/>
          <w:sz w:val="28"/>
          <w:szCs w:val="19"/>
          <w:shd w:val="clear" w:color="auto" w:fill="FFFFFF"/>
        </w:rPr>
        <w:t>.</w:t>
      </w:r>
    </w:p>
    <w:p w:rsidR="00C26D6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 xml:space="preserve">Мова професійного спілкування є соціальним варіантом сучасної літературної мови, якою послуговуються переважно представники певної професії. Професіонал володіє понятійним апаратом певної сфери діяльності і відповідною йому системою термінів. Тому </w:t>
      </w:r>
      <w:r w:rsidRPr="000674A4">
        <w:rPr>
          <w:rStyle w:val="a4"/>
          <w:i/>
          <w:iCs/>
          <w:color w:val="000000"/>
          <w:sz w:val="28"/>
          <w:szCs w:val="19"/>
        </w:rPr>
        <w:t xml:space="preserve">головною ознакою мови професійного </w:t>
      </w:r>
      <w:proofErr w:type="spellStart"/>
      <w:r w:rsidRPr="000674A4">
        <w:rPr>
          <w:rStyle w:val="a4"/>
          <w:i/>
          <w:iCs/>
          <w:color w:val="000000"/>
          <w:sz w:val="28"/>
          <w:szCs w:val="19"/>
        </w:rPr>
        <w:t>спілкування</w:t>
      </w:r>
      <w:r w:rsidRPr="000674A4">
        <w:rPr>
          <w:color w:val="000000"/>
          <w:sz w:val="28"/>
          <w:szCs w:val="19"/>
        </w:rPr>
        <w:t>є</w:t>
      </w:r>
      <w:proofErr w:type="spellEnd"/>
      <w:r w:rsidRPr="000674A4">
        <w:rPr>
          <w:color w:val="000000"/>
          <w:sz w:val="28"/>
          <w:szCs w:val="19"/>
        </w:rPr>
        <w:t xml:space="preserve"> наявність термінології, притаманної тій чи іншій професії, та </w:t>
      </w:r>
      <w:proofErr w:type="spellStart"/>
      <w:r w:rsidRPr="000674A4">
        <w:rPr>
          <w:color w:val="000000"/>
          <w:sz w:val="28"/>
          <w:szCs w:val="19"/>
        </w:rPr>
        <w:t>професіоналізмів</w:t>
      </w:r>
      <w:proofErr w:type="spellEnd"/>
      <w:r w:rsidRPr="000674A4">
        <w:rPr>
          <w:color w:val="000000"/>
          <w:sz w:val="28"/>
          <w:szCs w:val="19"/>
        </w:rPr>
        <w:t>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У кожному виді професійної мови виокремлюють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lastRenderedPageBreak/>
        <w:t>- наукову мову,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 xml:space="preserve">- професійну розмовну мову певного виду діяльності, яку формують, зокрема, </w:t>
      </w:r>
      <w:proofErr w:type="spellStart"/>
      <w:r w:rsidRPr="000674A4">
        <w:rPr>
          <w:color w:val="000000"/>
          <w:sz w:val="28"/>
          <w:szCs w:val="19"/>
        </w:rPr>
        <w:t>професіоналізми</w:t>
      </w:r>
      <w:proofErr w:type="spellEnd"/>
      <w:r w:rsidRPr="000674A4">
        <w:rPr>
          <w:color w:val="000000"/>
          <w:sz w:val="28"/>
          <w:szCs w:val="19"/>
        </w:rPr>
        <w:t>, жаргонізми;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- розподільну мову (мова реклами, мова музикантів, мова хореографів, мова діловодства, мова бібліотекарів тощо)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rStyle w:val="a4"/>
          <w:i/>
          <w:iCs/>
          <w:color w:val="000000"/>
          <w:sz w:val="28"/>
          <w:szCs w:val="19"/>
        </w:rPr>
        <w:t>Головним завданням мови професійного спілкування</w:t>
      </w:r>
      <w:r>
        <w:rPr>
          <w:color w:val="000000"/>
          <w:sz w:val="28"/>
          <w:szCs w:val="19"/>
        </w:rPr>
        <w:t xml:space="preserve"> </w:t>
      </w:r>
      <w:r w:rsidRPr="000674A4">
        <w:rPr>
          <w:color w:val="000000"/>
          <w:sz w:val="28"/>
          <w:szCs w:val="19"/>
        </w:rPr>
        <w:t>є забезпечення професійної діяльності . Функціонує ця мова переважно в усній формі, хоч можлива і писемна форма; послуговуються нею як в офіційних, так і в неофіційних умовах спілкування.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Особливості професійного спілкування: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1. Діалогічність. Професійна діяльність потребує обміну думками, обговорення певних проблем чи окремих питань, прийняття рішень.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 xml:space="preserve">2. Кількість учасників спілкування може бути різною - два і більше, а отже, діалог може переростати в </w:t>
      </w:r>
      <w:proofErr w:type="spellStart"/>
      <w:r w:rsidRPr="000674A4">
        <w:rPr>
          <w:color w:val="000000"/>
          <w:sz w:val="28"/>
          <w:szCs w:val="19"/>
        </w:rPr>
        <w:t>полілог</w:t>
      </w:r>
      <w:proofErr w:type="spellEnd"/>
      <w:r w:rsidRPr="000674A4">
        <w:rPr>
          <w:color w:val="000000"/>
          <w:sz w:val="28"/>
          <w:szCs w:val="19"/>
        </w:rPr>
        <w:t>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3.</w:t>
      </w:r>
      <w:r w:rsidRPr="000674A4">
        <w:rPr>
          <w:rStyle w:val="a4"/>
          <w:i/>
          <w:iCs/>
          <w:color w:val="000000"/>
          <w:sz w:val="28"/>
          <w:szCs w:val="19"/>
        </w:rPr>
        <w:t xml:space="preserve"> Чистота професійної мови</w:t>
      </w:r>
      <w:r w:rsidRPr="000674A4">
        <w:rPr>
          <w:color w:val="000000"/>
          <w:sz w:val="28"/>
          <w:szCs w:val="19"/>
        </w:rPr>
        <w:t> полягає у відповідності сучасній літературній нормі: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 xml:space="preserve">- </w:t>
      </w:r>
      <w:r w:rsidRPr="000674A4">
        <w:rPr>
          <w:i/>
          <w:iCs/>
          <w:color w:val="000000"/>
          <w:sz w:val="28"/>
          <w:szCs w:val="19"/>
        </w:rPr>
        <w:t>на рівні орфоепії</w:t>
      </w:r>
      <w:r>
        <w:rPr>
          <w:color w:val="000000"/>
          <w:sz w:val="28"/>
          <w:szCs w:val="19"/>
        </w:rPr>
        <w:t xml:space="preserve"> </w:t>
      </w:r>
      <w:r w:rsidRPr="000674A4">
        <w:rPr>
          <w:color w:val="000000"/>
          <w:sz w:val="28"/>
          <w:szCs w:val="19"/>
        </w:rPr>
        <w:t>– літературно-нормативна вимова;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 xml:space="preserve">- </w:t>
      </w:r>
      <w:r w:rsidRPr="000674A4">
        <w:rPr>
          <w:i/>
          <w:iCs/>
          <w:color w:val="000000"/>
          <w:sz w:val="28"/>
          <w:szCs w:val="19"/>
        </w:rPr>
        <w:t>на рівні орфографії</w:t>
      </w:r>
      <w:r>
        <w:rPr>
          <w:color w:val="000000"/>
          <w:sz w:val="28"/>
          <w:szCs w:val="19"/>
        </w:rPr>
        <w:t xml:space="preserve"> </w:t>
      </w:r>
      <w:r w:rsidRPr="000674A4">
        <w:rPr>
          <w:color w:val="000000"/>
          <w:sz w:val="28"/>
          <w:szCs w:val="19"/>
        </w:rPr>
        <w:t>– грамотне письмо ;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proofErr w:type="spellStart"/>
      <w:r w:rsidRPr="000674A4">
        <w:rPr>
          <w:color w:val="000000"/>
          <w:sz w:val="28"/>
          <w:szCs w:val="19"/>
        </w:rPr>
        <w:t>-</w:t>
      </w:r>
      <w:r w:rsidRPr="000674A4">
        <w:rPr>
          <w:i/>
          <w:iCs/>
          <w:color w:val="000000"/>
          <w:sz w:val="28"/>
          <w:szCs w:val="19"/>
        </w:rPr>
        <w:t>на</w:t>
      </w:r>
      <w:proofErr w:type="spellEnd"/>
      <w:r w:rsidRPr="000674A4">
        <w:rPr>
          <w:i/>
          <w:iCs/>
          <w:color w:val="000000"/>
          <w:sz w:val="28"/>
          <w:szCs w:val="19"/>
        </w:rPr>
        <w:t xml:space="preserve"> рівні лексики</w:t>
      </w:r>
      <w:r>
        <w:rPr>
          <w:color w:val="000000"/>
          <w:sz w:val="28"/>
          <w:szCs w:val="19"/>
        </w:rPr>
        <w:t xml:space="preserve"> </w:t>
      </w:r>
      <w:r w:rsidRPr="000674A4">
        <w:rPr>
          <w:color w:val="000000"/>
          <w:sz w:val="28"/>
          <w:szCs w:val="19"/>
        </w:rPr>
        <w:t>– відсутність іншомовних слів, вульгаризмів, суржику, невмотивованих повторів;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 xml:space="preserve">- </w:t>
      </w:r>
      <w:r w:rsidRPr="000674A4">
        <w:rPr>
          <w:i/>
          <w:iCs/>
          <w:color w:val="000000"/>
          <w:sz w:val="28"/>
          <w:szCs w:val="19"/>
        </w:rPr>
        <w:t>на рівні граматики</w:t>
      </w:r>
      <w:r>
        <w:rPr>
          <w:color w:val="000000"/>
          <w:sz w:val="28"/>
          <w:szCs w:val="19"/>
        </w:rPr>
        <w:t xml:space="preserve"> </w:t>
      </w:r>
      <w:r w:rsidRPr="000674A4">
        <w:rPr>
          <w:color w:val="000000"/>
          <w:sz w:val="28"/>
          <w:szCs w:val="19"/>
        </w:rPr>
        <w:t>– правильна,завершена побудова речень, нормативні словоформи;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 xml:space="preserve">- </w:t>
      </w:r>
      <w:r w:rsidRPr="000674A4">
        <w:rPr>
          <w:i/>
          <w:iCs/>
          <w:color w:val="000000"/>
          <w:sz w:val="28"/>
          <w:szCs w:val="19"/>
        </w:rPr>
        <w:t>з погляду стилістики</w:t>
      </w:r>
      <w:r>
        <w:rPr>
          <w:color w:val="000000"/>
          <w:sz w:val="28"/>
          <w:szCs w:val="19"/>
        </w:rPr>
        <w:t xml:space="preserve"> </w:t>
      </w:r>
      <w:r w:rsidRPr="000674A4">
        <w:rPr>
          <w:color w:val="000000"/>
          <w:sz w:val="28"/>
          <w:szCs w:val="19"/>
        </w:rPr>
        <w:t>– відповідність меті,завданням. Ситуації спілкування, під стилям, жанрам мовлення.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Публічною вважається мова, адресована широкому загалу. Одним з її різновидів є ораторська мова, що функціонує як форма живого спілкування промовця з колективним слухачем з метою впливу на нього і переконання.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 xml:space="preserve">Поведінка оратора, його мова, жести – усе це взірець для слухачів. Справжній промовець – неповторна індивідуальність Проте ця особливість є результатом тривалої та наполегливої роботи над удосконаленням свого </w:t>
      </w:r>
      <w:r w:rsidRPr="000674A4">
        <w:rPr>
          <w:color w:val="000000"/>
          <w:sz w:val="28"/>
          <w:szCs w:val="19"/>
        </w:rPr>
        <w:lastRenderedPageBreak/>
        <w:t>мовлення. Кожен промовець, який багато виступає, має свій індивідуальний стиль.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Публічне мовлення становить собою один із жанрових різновидів мовленнєвої діяльності, досить своєрідною за своєю природою, місцем серед інших видів мовлення, а також за своїми якісними характеристиками.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Серед них –</w:t>
      </w:r>
      <w:r>
        <w:rPr>
          <w:color w:val="000000"/>
          <w:sz w:val="28"/>
          <w:szCs w:val="19"/>
        </w:rPr>
        <w:t xml:space="preserve"> </w:t>
      </w:r>
      <w:r w:rsidRPr="000674A4">
        <w:rPr>
          <w:color w:val="000000"/>
          <w:sz w:val="28"/>
          <w:szCs w:val="19"/>
        </w:rPr>
        <w:t>писемно-усна форма публічного мовлення, на етапі існування якої мовець повинен викласти свої думки письмово. Це необхідно для збереження думки, побудови логічно сформульованих понять, безперечної впевненості у власних судженнях та подальшого точного, ясного й стислого викладу їх перед аудиторією.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rStyle w:val="a4"/>
          <w:i/>
          <w:iCs/>
          <w:color w:val="000000"/>
          <w:sz w:val="28"/>
          <w:szCs w:val="19"/>
        </w:rPr>
        <w:t>Книжно-розмовна форма публічного мовлення</w:t>
      </w:r>
      <w:r>
        <w:rPr>
          <w:color w:val="000000"/>
          <w:sz w:val="28"/>
          <w:szCs w:val="19"/>
        </w:rPr>
        <w:t xml:space="preserve"> </w:t>
      </w:r>
      <w:r w:rsidRPr="000674A4">
        <w:rPr>
          <w:color w:val="000000"/>
          <w:sz w:val="28"/>
          <w:szCs w:val="19"/>
        </w:rPr>
        <w:t xml:space="preserve">характеризується впливом на </w:t>
      </w:r>
      <w:proofErr w:type="spellStart"/>
      <w:r w:rsidRPr="000674A4">
        <w:rPr>
          <w:color w:val="000000"/>
          <w:sz w:val="28"/>
          <w:szCs w:val="19"/>
        </w:rPr>
        <w:t>мисленнєво-мовленнєву</w:t>
      </w:r>
      <w:proofErr w:type="spellEnd"/>
      <w:r w:rsidRPr="000674A4">
        <w:rPr>
          <w:color w:val="000000"/>
          <w:sz w:val="28"/>
          <w:szCs w:val="19"/>
        </w:rPr>
        <w:t xml:space="preserve"> діяльність слухача з метою переконання й спонукання його до відповіді чи дії.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rStyle w:val="a4"/>
          <w:i/>
          <w:iCs/>
          <w:color w:val="000000"/>
          <w:sz w:val="28"/>
          <w:szCs w:val="19"/>
        </w:rPr>
        <w:t>Розмовний аспект публічного мовлення</w:t>
      </w:r>
      <w:r>
        <w:rPr>
          <w:color w:val="000000"/>
          <w:sz w:val="28"/>
          <w:szCs w:val="19"/>
        </w:rPr>
        <w:t xml:space="preserve"> </w:t>
      </w:r>
      <w:r w:rsidRPr="000674A4">
        <w:rPr>
          <w:color w:val="000000"/>
          <w:sz w:val="28"/>
          <w:szCs w:val="19"/>
        </w:rPr>
        <w:t>виявляється в таких її якостях, як: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- безпосередність (спілкування віч-на-віч, у процесі якого здійснюється оперативна реакція мовця на стимули слухача);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- невимушеність (природність, розкутість спілкування) як необхідна передумова встановлення контакту між мовцем і слухачем ;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- емоційність спілкування що забезпечує виразність мовлення за рахунок доцільного використання вербальних і невербальних засобів.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rStyle w:val="a4"/>
          <w:color w:val="000000"/>
          <w:sz w:val="28"/>
          <w:szCs w:val="19"/>
        </w:rPr>
        <w:t>Книжний характер публічного мовлення</w:t>
      </w:r>
      <w:r w:rsidRPr="000674A4">
        <w:rPr>
          <w:color w:val="000000"/>
          <w:sz w:val="28"/>
          <w:szCs w:val="19"/>
        </w:rPr>
        <w:t> виявляється у: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- правильності (відповідності нормам літературної мови);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- точності ( використанні слова у відповідності до його мовного значення);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- стислості ( використанні таких мовних засобів, які найбільш яскраво виражають головну думку)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- виразності ( використанні елементів художнього стилю);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- - доцільності (зумовленої книжним характером мовлення й тісним зв’язком публічного мовлення з різними стилями літературної мови)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rStyle w:val="a4"/>
          <w:color w:val="000000"/>
          <w:sz w:val="28"/>
          <w:szCs w:val="19"/>
        </w:rPr>
        <w:t>Підготовлено-імпровізаційний</w:t>
      </w:r>
      <w:r>
        <w:rPr>
          <w:color w:val="000000"/>
          <w:sz w:val="28"/>
          <w:szCs w:val="19"/>
        </w:rPr>
        <w:t xml:space="preserve"> </w:t>
      </w:r>
      <w:r w:rsidRPr="000674A4">
        <w:rPr>
          <w:color w:val="000000"/>
          <w:sz w:val="28"/>
          <w:szCs w:val="19"/>
        </w:rPr>
        <w:t>характер публічного мовлення частіше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lastRenderedPageBreak/>
        <w:t xml:space="preserve">зумовлений специфікою риторики , що підпорядкована системі законів, кожен з яких функціонує на певному етапі </w:t>
      </w:r>
      <w:proofErr w:type="spellStart"/>
      <w:r w:rsidRPr="000674A4">
        <w:rPr>
          <w:color w:val="000000"/>
          <w:sz w:val="28"/>
          <w:szCs w:val="19"/>
        </w:rPr>
        <w:t>мисленнєво-мовленнєвої</w:t>
      </w:r>
      <w:proofErr w:type="spellEnd"/>
      <w:r w:rsidRPr="000674A4">
        <w:rPr>
          <w:color w:val="000000"/>
          <w:sz w:val="28"/>
          <w:szCs w:val="19"/>
        </w:rPr>
        <w:t xml:space="preserve"> діяльності.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Отже,</w:t>
      </w:r>
      <w:r>
        <w:rPr>
          <w:color w:val="000000"/>
          <w:sz w:val="28"/>
          <w:szCs w:val="19"/>
        </w:rPr>
        <w:t xml:space="preserve"> </w:t>
      </w:r>
      <w:r w:rsidRPr="000674A4">
        <w:rPr>
          <w:rStyle w:val="a4"/>
          <w:color w:val="000000"/>
          <w:sz w:val="28"/>
          <w:szCs w:val="19"/>
        </w:rPr>
        <w:t>публічне мовлення</w:t>
      </w:r>
      <w:r>
        <w:rPr>
          <w:color w:val="000000"/>
          <w:sz w:val="28"/>
          <w:szCs w:val="19"/>
        </w:rPr>
        <w:t xml:space="preserve"> </w:t>
      </w:r>
      <w:r w:rsidRPr="000674A4">
        <w:rPr>
          <w:color w:val="000000"/>
          <w:sz w:val="28"/>
          <w:szCs w:val="19"/>
        </w:rPr>
        <w:t xml:space="preserve">– це особливий вид тексту. Створюваний за законами риторики, орієнтований на переконання, що зумовлює його інтеграційну природу ( письмово-усна форма реалізації; книжно-розмовний тип мовлення, підготовлено-імпровізаційний характер реалізації ). Публічне мовлення – це такий матеріал, де найповніше виявляються сліди </w:t>
      </w:r>
      <w:proofErr w:type="spellStart"/>
      <w:r w:rsidRPr="000674A4">
        <w:rPr>
          <w:color w:val="000000"/>
          <w:sz w:val="28"/>
          <w:szCs w:val="19"/>
        </w:rPr>
        <w:t>розумово-</w:t>
      </w:r>
      <w:proofErr w:type="spellEnd"/>
      <w:r>
        <w:rPr>
          <w:color w:val="000000"/>
          <w:sz w:val="28"/>
          <w:szCs w:val="19"/>
        </w:rPr>
        <w:t xml:space="preserve"> </w:t>
      </w:r>
      <w:r w:rsidRPr="000674A4">
        <w:rPr>
          <w:color w:val="000000"/>
          <w:sz w:val="28"/>
          <w:szCs w:val="19"/>
        </w:rPr>
        <w:t xml:space="preserve">мовленнєвої діяльності людини й лише постійна робота над ним є </w:t>
      </w:r>
      <w:proofErr w:type="spellStart"/>
      <w:r w:rsidRPr="000674A4">
        <w:rPr>
          <w:color w:val="000000"/>
          <w:sz w:val="28"/>
          <w:szCs w:val="19"/>
        </w:rPr>
        <w:t>найдієвішим</w:t>
      </w:r>
      <w:proofErr w:type="spellEnd"/>
      <w:r w:rsidRPr="000674A4">
        <w:rPr>
          <w:color w:val="000000"/>
          <w:sz w:val="28"/>
          <w:szCs w:val="19"/>
        </w:rPr>
        <w:t xml:space="preserve"> чинником розвитку й удосконалення цієї діяльності оратора.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rStyle w:val="a4"/>
          <w:color w:val="000000"/>
          <w:sz w:val="28"/>
          <w:szCs w:val="19"/>
        </w:rPr>
        <w:t>Види і жанри публічних виступів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Залежно від змісту, призначення, форми чи способу виголошення, а також обставин спілкування виділяють такі </w:t>
      </w:r>
      <w:r w:rsidRPr="000674A4">
        <w:rPr>
          <w:rStyle w:val="a4"/>
          <w:i/>
          <w:iCs/>
          <w:color w:val="000000"/>
          <w:sz w:val="28"/>
          <w:szCs w:val="19"/>
        </w:rPr>
        <w:t>жанри усного публічного монологічного мовлення</w:t>
      </w:r>
      <w:r w:rsidRPr="000674A4">
        <w:rPr>
          <w:rStyle w:val="a4"/>
          <w:color w:val="000000"/>
          <w:sz w:val="28"/>
          <w:szCs w:val="19"/>
        </w:rPr>
        <w:t> доповідь,промова, виступ, повідомлення.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rStyle w:val="a4"/>
          <w:color w:val="000000"/>
          <w:sz w:val="28"/>
          <w:szCs w:val="19"/>
        </w:rPr>
        <w:t xml:space="preserve">Доповідь </w:t>
      </w:r>
      <w:proofErr w:type="spellStart"/>
      <w:r w:rsidRPr="000674A4">
        <w:rPr>
          <w:rStyle w:val="a4"/>
          <w:color w:val="000000"/>
          <w:sz w:val="28"/>
          <w:szCs w:val="19"/>
        </w:rPr>
        <w:t>–</w:t>
      </w:r>
      <w:r w:rsidRPr="000674A4">
        <w:rPr>
          <w:color w:val="000000"/>
          <w:sz w:val="28"/>
          <w:szCs w:val="19"/>
        </w:rPr>
        <w:t>одна</w:t>
      </w:r>
      <w:proofErr w:type="spellEnd"/>
      <w:r w:rsidRPr="000674A4">
        <w:rPr>
          <w:color w:val="000000"/>
          <w:sz w:val="28"/>
          <w:szCs w:val="19"/>
        </w:rPr>
        <w:t xml:space="preserve"> з найпоширеніших форм публічних виступів. Вона порушує нові актуальні проблеми, які ще потребують розв’язання. Доповідь є важливим елементом системи зв’язків з громадськістю ( повідомлення свого погляду на проблему, наукової та громадянської позиції тощо)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Розрізняють політичні, звітні, ділові та наукові доповіді.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rStyle w:val="a4"/>
          <w:i/>
          <w:iCs/>
          <w:color w:val="000000"/>
          <w:sz w:val="28"/>
          <w:szCs w:val="19"/>
        </w:rPr>
        <w:t>Політична доповідь</w:t>
      </w:r>
      <w:r>
        <w:rPr>
          <w:color w:val="000000"/>
          <w:sz w:val="28"/>
          <w:szCs w:val="19"/>
        </w:rPr>
        <w:t xml:space="preserve"> </w:t>
      </w:r>
      <w:r w:rsidRPr="000674A4">
        <w:rPr>
          <w:color w:val="000000"/>
          <w:sz w:val="28"/>
          <w:szCs w:val="19"/>
        </w:rPr>
        <w:t>виголошується здебільшого керів</w:t>
      </w:r>
      <w:r>
        <w:rPr>
          <w:color w:val="000000"/>
          <w:sz w:val="28"/>
          <w:szCs w:val="19"/>
        </w:rPr>
        <w:t>н</w:t>
      </w:r>
      <w:r w:rsidRPr="000674A4">
        <w:rPr>
          <w:color w:val="000000"/>
          <w:sz w:val="28"/>
          <w:szCs w:val="19"/>
        </w:rPr>
        <w:t>иками держави. Вона є поширеною формою донесення та роз’яснення суспільству питань внутрішньої і зовнішньої політики країни. З нею офіційні особи виступають на масових зібраннях людей – з’їздах, сесіях, міжнародних форумах.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rStyle w:val="a4"/>
          <w:i/>
          <w:iCs/>
          <w:color w:val="000000"/>
          <w:sz w:val="28"/>
          <w:szCs w:val="19"/>
        </w:rPr>
        <w:t>Ділова доповідь</w:t>
      </w:r>
      <w:r>
        <w:rPr>
          <w:color w:val="000000"/>
          <w:sz w:val="28"/>
          <w:szCs w:val="19"/>
        </w:rPr>
        <w:t xml:space="preserve"> </w:t>
      </w:r>
      <w:r w:rsidRPr="000674A4">
        <w:rPr>
          <w:color w:val="000000"/>
          <w:sz w:val="28"/>
          <w:szCs w:val="19"/>
        </w:rPr>
        <w:t>- виклад інформації і шляхів розв’язання окремих практичних питань життя і діяльності певного колективу, організації.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Різновидом ділової доповіді можна вважати</w:t>
      </w:r>
      <w:r>
        <w:rPr>
          <w:color w:val="000000"/>
          <w:sz w:val="28"/>
          <w:szCs w:val="19"/>
        </w:rPr>
        <w:t xml:space="preserve"> </w:t>
      </w:r>
      <w:r w:rsidRPr="000674A4">
        <w:rPr>
          <w:rStyle w:val="a4"/>
          <w:i/>
          <w:iCs/>
          <w:color w:val="000000"/>
          <w:sz w:val="28"/>
          <w:szCs w:val="19"/>
        </w:rPr>
        <w:t>звітну доповідь</w:t>
      </w:r>
      <w:r>
        <w:rPr>
          <w:color w:val="000000"/>
          <w:sz w:val="28"/>
          <w:szCs w:val="19"/>
        </w:rPr>
        <w:t xml:space="preserve"> </w:t>
      </w:r>
      <w:r w:rsidRPr="000674A4">
        <w:rPr>
          <w:color w:val="000000"/>
          <w:sz w:val="28"/>
          <w:szCs w:val="19"/>
        </w:rPr>
        <w:t>у якій робиться повідомлення про результат усієї роботи за певний період, тобто повідомляється не про одну чи декілька ділянок роботи, а про всю діяльність.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rStyle w:val="a4"/>
          <w:i/>
          <w:iCs/>
          <w:color w:val="000000"/>
          <w:sz w:val="28"/>
          <w:szCs w:val="19"/>
        </w:rPr>
        <w:t>Наукова доповідь</w:t>
      </w:r>
      <w:r>
        <w:rPr>
          <w:color w:val="000000"/>
          <w:sz w:val="28"/>
          <w:szCs w:val="19"/>
        </w:rPr>
        <w:t xml:space="preserve"> </w:t>
      </w:r>
      <w:r w:rsidRPr="000674A4">
        <w:rPr>
          <w:color w:val="000000"/>
          <w:sz w:val="28"/>
          <w:szCs w:val="19"/>
        </w:rPr>
        <w:t>узагальнює наукову інформацію, досягнення, відкриття чи результати наукових досліджень. Заслуховується на різноманітних зібраннях – конференціях, симпозіумах, семінарах , тощо.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Наукова доповідь, зроблена на основі критичного огляду і вивчення низки публікацій інших дослідників,називається</w:t>
      </w:r>
      <w:r>
        <w:rPr>
          <w:color w:val="000000"/>
          <w:sz w:val="28"/>
          <w:szCs w:val="19"/>
        </w:rPr>
        <w:t xml:space="preserve"> </w:t>
      </w:r>
      <w:r w:rsidRPr="000674A4">
        <w:rPr>
          <w:i/>
          <w:iCs/>
          <w:color w:val="000000"/>
          <w:sz w:val="28"/>
          <w:szCs w:val="19"/>
        </w:rPr>
        <w:t>рефератом</w:t>
      </w:r>
      <w:r w:rsidRPr="000674A4">
        <w:rPr>
          <w:color w:val="000000"/>
          <w:sz w:val="28"/>
          <w:szCs w:val="19"/>
        </w:rPr>
        <w:t>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rStyle w:val="a4"/>
          <w:color w:val="000000"/>
          <w:sz w:val="28"/>
          <w:szCs w:val="19"/>
        </w:rPr>
        <w:lastRenderedPageBreak/>
        <w:t>Промова</w:t>
      </w:r>
      <w:r>
        <w:rPr>
          <w:color w:val="000000"/>
          <w:sz w:val="28"/>
          <w:szCs w:val="19"/>
        </w:rPr>
        <w:t xml:space="preserve"> </w:t>
      </w:r>
      <w:r w:rsidRPr="000674A4">
        <w:rPr>
          <w:color w:val="000000"/>
          <w:sz w:val="28"/>
          <w:szCs w:val="19"/>
        </w:rPr>
        <w:t>– публічний виступ, присвячений злободенній, суспільно значущій темі. Виголошують на мітингах,масових зборах. Загальна мета може полягати в тому, щоб розважити, інформувати, надихнути, переконати,заклики до дії.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Розрізняють</w:t>
      </w:r>
      <w:r>
        <w:rPr>
          <w:color w:val="000000"/>
          <w:sz w:val="28"/>
          <w:szCs w:val="19"/>
        </w:rPr>
        <w:t xml:space="preserve"> </w:t>
      </w:r>
      <w:r w:rsidRPr="000674A4">
        <w:rPr>
          <w:i/>
          <w:iCs/>
          <w:color w:val="000000"/>
          <w:sz w:val="28"/>
          <w:szCs w:val="19"/>
        </w:rPr>
        <w:t>промови розважальні,інформаційні, агітаційні, вітальні</w:t>
      </w:r>
      <w:r w:rsidRPr="000674A4">
        <w:rPr>
          <w:color w:val="000000"/>
          <w:sz w:val="28"/>
          <w:szCs w:val="19"/>
        </w:rPr>
        <w:t>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rStyle w:val="a4"/>
          <w:color w:val="000000"/>
          <w:sz w:val="28"/>
          <w:szCs w:val="19"/>
        </w:rPr>
        <w:t xml:space="preserve">Виступ </w:t>
      </w:r>
      <w:proofErr w:type="spellStart"/>
      <w:r w:rsidRPr="000674A4">
        <w:rPr>
          <w:rStyle w:val="a4"/>
          <w:color w:val="000000"/>
          <w:sz w:val="28"/>
          <w:szCs w:val="19"/>
        </w:rPr>
        <w:t>–</w:t>
      </w:r>
      <w:r w:rsidRPr="000674A4">
        <w:rPr>
          <w:color w:val="000000"/>
          <w:sz w:val="28"/>
          <w:szCs w:val="19"/>
        </w:rPr>
        <w:t>короткотривале</w:t>
      </w:r>
      <w:proofErr w:type="spellEnd"/>
      <w:r w:rsidRPr="000674A4">
        <w:rPr>
          <w:color w:val="000000"/>
          <w:sz w:val="28"/>
          <w:szCs w:val="19"/>
        </w:rPr>
        <w:t xml:space="preserve"> усне мовлення з приводу одного чи кількох питань ( на зборах, нарадах, ділових засіданнях, конференціях, сесіях, семінарах тощо) 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proofErr w:type="spellStart"/>
      <w:r w:rsidRPr="000674A4">
        <w:rPr>
          <w:rStyle w:val="a4"/>
          <w:color w:val="000000"/>
          <w:sz w:val="28"/>
          <w:szCs w:val="19"/>
        </w:rPr>
        <w:t>Повідомлення</w:t>
      </w:r>
      <w:r w:rsidRPr="000674A4">
        <w:rPr>
          <w:color w:val="000000"/>
          <w:sz w:val="28"/>
          <w:szCs w:val="19"/>
        </w:rPr>
        <w:t>–</w:t>
      </w:r>
      <w:proofErr w:type="spellEnd"/>
      <w:r w:rsidRPr="000674A4">
        <w:rPr>
          <w:color w:val="000000"/>
          <w:sz w:val="28"/>
          <w:szCs w:val="19"/>
        </w:rPr>
        <w:t xml:space="preserve"> невелика доповідь на якусь тему. Якщо тема широка – складають доповідь, вузька – повідомлення.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Публічне мовлення, особливо такі його жанри, як доповідь, промова, потребують ретельної попередньої роботи</w:t>
      </w:r>
    </w:p>
    <w:p w:rsidR="00C26D64" w:rsidRPr="00616910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b/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1</w:t>
      </w:r>
      <w:r w:rsidRPr="00616910">
        <w:rPr>
          <w:b/>
          <w:color w:val="000000"/>
          <w:sz w:val="28"/>
          <w:szCs w:val="19"/>
        </w:rPr>
        <w:t>. Обдумування та формулювання теми, встановлення кола питань, які</w:t>
      </w:r>
      <w:r>
        <w:rPr>
          <w:b/>
          <w:color w:val="000000"/>
          <w:sz w:val="28"/>
          <w:szCs w:val="19"/>
        </w:rPr>
        <w:t xml:space="preserve"> </w:t>
      </w:r>
      <w:r w:rsidRPr="00616910">
        <w:rPr>
          <w:b/>
          <w:color w:val="000000"/>
          <w:sz w:val="28"/>
          <w:szCs w:val="19"/>
        </w:rPr>
        <w:t>вона охоплює, виділення принципових питань.</w:t>
      </w:r>
    </w:p>
    <w:p w:rsidR="00C26D64" w:rsidRPr="00616910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b/>
          <w:color w:val="000000"/>
          <w:sz w:val="28"/>
          <w:szCs w:val="19"/>
        </w:rPr>
      </w:pPr>
      <w:r w:rsidRPr="00616910">
        <w:rPr>
          <w:b/>
          <w:color w:val="000000"/>
          <w:sz w:val="28"/>
          <w:szCs w:val="19"/>
        </w:rPr>
        <w:t>2. Добір теоретичного та фактичного матеріалу ( наукове опрацювання</w:t>
      </w:r>
      <w:r>
        <w:rPr>
          <w:b/>
          <w:color w:val="000000"/>
          <w:sz w:val="28"/>
          <w:szCs w:val="19"/>
        </w:rPr>
        <w:t xml:space="preserve"> </w:t>
      </w:r>
      <w:r w:rsidRPr="00616910">
        <w:rPr>
          <w:b/>
          <w:color w:val="000000"/>
          <w:sz w:val="28"/>
          <w:szCs w:val="19"/>
        </w:rPr>
        <w:t>літератури, інформації, відібраної усним способом).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На цьому етапі важливо не просто знайти і опрацювати матеріал, а</w:t>
      </w:r>
      <w:r>
        <w:rPr>
          <w:color w:val="000000"/>
          <w:sz w:val="28"/>
          <w:szCs w:val="19"/>
        </w:rPr>
        <w:t xml:space="preserve"> </w:t>
      </w:r>
      <w:r w:rsidRPr="000674A4">
        <w:rPr>
          <w:color w:val="000000"/>
          <w:sz w:val="28"/>
          <w:szCs w:val="19"/>
        </w:rPr>
        <w:t>глибоко його осмислити, визначити головне і другорядне; інтегрувати основні положення з кількох джерел.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Вибирати слід найяскравіші приклади, які добре сприймаються на слух,подумати про використання наочності чи технічних засобів (схеми, малюнки, таблиці, магнітофонні записи тощо).</w:t>
      </w:r>
    </w:p>
    <w:p w:rsidR="00C26D64" w:rsidRPr="00616910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b/>
          <w:color w:val="000000"/>
          <w:sz w:val="28"/>
          <w:szCs w:val="19"/>
        </w:rPr>
      </w:pPr>
      <w:r w:rsidRPr="00616910">
        <w:rPr>
          <w:b/>
          <w:color w:val="000000"/>
          <w:sz w:val="28"/>
          <w:szCs w:val="19"/>
        </w:rPr>
        <w:t>3. Складання плану, тобто визначення порядку розташування окремих частин тексту, їх послідовності та обсягу.</w:t>
      </w:r>
    </w:p>
    <w:p w:rsidR="00C26D64" w:rsidRPr="00616910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b/>
          <w:color w:val="000000"/>
          <w:sz w:val="28"/>
          <w:szCs w:val="19"/>
        </w:rPr>
      </w:pPr>
      <w:r w:rsidRPr="00616910">
        <w:rPr>
          <w:b/>
          <w:color w:val="000000"/>
          <w:sz w:val="28"/>
          <w:szCs w:val="19"/>
        </w:rPr>
        <w:t>4. Складання тез виступу.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rStyle w:val="a4"/>
          <w:color w:val="000000"/>
          <w:sz w:val="28"/>
          <w:szCs w:val="19"/>
        </w:rPr>
        <w:t>Тези</w:t>
      </w:r>
      <w:r>
        <w:rPr>
          <w:color w:val="000000"/>
          <w:sz w:val="28"/>
          <w:szCs w:val="19"/>
        </w:rPr>
        <w:t xml:space="preserve"> </w:t>
      </w:r>
      <w:r w:rsidRPr="000674A4">
        <w:rPr>
          <w:color w:val="000000"/>
          <w:sz w:val="28"/>
          <w:szCs w:val="19"/>
        </w:rPr>
        <w:t>- це короткий виклад принципових положень , які не місять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полеміки, фактів і мають бути роз’яснені та обґрунтовані під час виступу.</w:t>
      </w:r>
    </w:p>
    <w:p w:rsidR="00C26D64" w:rsidRPr="00616910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b/>
          <w:color w:val="000000"/>
          <w:sz w:val="28"/>
          <w:szCs w:val="19"/>
        </w:rPr>
      </w:pPr>
      <w:r w:rsidRPr="00616910">
        <w:rPr>
          <w:b/>
          <w:color w:val="000000"/>
          <w:sz w:val="28"/>
          <w:szCs w:val="19"/>
        </w:rPr>
        <w:t>5.Складання тексту виступу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rStyle w:val="a4"/>
          <w:i/>
          <w:iCs/>
          <w:color w:val="000000"/>
          <w:sz w:val="28"/>
          <w:szCs w:val="19"/>
        </w:rPr>
        <w:t>Текст</w:t>
      </w:r>
      <w:r w:rsidRPr="000674A4">
        <w:rPr>
          <w:color w:val="000000"/>
          <w:sz w:val="28"/>
          <w:szCs w:val="19"/>
        </w:rPr>
        <w:t> – повний розгорнутий виклад матеріалу з обраної теми В основі його лежить логічна послідовність, якій підпорядкований і поділ тексту на частини.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rStyle w:val="a4"/>
          <w:color w:val="000000"/>
          <w:sz w:val="28"/>
          <w:szCs w:val="19"/>
        </w:rPr>
        <w:lastRenderedPageBreak/>
        <w:t>СТРУКТУРА ДОПОВІДІ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rStyle w:val="a4"/>
          <w:color w:val="000000"/>
          <w:sz w:val="28"/>
          <w:szCs w:val="19"/>
        </w:rPr>
        <w:t>І. Вступ.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rStyle w:val="a4"/>
          <w:i/>
          <w:iCs/>
          <w:color w:val="000000"/>
          <w:sz w:val="28"/>
          <w:szCs w:val="19"/>
        </w:rPr>
        <w:t>Завдання: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rStyle w:val="a4"/>
          <w:i/>
          <w:iCs/>
          <w:color w:val="000000"/>
          <w:sz w:val="28"/>
          <w:szCs w:val="19"/>
          <w:shd w:val="clear" w:color="auto" w:fill="FFFFFF"/>
        </w:rPr>
        <w:t>1.</w:t>
      </w:r>
      <w:r w:rsidRPr="000674A4">
        <w:rPr>
          <w:i/>
          <w:iCs/>
          <w:color w:val="000000"/>
          <w:sz w:val="28"/>
          <w:szCs w:val="19"/>
          <w:shd w:val="clear" w:color="auto" w:fill="FFFFFF"/>
        </w:rPr>
        <w:t>Викликати інтерес до теми розмови, показавши її важливість для співрозмовників-слухачів.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rStyle w:val="a4"/>
          <w:i/>
          <w:iCs/>
          <w:color w:val="000000"/>
          <w:sz w:val="28"/>
          <w:szCs w:val="19"/>
          <w:shd w:val="clear" w:color="auto" w:fill="FFFFFF"/>
        </w:rPr>
        <w:t>2.</w:t>
      </w:r>
      <w:r w:rsidRPr="000674A4">
        <w:rPr>
          <w:i/>
          <w:iCs/>
          <w:color w:val="000000"/>
          <w:sz w:val="28"/>
          <w:szCs w:val="19"/>
          <w:shd w:val="clear" w:color="auto" w:fill="FFFFFF"/>
        </w:rPr>
        <w:t xml:space="preserve">Установити психологічний контакт зі слухачами,створивши ефект </w:t>
      </w:r>
      <w:proofErr w:type="spellStart"/>
      <w:r w:rsidRPr="000674A4">
        <w:rPr>
          <w:i/>
          <w:iCs/>
          <w:color w:val="000000"/>
          <w:sz w:val="28"/>
          <w:szCs w:val="19"/>
          <w:shd w:val="clear" w:color="auto" w:fill="FFFFFF"/>
        </w:rPr>
        <w:t>однодумства</w:t>
      </w:r>
      <w:proofErr w:type="spellEnd"/>
      <w:r w:rsidRPr="000674A4">
        <w:rPr>
          <w:i/>
          <w:iCs/>
          <w:color w:val="000000"/>
          <w:sz w:val="28"/>
          <w:szCs w:val="19"/>
          <w:shd w:val="clear" w:color="auto" w:fill="FFFFFF"/>
        </w:rPr>
        <w:t>.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rStyle w:val="a4"/>
          <w:i/>
          <w:iCs/>
          <w:color w:val="000000"/>
          <w:sz w:val="28"/>
          <w:szCs w:val="19"/>
          <w:shd w:val="clear" w:color="auto" w:fill="FFFFFF"/>
        </w:rPr>
        <w:t>3.</w:t>
      </w:r>
      <w:r w:rsidRPr="000674A4">
        <w:rPr>
          <w:i/>
          <w:iCs/>
          <w:color w:val="000000"/>
          <w:sz w:val="28"/>
          <w:szCs w:val="19"/>
          <w:shd w:val="clear" w:color="auto" w:fill="FFFFFF"/>
        </w:rPr>
        <w:t>Мотивувати їхнє активне сприйняття мови риторичними питаннями або постановкою проблемної ситуації.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rStyle w:val="a4"/>
          <w:i/>
          <w:iCs/>
          <w:color w:val="000000"/>
          <w:sz w:val="28"/>
          <w:szCs w:val="19"/>
          <w:shd w:val="clear" w:color="auto" w:fill="FFFFFF"/>
        </w:rPr>
        <w:t>ІІ. Основна частина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rStyle w:val="a4"/>
          <w:i/>
          <w:iCs/>
          <w:color w:val="000000"/>
          <w:sz w:val="28"/>
          <w:szCs w:val="19"/>
          <w:shd w:val="clear" w:color="auto" w:fill="FFFFFF"/>
        </w:rPr>
        <w:t>Завдання</w:t>
      </w:r>
      <w:r w:rsidRPr="000674A4">
        <w:rPr>
          <w:i/>
          <w:iCs/>
          <w:color w:val="000000"/>
          <w:sz w:val="28"/>
          <w:szCs w:val="19"/>
          <w:shd w:val="clear" w:color="auto" w:fill="FFFFFF"/>
        </w:rPr>
        <w:t>: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1. Розкрити суть проблеми (ідеї,підходу,вирішення, пропозиції, ініціативи)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2. Аргументувати своє бачення проблеми.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3. Спонукати співрозмовників до обговорення проблеми (якщо в цьому є потреба й ви маєте вдосталь часу).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4. Підтримувати інтерес та увагу співрозмовників.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5. Керувати аудиторією, не даючи їй відволікатися від змісту доповіді.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6. Викликати у слухачів задоволення змістом і стилем мовлення,манерою поведінки.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rStyle w:val="a4"/>
          <w:i/>
          <w:iCs/>
          <w:color w:val="000000"/>
          <w:sz w:val="28"/>
          <w:szCs w:val="19"/>
          <w:shd w:val="clear" w:color="auto" w:fill="FFFFFF"/>
        </w:rPr>
        <w:t>ІІІ. Висновок</w:t>
      </w:r>
      <w:r w:rsidRPr="000674A4">
        <w:rPr>
          <w:i/>
          <w:iCs/>
          <w:color w:val="000000"/>
          <w:sz w:val="28"/>
          <w:szCs w:val="19"/>
          <w:shd w:val="clear" w:color="auto" w:fill="FFFFFF"/>
        </w:rPr>
        <w:t>.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rStyle w:val="a4"/>
          <w:i/>
          <w:iCs/>
          <w:color w:val="000000"/>
          <w:sz w:val="28"/>
          <w:szCs w:val="19"/>
          <w:shd w:val="clear" w:color="auto" w:fill="FFFFFF"/>
        </w:rPr>
        <w:t>Завдання</w:t>
      </w:r>
      <w:r w:rsidRPr="000674A4">
        <w:rPr>
          <w:i/>
          <w:iCs/>
          <w:color w:val="000000"/>
          <w:sz w:val="28"/>
          <w:szCs w:val="19"/>
          <w:shd w:val="clear" w:color="auto" w:fill="FFFFFF"/>
        </w:rPr>
        <w:t>: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1. Підбити підсумок сказаного ( Що для нас найважливіше в цій проблемі?)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2. Сформулювати свої пропозиції (рішення).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3. Закликати до обговорення або до певних коректних дій,якщо рішення прийнято.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4. Відповісти на запитання аудиторії.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lastRenderedPageBreak/>
        <w:t>4. </w:t>
      </w:r>
      <w:r w:rsidRPr="000674A4">
        <w:rPr>
          <w:rStyle w:val="a4"/>
          <w:i/>
          <w:iCs/>
          <w:color w:val="000000"/>
          <w:sz w:val="28"/>
          <w:szCs w:val="19"/>
        </w:rPr>
        <w:t>Мовленнєва культура – критерій професійної майстерності фахівця.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rStyle w:val="a4"/>
          <w:i/>
          <w:iCs/>
          <w:color w:val="000000"/>
          <w:sz w:val="28"/>
          <w:szCs w:val="19"/>
        </w:rPr>
        <w:t>Причини недостатнього рівня культури мовлення та способи підвищення мовленнєвої культури</w:t>
      </w:r>
      <w:r w:rsidRPr="000674A4">
        <w:rPr>
          <w:color w:val="000000"/>
          <w:sz w:val="28"/>
          <w:szCs w:val="19"/>
        </w:rPr>
        <w:t>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 xml:space="preserve">Будь-яка професійна діяльність потребує певних </w:t>
      </w:r>
      <w:proofErr w:type="spellStart"/>
      <w:r w:rsidRPr="000674A4">
        <w:rPr>
          <w:color w:val="000000"/>
          <w:sz w:val="28"/>
          <w:szCs w:val="19"/>
        </w:rPr>
        <w:t>мовнокомунікативних</w:t>
      </w:r>
      <w:proofErr w:type="spellEnd"/>
      <w:r w:rsidRPr="000674A4">
        <w:rPr>
          <w:color w:val="000000"/>
          <w:sz w:val="28"/>
          <w:szCs w:val="19"/>
        </w:rPr>
        <w:t xml:space="preserve"> умінь. Уже на етапі працевлаштування необхідно вміти складати резюме, спілкуватися по телефону, складати електронні повідомлення і листи, брати участь у співбесіді,заповнювати бланки. Згодом потрібними стають уміння оформляти ділову документацію, виступати з повідомленням чи доповіддю, укладати угоди, обговорювати контракти, надавати й отримувати зворотну інформацію.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Ситуації, що виникають у професійному середовищі, характеризують за такими параметрами: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- місце і час виникнення ситуації;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- обставини,за яких виникла ситуація;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- соціальні і професійні ролі учасників;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- операції, які виконують учасники;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- канал комунікації (телефон, електронна пошта, публічний виступ, спілкування віч-на-віч).</w:t>
      </w:r>
    </w:p>
    <w:p w:rsidR="00C26D64" w:rsidRPr="000674A4" w:rsidRDefault="00C26D64" w:rsidP="00C26D64">
      <w:pPr>
        <w:pStyle w:val="a3"/>
        <w:shd w:val="clear" w:color="auto" w:fill="FFFFFF"/>
        <w:spacing w:before="180" w:beforeAutospacing="0"/>
        <w:ind w:left="180" w:right="480"/>
        <w:rPr>
          <w:color w:val="000000"/>
          <w:sz w:val="28"/>
          <w:szCs w:val="19"/>
        </w:rPr>
      </w:pPr>
      <w:r w:rsidRPr="000674A4">
        <w:rPr>
          <w:color w:val="000000"/>
          <w:sz w:val="28"/>
          <w:szCs w:val="19"/>
        </w:rPr>
        <w:t>З огляду на ці параметри, ситуації поділяють на </w:t>
      </w:r>
      <w:r w:rsidRPr="000674A4">
        <w:rPr>
          <w:rStyle w:val="a4"/>
          <w:i/>
          <w:iCs/>
          <w:color w:val="000000"/>
          <w:sz w:val="28"/>
          <w:szCs w:val="19"/>
        </w:rPr>
        <w:t>загальні</w:t>
      </w:r>
      <w:r w:rsidRPr="000674A4">
        <w:rPr>
          <w:color w:val="000000"/>
          <w:sz w:val="28"/>
          <w:szCs w:val="19"/>
        </w:rPr>
        <w:t> ( налагодження контактів, засідання, ділові наради, дискусії, переговори) і </w:t>
      </w:r>
      <w:r w:rsidRPr="000674A4">
        <w:rPr>
          <w:rStyle w:val="a4"/>
          <w:i/>
          <w:iCs/>
          <w:color w:val="000000"/>
          <w:sz w:val="28"/>
          <w:szCs w:val="19"/>
        </w:rPr>
        <w:t>специфічні</w:t>
      </w:r>
      <w:r w:rsidRPr="000674A4">
        <w:rPr>
          <w:color w:val="000000"/>
          <w:sz w:val="28"/>
          <w:szCs w:val="19"/>
        </w:rPr>
        <w:t> ( участь у судових дебатах).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rStyle w:val="a4"/>
          <w:i/>
          <w:iCs/>
          <w:color w:val="000000"/>
          <w:sz w:val="28"/>
          <w:szCs w:val="19"/>
          <w:shd w:val="clear" w:color="auto" w:fill="FFFFFF"/>
        </w:rPr>
        <w:t>Способи підвищення культури мовленнєвої культури: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- свідомо і відповідально ставитися до слова;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- стежити за своїм мовленням, аналізувати його, контролювати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слововживання, у разі потреби перевіряти за відповідним словником. Навчитися чути себе і таким чином виробляти чуття правильного мовлення;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- створити настанову на оволодіння нормами української літературної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мови, на удосконалення знань. Для цього звертатися до правопису, посібників, довідників;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lastRenderedPageBreak/>
        <w:t>- читати художню літературу – джерело збагачення мовлення,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записувати цікаві думки майстрів слова, вивчити напам’ять афоризми, вірші;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- оволодівати жанрами функціональних стилів;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- активно пізнавати світ, культуру, розвивати здібності до наук – це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підвищує інтелектуальний рівень особистості і віддзеркалюється в мовленні;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- удосконалювати фахове мовлення. Для цього читати фахову літературу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(наукові статті, фахові газети і журнали), постійно користуватися спеціальними енциклопедичними і термінологічними словниками, набувати практики публічних виступів із фахової тематики з рефератом чи з доповіддю );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- не піддаватися впливам «модних» тенденцій, аби прикрасити мовлення</w:t>
      </w:r>
    </w:p>
    <w:p w:rsidR="00C26D64" w:rsidRPr="000674A4" w:rsidRDefault="00C26D64" w:rsidP="00C26D64">
      <w:pPr>
        <w:pStyle w:val="a3"/>
        <w:spacing w:before="180" w:beforeAutospacing="0"/>
        <w:ind w:left="180" w:right="480"/>
        <w:rPr>
          <w:i/>
          <w:iCs/>
          <w:color w:val="000000"/>
          <w:sz w:val="28"/>
          <w:szCs w:val="19"/>
          <w:shd w:val="clear" w:color="auto" w:fill="FFFFFF"/>
        </w:rPr>
      </w:pPr>
      <w:r w:rsidRPr="000674A4">
        <w:rPr>
          <w:i/>
          <w:iCs/>
          <w:color w:val="000000"/>
          <w:sz w:val="28"/>
          <w:szCs w:val="19"/>
          <w:shd w:val="clear" w:color="auto" w:fill="FFFFFF"/>
        </w:rPr>
        <w:t>чужомовним словом; уникати мовної агресії.</w:t>
      </w:r>
    </w:p>
    <w:p w:rsidR="005B6E23" w:rsidRPr="00C26D64" w:rsidRDefault="005B6E23">
      <w:pPr>
        <w:rPr>
          <w:lang w:val="uk-UA"/>
        </w:rPr>
      </w:pPr>
    </w:p>
    <w:sectPr w:rsidR="005B6E23" w:rsidRPr="00C26D64" w:rsidSect="005B6E23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02337"/>
    <w:multiLevelType w:val="hybridMultilevel"/>
    <w:tmpl w:val="89FAD81A"/>
    <w:lvl w:ilvl="0" w:tplc="8ABCD4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26D64"/>
    <w:rsid w:val="0026436C"/>
    <w:rsid w:val="005B6E23"/>
    <w:rsid w:val="00C26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E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C26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qFormat/>
    <w:rsid w:val="00C26D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1746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2021-11-17T19:37:00Z</dcterms:created>
  <dcterms:modified xsi:type="dcterms:W3CDTF">2021-11-17T19:50:00Z</dcterms:modified>
</cp:coreProperties>
</file>