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62F" w:rsidRPr="0024062F" w:rsidRDefault="0024062F" w:rsidP="0024062F">
      <w:pPr>
        <w:rPr>
          <w:rFonts w:cstheme="minorHAnsi"/>
          <w:b/>
          <w:sz w:val="44"/>
          <w:szCs w:val="44"/>
        </w:rPr>
      </w:pPr>
      <w:r w:rsidRPr="0024062F">
        <w:rPr>
          <w:rFonts w:cstheme="minorHAnsi"/>
          <w:b/>
          <w:sz w:val="44"/>
          <w:szCs w:val="44"/>
        </w:rPr>
        <w:t>DOCUMENTATION OF SMART FACTORY PROJECTS:</w:t>
      </w:r>
    </w:p>
    <w:p w:rsidR="00C455FA" w:rsidRPr="0024062F" w:rsidRDefault="00C455FA" w:rsidP="0024062F">
      <w:pPr>
        <w:pStyle w:val="Heading2"/>
        <w:rPr>
          <w:rFonts w:asciiTheme="minorHAnsi" w:hAnsiTheme="minorHAnsi" w:cstheme="minorHAnsi"/>
        </w:rPr>
      </w:pPr>
      <w:r w:rsidRPr="0024062F">
        <w:rPr>
          <w:rFonts w:asciiTheme="minorHAnsi" w:hAnsiTheme="minorHAnsi" w:cstheme="minorHAnsi"/>
        </w:rPr>
        <w:t xml:space="preserve">1. </w:t>
      </w:r>
      <w:proofErr w:type="spellStart"/>
      <w:r w:rsidRPr="0024062F">
        <w:rPr>
          <w:rFonts w:asciiTheme="minorHAnsi" w:hAnsiTheme="minorHAnsi" w:cstheme="minorHAnsi"/>
        </w:rPr>
        <w:t>SmartFactory</w:t>
      </w:r>
      <w:proofErr w:type="spellEnd"/>
      <w:r w:rsidRPr="0024062F">
        <w:rPr>
          <w:rFonts w:asciiTheme="minorHAnsi" w:hAnsiTheme="minorHAnsi" w:cstheme="minorHAnsi"/>
        </w:rPr>
        <w:t xml:space="preserve"> API Integration Project</w:t>
      </w:r>
    </w:p>
    <w:p w:rsidR="00C455FA" w:rsidRPr="0024062F" w:rsidRDefault="00C455FA" w:rsidP="00C455FA">
      <w:pPr>
        <w:pStyle w:val="Heading3"/>
        <w:rPr>
          <w:rFonts w:asciiTheme="minorHAnsi" w:hAnsiTheme="minorHAnsi" w:cstheme="minorHAnsi"/>
          <w:color w:val="auto"/>
          <w:sz w:val="32"/>
          <w:szCs w:val="32"/>
        </w:rPr>
      </w:pPr>
      <w:r w:rsidRPr="0024062F">
        <w:rPr>
          <w:rFonts w:asciiTheme="minorHAnsi" w:hAnsiTheme="minorHAnsi" w:cstheme="minorHAnsi"/>
          <w:color w:val="auto"/>
          <w:sz w:val="32"/>
          <w:szCs w:val="32"/>
        </w:rPr>
        <w:t>Purpose</w:t>
      </w:r>
    </w:p>
    <w:p w:rsidR="00C455FA" w:rsidRPr="0024062F" w:rsidRDefault="00C455FA" w:rsidP="00C455FA">
      <w:pPr>
        <w:pStyle w:val="NormalWeb"/>
        <w:rPr>
          <w:rFonts w:asciiTheme="minorHAnsi" w:hAnsiTheme="minorHAnsi" w:cstheme="minorHAnsi"/>
        </w:rPr>
      </w:pPr>
      <w:r w:rsidRPr="0024062F">
        <w:rPr>
          <w:rFonts w:asciiTheme="minorHAnsi" w:hAnsiTheme="minorHAnsi" w:cstheme="minorHAnsi"/>
        </w:rPr>
        <w:t xml:space="preserve">The </w:t>
      </w:r>
      <w:proofErr w:type="spellStart"/>
      <w:r w:rsidRPr="0024062F">
        <w:rPr>
          <w:rFonts w:asciiTheme="minorHAnsi" w:hAnsiTheme="minorHAnsi" w:cstheme="minorHAnsi"/>
          <w:b/>
        </w:rPr>
        <w:t>SmartFactory_API_Integration</w:t>
      </w:r>
      <w:proofErr w:type="spellEnd"/>
      <w:r w:rsidRPr="0024062F">
        <w:rPr>
          <w:rFonts w:asciiTheme="minorHAnsi" w:hAnsiTheme="minorHAnsi" w:cstheme="minorHAnsi"/>
        </w:rPr>
        <w:t xml:space="preserve"> </w:t>
      </w:r>
      <w:r w:rsidRPr="0024062F">
        <w:rPr>
          <w:rFonts w:asciiTheme="minorHAnsi" w:hAnsiTheme="minorHAnsi" w:cstheme="minorHAnsi"/>
        </w:rPr>
        <w:t xml:space="preserve">serves as the backbone of the </w:t>
      </w:r>
      <w:proofErr w:type="spellStart"/>
      <w:r w:rsidRPr="0024062F">
        <w:rPr>
          <w:rFonts w:asciiTheme="minorHAnsi" w:hAnsiTheme="minorHAnsi" w:cstheme="minorHAnsi"/>
        </w:rPr>
        <w:t>SmartFactory</w:t>
      </w:r>
      <w:proofErr w:type="spellEnd"/>
      <w:r w:rsidRPr="0024062F">
        <w:rPr>
          <w:rFonts w:asciiTheme="minorHAnsi" w:hAnsiTheme="minorHAnsi" w:cstheme="minorHAnsi"/>
        </w:rPr>
        <w:t xml:space="preserve"> system, enabling seamless communication between various components, such as product management</w:t>
      </w:r>
      <w:r w:rsidRPr="0024062F">
        <w:rPr>
          <w:rFonts w:asciiTheme="minorHAnsi" w:hAnsiTheme="minorHAnsi" w:cstheme="minorHAnsi"/>
        </w:rPr>
        <w:t xml:space="preserve"> API and order processing system API</w:t>
      </w:r>
      <w:r w:rsidRPr="0024062F">
        <w:rPr>
          <w:rFonts w:asciiTheme="minorHAnsi" w:hAnsiTheme="minorHAnsi" w:cstheme="minorHAnsi"/>
        </w:rPr>
        <w:t>. It allows other applications and services to perform operations like adding, updating, retrieving, and deleting product data and orders.</w:t>
      </w:r>
    </w:p>
    <w:p w:rsidR="00C455FA" w:rsidRPr="0024062F" w:rsidRDefault="00C455FA" w:rsidP="00C455FA">
      <w:pPr>
        <w:pStyle w:val="Heading3"/>
        <w:rPr>
          <w:rFonts w:asciiTheme="minorHAnsi" w:hAnsiTheme="minorHAnsi" w:cstheme="minorHAnsi"/>
          <w:color w:val="auto"/>
          <w:sz w:val="32"/>
          <w:szCs w:val="32"/>
        </w:rPr>
      </w:pPr>
      <w:r w:rsidRPr="0024062F">
        <w:rPr>
          <w:rFonts w:asciiTheme="minorHAnsi" w:hAnsiTheme="minorHAnsi" w:cstheme="minorHAnsi"/>
          <w:color w:val="auto"/>
          <w:sz w:val="32"/>
          <w:szCs w:val="32"/>
        </w:rPr>
        <w:t xml:space="preserve">Tool </w:t>
      </w:r>
      <w:r w:rsidR="005D781A" w:rsidRPr="0024062F">
        <w:rPr>
          <w:rFonts w:asciiTheme="minorHAnsi" w:hAnsiTheme="minorHAnsi" w:cstheme="minorHAnsi"/>
          <w:color w:val="auto"/>
          <w:sz w:val="32"/>
          <w:szCs w:val="32"/>
        </w:rPr>
        <w:t xml:space="preserve">and Design </w:t>
      </w:r>
      <w:r w:rsidRPr="0024062F">
        <w:rPr>
          <w:rFonts w:asciiTheme="minorHAnsi" w:hAnsiTheme="minorHAnsi" w:cstheme="minorHAnsi"/>
          <w:color w:val="auto"/>
          <w:sz w:val="32"/>
          <w:szCs w:val="32"/>
        </w:rPr>
        <w:t>Choices</w:t>
      </w:r>
    </w:p>
    <w:p w:rsidR="005D781A" w:rsidRPr="0024062F" w:rsidRDefault="005D781A" w:rsidP="005D78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t>Language:</w:t>
      </w:r>
      <w:r w:rsidRPr="0024062F">
        <w:rPr>
          <w:rFonts w:cstheme="minorHAnsi"/>
          <w:sz w:val="24"/>
        </w:rPr>
        <w:t xml:space="preserve"> C#</w:t>
      </w:r>
      <w:r w:rsidRPr="0024062F">
        <w:rPr>
          <w:rFonts w:cstheme="minorHAnsi"/>
          <w:sz w:val="24"/>
        </w:rPr>
        <w:t xml:space="preserve"> - </w:t>
      </w:r>
      <w:r w:rsidRPr="0024062F">
        <w:rPr>
          <w:rFonts w:cstheme="minorHAnsi"/>
          <w:sz w:val="24"/>
        </w:rPr>
        <w:t>The choice of C# with is primarily driven by its strong support for RESTful API development, scalability, and performance</w:t>
      </w:r>
    </w:p>
    <w:p w:rsidR="005D781A" w:rsidRPr="0024062F" w:rsidRDefault="005D781A" w:rsidP="005D78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t>Framework:</w:t>
      </w:r>
      <w:r w:rsidRPr="0024062F">
        <w:rPr>
          <w:rFonts w:cstheme="minorHAnsi"/>
          <w:sz w:val="24"/>
        </w:rPr>
        <w:t xml:space="preserve"> ASP.NET Core</w:t>
      </w:r>
      <w:r w:rsidRPr="0024062F">
        <w:rPr>
          <w:rFonts w:cstheme="minorHAnsi"/>
          <w:sz w:val="24"/>
        </w:rPr>
        <w:t xml:space="preserve"> - </w:t>
      </w:r>
      <w:r w:rsidRPr="0024062F">
        <w:rPr>
          <w:rFonts w:cstheme="minorHAnsi"/>
          <w:sz w:val="24"/>
        </w:rPr>
        <w:t>Selected for its lightweight nature and high performance, making it suitable for building scalable APIs.</w:t>
      </w:r>
    </w:p>
    <w:p w:rsidR="005D781A" w:rsidRPr="0024062F" w:rsidRDefault="005D781A" w:rsidP="005D78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t>Testing Framework:</w:t>
      </w:r>
      <w:r w:rsidRPr="0024062F">
        <w:rPr>
          <w:rFonts w:cstheme="minorHAnsi"/>
          <w:sz w:val="24"/>
        </w:rPr>
        <w:t xml:space="preserve"> </w:t>
      </w:r>
      <w:proofErr w:type="spellStart"/>
      <w:r w:rsidRPr="0024062F">
        <w:rPr>
          <w:rFonts w:cstheme="minorHAnsi"/>
          <w:sz w:val="24"/>
        </w:rPr>
        <w:t>NUnit</w:t>
      </w:r>
      <w:proofErr w:type="spellEnd"/>
      <w:r w:rsidRPr="0024062F">
        <w:rPr>
          <w:rFonts w:cstheme="minorHAnsi"/>
          <w:sz w:val="24"/>
        </w:rPr>
        <w:t xml:space="preserve"> - </w:t>
      </w:r>
      <w:r w:rsidRPr="0024062F">
        <w:rPr>
          <w:rFonts w:cstheme="minorHAnsi"/>
          <w:sz w:val="24"/>
        </w:rPr>
        <w:t>Chosen for its ease of use in writing tests</w:t>
      </w:r>
    </w:p>
    <w:p w:rsidR="00C455FA" w:rsidRPr="0024062F" w:rsidRDefault="00C455FA" w:rsidP="00C455FA">
      <w:pPr>
        <w:pStyle w:val="Heading3"/>
        <w:rPr>
          <w:rFonts w:asciiTheme="minorHAnsi" w:hAnsiTheme="minorHAnsi" w:cstheme="minorHAnsi"/>
          <w:color w:val="auto"/>
          <w:sz w:val="32"/>
          <w:szCs w:val="32"/>
        </w:rPr>
      </w:pPr>
      <w:r w:rsidRPr="0024062F">
        <w:rPr>
          <w:rFonts w:asciiTheme="minorHAnsi" w:hAnsiTheme="minorHAnsi" w:cstheme="minorHAnsi"/>
          <w:color w:val="auto"/>
          <w:sz w:val="32"/>
          <w:szCs w:val="32"/>
        </w:rPr>
        <w:t>Project Structure</w:t>
      </w:r>
    </w:p>
    <w:p w:rsidR="00C455FA" w:rsidRPr="0024062F" w:rsidRDefault="00C455FA" w:rsidP="00C455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t>Controllers</w:t>
      </w:r>
      <w:r w:rsidRPr="0024062F">
        <w:rPr>
          <w:rFonts w:cstheme="minorHAnsi"/>
          <w:sz w:val="24"/>
        </w:rPr>
        <w:t xml:space="preserve">: Contains the </w:t>
      </w:r>
      <w:proofErr w:type="spellStart"/>
      <w:r w:rsidRPr="0024062F">
        <w:rPr>
          <w:rStyle w:val="HTMLCode"/>
          <w:rFonts w:asciiTheme="minorHAnsi" w:eastAsiaTheme="minorEastAsia" w:hAnsiTheme="minorHAnsi" w:cstheme="minorHAnsi"/>
          <w:sz w:val="21"/>
        </w:rPr>
        <w:t>ProductController</w:t>
      </w:r>
      <w:proofErr w:type="spellEnd"/>
      <w:r w:rsidRPr="0024062F">
        <w:rPr>
          <w:rFonts w:cstheme="minorHAnsi"/>
          <w:sz w:val="24"/>
        </w:rPr>
        <w:t xml:space="preserve"> and </w:t>
      </w:r>
      <w:proofErr w:type="spellStart"/>
      <w:r w:rsidRPr="0024062F">
        <w:rPr>
          <w:rStyle w:val="HTMLCode"/>
          <w:rFonts w:asciiTheme="minorHAnsi" w:eastAsiaTheme="minorEastAsia" w:hAnsiTheme="minorHAnsi" w:cstheme="minorHAnsi"/>
          <w:sz w:val="21"/>
        </w:rPr>
        <w:t>OrderController</w:t>
      </w:r>
      <w:proofErr w:type="spellEnd"/>
      <w:r w:rsidRPr="0024062F">
        <w:rPr>
          <w:rFonts w:cstheme="minorHAnsi"/>
          <w:sz w:val="24"/>
        </w:rPr>
        <w:t>, which define API endpoints for CRUD operations. Each controller is responsible for handling incoming HTTP requests and returning appropriate responses.</w:t>
      </w:r>
    </w:p>
    <w:p w:rsidR="00C455FA" w:rsidRPr="0024062F" w:rsidRDefault="00C455FA" w:rsidP="00C455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t>Models</w:t>
      </w:r>
      <w:r w:rsidRPr="0024062F">
        <w:rPr>
          <w:rFonts w:cstheme="minorHAnsi"/>
          <w:sz w:val="24"/>
        </w:rPr>
        <w:t xml:space="preserve">: Defines the </w:t>
      </w:r>
      <w:r w:rsidRPr="0024062F">
        <w:rPr>
          <w:rStyle w:val="HTMLCode"/>
          <w:rFonts w:asciiTheme="minorHAnsi" w:eastAsiaTheme="minorEastAsia" w:hAnsiTheme="minorHAnsi" w:cstheme="minorHAnsi"/>
          <w:sz w:val="21"/>
        </w:rPr>
        <w:t>Product</w:t>
      </w:r>
      <w:r w:rsidRPr="0024062F">
        <w:rPr>
          <w:rFonts w:cstheme="minorHAnsi"/>
          <w:sz w:val="24"/>
        </w:rPr>
        <w:t xml:space="preserve"> and </w:t>
      </w:r>
      <w:r w:rsidRPr="0024062F">
        <w:rPr>
          <w:rStyle w:val="HTMLCode"/>
          <w:rFonts w:asciiTheme="minorHAnsi" w:eastAsiaTheme="minorEastAsia" w:hAnsiTheme="minorHAnsi" w:cstheme="minorHAnsi"/>
          <w:sz w:val="21"/>
        </w:rPr>
        <w:t>Order</w:t>
      </w:r>
      <w:r w:rsidRPr="0024062F">
        <w:rPr>
          <w:rFonts w:cstheme="minorHAnsi"/>
          <w:sz w:val="24"/>
        </w:rPr>
        <w:t xml:space="preserve"> classes, which represent the data structures used in the API. Data annotations are used for validation.</w:t>
      </w:r>
    </w:p>
    <w:p w:rsidR="00C455FA" w:rsidRPr="0024062F" w:rsidRDefault="00C455FA" w:rsidP="00C455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t>Data Access Layer</w:t>
      </w:r>
      <w:r w:rsidRPr="0024062F">
        <w:rPr>
          <w:rFonts w:cstheme="minorHAnsi"/>
          <w:sz w:val="24"/>
        </w:rPr>
        <w:t>: Uses Entity Framework Core for data retrieval and manipulation, encapsulating database logic within repositories.</w:t>
      </w:r>
    </w:p>
    <w:p w:rsidR="00C455FA" w:rsidRPr="0024062F" w:rsidRDefault="00C455FA" w:rsidP="00C455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t>Services</w:t>
      </w:r>
      <w:r w:rsidRPr="0024062F">
        <w:rPr>
          <w:rFonts w:cstheme="minorHAnsi"/>
          <w:sz w:val="24"/>
        </w:rPr>
        <w:t>: Implements business logic, such as validation and data transformation, separating concerns from the controllers.</w:t>
      </w:r>
    </w:p>
    <w:p w:rsidR="00C455FA" w:rsidRPr="0024062F" w:rsidRDefault="00C455FA" w:rsidP="00C455FA">
      <w:pPr>
        <w:pStyle w:val="Heading3"/>
        <w:rPr>
          <w:rFonts w:asciiTheme="minorHAnsi" w:hAnsiTheme="minorHAnsi" w:cstheme="minorHAnsi"/>
          <w:color w:val="auto"/>
          <w:sz w:val="32"/>
        </w:rPr>
      </w:pPr>
      <w:r w:rsidRPr="0024062F">
        <w:rPr>
          <w:rFonts w:asciiTheme="minorHAnsi" w:hAnsiTheme="minorHAnsi" w:cstheme="minorHAnsi"/>
          <w:color w:val="auto"/>
          <w:sz w:val="32"/>
        </w:rPr>
        <w:t>Core Logic</w:t>
      </w:r>
    </w:p>
    <w:p w:rsidR="00C455FA" w:rsidRPr="0024062F" w:rsidRDefault="00C455FA" w:rsidP="00C455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t>API Endpoints</w:t>
      </w:r>
      <w:r w:rsidRPr="0024062F">
        <w:rPr>
          <w:rFonts w:cstheme="minorHAnsi"/>
          <w:sz w:val="24"/>
        </w:rPr>
        <w:t>:</w:t>
      </w:r>
    </w:p>
    <w:p w:rsidR="00C455FA" w:rsidRPr="0024062F" w:rsidRDefault="00C455FA" w:rsidP="00C455F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t>Products</w:t>
      </w:r>
      <w:r w:rsidRPr="0024062F">
        <w:rPr>
          <w:rFonts w:cstheme="minorHAnsi"/>
          <w:sz w:val="24"/>
        </w:rPr>
        <w:t xml:space="preserve">: </w:t>
      </w:r>
      <w:r w:rsidRPr="0024062F">
        <w:rPr>
          <w:rStyle w:val="HTMLCode"/>
          <w:rFonts w:asciiTheme="minorHAnsi" w:eastAsiaTheme="minorEastAsia" w:hAnsiTheme="minorHAnsi" w:cstheme="minorHAnsi"/>
          <w:sz w:val="21"/>
        </w:rPr>
        <w:t>/</w:t>
      </w:r>
      <w:proofErr w:type="spellStart"/>
      <w:r w:rsidRPr="0024062F">
        <w:rPr>
          <w:rStyle w:val="HTMLCode"/>
          <w:rFonts w:asciiTheme="minorHAnsi" w:eastAsiaTheme="minorEastAsia" w:hAnsiTheme="minorHAnsi" w:cstheme="minorHAnsi"/>
          <w:sz w:val="21"/>
        </w:rPr>
        <w:t>api</w:t>
      </w:r>
      <w:proofErr w:type="spellEnd"/>
      <w:r w:rsidRPr="0024062F">
        <w:rPr>
          <w:rStyle w:val="HTMLCode"/>
          <w:rFonts w:asciiTheme="minorHAnsi" w:eastAsiaTheme="minorEastAsia" w:hAnsiTheme="minorHAnsi" w:cstheme="minorHAnsi"/>
          <w:sz w:val="21"/>
        </w:rPr>
        <w:t>/products</w:t>
      </w:r>
      <w:r w:rsidRPr="0024062F">
        <w:rPr>
          <w:rFonts w:cstheme="minorHAnsi"/>
          <w:sz w:val="24"/>
        </w:rPr>
        <w:t xml:space="preserve"> supports operations like GET (retrieve products), POST (add a new product), PUT (update existing product), and DELETE (remove a product).</w:t>
      </w:r>
    </w:p>
    <w:p w:rsidR="00C455FA" w:rsidRPr="0024062F" w:rsidRDefault="00C455FA" w:rsidP="00C455F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t>Orders</w:t>
      </w:r>
      <w:r w:rsidRPr="0024062F">
        <w:rPr>
          <w:rFonts w:cstheme="minorHAnsi"/>
          <w:sz w:val="24"/>
        </w:rPr>
        <w:t xml:space="preserve">: </w:t>
      </w:r>
      <w:r w:rsidRPr="0024062F">
        <w:rPr>
          <w:rStyle w:val="HTMLCode"/>
          <w:rFonts w:asciiTheme="minorHAnsi" w:eastAsiaTheme="minorEastAsia" w:hAnsiTheme="minorHAnsi" w:cstheme="minorHAnsi"/>
          <w:sz w:val="21"/>
        </w:rPr>
        <w:t>/</w:t>
      </w:r>
      <w:proofErr w:type="spellStart"/>
      <w:r w:rsidRPr="0024062F">
        <w:rPr>
          <w:rStyle w:val="HTMLCode"/>
          <w:rFonts w:asciiTheme="minorHAnsi" w:eastAsiaTheme="minorEastAsia" w:hAnsiTheme="minorHAnsi" w:cstheme="minorHAnsi"/>
          <w:sz w:val="21"/>
        </w:rPr>
        <w:t>api</w:t>
      </w:r>
      <w:proofErr w:type="spellEnd"/>
      <w:r w:rsidRPr="0024062F">
        <w:rPr>
          <w:rStyle w:val="HTMLCode"/>
          <w:rFonts w:asciiTheme="minorHAnsi" w:eastAsiaTheme="minorEastAsia" w:hAnsiTheme="minorHAnsi" w:cstheme="minorHAnsi"/>
          <w:sz w:val="21"/>
        </w:rPr>
        <w:t>/orders</w:t>
      </w:r>
      <w:r w:rsidRPr="0024062F">
        <w:rPr>
          <w:rFonts w:cstheme="minorHAnsi"/>
          <w:sz w:val="24"/>
        </w:rPr>
        <w:t xml:space="preserve"> supports similar operations for order management.</w:t>
      </w:r>
    </w:p>
    <w:p w:rsidR="00C455FA" w:rsidRPr="0024062F" w:rsidRDefault="00C455FA" w:rsidP="00C455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t>Data Validation</w:t>
      </w:r>
      <w:r w:rsidRPr="0024062F">
        <w:rPr>
          <w:rFonts w:cstheme="minorHAnsi"/>
          <w:sz w:val="24"/>
        </w:rPr>
        <w:t>: Input data is validated using data annotations in the models to ensure integrity before processing.</w:t>
      </w:r>
    </w:p>
    <w:p w:rsidR="00C455FA" w:rsidRPr="0024062F" w:rsidRDefault="00C455FA" w:rsidP="00C455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lastRenderedPageBreak/>
        <w:t>Error Handling</w:t>
      </w:r>
      <w:r w:rsidRPr="0024062F">
        <w:rPr>
          <w:rFonts w:cstheme="minorHAnsi"/>
          <w:sz w:val="24"/>
        </w:rPr>
        <w:t>: Global error handling is implemented using middleware, ensuring that errors are logged and standardized error responses are returned to clients.</w:t>
      </w:r>
    </w:p>
    <w:p w:rsidR="00C455FA" w:rsidRPr="0024062F" w:rsidRDefault="005D781A" w:rsidP="00C455FA">
      <w:pPr>
        <w:pStyle w:val="Heading3"/>
        <w:rPr>
          <w:rFonts w:asciiTheme="minorHAnsi" w:hAnsiTheme="minorHAnsi" w:cstheme="minorHAnsi"/>
          <w:color w:val="auto"/>
          <w:sz w:val="32"/>
        </w:rPr>
      </w:pPr>
      <w:r w:rsidRPr="0024062F">
        <w:rPr>
          <w:rFonts w:asciiTheme="minorHAnsi" w:hAnsiTheme="minorHAnsi" w:cstheme="minorHAnsi"/>
          <w:color w:val="auto"/>
          <w:sz w:val="32"/>
        </w:rPr>
        <w:t>Key Testing Coverage</w:t>
      </w:r>
    </w:p>
    <w:p w:rsidR="00C455FA" w:rsidRPr="0024062F" w:rsidRDefault="00C455FA" w:rsidP="00C455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t>CRUD Operations</w:t>
      </w:r>
      <w:r w:rsidRPr="0024062F">
        <w:rPr>
          <w:rFonts w:cstheme="minorHAnsi"/>
          <w:sz w:val="24"/>
        </w:rPr>
        <w:t>: Tests cover all CRUD functionalities for both products and orders, ensuring correct implementation and error handling.</w:t>
      </w:r>
    </w:p>
    <w:p w:rsidR="00C455FA" w:rsidRPr="0024062F" w:rsidRDefault="00C455FA" w:rsidP="00C455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t>API Response Validation</w:t>
      </w:r>
      <w:r w:rsidRPr="0024062F">
        <w:rPr>
          <w:rFonts w:cstheme="minorHAnsi"/>
          <w:sz w:val="24"/>
        </w:rPr>
        <w:t>: Validates that endpoints return expected status codes (200, 201, 404, 400) based on different input scenarios.</w:t>
      </w:r>
    </w:p>
    <w:p w:rsidR="00C455FA" w:rsidRPr="0024062F" w:rsidRDefault="00C455FA" w:rsidP="00C455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4062F">
        <w:rPr>
          <w:rStyle w:val="Strong"/>
          <w:rFonts w:cstheme="minorHAnsi"/>
          <w:sz w:val="24"/>
        </w:rPr>
        <w:t>Data Integrity</w:t>
      </w:r>
      <w:r w:rsidRPr="0024062F">
        <w:rPr>
          <w:rFonts w:cstheme="minorHAnsi"/>
          <w:sz w:val="24"/>
        </w:rPr>
        <w:t>: Tests to ensure that data added via the API is correctly stored and retrieved from the database, confirming data persistence.</w:t>
      </w:r>
    </w:p>
    <w:p w:rsidR="005D781A" w:rsidRPr="0024062F" w:rsidRDefault="005D781A" w:rsidP="005D781A">
      <w:pPr>
        <w:pStyle w:val="Heading4"/>
        <w:rPr>
          <w:rFonts w:asciiTheme="minorHAnsi" w:hAnsiTheme="minorHAnsi" w:cstheme="minorHAnsi"/>
          <w:i w:val="0"/>
          <w:color w:val="auto"/>
          <w:sz w:val="32"/>
        </w:rPr>
      </w:pPr>
      <w:r w:rsidRPr="0024062F">
        <w:rPr>
          <w:rFonts w:asciiTheme="minorHAnsi" w:hAnsiTheme="minorHAnsi" w:cstheme="minorHAnsi"/>
          <w:i w:val="0"/>
          <w:color w:val="auto"/>
          <w:sz w:val="32"/>
        </w:rPr>
        <w:t>Running the Project</w:t>
      </w:r>
    </w:p>
    <w:p w:rsidR="005D781A" w:rsidRPr="0024062F" w:rsidRDefault="005D781A" w:rsidP="005D78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4062F">
        <w:rPr>
          <w:rFonts w:cstheme="minorHAnsi"/>
          <w:sz w:val="24"/>
          <w:szCs w:val="24"/>
        </w:rPr>
        <w:t>Clone the repository from GitHub.</w:t>
      </w:r>
    </w:p>
    <w:p w:rsidR="005D781A" w:rsidRPr="0024062F" w:rsidRDefault="005D781A" w:rsidP="005D78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4062F">
        <w:rPr>
          <w:rFonts w:cstheme="minorHAnsi"/>
          <w:sz w:val="24"/>
          <w:szCs w:val="24"/>
        </w:rPr>
        <w:t>Open the solution in Visual Studio.</w:t>
      </w:r>
    </w:p>
    <w:p w:rsidR="005D781A" w:rsidRPr="0024062F" w:rsidRDefault="005D781A" w:rsidP="005D78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4062F">
        <w:rPr>
          <w:rFonts w:cstheme="minorHAnsi"/>
          <w:sz w:val="24"/>
          <w:szCs w:val="24"/>
        </w:rPr>
        <w:t xml:space="preserve">Restore the </w:t>
      </w:r>
      <w:proofErr w:type="spellStart"/>
      <w:r w:rsidRPr="0024062F">
        <w:rPr>
          <w:rFonts w:cstheme="minorHAnsi"/>
          <w:sz w:val="24"/>
          <w:szCs w:val="24"/>
        </w:rPr>
        <w:t>NuGet</w:t>
      </w:r>
      <w:proofErr w:type="spellEnd"/>
      <w:r w:rsidRPr="0024062F">
        <w:rPr>
          <w:rFonts w:cstheme="minorHAnsi"/>
          <w:sz w:val="24"/>
          <w:szCs w:val="24"/>
        </w:rPr>
        <w:t xml:space="preserve"> packages.</w:t>
      </w:r>
    </w:p>
    <w:p w:rsidR="005D781A" w:rsidRPr="0024062F" w:rsidRDefault="005D781A" w:rsidP="005D78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4062F">
        <w:rPr>
          <w:rFonts w:cstheme="minorHAnsi"/>
          <w:sz w:val="24"/>
          <w:szCs w:val="24"/>
        </w:rPr>
        <w:t xml:space="preserve">Run the project using </w:t>
      </w:r>
      <w:proofErr w:type="spellStart"/>
      <w:r w:rsidRPr="0024062F">
        <w:rPr>
          <w:rStyle w:val="HTMLCode"/>
          <w:rFonts w:asciiTheme="minorHAnsi" w:eastAsiaTheme="minorEastAsia" w:hAnsiTheme="minorHAnsi" w:cstheme="minorHAnsi"/>
          <w:sz w:val="24"/>
          <w:szCs w:val="24"/>
        </w:rPr>
        <w:t>dotnet</w:t>
      </w:r>
      <w:proofErr w:type="spellEnd"/>
      <w:r w:rsidRPr="0024062F">
        <w:rPr>
          <w:rStyle w:val="HTMLCode"/>
          <w:rFonts w:asciiTheme="minorHAnsi" w:eastAsiaTheme="minorEastAsia" w:hAnsiTheme="minorHAnsi" w:cstheme="minorHAnsi"/>
          <w:sz w:val="24"/>
          <w:szCs w:val="24"/>
        </w:rPr>
        <w:t xml:space="preserve"> run</w:t>
      </w:r>
      <w:r w:rsidRPr="0024062F">
        <w:rPr>
          <w:rFonts w:cstheme="minorHAnsi"/>
          <w:sz w:val="24"/>
          <w:szCs w:val="24"/>
        </w:rPr>
        <w:t xml:space="preserve"> or through Visual Studio.</w:t>
      </w:r>
    </w:p>
    <w:p w:rsidR="005D781A" w:rsidRPr="0024062F" w:rsidRDefault="005D781A" w:rsidP="005D78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4062F">
        <w:rPr>
          <w:rFonts w:cstheme="minorHAnsi"/>
          <w:sz w:val="24"/>
          <w:szCs w:val="24"/>
        </w:rPr>
        <w:t xml:space="preserve">Execute tests using the command </w:t>
      </w:r>
      <w:proofErr w:type="spellStart"/>
      <w:r w:rsidRPr="0024062F">
        <w:rPr>
          <w:rStyle w:val="HTMLCode"/>
          <w:rFonts w:asciiTheme="minorHAnsi" w:eastAsiaTheme="minorEastAsia" w:hAnsiTheme="minorHAnsi" w:cstheme="minorHAnsi"/>
          <w:sz w:val="24"/>
          <w:szCs w:val="24"/>
        </w:rPr>
        <w:t>dotnet</w:t>
      </w:r>
      <w:proofErr w:type="spellEnd"/>
      <w:r w:rsidRPr="0024062F">
        <w:rPr>
          <w:rStyle w:val="HTMLCode"/>
          <w:rFonts w:asciiTheme="minorHAnsi" w:eastAsiaTheme="minorEastAsia" w:hAnsiTheme="minorHAnsi" w:cstheme="minorHAnsi"/>
          <w:sz w:val="24"/>
          <w:szCs w:val="24"/>
        </w:rPr>
        <w:t xml:space="preserve"> test</w:t>
      </w:r>
      <w:r w:rsidRPr="0024062F">
        <w:rPr>
          <w:rFonts w:cstheme="minorHAnsi"/>
          <w:sz w:val="24"/>
          <w:szCs w:val="24"/>
        </w:rPr>
        <w:t>.</w:t>
      </w:r>
    </w:p>
    <w:p w:rsidR="005D781A" w:rsidRPr="0024062F" w:rsidRDefault="005D781A" w:rsidP="005D781A">
      <w:pPr>
        <w:spacing w:before="100" w:beforeAutospacing="1" w:after="100" w:afterAutospacing="1" w:line="240" w:lineRule="auto"/>
        <w:rPr>
          <w:rFonts w:cstheme="minorHAnsi"/>
        </w:rPr>
      </w:pPr>
    </w:p>
    <w:p w:rsidR="00C455FA" w:rsidRPr="0024062F" w:rsidRDefault="00C455FA" w:rsidP="00C455FA">
      <w:pPr>
        <w:spacing w:after="0"/>
        <w:rPr>
          <w:rFonts w:cstheme="minorHAnsi"/>
        </w:rPr>
      </w:pPr>
      <w:r w:rsidRPr="0024062F"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C455FA" w:rsidRPr="0024062F" w:rsidRDefault="00C455FA" w:rsidP="00C455FA">
      <w:pPr>
        <w:pStyle w:val="Heading2"/>
        <w:rPr>
          <w:rFonts w:asciiTheme="minorHAnsi" w:hAnsiTheme="minorHAnsi" w:cstheme="minorHAnsi"/>
        </w:rPr>
      </w:pPr>
      <w:r w:rsidRPr="0024062F">
        <w:rPr>
          <w:rFonts w:asciiTheme="minorHAnsi" w:hAnsiTheme="minorHAnsi" w:cstheme="minorHAnsi"/>
        </w:rPr>
        <w:t xml:space="preserve">2. </w:t>
      </w:r>
      <w:proofErr w:type="spellStart"/>
      <w:r w:rsidRPr="0024062F">
        <w:rPr>
          <w:rFonts w:asciiTheme="minorHAnsi" w:hAnsiTheme="minorHAnsi" w:cstheme="minorHAnsi"/>
        </w:rPr>
        <w:t>SmartFactory</w:t>
      </w:r>
      <w:proofErr w:type="spellEnd"/>
      <w:r w:rsidRPr="0024062F">
        <w:rPr>
          <w:rFonts w:asciiTheme="minorHAnsi" w:hAnsiTheme="minorHAnsi" w:cstheme="minorHAnsi"/>
        </w:rPr>
        <w:t xml:space="preserve"> UI Integration Project</w:t>
      </w:r>
    </w:p>
    <w:p w:rsidR="00C455FA" w:rsidRPr="00252D30" w:rsidRDefault="00C455FA" w:rsidP="00C455FA">
      <w:pPr>
        <w:pStyle w:val="Heading3"/>
        <w:rPr>
          <w:rFonts w:asciiTheme="minorHAnsi" w:hAnsiTheme="minorHAnsi" w:cstheme="minorHAnsi"/>
          <w:color w:val="auto"/>
          <w:sz w:val="32"/>
        </w:rPr>
      </w:pPr>
      <w:r w:rsidRPr="00252D30">
        <w:rPr>
          <w:rFonts w:asciiTheme="minorHAnsi" w:hAnsiTheme="minorHAnsi" w:cstheme="minorHAnsi"/>
          <w:color w:val="auto"/>
          <w:sz w:val="32"/>
        </w:rPr>
        <w:t>Purpose</w:t>
      </w:r>
    </w:p>
    <w:p w:rsidR="00C455FA" w:rsidRPr="0024062F" w:rsidRDefault="00C455FA" w:rsidP="00C455FA">
      <w:pPr>
        <w:pStyle w:val="NormalWeb"/>
        <w:rPr>
          <w:rFonts w:asciiTheme="minorHAnsi" w:hAnsiTheme="minorHAnsi" w:cstheme="minorHAnsi"/>
        </w:rPr>
      </w:pPr>
      <w:r w:rsidRPr="0024062F">
        <w:rPr>
          <w:rFonts w:asciiTheme="minorHAnsi" w:hAnsiTheme="minorHAnsi" w:cstheme="minorHAnsi"/>
        </w:rPr>
        <w:t xml:space="preserve">The </w:t>
      </w:r>
      <w:proofErr w:type="spellStart"/>
      <w:r w:rsidR="005D781A" w:rsidRPr="0024062F">
        <w:rPr>
          <w:rFonts w:asciiTheme="minorHAnsi" w:hAnsiTheme="minorHAnsi" w:cstheme="minorHAnsi"/>
        </w:rPr>
        <w:t>SmartFactory_UI_Integration</w:t>
      </w:r>
      <w:proofErr w:type="spellEnd"/>
      <w:r w:rsidR="005D781A" w:rsidRPr="0024062F">
        <w:rPr>
          <w:rFonts w:asciiTheme="minorHAnsi" w:hAnsiTheme="minorHAnsi" w:cstheme="minorHAnsi"/>
        </w:rPr>
        <w:t xml:space="preserve"> </w:t>
      </w:r>
      <w:r w:rsidRPr="0024062F">
        <w:rPr>
          <w:rFonts w:asciiTheme="minorHAnsi" w:hAnsiTheme="minorHAnsi" w:cstheme="minorHAnsi"/>
        </w:rPr>
        <w:t>provides a user-friendly interface for monitoring and managing factory operations. It allows users to view real-time data on inventory, orders, and system configurations, facilitating easier decision-making and operational management.</w:t>
      </w:r>
    </w:p>
    <w:p w:rsidR="00C455FA" w:rsidRPr="00252D30" w:rsidRDefault="00C455FA" w:rsidP="00C455FA">
      <w:pPr>
        <w:pStyle w:val="Heading3"/>
        <w:rPr>
          <w:rFonts w:asciiTheme="minorHAnsi" w:hAnsiTheme="minorHAnsi" w:cstheme="minorHAnsi"/>
          <w:color w:val="auto"/>
          <w:sz w:val="28"/>
        </w:rPr>
      </w:pPr>
      <w:r w:rsidRPr="00252D30">
        <w:rPr>
          <w:rFonts w:asciiTheme="minorHAnsi" w:hAnsiTheme="minorHAnsi" w:cstheme="minorHAnsi"/>
          <w:color w:val="auto"/>
          <w:sz w:val="28"/>
        </w:rPr>
        <w:t>Tool Choices</w:t>
      </w:r>
    </w:p>
    <w:p w:rsidR="00C455FA" w:rsidRPr="00252D30" w:rsidRDefault="00C455FA" w:rsidP="00C455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Style w:val="Strong"/>
          <w:rFonts w:cstheme="minorHAnsi"/>
          <w:sz w:val="24"/>
        </w:rPr>
        <w:t>HTML</w:t>
      </w:r>
      <w:r w:rsidRPr="00252D30">
        <w:rPr>
          <w:rFonts w:cstheme="minorHAnsi"/>
          <w:sz w:val="24"/>
        </w:rPr>
        <w:t xml:space="preserve">: </w:t>
      </w:r>
      <w:r w:rsidR="005D781A" w:rsidRPr="00252D30">
        <w:rPr>
          <w:rFonts w:cstheme="minorHAnsi"/>
          <w:sz w:val="24"/>
        </w:rPr>
        <w:t>Used for Basic webpage for Interactive UI Tests.</w:t>
      </w:r>
    </w:p>
    <w:p w:rsidR="00C455FA" w:rsidRPr="00252D30" w:rsidRDefault="00C455FA" w:rsidP="00C455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Style w:val="Strong"/>
          <w:rFonts w:cstheme="minorHAnsi"/>
          <w:sz w:val="24"/>
        </w:rPr>
        <w:t xml:space="preserve">Robot Framework &amp; </w:t>
      </w:r>
      <w:proofErr w:type="spellStart"/>
      <w:r w:rsidRPr="00252D30">
        <w:rPr>
          <w:rStyle w:val="Strong"/>
          <w:rFonts w:cstheme="minorHAnsi"/>
          <w:sz w:val="24"/>
        </w:rPr>
        <w:t>SeleniumLibrary</w:t>
      </w:r>
      <w:proofErr w:type="spellEnd"/>
      <w:r w:rsidRPr="00252D30">
        <w:rPr>
          <w:rFonts w:cstheme="minorHAnsi"/>
          <w:sz w:val="24"/>
        </w:rPr>
        <w:t xml:space="preserve">: The keyword-driven approach of Robot Framework simplifies UI test automation. </w:t>
      </w:r>
      <w:proofErr w:type="spellStart"/>
      <w:r w:rsidRPr="00252D30">
        <w:rPr>
          <w:rFonts w:cstheme="minorHAnsi"/>
          <w:sz w:val="24"/>
        </w:rPr>
        <w:t>SeleniumLibrary</w:t>
      </w:r>
      <w:proofErr w:type="spellEnd"/>
      <w:r w:rsidRPr="00252D30">
        <w:rPr>
          <w:rFonts w:cstheme="minorHAnsi"/>
          <w:sz w:val="24"/>
        </w:rPr>
        <w:t xml:space="preserve"> allows for interaction with web elements, validating UI </w:t>
      </w:r>
      <w:proofErr w:type="spellStart"/>
      <w:r w:rsidRPr="00252D30">
        <w:rPr>
          <w:rFonts w:cstheme="minorHAnsi"/>
          <w:sz w:val="24"/>
        </w:rPr>
        <w:t>behavior</w:t>
      </w:r>
      <w:proofErr w:type="spellEnd"/>
      <w:r w:rsidRPr="00252D30">
        <w:rPr>
          <w:rFonts w:cstheme="minorHAnsi"/>
          <w:sz w:val="24"/>
        </w:rPr>
        <w:t xml:space="preserve"> effectively.</w:t>
      </w:r>
    </w:p>
    <w:p w:rsidR="00C455FA" w:rsidRPr="00252D30" w:rsidRDefault="00C455FA" w:rsidP="00C455FA">
      <w:pPr>
        <w:pStyle w:val="Heading3"/>
        <w:rPr>
          <w:rFonts w:asciiTheme="minorHAnsi" w:hAnsiTheme="minorHAnsi" w:cstheme="minorHAnsi"/>
          <w:color w:val="auto"/>
          <w:sz w:val="32"/>
        </w:rPr>
      </w:pPr>
      <w:r w:rsidRPr="00252D30">
        <w:rPr>
          <w:rFonts w:asciiTheme="minorHAnsi" w:hAnsiTheme="minorHAnsi" w:cstheme="minorHAnsi"/>
          <w:color w:val="auto"/>
          <w:sz w:val="32"/>
        </w:rPr>
        <w:t>Project Structure</w:t>
      </w:r>
    </w:p>
    <w:p w:rsidR="00C455FA" w:rsidRPr="00252D30" w:rsidRDefault="00C455FA" w:rsidP="00C455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Style w:val="Strong"/>
          <w:rFonts w:cstheme="minorHAnsi"/>
          <w:sz w:val="24"/>
        </w:rPr>
        <w:t>HTML Files</w:t>
      </w:r>
      <w:r w:rsidRPr="00252D30">
        <w:rPr>
          <w:rFonts w:cstheme="minorHAnsi"/>
          <w:sz w:val="24"/>
        </w:rPr>
        <w:t xml:space="preserve">: The </w:t>
      </w:r>
      <w:r w:rsidRPr="00252D30">
        <w:rPr>
          <w:rStyle w:val="HTMLCode"/>
          <w:rFonts w:asciiTheme="minorHAnsi" w:eastAsiaTheme="minorEastAsia" w:hAnsiTheme="minorHAnsi" w:cstheme="minorHAnsi"/>
          <w:sz w:val="21"/>
        </w:rPr>
        <w:t>dashboard.html</w:t>
      </w:r>
      <w:r w:rsidRPr="00252D30">
        <w:rPr>
          <w:rFonts w:cstheme="minorHAnsi"/>
          <w:sz w:val="24"/>
        </w:rPr>
        <w:t xml:space="preserve"> and </w:t>
      </w:r>
      <w:r w:rsidRPr="00252D30">
        <w:rPr>
          <w:rStyle w:val="HTMLCode"/>
          <w:rFonts w:asciiTheme="minorHAnsi" w:eastAsiaTheme="minorEastAsia" w:hAnsiTheme="minorHAnsi" w:cstheme="minorHAnsi"/>
          <w:sz w:val="21"/>
        </w:rPr>
        <w:t>config.html</w:t>
      </w:r>
      <w:r w:rsidRPr="00252D30">
        <w:rPr>
          <w:rFonts w:cstheme="minorHAnsi"/>
          <w:sz w:val="24"/>
        </w:rPr>
        <w:t xml:space="preserve"> files provide the structure for the main dashboard and configuration settings, respectively.</w:t>
      </w:r>
    </w:p>
    <w:p w:rsidR="00C455FA" w:rsidRPr="00252D30" w:rsidRDefault="005D781A" w:rsidP="00C455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Style w:val="Strong"/>
          <w:rFonts w:cstheme="minorHAnsi"/>
          <w:sz w:val="24"/>
        </w:rPr>
        <w:t>Robot File (</w:t>
      </w:r>
      <w:r w:rsidR="00C455FA" w:rsidRPr="00252D30">
        <w:rPr>
          <w:rStyle w:val="Strong"/>
          <w:rFonts w:cstheme="minorHAnsi"/>
          <w:sz w:val="24"/>
        </w:rPr>
        <w:t>Tests</w:t>
      </w:r>
      <w:r w:rsidRPr="00252D30">
        <w:rPr>
          <w:rStyle w:val="Strong"/>
          <w:rFonts w:cstheme="minorHAnsi"/>
          <w:sz w:val="24"/>
        </w:rPr>
        <w:t>)</w:t>
      </w:r>
      <w:r w:rsidR="00C455FA" w:rsidRPr="00252D30">
        <w:rPr>
          <w:rFonts w:cstheme="minorHAnsi"/>
          <w:sz w:val="24"/>
        </w:rPr>
        <w:t>: Organizes automated UI tests using Robot Framework, ensuring coverage of critical user interactions and functionalities.</w:t>
      </w:r>
    </w:p>
    <w:p w:rsidR="00C455FA" w:rsidRPr="00252D30" w:rsidRDefault="00C455FA" w:rsidP="00C455FA">
      <w:pPr>
        <w:pStyle w:val="Heading3"/>
        <w:rPr>
          <w:rFonts w:asciiTheme="minorHAnsi" w:hAnsiTheme="minorHAnsi" w:cstheme="minorHAnsi"/>
          <w:color w:val="auto"/>
          <w:sz w:val="32"/>
        </w:rPr>
      </w:pPr>
      <w:r w:rsidRPr="00252D30">
        <w:rPr>
          <w:rFonts w:asciiTheme="minorHAnsi" w:hAnsiTheme="minorHAnsi" w:cstheme="minorHAnsi"/>
          <w:color w:val="auto"/>
          <w:sz w:val="32"/>
        </w:rPr>
        <w:lastRenderedPageBreak/>
        <w:t>Core Logic</w:t>
      </w:r>
    </w:p>
    <w:p w:rsidR="00C455FA" w:rsidRPr="00252D30" w:rsidRDefault="00C455FA" w:rsidP="00C455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Style w:val="Strong"/>
          <w:rFonts w:cstheme="minorHAnsi"/>
          <w:sz w:val="24"/>
        </w:rPr>
        <w:t>Dashboard Page</w:t>
      </w:r>
      <w:r w:rsidRPr="00252D30">
        <w:rPr>
          <w:rFonts w:cstheme="minorHAnsi"/>
          <w:sz w:val="24"/>
        </w:rPr>
        <w:t>: Displays data from the backend, including current inventory levels, recent order statuses, and graphical representations of data (e.g., charts for inventory trends).</w:t>
      </w:r>
    </w:p>
    <w:p w:rsidR="00C455FA" w:rsidRPr="00252D30" w:rsidRDefault="00C455FA" w:rsidP="00C455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Style w:val="Strong"/>
          <w:rFonts w:cstheme="minorHAnsi"/>
          <w:sz w:val="24"/>
        </w:rPr>
        <w:t>Configuration Page</w:t>
      </w:r>
      <w:r w:rsidRPr="00252D30">
        <w:rPr>
          <w:rFonts w:cstheme="minorHAnsi"/>
          <w:sz w:val="24"/>
        </w:rPr>
        <w:t>: Allows users to set and save integration parameters like synchronization intervals, impacting how data is synchronized between IT and OT systems.</w:t>
      </w:r>
    </w:p>
    <w:p w:rsidR="00C455FA" w:rsidRPr="00252D30" w:rsidRDefault="00C455FA" w:rsidP="00C455FA">
      <w:pPr>
        <w:pStyle w:val="Heading3"/>
        <w:rPr>
          <w:rFonts w:asciiTheme="minorHAnsi" w:hAnsiTheme="minorHAnsi" w:cstheme="minorHAnsi"/>
          <w:color w:val="auto"/>
          <w:sz w:val="32"/>
        </w:rPr>
      </w:pPr>
      <w:r w:rsidRPr="00252D30">
        <w:rPr>
          <w:rFonts w:asciiTheme="minorHAnsi" w:hAnsiTheme="minorHAnsi" w:cstheme="minorHAnsi"/>
          <w:color w:val="auto"/>
          <w:sz w:val="32"/>
        </w:rPr>
        <w:t>Key Test</w:t>
      </w:r>
      <w:r w:rsidR="005D781A" w:rsidRPr="00252D30">
        <w:rPr>
          <w:rFonts w:asciiTheme="minorHAnsi" w:hAnsiTheme="minorHAnsi" w:cstheme="minorHAnsi"/>
          <w:color w:val="auto"/>
          <w:sz w:val="32"/>
        </w:rPr>
        <w:t>ing Coverage</w:t>
      </w:r>
    </w:p>
    <w:p w:rsidR="005D781A" w:rsidRDefault="005D781A" w:rsidP="00252D30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52D30">
        <w:rPr>
          <w:rFonts w:eastAsia="Times New Roman" w:cstheme="minorHAnsi"/>
          <w:b/>
          <w:bCs/>
          <w:sz w:val="24"/>
          <w:szCs w:val="24"/>
        </w:rPr>
        <w:t>UI Navigation Tests:</w:t>
      </w:r>
      <w:r w:rsidRPr="00252D30">
        <w:rPr>
          <w:rFonts w:eastAsia="Times New Roman" w:cstheme="minorHAnsi"/>
          <w:sz w:val="24"/>
          <w:szCs w:val="24"/>
        </w:rPr>
        <w:t xml:space="preserve"> Validate page loads, button clicks, and alert handling.</w:t>
      </w:r>
    </w:p>
    <w:p w:rsidR="005D781A" w:rsidRPr="00252D30" w:rsidRDefault="005D781A" w:rsidP="005D781A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52D30">
        <w:rPr>
          <w:rFonts w:eastAsia="Times New Roman" w:cstheme="minorHAnsi"/>
          <w:b/>
          <w:bCs/>
          <w:sz w:val="24"/>
          <w:szCs w:val="24"/>
        </w:rPr>
        <w:t>Input Validation:</w:t>
      </w:r>
      <w:r w:rsidRPr="00252D30">
        <w:rPr>
          <w:rFonts w:eastAsia="Times New Roman" w:cstheme="minorHAnsi"/>
          <w:sz w:val="24"/>
          <w:szCs w:val="24"/>
        </w:rPr>
        <w:t xml:space="preserve"> Ensure that the configuration page handles invalid inputs and displays appropriate error messages.</w:t>
      </w:r>
    </w:p>
    <w:p w:rsidR="005D781A" w:rsidRPr="0024062F" w:rsidRDefault="005D781A" w:rsidP="005D781A">
      <w:pPr>
        <w:spacing w:after="0"/>
        <w:rPr>
          <w:rFonts w:eastAsia="Times New Roman" w:cstheme="minorHAnsi"/>
          <w:sz w:val="24"/>
          <w:szCs w:val="24"/>
        </w:rPr>
      </w:pPr>
    </w:p>
    <w:p w:rsidR="005D781A" w:rsidRPr="00252D30" w:rsidRDefault="005D781A" w:rsidP="005D781A">
      <w:pPr>
        <w:pStyle w:val="Heading4"/>
        <w:rPr>
          <w:rFonts w:asciiTheme="minorHAnsi" w:hAnsiTheme="minorHAnsi" w:cstheme="minorHAnsi"/>
          <w:i w:val="0"/>
          <w:color w:val="auto"/>
          <w:sz w:val="32"/>
        </w:rPr>
      </w:pPr>
      <w:r w:rsidRPr="00252D30">
        <w:rPr>
          <w:rFonts w:asciiTheme="minorHAnsi" w:hAnsiTheme="minorHAnsi" w:cstheme="minorHAnsi"/>
          <w:i w:val="0"/>
          <w:color w:val="auto"/>
          <w:sz w:val="32"/>
        </w:rPr>
        <w:t>Running the Project</w:t>
      </w:r>
    </w:p>
    <w:p w:rsidR="00820B9A" w:rsidRPr="00252D30" w:rsidRDefault="00820B9A" w:rsidP="005D78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Fonts w:cstheme="minorHAnsi"/>
          <w:sz w:val="24"/>
        </w:rPr>
        <w:t>Clone the repository from GitHub</w:t>
      </w:r>
    </w:p>
    <w:p w:rsidR="00820B9A" w:rsidRPr="00252D30" w:rsidRDefault="00820B9A" w:rsidP="005D78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Fonts w:cstheme="minorHAnsi"/>
          <w:sz w:val="24"/>
        </w:rPr>
        <w:t>Open the Tests Folder Directory</w:t>
      </w:r>
    </w:p>
    <w:p w:rsidR="005D781A" w:rsidRPr="00252D30" w:rsidRDefault="005D781A" w:rsidP="00820B9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Fonts w:cstheme="minorHAnsi"/>
          <w:sz w:val="24"/>
        </w:rPr>
        <w:t xml:space="preserve">Execute UI tests by running the Robot Framework tests through the command line with </w:t>
      </w:r>
      <w:proofErr w:type="gramStart"/>
      <w:r w:rsidR="00820B9A" w:rsidRPr="00252D30">
        <w:rPr>
          <w:rStyle w:val="HTMLCode"/>
          <w:rFonts w:asciiTheme="minorHAnsi" w:eastAsiaTheme="minorEastAsia" w:hAnsiTheme="minorHAnsi" w:cstheme="minorHAnsi"/>
          <w:sz w:val="21"/>
        </w:rPr>
        <w:t>robot ..</w:t>
      </w:r>
      <w:proofErr w:type="gramEnd"/>
      <w:r w:rsidR="00820B9A" w:rsidRPr="00252D30">
        <w:rPr>
          <w:rStyle w:val="HTMLCode"/>
          <w:rFonts w:asciiTheme="minorHAnsi" w:eastAsiaTheme="minorEastAsia" w:hAnsiTheme="minorHAnsi" w:cstheme="minorHAnsi"/>
          <w:sz w:val="21"/>
        </w:rPr>
        <w:t>/</w:t>
      </w:r>
      <w:proofErr w:type="spellStart"/>
      <w:r w:rsidR="00820B9A" w:rsidRPr="00252D30">
        <w:rPr>
          <w:rStyle w:val="HTMLCode"/>
          <w:rFonts w:asciiTheme="minorHAnsi" w:eastAsiaTheme="minorEastAsia" w:hAnsiTheme="minorHAnsi" w:cstheme="minorHAnsi"/>
          <w:sz w:val="21"/>
        </w:rPr>
        <w:t>SmartFactory_UI_Integration</w:t>
      </w:r>
      <w:proofErr w:type="spellEnd"/>
      <w:r w:rsidR="00820B9A" w:rsidRPr="00252D30">
        <w:rPr>
          <w:rStyle w:val="HTMLCode"/>
          <w:rFonts w:asciiTheme="minorHAnsi" w:eastAsiaTheme="minorEastAsia" w:hAnsiTheme="minorHAnsi" w:cstheme="minorHAnsi"/>
          <w:sz w:val="21"/>
        </w:rPr>
        <w:t>/Tests</w:t>
      </w:r>
      <w:r w:rsidRPr="00252D30">
        <w:rPr>
          <w:rStyle w:val="HTMLCode"/>
          <w:rFonts w:asciiTheme="minorHAnsi" w:eastAsiaTheme="minorEastAsia" w:hAnsiTheme="minorHAnsi" w:cstheme="minorHAnsi"/>
          <w:sz w:val="21"/>
        </w:rPr>
        <w:t>/</w:t>
      </w:r>
      <w:proofErr w:type="spellStart"/>
      <w:r w:rsidRPr="00252D30">
        <w:rPr>
          <w:rStyle w:val="HTMLCode"/>
          <w:rFonts w:asciiTheme="minorHAnsi" w:eastAsiaTheme="minorEastAsia" w:hAnsiTheme="minorHAnsi" w:cstheme="minorHAnsi"/>
          <w:sz w:val="21"/>
        </w:rPr>
        <w:t>ui_tests.robot</w:t>
      </w:r>
      <w:proofErr w:type="spellEnd"/>
      <w:r w:rsidRPr="00252D30">
        <w:rPr>
          <w:rFonts w:cstheme="minorHAnsi"/>
          <w:sz w:val="24"/>
        </w:rPr>
        <w:t>.</w:t>
      </w:r>
    </w:p>
    <w:p w:rsidR="00C455FA" w:rsidRPr="0024062F" w:rsidRDefault="00C455FA" w:rsidP="005D781A">
      <w:pPr>
        <w:spacing w:after="0"/>
        <w:rPr>
          <w:rFonts w:cstheme="minorHAnsi"/>
        </w:rPr>
      </w:pPr>
      <w:r w:rsidRPr="0024062F"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C455FA" w:rsidRPr="0024062F" w:rsidRDefault="00C455FA" w:rsidP="00C455FA">
      <w:pPr>
        <w:pStyle w:val="Heading2"/>
        <w:rPr>
          <w:rFonts w:asciiTheme="minorHAnsi" w:hAnsiTheme="minorHAnsi" w:cstheme="minorHAnsi"/>
        </w:rPr>
      </w:pPr>
      <w:r w:rsidRPr="0024062F">
        <w:rPr>
          <w:rFonts w:asciiTheme="minorHAnsi" w:hAnsiTheme="minorHAnsi" w:cstheme="minorHAnsi"/>
        </w:rPr>
        <w:t xml:space="preserve">3. </w:t>
      </w:r>
      <w:proofErr w:type="spellStart"/>
      <w:r w:rsidRPr="0024062F">
        <w:rPr>
          <w:rFonts w:asciiTheme="minorHAnsi" w:hAnsiTheme="minorHAnsi" w:cstheme="minorHAnsi"/>
        </w:rPr>
        <w:t>SmartFactory</w:t>
      </w:r>
      <w:proofErr w:type="spellEnd"/>
      <w:r w:rsidRPr="0024062F">
        <w:rPr>
          <w:rFonts w:asciiTheme="minorHAnsi" w:hAnsiTheme="minorHAnsi" w:cstheme="minorHAnsi"/>
        </w:rPr>
        <w:t xml:space="preserve"> Data Consistency Project</w:t>
      </w:r>
    </w:p>
    <w:p w:rsidR="00C455FA" w:rsidRPr="00252D30" w:rsidRDefault="00C455FA" w:rsidP="00C455FA">
      <w:pPr>
        <w:pStyle w:val="Heading3"/>
        <w:rPr>
          <w:rFonts w:asciiTheme="minorHAnsi" w:hAnsiTheme="minorHAnsi" w:cstheme="minorHAnsi"/>
          <w:color w:val="auto"/>
          <w:sz w:val="32"/>
        </w:rPr>
      </w:pPr>
      <w:r w:rsidRPr="00252D30">
        <w:rPr>
          <w:rFonts w:asciiTheme="minorHAnsi" w:hAnsiTheme="minorHAnsi" w:cstheme="minorHAnsi"/>
          <w:color w:val="auto"/>
          <w:sz w:val="32"/>
        </w:rPr>
        <w:t>Purpose</w:t>
      </w:r>
    </w:p>
    <w:p w:rsidR="00C455FA" w:rsidRPr="0024062F" w:rsidRDefault="00C455FA" w:rsidP="00C455FA">
      <w:pPr>
        <w:pStyle w:val="NormalWeb"/>
        <w:rPr>
          <w:rFonts w:asciiTheme="minorHAnsi" w:hAnsiTheme="minorHAnsi" w:cstheme="minorHAnsi"/>
        </w:rPr>
      </w:pPr>
      <w:r w:rsidRPr="0024062F">
        <w:rPr>
          <w:rFonts w:asciiTheme="minorHAnsi" w:hAnsiTheme="minorHAnsi" w:cstheme="minorHAnsi"/>
        </w:rPr>
        <w:t xml:space="preserve">The </w:t>
      </w:r>
      <w:proofErr w:type="spellStart"/>
      <w:r w:rsidR="0024062F" w:rsidRPr="0024062F">
        <w:rPr>
          <w:rFonts w:asciiTheme="minorHAnsi" w:hAnsiTheme="minorHAnsi" w:cstheme="minorHAnsi"/>
        </w:rPr>
        <w:t>SmartFactory_DataConsistencyCheck</w:t>
      </w:r>
      <w:proofErr w:type="spellEnd"/>
      <w:r w:rsidR="0024062F" w:rsidRPr="0024062F">
        <w:rPr>
          <w:rFonts w:asciiTheme="minorHAnsi" w:hAnsiTheme="minorHAnsi" w:cstheme="minorHAnsi"/>
        </w:rPr>
        <w:t xml:space="preserve"> </w:t>
      </w:r>
      <w:r w:rsidRPr="0024062F">
        <w:rPr>
          <w:rFonts w:asciiTheme="minorHAnsi" w:hAnsiTheme="minorHAnsi" w:cstheme="minorHAnsi"/>
        </w:rPr>
        <w:t xml:space="preserve">focuses on ensuring that data remains accurate and synchronized between the IT and OT systems within the </w:t>
      </w:r>
      <w:proofErr w:type="spellStart"/>
      <w:r w:rsidRPr="0024062F">
        <w:rPr>
          <w:rFonts w:asciiTheme="minorHAnsi" w:hAnsiTheme="minorHAnsi" w:cstheme="minorHAnsi"/>
        </w:rPr>
        <w:t>SmartFactory</w:t>
      </w:r>
      <w:proofErr w:type="spellEnd"/>
      <w:r w:rsidRPr="0024062F">
        <w:rPr>
          <w:rFonts w:asciiTheme="minorHAnsi" w:hAnsiTheme="minorHAnsi" w:cstheme="minorHAnsi"/>
        </w:rPr>
        <w:t xml:space="preserve"> environment. It aims to detect discrepancies and validate the integrity of data after operations.</w:t>
      </w:r>
    </w:p>
    <w:p w:rsidR="00C455FA" w:rsidRPr="00252D30" w:rsidRDefault="00C455FA" w:rsidP="00C455FA">
      <w:pPr>
        <w:pStyle w:val="Heading3"/>
        <w:rPr>
          <w:rFonts w:asciiTheme="minorHAnsi" w:hAnsiTheme="minorHAnsi" w:cstheme="minorHAnsi"/>
          <w:color w:val="auto"/>
          <w:sz w:val="32"/>
        </w:rPr>
      </w:pPr>
      <w:r w:rsidRPr="00252D30">
        <w:rPr>
          <w:rFonts w:asciiTheme="minorHAnsi" w:hAnsiTheme="minorHAnsi" w:cstheme="minorHAnsi"/>
          <w:color w:val="auto"/>
          <w:sz w:val="32"/>
        </w:rPr>
        <w:t>Tool Choices</w:t>
      </w:r>
    </w:p>
    <w:p w:rsidR="00C455FA" w:rsidRPr="00252D30" w:rsidRDefault="00C455FA" w:rsidP="00C455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Style w:val="Strong"/>
          <w:rFonts w:cstheme="minorHAnsi"/>
          <w:sz w:val="24"/>
        </w:rPr>
        <w:t>C# and .NET Core</w:t>
      </w:r>
      <w:r w:rsidRPr="00252D30">
        <w:rPr>
          <w:rFonts w:cstheme="minorHAnsi"/>
          <w:sz w:val="24"/>
        </w:rPr>
        <w:t>: Utilized for backend services that interface with the main API, allowing for efficient data retrieval and comparison logic.</w:t>
      </w:r>
    </w:p>
    <w:p w:rsidR="00C455FA" w:rsidRPr="00252D30" w:rsidRDefault="00C455FA" w:rsidP="00C455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proofErr w:type="spellStart"/>
      <w:r w:rsidRPr="00252D30">
        <w:rPr>
          <w:rStyle w:val="Strong"/>
          <w:rFonts w:cstheme="minorHAnsi"/>
          <w:sz w:val="24"/>
        </w:rPr>
        <w:t>NUnit</w:t>
      </w:r>
      <w:proofErr w:type="spellEnd"/>
      <w:r w:rsidRPr="00252D30">
        <w:rPr>
          <w:rFonts w:cstheme="minorHAnsi"/>
          <w:sz w:val="24"/>
        </w:rPr>
        <w:t>: Selected for implementing unit tests that validate data consistency, taking advantage of its support for testing asynchronous and synchronous code.</w:t>
      </w:r>
    </w:p>
    <w:p w:rsidR="00C455FA" w:rsidRPr="00252D30" w:rsidRDefault="00C455FA" w:rsidP="00C455FA">
      <w:pPr>
        <w:pStyle w:val="Heading3"/>
        <w:rPr>
          <w:rFonts w:asciiTheme="minorHAnsi" w:hAnsiTheme="minorHAnsi" w:cstheme="minorHAnsi"/>
          <w:color w:val="auto"/>
          <w:sz w:val="32"/>
        </w:rPr>
      </w:pPr>
      <w:r w:rsidRPr="00252D30">
        <w:rPr>
          <w:rFonts w:asciiTheme="minorHAnsi" w:hAnsiTheme="minorHAnsi" w:cstheme="minorHAnsi"/>
          <w:color w:val="auto"/>
          <w:sz w:val="32"/>
        </w:rPr>
        <w:t>Project Structure</w:t>
      </w:r>
    </w:p>
    <w:p w:rsidR="00C455FA" w:rsidRPr="00252D30" w:rsidRDefault="00C455FA" w:rsidP="00C455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Style w:val="Strong"/>
          <w:rFonts w:cstheme="minorHAnsi"/>
          <w:sz w:val="24"/>
        </w:rPr>
        <w:t>Services</w:t>
      </w:r>
      <w:r w:rsidRPr="00252D30">
        <w:rPr>
          <w:rFonts w:cstheme="minorHAnsi"/>
          <w:sz w:val="24"/>
        </w:rPr>
        <w:t>: Contains classes for handling data retrieval from the API and comparing it against expected values. This layer abstracts the logic needed to check data consistency.</w:t>
      </w:r>
    </w:p>
    <w:p w:rsidR="00C455FA" w:rsidRPr="00252D30" w:rsidRDefault="00C455FA" w:rsidP="00C455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Style w:val="Strong"/>
          <w:rFonts w:cstheme="minorHAnsi"/>
          <w:sz w:val="24"/>
        </w:rPr>
        <w:lastRenderedPageBreak/>
        <w:t>Tests</w:t>
      </w:r>
      <w:r w:rsidRPr="00252D30">
        <w:rPr>
          <w:rFonts w:cstheme="minorHAnsi"/>
          <w:sz w:val="24"/>
        </w:rPr>
        <w:t xml:space="preserve">: </w:t>
      </w:r>
      <w:proofErr w:type="spellStart"/>
      <w:r w:rsidRPr="00252D30">
        <w:rPr>
          <w:rFonts w:cstheme="minorHAnsi"/>
          <w:sz w:val="24"/>
        </w:rPr>
        <w:t>NUnit</w:t>
      </w:r>
      <w:proofErr w:type="spellEnd"/>
      <w:r w:rsidRPr="00252D30">
        <w:rPr>
          <w:rFonts w:cstheme="minorHAnsi"/>
          <w:sz w:val="24"/>
        </w:rPr>
        <w:t xml:space="preserve"> test classes designed to validate that the data processed through the UI matches what is stored in the backend database.</w:t>
      </w:r>
    </w:p>
    <w:p w:rsidR="00C455FA" w:rsidRPr="00252D30" w:rsidRDefault="00C455FA" w:rsidP="00C455FA">
      <w:pPr>
        <w:pStyle w:val="Heading3"/>
        <w:rPr>
          <w:rFonts w:asciiTheme="minorHAnsi" w:hAnsiTheme="minorHAnsi" w:cstheme="minorHAnsi"/>
          <w:color w:val="auto"/>
          <w:sz w:val="32"/>
        </w:rPr>
      </w:pPr>
      <w:r w:rsidRPr="00252D30">
        <w:rPr>
          <w:rFonts w:asciiTheme="minorHAnsi" w:hAnsiTheme="minorHAnsi" w:cstheme="minorHAnsi"/>
          <w:color w:val="auto"/>
          <w:sz w:val="32"/>
        </w:rPr>
        <w:t>Core Logic</w:t>
      </w:r>
    </w:p>
    <w:p w:rsidR="00C455FA" w:rsidRPr="00252D30" w:rsidRDefault="00C455FA" w:rsidP="00C455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Style w:val="Strong"/>
          <w:rFonts w:cstheme="minorHAnsi"/>
          <w:sz w:val="24"/>
        </w:rPr>
        <w:t>Data Comparison Logic</w:t>
      </w:r>
      <w:r w:rsidRPr="00252D30">
        <w:rPr>
          <w:rFonts w:cstheme="minorHAnsi"/>
          <w:sz w:val="24"/>
        </w:rPr>
        <w:t>: The project retrieves data from the API and performs comparisons against expected values (e.g., verifying that saved synchronization intervals match the expected settings).</w:t>
      </w:r>
    </w:p>
    <w:p w:rsidR="00C455FA" w:rsidRPr="00252D30" w:rsidRDefault="00C455FA" w:rsidP="00C455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Style w:val="Strong"/>
          <w:rFonts w:cstheme="minorHAnsi"/>
          <w:sz w:val="24"/>
        </w:rPr>
        <w:t>Validation of Business Rules</w:t>
      </w:r>
      <w:r w:rsidRPr="00252D30">
        <w:rPr>
          <w:rFonts w:cstheme="minorHAnsi"/>
          <w:sz w:val="24"/>
        </w:rPr>
        <w:t>: Ensures that business rules related to data integrity (e.g., unique order identifiers, valid product details) are enforced throughout the process.</w:t>
      </w:r>
    </w:p>
    <w:p w:rsidR="00C455FA" w:rsidRPr="00252D30" w:rsidRDefault="0024062F" w:rsidP="00C455FA">
      <w:pPr>
        <w:pStyle w:val="Heading3"/>
        <w:rPr>
          <w:rFonts w:asciiTheme="minorHAnsi" w:hAnsiTheme="minorHAnsi" w:cstheme="minorHAnsi"/>
          <w:color w:val="auto"/>
          <w:sz w:val="32"/>
        </w:rPr>
      </w:pPr>
      <w:r w:rsidRPr="00252D30">
        <w:rPr>
          <w:rFonts w:asciiTheme="minorHAnsi" w:hAnsiTheme="minorHAnsi" w:cstheme="minorHAnsi"/>
          <w:color w:val="auto"/>
          <w:sz w:val="32"/>
        </w:rPr>
        <w:t>Key Testing Coverage</w:t>
      </w:r>
    </w:p>
    <w:p w:rsidR="00C455FA" w:rsidRPr="00252D30" w:rsidRDefault="00C455FA" w:rsidP="00C455F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Style w:val="Strong"/>
          <w:rFonts w:cstheme="minorHAnsi"/>
          <w:sz w:val="24"/>
        </w:rPr>
        <w:t>Data Retrieval Validation</w:t>
      </w:r>
      <w:r w:rsidRPr="00252D30">
        <w:rPr>
          <w:rFonts w:cstheme="minorHAnsi"/>
          <w:sz w:val="24"/>
        </w:rPr>
        <w:t>: Confirms that the data retrieved from the backend matches user inputs or system actions (e.g., updated synchronization intervals).</w:t>
      </w:r>
    </w:p>
    <w:p w:rsidR="00C455FA" w:rsidRPr="00252D30" w:rsidRDefault="00C455FA" w:rsidP="00C455F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Style w:val="Strong"/>
          <w:rFonts w:cstheme="minorHAnsi"/>
          <w:sz w:val="24"/>
        </w:rPr>
        <w:t>Integrity Checks</w:t>
      </w:r>
      <w:r w:rsidRPr="00252D30">
        <w:rPr>
          <w:rFonts w:cstheme="minorHAnsi"/>
          <w:sz w:val="24"/>
        </w:rPr>
        <w:t>: Validates that data modifications in one part of the system (UI or API) correctly reflect in the other, ensuring consistency.</w:t>
      </w:r>
    </w:p>
    <w:p w:rsidR="00C455FA" w:rsidRPr="00252D30" w:rsidRDefault="00C455FA" w:rsidP="00C455F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Style w:val="Strong"/>
          <w:rFonts w:cstheme="minorHAnsi"/>
          <w:sz w:val="24"/>
        </w:rPr>
        <w:t>Error Handling Tests</w:t>
      </w:r>
      <w:r w:rsidRPr="00252D30">
        <w:rPr>
          <w:rFonts w:cstheme="minorHAnsi"/>
          <w:sz w:val="24"/>
        </w:rPr>
        <w:t>: Ensures that the application handles unexpected data states gracefully, logging discrepancies and notifying users as appropriate.</w:t>
      </w:r>
    </w:p>
    <w:p w:rsidR="0024062F" w:rsidRPr="00252D30" w:rsidRDefault="0024062F" w:rsidP="0024062F">
      <w:pPr>
        <w:pStyle w:val="Heading4"/>
        <w:rPr>
          <w:rFonts w:asciiTheme="minorHAnsi" w:hAnsiTheme="minorHAnsi" w:cstheme="minorHAnsi"/>
          <w:i w:val="0"/>
          <w:color w:val="auto"/>
          <w:sz w:val="32"/>
        </w:rPr>
      </w:pPr>
      <w:r w:rsidRPr="00252D30">
        <w:rPr>
          <w:rFonts w:asciiTheme="minorHAnsi" w:hAnsiTheme="minorHAnsi" w:cstheme="minorHAnsi"/>
          <w:i w:val="0"/>
          <w:color w:val="auto"/>
          <w:sz w:val="32"/>
        </w:rPr>
        <w:t>Running the Project</w:t>
      </w:r>
    </w:p>
    <w:p w:rsidR="0024062F" w:rsidRPr="00252D30" w:rsidRDefault="0024062F" w:rsidP="0024062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Fonts w:cstheme="minorHAnsi"/>
          <w:sz w:val="24"/>
        </w:rPr>
        <w:t>Clone the repository from GitHub.</w:t>
      </w:r>
    </w:p>
    <w:p w:rsidR="0024062F" w:rsidRPr="00252D30" w:rsidRDefault="0024062F" w:rsidP="0024062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Fonts w:cstheme="minorHAnsi"/>
          <w:sz w:val="24"/>
        </w:rPr>
        <w:t>Open the solution in Visual Studio.</w:t>
      </w:r>
    </w:p>
    <w:p w:rsidR="0024062F" w:rsidRPr="00252D30" w:rsidRDefault="0024062F" w:rsidP="0024062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Fonts w:cstheme="minorHAnsi"/>
          <w:sz w:val="24"/>
        </w:rPr>
        <w:t xml:space="preserve">Restore the </w:t>
      </w:r>
      <w:proofErr w:type="spellStart"/>
      <w:r w:rsidRPr="00252D30">
        <w:rPr>
          <w:rFonts w:cstheme="minorHAnsi"/>
          <w:sz w:val="24"/>
        </w:rPr>
        <w:t>NuGet</w:t>
      </w:r>
      <w:bookmarkStart w:id="0" w:name="_GoBack"/>
      <w:bookmarkEnd w:id="0"/>
      <w:proofErr w:type="spellEnd"/>
      <w:r w:rsidRPr="00252D30">
        <w:rPr>
          <w:rFonts w:cstheme="minorHAnsi"/>
          <w:sz w:val="24"/>
        </w:rPr>
        <w:t xml:space="preserve"> packages.</w:t>
      </w:r>
    </w:p>
    <w:p w:rsidR="0024062F" w:rsidRPr="00252D30" w:rsidRDefault="0024062F" w:rsidP="0024062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Fonts w:cstheme="minorHAnsi"/>
          <w:sz w:val="24"/>
        </w:rPr>
        <w:t xml:space="preserve">Run the project using </w:t>
      </w:r>
      <w:proofErr w:type="spellStart"/>
      <w:r w:rsidRPr="00252D30">
        <w:rPr>
          <w:rStyle w:val="HTMLCode"/>
          <w:rFonts w:asciiTheme="minorHAnsi" w:eastAsiaTheme="minorEastAsia" w:hAnsiTheme="minorHAnsi" w:cstheme="minorHAnsi"/>
          <w:sz w:val="21"/>
        </w:rPr>
        <w:t>dotnet</w:t>
      </w:r>
      <w:proofErr w:type="spellEnd"/>
      <w:r w:rsidRPr="00252D30">
        <w:rPr>
          <w:rStyle w:val="HTMLCode"/>
          <w:rFonts w:asciiTheme="minorHAnsi" w:eastAsiaTheme="minorEastAsia" w:hAnsiTheme="minorHAnsi" w:cstheme="minorHAnsi"/>
          <w:sz w:val="21"/>
        </w:rPr>
        <w:t xml:space="preserve"> run</w:t>
      </w:r>
      <w:r w:rsidRPr="00252D30">
        <w:rPr>
          <w:rFonts w:cstheme="minorHAnsi"/>
          <w:sz w:val="24"/>
        </w:rPr>
        <w:t xml:space="preserve"> or through Visual Studio.</w:t>
      </w:r>
    </w:p>
    <w:p w:rsidR="0024062F" w:rsidRPr="00252D30" w:rsidRDefault="0024062F" w:rsidP="0024062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52D30">
        <w:rPr>
          <w:rFonts w:cstheme="minorHAnsi"/>
          <w:sz w:val="24"/>
        </w:rPr>
        <w:t xml:space="preserve">Execute tests using the command </w:t>
      </w:r>
      <w:proofErr w:type="spellStart"/>
      <w:r w:rsidRPr="00252D30">
        <w:rPr>
          <w:rStyle w:val="HTMLCode"/>
          <w:rFonts w:asciiTheme="minorHAnsi" w:eastAsiaTheme="minorEastAsia" w:hAnsiTheme="minorHAnsi" w:cstheme="minorHAnsi"/>
          <w:sz w:val="21"/>
        </w:rPr>
        <w:t>dotnet</w:t>
      </w:r>
      <w:proofErr w:type="spellEnd"/>
      <w:r w:rsidRPr="00252D30">
        <w:rPr>
          <w:rStyle w:val="HTMLCode"/>
          <w:rFonts w:asciiTheme="minorHAnsi" w:eastAsiaTheme="minorEastAsia" w:hAnsiTheme="minorHAnsi" w:cstheme="minorHAnsi"/>
          <w:sz w:val="21"/>
        </w:rPr>
        <w:t xml:space="preserve"> test</w:t>
      </w:r>
      <w:r w:rsidRPr="00252D30">
        <w:rPr>
          <w:rFonts w:cstheme="minorHAnsi"/>
          <w:sz w:val="24"/>
        </w:rPr>
        <w:t>.</w:t>
      </w:r>
    </w:p>
    <w:p w:rsidR="0024062F" w:rsidRPr="0024062F" w:rsidRDefault="0024062F" w:rsidP="0024062F">
      <w:pPr>
        <w:spacing w:before="100" w:beforeAutospacing="1" w:after="100" w:afterAutospacing="1" w:line="240" w:lineRule="auto"/>
        <w:rPr>
          <w:rFonts w:cstheme="minorHAnsi"/>
        </w:rPr>
      </w:pPr>
    </w:p>
    <w:p w:rsidR="00624004" w:rsidRPr="0024062F" w:rsidRDefault="00624004" w:rsidP="00C455FA">
      <w:pPr>
        <w:rPr>
          <w:rFonts w:cstheme="minorHAnsi"/>
        </w:rPr>
      </w:pPr>
    </w:p>
    <w:sectPr w:rsidR="00624004" w:rsidRPr="0024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BAB"/>
    <w:multiLevelType w:val="multilevel"/>
    <w:tmpl w:val="40C6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3905"/>
    <w:multiLevelType w:val="multilevel"/>
    <w:tmpl w:val="717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26541"/>
    <w:multiLevelType w:val="multilevel"/>
    <w:tmpl w:val="5D8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F5517"/>
    <w:multiLevelType w:val="multilevel"/>
    <w:tmpl w:val="1672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B4626"/>
    <w:multiLevelType w:val="multilevel"/>
    <w:tmpl w:val="E968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7548A"/>
    <w:multiLevelType w:val="multilevel"/>
    <w:tmpl w:val="074E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84909"/>
    <w:multiLevelType w:val="multilevel"/>
    <w:tmpl w:val="696E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A29A2"/>
    <w:multiLevelType w:val="multilevel"/>
    <w:tmpl w:val="DA4C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82B8C"/>
    <w:multiLevelType w:val="multilevel"/>
    <w:tmpl w:val="9D16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91C48"/>
    <w:multiLevelType w:val="multilevel"/>
    <w:tmpl w:val="35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91B9B"/>
    <w:multiLevelType w:val="multilevel"/>
    <w:tmpl w:val="9184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AE624E"/>
    <w:multiLevelType w:val="multilevel"/>
    <w:tmpl w:val="4E3C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82B3E"/>
    <w:multiLevelType w:val="multilevel"/>
    <w:tmpl w:val="682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A3942"/>
    <w:multiLevelType w:val="multilevel"/>
    <w:tmpl w:val="CD72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360F1"/>
    <w:multiLevelType w:val="multilevel"/>
    <w:tmpl w:val="A320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11DC5"/>
    <w:multiLevelType w:val="multilevel"/>
    <w:tmpl w:val="A426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81CD3"/>
    <w:multiLevelType w:val="multilevel"/>
    <w:tmpl w:val="0874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E7232"/>
    <w:multiLevelType w:val="hybridMultilevel"/>
    <w:tmpl w:val="810AD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55888"/>
    <w:multiLevelType w:val="multilevel"/>
    <w:tmpl w:val="6AA0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26210"/>
    <w:multiLevelType w:val="multilevel"/>
    <w:tmpl w:val="756A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3C2A2B"/>
    <w:multiLevelType w:val="multilevel"/>
    <w:tmpl w:val="F76C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9480A"/>
    <w:multiLevelType w:val="multilevel"/>
    <w:tmpl w:val="DFA8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1077A8"/>
    <w:multiLevelType w:val="multilevel"/>
    <w:tmpl w:val="6D78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721808"/>
    <w:multiLevelType w:val="hybridMultilevel"/>
    <w:tmpl w:val="A4BA26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D57308"/>
    <w:multiLevelType w:val="multilevel"/>
    <w:tmpl w:val="A1FE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24289C"/>
    <w:multiLevelType w:val="multilevel"/>
    <w:tmpl w:val="659E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A5462"/>
    <w:multiLevelType w:val="multilevel"/>
    <w:tmpl w:val="06F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174724"/>
    <w:multiLevelType w:val="multilevel"/>
    <w:tmpl w:val="C6D2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353A56"/>
    <w:multiLevelType w:val="hybridMultilevel"/>
    <w:tmpl w:val="7B38B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384290"/>
    <w:multiLevelType w:val="multilevel"/>
    <w:tmpl w:val="7AD8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CD6511"/>
    <w:multiLevelType w:val="multilevel"/>
    <w:tmpl w:val="040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515D6"/>
    <w:multiLevelType w:val="multilevel"/>
    <w:tmpl w:val="BA14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7914E1"/>
    <w:multiLevelType w:val="multilevel"/>
    <w:tmpl w:val="77A2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8581E"/>
    <w:multiLevelType w:val="multilevel"/>
    <w:tmpl w:val="5DCC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B91945"/>
    <w:multiLevelType w:val="multilevel"/>
    <w:tmpl w:val="44A2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EC176C"/>
    <w:multiLevelType w:val="multilevel"/>
    <w:tmpl w:val="6F80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4"/>
  </w:num>
  <w:num w:numId="3">
    <w:abstractNumId w:val="20"/>
  </w:num>
  <w:num w:numId="4">
    <w:abstractNumId w:val="13"/>
  </w:num>
  <w:num w:numId="5">
    <w:abstractNumId w:val="1"/>
  </w:num>
  <w:num w:numId="6">
    <w:abstractNumId w:val="26"/>
  </w:num>
  <w:num w:numId="7">
    <w:abstractNumId w:val="0"/>
  </w:num>
  <w:num w:numId="8">
    <w:abstractNumId w:val="9"/>
  </w:num>
  <w:num w:numId="9">
    <w:abstractNumId w:val="5"/>
  </w:num>
  <w:num w:numId="10">
    <w:abstractNumId w:val="16"/>
  </w:num>
  <w:num w:numId="11">
    <w:abstractNumId w:val="23"/>
  </w:num>
  <w:num w:numId="12">
    <w:abstractNumId w:val="29"/>
  </w:num>
  <w:num w:numId="13">
    <w:abstractNumId w:val="33"/>
  </w:num>
  <w:num w:numId="14">
    <w:abstractNumId w:val="35"/>
  </w:num>
  <w:num w:numId="15">
    <w:abstractNumId w:val="22"/>
  </w:num>
  <w:num w:numId="16">
    <w:abstractNumId w:val="27"/>
  </w:num>
  <w:num w:numId="17">
    <w:abstractNumId w:val="14"/>
  </w:num>
  <w:num w:numId="18">
    <w:abstractNumId w:val="7"/>
  </w:num>
  <w:num w:numId="19">
    <w:abstractNumId w:val="12"/>
  </w:num>
  <w:num w:numId="20">
    <w:abstractNumId w:val="6"/>
  </w:num>
  <w:num w:numId="21">
    <w:abstractNumId w:val="15"/>
  </w:num>
  <w:num w:numId="22">
    <w:abstractNumId w:val="11"/>
  </w:num>
  <w:num w:numId="23">
    <w:abstractNumId w:val="8"/>
  </w:num>
  <w:num w:numId="24">
    <w:abstractNumId w:val="25"/>
  </w:num>
  <w:num w:numId="25">
    <w:abstractNumId w:val="32"/>
  </w:num>
  <w:num w:numId="26">
    <w:abstractNumId w:val="10"/>
  </w:num>
  <w:num w:numId="27">
    <w:abstractNumId w:val="30"/>
  </w:num>
  <w:num w:numId="28">
    <w:abstractNumId w:val="34"/>
  </w:num>
  <w:num w:numId="29">
    <w:abstractNumId w:val="2"/>
  </w:num>
  <w:num w:numId="30">
    <w:abstractNumId w:val="18"/>
  </w:num>
  <w:num w:numId="31">
    <w:abstractNumId w:val="4"/>
  </w:num>
  <w:num w:numId="32">
    <w:abstractNumId w:val="19"/>
  </w:num>
  <w:num w:numId="33">
    <w:abstractNumId w:val="31"/>
  </w:num>
  <w:num w:numId="34">
    <w:abstractNumId w:val="21"/>
  </w:num>
  <w:num w:numId="35">
    <w:abstractNumId w:val="28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D7"/>
    <w:rsid w:val="0024062F"/>
    <w:rsid w:val="00252D30"/>
    <w:rsid w:val="00310D7A"/>
    <w:rsid w:val="003C477D"/>
    <w:rsid w:val="004022D7"/>
    <w:rsid w:val="005D781A"/>
    <w:rsid w:val="005F67F3"/>
    <w:rsid w:val="00624004"/>
    <w:rsid w:val="00820B9A"/>
    <w:rsid w:val="00A67B7F"/>
    <w:rsid w:val="00A96727"/>
    <w:rsid w:val="00B42A1B"/>
    <w:rsid w:val="00C455FA"/>
    <w:rsid w:val="00D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E7AA"/>
  <w15:chartTrackingRefBased/>
  <w15:docId w15:val="{6D87974F-22D9-49E3-B4CE-855654F9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2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B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B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22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B7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67B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B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7B7F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A67B7F"/>
  </w:style>
  <w:style w:type="character" w:customStyle="1" w:styleId="hljs-attr">
    <w:name w:val="hljs-attr"/>
    <w:basedOn w:val="DefaultParagraphFont"/>
    <w:rsid w:val="00A67B7F"/>
  </w:style>
  <w:style w:type="character" w:customStyle="1" w:styleId="hljs-number">
    <w:name w:val="hljs-number"/>
    <w:basedOn w:val="DefaultParagraphFont"/>
    <w:rsid w:val="00A67B7F"/>
  </w:style>
  <w:style w:type="character" w:customStyle="1" w:styleId="hljs-string">
    <w:name w:val="hljs-string"/>
    <w:basedOn w:val="DefaultParagraphFont"/>
    <w:rsid w:val="00A67B7F"/>
  </w:style>
  <w:style w:type="character" w:customStyle="1" w:styleId="Heading3Char">
    <w:name w:val="Heading 3 Char"/>
    <w:basedOn w:val="DefaultParagraphFont"/>
    <w:link w:val="Heading3"/>
    <w:uiPriority w:val="9"/>
    <w:rsid w:val="00A67B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B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24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004"/>
    <w:rPr>
      <w:color w:val="0000FF"/>
      <w:u w:val="single"/>
    </w:rPr>
  </w:style>
  <w:style w:type="character" w:customStyle="1" w:styleId="hljs-builtin">
    <w:name w:val="hljs-built_in"/>
    <w:basedOn w:val="DefaultParagraphFont"/>
    <w:rsid w:val="00624004"/>
  </w:style>
  <w:style w:type="character" w:customStyle="1" w:styleId="hljs-keyword">
    <w:name w:val="hljs-keyword"/>
    <w:basedOn w:val="DefaultParagraphFont"/>
    <w:rsid w:val="00624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2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3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8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68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3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19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6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6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5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41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7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3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55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98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34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7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5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33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2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6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0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36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82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9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3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55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5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3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7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9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</dc:creator>
  <cp:keywords/>
  <dc:description/>
  <cp:lastModifiedBy>Meghana S</cp:lastModifiedBy>
  <cp:revision>4</cp:revision>
  <dcterms:created xsi:type="dcterms:W3CDTF">2024-10-30T08:41:00Z</dcterms:created>
  <dcterms:modified xsi:type="dcterms:W3CDTF">2024-10-31T13:33:00Z</dcterms:modified>
</cp:coreProperties>
</file>