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kern w:val="2"/>
          <w:szCs w:val="20"/>
          <w:lang w:bidi="sd-Deva-IN"/>
          <w14:ligatures w14:val="standardContextual"/>
        </w:rPr>
        <w:id w:val="-926262980"/>
        <w:docPartObj>
          <w:docPartGallery w:val="Cover Pages"/>
          <w:docPartUnique/>
        </w:docPartObj>
      </w:sdtPr>
      <w:sdtEndPr>
        <w:rPr>
          <w:color w:val="auto"/>
        </w:rPr>
      </w:sdtEndPr>
      <w:sdtContent>
        <w:p w14:paraId="33DD3C26" w14:textId="402EF47A" w:rsidR="00897DE8" w:rsidRDefault="00897DE8">
          <w:pPr>
            <w:pStyle w:val="NoSpacing"/>
            <w:spacing w:before="1540" w:after="240"/>
            <w:jc w:val="center"/>
            <w:rPr>
              <w:color w:val="5B9BD5" w:themeColor="accent1"/>
            </w:rPr>
          </w:pPr>
          <w:r>
            <w:rPr>
              <w:noProof/>
              <w:color w:val="5B9BD5" w:themeColor="accent1"/>
            </w:rPr>
            <w:drawing>
              <wp:inline distT="0" distB="0" distL="0" distR="0" wp14:anchorId="16F4E2BB" wp14:editId="4BAAE47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DB27B0FDD67D4E0FA7A018C1A6A0440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9595505" w14:textId="6ACE2166" w:rsidR="00897DE8" w:rsidRDefault="00897DE8">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Senior-shield</w:t>
              </w:r>
            </w:p>
          </w:sdtContent>
        </w:sdt>
        <w:sdt>
          <w:sdtPr>
            <w:rPr>
              <w:color w:val="5B9BD5" w:themeColor="accent1"/>
              <w:sz w:val="28"/>
              <w:szCs w:val="28"/>
            </w:rPr>
            <w:alias w:val="Subtitle"/>
            <w:tag w:val=""/>
            <w:id w:val="328029620"/>
            <w:placeholder>
              <w:docPart w:val="A1325C0E782248DCABA7BDFBB2CC35C0"/>
            </w:placeholder>
            <w:dataBinding w:prefixMappings="xmlns:ns0='http://purl.org/dc/elements/1.1/' xmlns:ns1='http://schemas.openxmlformats.org/package/2006/metadata/core-properties' " w:xpath="/ns1:coreProperties[1]/ns0:subject[1]" w:storeItemID="{6C3C8BC8-F283-45AE-878A-BAB7291924A1}"/>
            <w:text/>
          </w:sdtPr>
          <w:sdtContent>
            <w:p w14:paraId="031F8B25" w14:textId="07883D0F" w:rsidR="00897DE8" w:rsidRDefault="00897DE8">
              <w:pPr>
                <w:pStyle w:val="NoSpacing"/>
                <w:jc w:val="center"/>
                <w:rPr>
                  <w:color w:val="5B9BD5" w:themeColor="accent1"/>
                  <w:sz w:val="28"/>
                  <w:szCs w:val="28"/>
                </w:rPr>
              </w:pPr>
              <w:r>
                <w:rPr>
                  <w:color w:val="5B9BD5" w:themeColor="accent1"/>
                  <w:sz w:val="28"/>
                  <w:szCs w:val="28"/>
                </w:rPr>
                <w:t>A Next-Gen HealthCare App for Elderly</w:t>
              </w:r>
            </w:p>
          </w:sdtContent>
        </w:sdt>
        <w:p w14:paraId="6C29B440" w14:textId="00AAB157" w:rsidR="00897DE8" w:rsidRDefault="00897DE8">
          <w:pPr>
            <w:pStyle w:val="NoSpacing"/>
            <w:spacing w:before="480"/>
            <w:jc w:val="center"/>
            <w:rPr>
              <w:color w:val="5B9BD5" w:themeColor="accent1"/>
            </w:rPr>
          </w:pPr>
          <w:r>
            <w:rPr>
              <w:noProof/>
              <w:color w:val="5B9BD5" w:themeColor="accent1"/>
            </w:rPr>
            <w:drawing>
              <wp:inline distT="0" distB="0" distL="0" distR="0" wp14:anchorId="612FD2F4" wp14:editId="2F6212A0">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FC6913" w14:textId="77777777" w:rsidR="00897DE8" w:rsidRDefault="00897DE8">
          <w:r>
            <w:br w:type="page"/>
          </w:r>
        </w:p>
        <w:p w14:paraId="46A34F95" w14:textId="54C74705" w:rsidR="00897DE8" w:rsidRDefault="00000000"/>
      </w:sdtContent>
    </w:sdt>
    <w:p w14:paraId="6BB41C04" w14:textId="1ED348FB" w:rsidR="00742E3C" w:rsidRDefault="00897DE8" w:rsidP="008412D4">
      <w:pPr>
        <w:pStyle w:val="Heading1"/>
        <w:jc w:val="center"/>
      </w:pPr>
      <w:bookmarkStart w:id="0" w:name="_Toc160917763"/>
      <w:r w:rsidRPr="00161285">
        <w:t>ABSTRACT</w:t>
      </w:r>
      <w:bookmarkEnd w:id="0"/>
    </w:p>
    <w:p w14:paraId="5F7AB8FC" w14:textId="190290EA" w:rsidR="00644435" w:rsidRDefault="008C2C26" w:rsidP="00897DE8">
      <w:r>
        <w:t>Senior Sheild is an IoT driven healthcare application meticulously crafted to address the pressing needs of the ageing population by offering real-time monitoring and comprehensive support. In a world where elderly individuals often face challenges related to health management and safety, Senior Shield emerges as a beacon of innovation and practically. Through its sophisticated array of features, including fall detection, heartrate monitoring, medication reminders, and GPS tracking, the application provides a proactive solution to mitigate risks and ensure timely assistance. Imagine an elderly individual living alone, susceptible to falls or sudden health problems. With Senior Shield, they can rest assured that they are being continuously monitored, with any detected abnormalities triggering immediate alerts to designated caregivers. Moreover, the incorporation of GPS tracking offers an added layer of security, allowing caregivers to point out the users’ location in case of emergencies</w:t>
      </w:r>
      <w:r w:rsidR="00644435">
        <w:t>. The application also facilitates seamless communication with the doctors or healthcare professionals through a dedicated chat platform, enabling timely consultations and interventions. Senior Sheild’s user-centric design, characterized by intuitive navigation and adaptive interfaces, ensures accessibility for users of all users. By addressing these critical challenges in eldercare and leveraging IoT technology, Senior Sheild stands as pioneering solution, fostering a safer and more connected environment for ageing individuals and their caregivers alike.</w:t>
      </w:r>
    </w:p>
    <w:p w14:paraId="127E1FCD" w14:textId="77777777" w:rsidR="00644435" w:rsidRDefault="00644435">
      <w:r>
        <w:br w:type="page"/>
      </w:r>
    </w:p>
    <w:sdt>
      <w:sdtPr>
        <w:rPr>
          <w:rFonts w:asciiTheme="minorHAnsi" w:eastAsiaTheme="minorHAnsi" w:hAnsiTheme="minorHAnsi" w:cstheme="minorBidi"/>
          <w:color w:val="auto"/>
          <w:kern w:val="2"/>
          <w:sz w:val="22"/>
          <w:szCs w:val="20"/>
          <w:lang w:bidi="sd-Deva-IN"/>
          <w14:ligatures w14:val="standardContextual"/>
        </w:rPr>
        <w:id w:val="-1139493569"/>
        <w:docPartObj>
          <w:docPartGallery w:val="Table of Contents"/>
          <w:docPartUnique/>
        </w:docPartObj>
      </w:sdtPr>
      <w:sdtEndPr>
        <w:rPr>
          <w:b/>
          <w:bCs/>
          <w:noProof/>
        </w:rPr>
      </w:sdtEndPr>
      <w:sdtContent>
        <w:p w14:paraId="757C6D49" w14:textId="3FBA02D0" w:rsidR="008412D4" w:rsidRDefault="008412D4">
          <w:pPr>
            <w:pStyle w:val="TOCHeading"/>
          </w:pPr>
          <w:r>
            <w:t>Table of Contents</w:t>
          </w:r>
        </w:p>
        <w:p w14:paraId="2A975117" w14:textId="3760323F" w:rsidR="00DA3E24" w:rsidRDefault="008412D4">
          <w:pPr>
            <w:pStyle w:val="TOC1"/>
            <w:tabs>
              <w:tab w:val="right" w:leader="dot" w:pos="9350"/>
            </w:tabs>
            <w:rPr>
              <w:rFonts w:eastAsiaTheme="minorEastAsia"/>
              <w:noProof/>
              <w:sz w:val="24"/>
              <w:szCs w:val="21"/>
            </w:rPr>
          </w:pPr>
          <w:r>
            <w:fldChar w:fldCharType="begin"/>
          </w:r>
          <w:r>
            <w:instrText xml:space="preserve"> TOC \o "1-3" \h \z \u </w:instrText>
          </w:r>
          <w:r>
            <w:fldChar w:fldCharType="separate"/>
          </w:r>
          <w:hyperlink w:anchor="_Toc160917763" w:history="1">
            <w:r w:rsidR="00DA3E24" w:rsidRPr="00C648E1">
              <w:rPr>
                <w:rStyle w:val="Hyperlink"/>
                <w:noProof/>
              </w:rPr>
              <w:t>ABSTRACT</w:t>
            </w:r>
            <w:r w:rsidR="00DA3E24">
              <w:rPr>
                <w:noProof/>
                <w:webHidden/>
              </w:rPr>
              <w:tab/>
            </w:r>
            <w:r w:rsidR="00DA3E24">
              <w:rPr>
                <w:noProof/>
                <w:webHidden/>
              </w:rPr>
              <w:fldChar w:fldCharType="begin"/>
            </w:r>
            <w:r w:rsidR="00DA3E24">
              <w:rPr>
                <w:noProof/>
                <w:webHidden/>
              </w:rPr>
              <w:instrText xml:space="preserve"> PAGEREF _Toc160917763 \h </w:instrText>
            </w:r>
            <w:r w:rsidR="00DA3E24">
              <w:rPr>
                <w:noProof/>
                <w:webHidden/>
              </w:rPr>
            </w:r>
            <w:r w:rsidR="00DA3E24">
              <w:rPr>
                <w:noProof/>
                <w:webHidden/>
              </w:rPr>
              <w:fldChar w:fldCharType="separate"/>
            </w:r>
            <w:r w:rsidR="00DA3E24">
              <w:rPr>
                <w:noProof/>
                <w:webHidden/>
              </w:rPr>
              <w:t>1</w:t>
            </w:r>
            <w:r w:rsidR="00DA3E24">
              <w:rPr>
                <w:noProof/>
                <w:webHidden/>
              </w:rPr>
              <w:fldChar w:fldCharType="end"/>
            </w:r>
          </w:hyperlink>
        </w:p>
        <w:p w14:paraId="0A0EB3E1" w14:textId="05C3CD13" w:rsidR="00DA3E24" w:rsidRDefault="00DA3E24">
          <w:pPr>
            <w:pStyle w:val="TOC1"/>
            <w:tabs>
              <w:tab w:val="right" w:leader="dot" w:pos="9350"/>
            </w:tabs>
            <w:rPr>
              <w:rFonts w:eastAsiaTheme="minorEastAsia"/>
              <w:noProof/>
              <w:sz w:val="24"/>
              <w:szCs w:val="21"/>
            </w:rPr>
          </w:pPr>
          <w:hyperlink w:anchor="_Toc160917764" w:history="1">
            <w:r w:rsidRPr="00C648E1">
              <w:rPr>
                <w:rStyle w:val="Hyperlink"/>
                <w:noProof/>
              </w:rPr>
              <w:t>INTRODUCTION</w:t>
            </w:r>
            <w:r>
              <w:rPr>
                <w:noProof/>
                <w:webHidden/>
              </w:rPr>
              <w:tab/>
            </w:r>
            <w:r>
              <w:rPr>
                <w:noProof/>
                <w:webHidden/>
              </w:rPr>
              <w:fldChar w:fldCharType="begin"/>
            </w:r>
            <w:r>
              <w:rPr>
                <w:noProof/>
                <w:webHidden/>
              </w:rPr>
              <w:instrText xml:space="preserve"> PAGEREF _Toc160917764 \h </w:instrText>
            </w:r>
            <w:r>
              <w:rPr>
                <w:noProof/>
                <w:webHidden/>
              </w:rPr>
            </w:r>
            <w:r>
              <w:rPr>
                <w:noProof/>
                <w:webHidden/>
              </w:rPr>
              <w:fldChar w:fldCharType="separate"/>
            </w:r>
            <w:r>
              <w:rPr>
                <w:noProof/>
                <w:webHidden/>
              </w:rPr>
              <w:t>3</w:t>
            </w:r>
            <w:r>
              <w:rPr>
                <w:noProof/>
                <w:webHidden/>
              </w:rPr>
              <w:fldChar w:fldCharType="end"/>
            </w:r>
          </w:hyperlink>
        </w:p>
        <w:p w14:paraId="71176E04" w14:textId="3F5B2D03" w:rsidR="00DA3E24" w:rsidRDefault="00DA3E24">
          <w:pPr>
            <w:pStyle w:val="TOC1"/>
            <w:tabs>
              <w:tab w:val="right" w:leader="dot" w:pos="9350"/>
            </w:tabs>
            <w:rPr>
              <w:rFonts w:eastAsiaTheme="minorEastAsia"/>
              <w:noProof/>
              <w:sz w:val="24"/>
              <w:szCs w:val="21"/>
            </w:rPr>
          </w:pPr>
          <w:hyperlink w:anchor="_Toc160917765" w:history="1">
            <w:r w:rsidRPr="00C648E1">
              <w:rPr>
                <w:rStyle w:val="Hyperlink"/>
                <w:noProof/>
              </w:rPr>
              <w:t>LITERATURE REVIEW</w:t>
            </w:r>
            <w:r>
              <w:rPr>
                <w:noProof/>
                <w:webHidden/>
              </w:rPr>
              <w:tab/>
            </w:r>
            <w:r>
              <w:rPr>
                <w:noProof/>
                <w:webHidden/>
              </w:rPr>
              <w:fldChar w:fldCharType="begin"/>
            </w:r>
            <w:r>
              <w:rPr>
                <w:noProof/>
                <w:webHidden/>
              </w:rPr>
              <w:instrText xml:space="preserve"> PAGEREF _Toc160917765 \h </w:instrText>
            </w:r>
            <w:r>
              <w:rPr>
                <w:noProof/>
                <w:webHidden/>
              </w:rPr>
            </w:r>
            <w:r>
              <w:rPr>
                <w:noProof/>
                <w:webHidden/>
              </w:rPr>
              <w:fldChar w:fldCharType="separate"/>
            </w:r>
            <w:r>
              <w:rPr>
                <w:noProof/>
                <w:webHidden/>
              </w:rPr>
              <w:t>4</w:t>
            </w:r>
            <w:r>
              <w:rPr>
                <w:noProof/>
                <w:webHidden/>
              </w:rPr>
              <w:fldChar w:fldCharType="end"/>
            </w:r>
          </w:hyperlink>
        </w:p>
        <w:p w14:paraId="2AE480E5" w14:textId="219C4753" w:rsidR="00DA3E24" w:rsidRDefault="00DA3E24">
          <w:pPr>
            <w:pStyle w:val="TOC1"/>
            <w:tabs>
              <w:tab w:val="right" w:leader="dot" w:pos="9350"/>
            </w:tabs>
            <w:rPr>
              <w:rFonts w:eastAsiaTheme="minorEastAsia"/>
              <w:noProof/>
              <w:sz w:val="24"/>
              <w:szCs w:val="21"/>
            </w:rPr>
          </w:pPr>
          <w:hyperlink w:anchor="_Toc160917766" w:history="1">
            <w:r w:rsidRPr="00C648E1">
              <w:rPr>
                <w:rStyle w:val="Hyperlink"/>
                <w:noProof/>
              </w:rPr>
              <w:t>REVIEW OF THE TECHNOLOGIES</w:t>
            </w:r>
            <w:r>
              <w:rPr>
                <w:noProof/>
                <w:webHidden/>
              </w:rPr>
              <w:tab/>
            </w:r>
            <w:r>
              <w:rPr>
                <w:noProof/>
                <w:webHidden/>
              </w:rPr>
              <w:fldChar w:fldCharType="begin"/>
            </w:r>
            <w:r>
              <w:rPr>
                <w:noProof/>
                <w:webHidden/>
              </w:rPr>
              <w:instrText xml:space="preserve"> PAGEREF _Toc160917766 \h </w:instrText>
            </w:r>
            <w:r>
              <w:rPr>
                <w:noProof/>
                <w:webHidden/>
              </w:rPr>
            </w:r>
            <w:r>
              <w:rPr>
                <w:noProof/>
                <w:webHidden/>
              </w:rPr>
              <w:fldChar w:fldCharType="separate"/>
            </w:r>
            <w:r>
              <w:rPr>
                <w:noProof/>
                <w:webHidden/>
              </w:rPr>
              <w:t>5</w:t>
            </w:r>
            <w:r>
              <w:rPr>
                <w:noProof/>
                <w:webHidden/>
              </w:rPr>
              <w:fldChar w:fldCharType="end"/>
            </w:r>
          </w:hyperlink>
        </w:p>
        <w:p w14:paraId="1B31AB55" w14:textId="435C7839" w:rsidR="00DA3E24" w:rsidRDefault="00DA3E24">
          <w:pPr>
            <w:pStyle w:val="TOC2"/>
            <w:tabs>
              <w:tab w:val="right" w:leader="dot" w:pos="9350"/>
            </w:tabs>
            <w:rPr>
              <w:rFonts w:eastAsiaTheme="minorEastAsia"/>
              <w:noProof/>
              <w:sz w:val="24"/>
              <w:szCs w:val="21"/>
            </w:rPr>
          </w:pPr>
          <w:hyperlink w:anchor="_Toc160917767" w:history="1">
            <w:r w:rsidRPr="00C648E1">
              <w:rPr>
                <w:rStyle w:val="Hyperlink"/>
                <w:noProof/>
              </w:rPr>
              <w:t>Arduino UNO</w:t>
            </w:r>
            <w:r>
              <w:rPr>
                <w:noProof/>
                <w:webHidden/>
              </w:rPr>
              <w:tab/>
            </w:r>
            <w:r>
              <w:rPr>
                <w:noProof/>
                <w:webHidden/>
              </w:rPr>
              <w:fldChar w:fldCharType="begin"/>
            </w:r>
            <w:r>
              <w:rPr>
                <w:noProof/>
                <w:webHidden/>
              </w:rPr>
              <w:instrText xml:space="preserve"> PAGEREF _Toc160917767 \h </w:instrText>
            </w:r>
            <w:r>
              <w:rPr>
                <w:noProof/>
                <w:webHidden/>
              </w:rPr>
            </w:r>
            <w:r>
              <w:rPr>
                <w:noProof/>
                <w:webHidden/>
              </w:rPr>
              <w:fldChar w:fldCharType="separate"/>
            </w:r>
            <w:r>
              <w:rPr>
                <w:noProof/>
                <w:webHidden/>
              </w:rPr>
              <w:t>5</w:t>
            </w:r>
            <w:r>
              <w:rPr>
                <w:noProof/>
                <w:webHidden/>
              </w:rPr>
              <w:fldChar w:fldCharType="end"/>
            </w:r>
          </w:hyperlink>
        </w:p>
        <w:p w14:paraId="5B86A30F" w14:textId="20286F5A" w:rsidR="00DA3E24" w:rsidRDefault="00DA3E24">
          <w:pPr>
            <w:pStyle w:val="TOC2"/>
            <w:tabs>
              <w:tab w:val="right" w:leader="dot" w:pos="9350"/>
            </w:tabs>
            <w:rPr>
              <w:rFonts w:eastAsiaTheme="minorEastAsia"/>
              <w:noProof/>
              <w:sz w:val="24"/>
              <w:szCs w:val="21"/>
            </w:rPr>
          </w:pPr>
          <w:hyperlink w:anchor="_Toc160917768" w:history="1">
            <w:r w:rsidRPr="00C648E1">
              <w:rPr>
                <w:rStyle w:val="Hyperlink"/>
                <w:noProof/>
              </w:rPr>
              <w:t>ECG Sensor</w:t>
            </w:r>
            <w:r>
              <w:rPr>
                <w:noProof/>
                <w:webHidden/>
              </w:rPr>
              <w:tab/>
            </w:r>
            <w:r>
              <w:rPr>
                <w:noProof/>
                <w:webHidden/>
              </w:rPr>
              <w:fldChar w:fldCharType="begin"/>
            </w:r>
            <w:r>
              <w:rPr>
                <w:noProof/>
                <w:webHidden/>
              </w:rPr>
              <w:instrText xml:space="preserve"> PAGEREF _Toc160917768 \h </w:instrText>
            </w:r>
            <w:r>
              <w:rPr>
                <w:noProof/>
                <w:webHidden/>
              </w:rPr>
            </w:r>
            <w:r>
              <w:rPr>
                <w:noProof/>
                <w:webHidden/>
              </w:rPr>
              <w:fldChar w:fldCharType="separate"/>
            </w:r>
            <w:r>
              <w:rPr>
                <w:noProof/>
                <w:webHidden/>
              </w:rPr>
              <w:t>5</w:t>
            </w:r>
            <w:r>
              <w:rPr>
                <w:noProof/>
                <w:webHidden/>
              </w:rPr>
              <w:fldChar w:fldCharType="end"/>
            </w:r>
          </w:hyperlink>
        </w:p>
        <w:p w14:paraId="572A65B7" w14:textId="6B977033" w:rsidR="00DA3E24" w:rsidRDefault="00DA3E24">
          <w:pPr>
            <w:pStyle w:val="TOC2"/>
            <w:tabs>
              <w:tab w:val="right" w:leader="dot" w:pos="9350"/>
            </w:tabs>
            <w:rPr>
              <w:rFonts w:eastAsiaTheme="minorEastAsia"/>
              <w:noProof/>
              <w:sz w:val="24"/>
              <w:szCs w:val="21"/>
            </w:rPr>
          </w:pPr>
          <w:hyperlink w:anchor="_Toc160917769" w:history="1">
            <w:r w:rsidRPr="00C648E1">
              <w:rPr>
                <w:rStyle w:val="Hyperlink"/>
                <w:noProof/>
              </w:rPr>
              <w:t>Piezo Electric Sensor</w:t>
            </w:r>
            <w:r>
              <w:rPr>
                <w:noProof/>
                <w:webHidden/>
              </w:rPr>
              <w:tab/>
            </w:r>
            <w:r>
              <w:rPr>
                <w:noProof/>
                <w:webHidden/>
              </w:rPr>
              <w:fldChar w:fldCharType="begin"/>
            </w:r>
            <w:r>
              <w:rPr>
                <w:noProof/>
                <w:webHidden/>
              </w:rPr>
              <w:instrText xml:space="preserve"> PAGEREF _Toc160917769 \h </w:instrText>
            </w:r>
            <w:r>
              <w:rPr>
                <w:noProof/>
                <w:webHidden/>
              </w:rPr>
            </w:r>
            <w:r>
              <w:rPr>
                <w:noProof/>
                <w:webHidden/>
              </w:rPr>
              <w:fldChar w:fldCharType="separate"/>
            </w:r>
            <w:r>
              <w:rPr>
                <w:noProof/>
                <w:webHidden/>
              </w:rPr>
              <w:t>6</w:t>
            </w:r>
            <w:r>
              <w:rPr>
                <w:noProof/>
                <w:webHidden/>
              </w:rPr>
              <w:fldChar w:fldCharType="end"/>
            </w:r>
          </w:hyperlink>
        </w:p>
        <w:p w14:paraId="108D1392" w14:textId="7B31D659" w:rsidR="00DA3E24" w:rsidRDefault="00DA3E24">
          <w:pPr>
            <w:pStyle w:val="TOC2"/>
            <w:tabs>
              <w:tab w:val="right" w:leader="dot" w:pos="9350"/>
            </w:tabs>
            <w:rPr>
              <w:rFonts w:eastAsiaTheme="minorEastAsia"/>
              <w:noProof/>
              <w:sz w:val="24"/>
              <w:szCs w:val="21"/>
            </w:rPr>
          </w:pPr>
          <w:hyperlink w:anchor="_Toc160917770" w:history="1">
            <w:r w:rsidRPr="00C648E1">
              <w:rPr>
                <w:rStyle w:val="Hyperlink"/>
                <w:noProof/>
              </w:rPr>
              <w:t>Android Studio</w:t>
            </w:r>
            <w:r>
              <w:rPr>
                <w:noProof/>
                <w:webHidden/>
              </w:rPr>
              <w:tab/>
            </w:r>
            <w:r>
              <w:rPr>
                <w:noProof/>
                <w:webHidden/>
              </w:rPr>
              <w:fldChar w:fldCharType="begin"/>
            </w:r>
            <w:r>
              <w:rPr>
                <w:noProof/>
                <w:webHidden/>
              </w:rPr>
              <w:instrText xml:space="preserve"> PAGEREF _Toc160917770 \h </w:instrText>
            </w:r>
            <w:r>
              <w:rPr>
                <w:noProof/>
                <w:webHidden/>
              </w:rPr>
            </w:r>
            <w:r>
              <w:rPr>
                <w:noProof/>
                <w:webHidden/>
              </w:rPr>
              <w:fldChar w:fldCharType="separate"/>
            </w:r>
            <w:r>
              <w:rPr>
                <w:noProof/>
                <w:webHidden/>
              </w:rPr>
              <w:t>6</w:t>
            </w:r>
            <w:r>
              <w:rPr>
                <w:noProof/>
                <w:webHidden/>
              </w:rPr>
              <w:fldChar w:fldCharType="end"/>
            </w:r>
          </w:hyperlink>
        </w:p>
        <w:p w14:paraId="0F3485B5" w14:textId="5EC5F72D" w:rsidR="00DA3E24" w:rsidRDefault="00DA3E24">
          <w:pPr>
            <w:pStyle w:val="TOC2"/>
            <w:tabs>
              <w:tab w:val="right" w:leader="dot" w:pos="9350"/>
            </w:tabs>
            <w:rPr>
              <w:rFonts w:eastAsiaTheme="minorEastAsia"/>
              <w:noProof/>
              <w:sz w:val="24"/>
              <w:szCs w:val="21"/>
            </w:rPr>
          </w:pPr>
          <w:hyperlink w:anchor="_Toc160917771" w:history="1">
            <w:r w:rsidRPr="00C648E1">
              <w:rPr>
                <w:rStyle w:val="Hyperlink"/>
                <w:noProof/>
              </w:rPr>
              <w:t>Flutter and Dart</w:t>
            </w:r>
            <w:r>
              <w:rPr>
                <w:noProof/>
                <w:webHidden/>
              </w:rPr>
              <w:tab/>
            </w:r>
            <w:r>
              <w:rPr>
                <w:noProof/>
                <w:webHidden/>
              </w:rPr>
              <w:fldChar w:fldCharType="begin"/>
            </w:r>
            <w:r>
              <w:rPr>
                <w:noProof/>
                <w:webHidden/>
              </w:rPr>
              <w:instrText xml:space="preserve"> PAGEREF _Toc160917771 \h </w:instrText>
            </w:r>
            <w:r>
              <w:rPr>
                <w:noProof/>
                <w:webHidden/>
              </w:rPr>
            </w:r>
            <w:r>
              <w:rPr>
                <w:noProof/>
                <w:webHidden/>
              </w:rPr>
              <w:fldChar w:fldCharType="separate"/>
            </w:r>
            <w:r>
              <w:rPr>
                <w:noProof/>
                <w:webHidden/>
              </w:rPr>
              <w:t>7</w:t>
            </w:r>
            <w:r>
              <w:rPr>
                <w:noProof/>
                <w:webHidden/>
              </w:rPr>
              <w:fldChar w:fldCharType="end"/>
            </w:r>
          </w:hyperlink>
        </w:p>
        <w:p w14:paraId="6CFA3709" w14:textId="10E325EC" w:rsidR="00DA3E24" w:rsidRDefault="00DA3E24">
          <w:pPr>
            <w:pStyle w:val="TOC2"/>
            <w:tabs>
              <w:tab w:val="right" w:leader="dot" w:pos="9350"/>
            </w:tabs>
            <w:rPr>
              <w:rFonts w:eastAsiaTheme="minorEastAsia"/>
              <w:noProof/>
              <w:sz w:val="24"/>
              <w:szCs w:val="21"/>
            </w:rPr>
          </w:pPr>
          <w:hyperlink w:anchor="_Toc160917772" w:history="1">
            <w:r w:rsidRPr="00C648E1">
              <w:rPr>
                <w:rStyle w:val="Hyperlink"/>
                <w:noProof/>
              </w:rPr>
              <w:t>Figma</w:t>
            </w:r>
            <w:r>
              <w:rPr>
                <w:noProof/>
                <w:webHidden/>
              </w:rPr>
              <w:tab/>
            </w:r>
            <w:r>
              <w:rPr>
                <w:noProof/>
                <w:webHidden/>
              </w:rPr>
              <w:fldChar w:fldCharType="begin"/>
            </w:r>
            <w:r>
              <w:rPr>
                <w:noProof/>
                <w:webHidden/>
              </w:rPr>
              <w:instrText xml:space="preserve"> PAGEREF _Toc160917772 \h </w:instrText>
            </w:r>
            <w:r>
              <w:rPr>
                <w:noProof/>
                <w:webHidden/>
              </w:rPr>
            </w:r>
            <w:r>
              <w:rPr>
                <w:noProof/>
                <w:webHidden/>
              </w:rPr>
              <w:fldChar w:fldCharType="separate"/>
            </w:r>
            <w:r>
              <w:rPr>
                <w:noProof/>
                <w:webHidden/>
              </w:rPr>
              <w:t>7</w:t>
            </w:r>
            <w:r>
              <w:rPr>
                <w:noProof/>
                <w:webHidden/>
              </w:rPr>
              <w:fldChar w:fldCharType="end"/>
            </w:r>
          </w:hyperlink>
        </w:p>
        <w:p w14:paraId="561E3CA5" w14:textId="12216C05" w:rsidR="00DA3E24" w:rsidRDefault="00DA3E24">
          <w:pPr>
            <w:pStyle w:val="TOC1"/>
            <w:tabs>
              <w:tab w:val="right" w:leader="dot" w:pos="9350"/>
            </w:tabs>
            <w:rPr>
              <w:rFonts w:eastAsiaTheme="minorEastAsia"/>
              <w:noProof/>
              <w:sz w:val="24"/>
              <w:szCs w:val="21"/>
            </w:rPr>
          </w:pPr>
          <w:hyperlink w:anchor="_Toc160917773" w:history="1">
            <w:r w:rsidRPr="00C648E1">
              <w:rPr>
                <w:rStyle w:val="Hyperlink"/>
                <w:noProof/>
              </w:rPr>
              <w:t>METHODOLOGY</w:t>
            </w:r>
            <w:r>
              <w:rPr>
                <w:noProof/>
                <w:webHidden/>
              </w:rPr>
              <w:tab/>
            </w:r>
            <w:r>
              <w:rPr>
                <w:noProof/>
                <w:webHidden/>
              </w:rPr>
              <w:fldChar w:fldCharType="begin"/>
            </w:r>
            <w:r>
              <w:rPr>
                <w:noProof/>
                <w:webHidden/>
              </w:rPr>
              <w:instrText xml:space="preserve"> PAGEREF _Toc160917773 \h </w:instrText>
            </w:r>
            <w:r>
              <w:rPr>
                <w:noProof/>
                <w:webHidden/>
              </w:rPr>
            </w:r>
            <w:r>
              <w:rPr>
                <w:noProof/>
                <w:webHidden/>
              </w:rPr>
              <w:fldChar w:fldCharType="separate"/>
            </w:r>
            <w:r>
              <w:rPr>
                <w:noProof/>
                <w:webHidden/>
              </w:rPr>
              <w:t>8</w:t>
            </w:r>
            <w:r>
              <w:rPr>
                <w:noProof/>
                <w:webHidden/>
              </w:rPr>
              <w:fldChar w:fldCharType="end"/>
            </w:r>
          </w:hyperlink>
        </w:p>
        <w:p w14:paraId="610960D4" w14:textId="6E6087E7" w:rsidR="00DA3E24" w:rsidRDefault="00DA3E24">
          <w:pPr>
            <w:pStyle w:val="TOC1"/>
            <w:tabs>
              <w:tab w:val="right" w:leader="dot" w:pos="9350"/>
            </w:tabs>
            <w:rPr>
              <w:rFonts w:eastAsiaTheme="minorEastAsia"/>
              <w:noProof/>
              <w:sz w:val="24"/>
              <w:szCs w:val="21"/>
            </w:rPr>
          </w:pPr>
          <w:hyperlink w:anchor="_Toc160917774" w:history="1">
            <w:r w:rsidRPr="00C648E1">
              <w:rPr>
                <w:rStyle w:val="Hyperlink"/>
                <w:noProof/>
              </w:rPr>
              <w:t>Bibliography</w:t>
            </w:r>
            <w:r>
              <w:rPr>
                <w:noProof/>
                <w:webHidden/>
              </w:rPr>
              <w:tab/>
            </w:r>
            <w:r>
              <w:rPr>
                <w:noProof/>
                <w:webHidden/>
              </w:rPr>
              <w:fldChar w:fldCharType="begin"/>
            </w:r>
            <w:r>
              <w:rPr>
                <w:noProof/>
                <w:webHidden/>
              </w:rPr>
              <w:instrText xml:space="preserve"> PAGEREF _Toc160917774 \h </w:instrText>
            </w:r>
            <w:r>
              <w:rPr>
                <w:noProof/>
                <w:webHidden/>
              </w:rPr>
            </w:r>
            <w:r>
              <w:rPr>
                <w:noProof/>
                <w:webHidden/>
              </w:rPr>
              <w:fldChar w:fldCharType="separate"/>
            </w:r>
            <w:r>
              <w:rPr>
                <w:noProof/>
                <w:webHidden/>
              </w:rPr>
              <w:t>9</w:t>
            </w:r>
            <w:r>
              <w:rPr>
                <w:noProof/>
                <w:webHidden/>
              </w:rPr>
              <w:fldChar w:fldCharType="end"/>
            </w:r>
          </w:hyperlink>
        </w:p>
        <w:p w14:paraId="4179792A" w14:textId="3FD48B85" w:rsidR="008412D4" w:rsidRDefault="008412D4">
          <w:r>
            <w:rPr>
              <w:b/>
              <w:bCs/>
              <w:noProof/>
            </w:rPr>
            <w:fldChar w:fldCharType="end"/>
          </w:r>
        </w:p>
      </w:sdtContent>
    </w:sdt>
    <w:p w14:paraId="1E9D70F1" w14:textId="312FBCC1" w:rsidR="008412D4" w:rsidRDefault="008412D4" w:rsidP="00897DE8"/>
    <w:p w14:paraId="0F690632" w14:textId="77777777" w:rsidR="008412D4" w:rsidRDefault="008412D4">
      <w:r>
        <w:br w:type="page"/>
      </w:r>
    </w:p>
    <w:p w14:paraId="0313FF24" w14:textId="3900A3AB" w:rsidR="00897DE8" w:rsidRDefault="008412D4" w:rsidP="008412D4">
      <w:pPr>
        <w:pStyle w:val="Heading1"/>
      </w:pPr>
      <w:bookmarkStart w:id="1" w:name="_Toc160917764"/>
      <w:r>
        <w:lastRenderedPageBreak/>
        <w:t>INTRODUCTION</w:t>
      </w:r>
      <w:bookmarkEnd w:id="1"/>
    </w:p>
    <w:p w14:paraId="2E7D41BB" w14:textId="332C40A2" w:rsidR="0001727E" w:rsidRDefault="0001727E" w:rsidP="008412D4">
      <w:r>
        <w:t>The Senior Sheild project represents a groundbreaking endeavor in the realm of elderly healthcare, leveraging cutting-edge technologies to address the unique challenges faced by aging individuals. Developed using Flutter framework, Senior Shield offers a seamless and intuitive user experience across the android platform for now ensuring widespread accessibility and adoption. At the core of the application lies its sophisticated health monitoring capabilities, including real-time heart rate monitoring facilitated by ECG sensors and fall detection enabled through piezoelectric sensors. These sensors work in tandem to continuously monitor the user’s vital signs and detect any sudden falls or abnormalities, thereby providing timely assistance and intervention</w:t>
      </w:r>
      <w:sdt>
        <w:sdtPr>
          <w:id w:val="-1517842660"/>
          <w:citation/>
        </w:sdtPr>
        <w:sdtContent>
          <w:r w:rsidR="008E6373">
            <w:fldChar w:fldCharType="begin"/>
          </w:r>
          <w:r w:rsidR="008E6373">
            <w:instrText xml:space="preserve"> CITATION Mar19 \l 1033 </w:instrText>
          </w:r>
          <w:r w:rsidR="008E6373">
            <w:fldChar w:fldCharType="separate"/>
          </w:r>
          <w:r w:rsidR="008E6373">
            <w:rPr>
              <w:noProof/>
            </w:rPr>
            <w:t xml:space="preserve"> </w:t>
          </w:r>
          <w:r w:rsidR="008E6373" w:rsidRPr="008E6373">
            <w:rPr>
              <w:noProof/>
            </w:rPr>
            <w:t>(Marathe, et al., 2019)</w:t>
          </w:r>
          <w:r w:rsidR="008E6373">
            <w:fldChar w:fldCharType="end"/>
          </w:r>
        </w:sdtContent>
      </w:sdt>
      <w:r>
        <w:t>.</w:t>
      </w:r>
    </w:p>
    <w:p w14:paraId="33F1E2C6" w14:textId="321875C5" w:rsidR="0001727E" w:rsidRDefault="0001727E" w:rsidP="008412D4">
      <w:r>
        <w:t>In addition to its advanced monitoring feature, Senior Shield boasts a comprehensive set of functionalities designed to enhance the overall well-being and safety of elderly users. GPS integration enables precise location tracking, empowering caregivers to swiftly locate and assist the user in case of emergencies or wandering. Furthermore, the application facilitates direct communication with healthcare providers through a buil</w:t>
      </w:r>
      <w:r w:rsidR="00FA20B3">
        <w:t>t</w:t>
      </w:r>
      <w:r>
        <w:t>-in chat interface, facilitating prompt con</w:t>
      </w:r>
      <w:r w:rsidR="00FA20B3">
        <w:t>sultation and medical assistance. Real-time alerts ensure that caregivers are promptly notified of any emergent situations, enabling them to take immediate action and ensure the user’s safety. Moreover, Senior Shield includes medication remainders to help users adhere to their prescribed treatment regimens, promoting better health outcomes and medication compliance.</w:t>
      </w:r>
    </w:p>
    <w:p w14:paraId="71105462" w14:textId="43CAADC0" w:rsidR="00FA20B3" w:rsidRDefault="005B43F6" w:rsidP="008412D4">
      <w:r>
        <w:t xml:space="preserve">The project methodology employed in the development of Senior Sheild follows an agile approach, emphasizing iterative development, </w:t>
      </w:r>
      <w:r w:rsidR="00BE50B2">
        <w:t>collaboration,</w:t>
      </w:r>
      <w:r>
        <w:t xml:space="preserve"> and adaptability. By breaking down the development process into smaller, manageable increments, the agile methodology enables rapid prototyping, continuous feedback, and timely adjustments to meet evolving </w:t>
      </w:r>
      <w:r w:rsidR="00BE50B2">
        <w:t>project</w:t>
      </w:r>
      <w:r>
        <w:t xml:space="preserve"> needs and requirements. This iterative approach </w:t>
      </w:r>
      <w:r w:rsidR="00BE50B2">
        <w:t>fosters</w:t>
      </w:r>
      <w:r>
        <w:t xml:space="preserve"> greater flexibility and responsiveness, ultimately resulting in</w:t>
      </w:r>
      <w:r w:rsidR="00BE50B2">
        <w:t xml:space="preserve"> a more robust and user-centric application.</w:t>
      </w:r>
    </w:p>
    <w:p w14:paraId="7FD36ABA" w14:textId="348194BB" w:rsidR="00BE50B2" w:rsidRDefault="00287FDB" w:rsidP="008412D4">
      <w:r>
        <w:t>T</w:t>
      </w:r>
      <w:r w:rsidR="003E5F4D">
        <w:t>he Senior Sheild application represents pioneer effort in leveraging technology to address the healthcare needs of elderly population. By harnessing the power of Flutter and integrating advanced sensor technologies, the application offers a comprehensive suite of features aimed at promoting the health, safety, and independence of elderly individuals. Through its agile development methodology, Senior Shield exemplifies a commitment to continuous improvement and innovation, ensuring that it remains at the forefront of eldercare solutions.</w:t>
      </w:r>
    </w:p>
    <w:p w14:paraId="3B7EE176" w14:textId="17C651C4" w:rsidR="003A0233" w:rsidRDefault="003A0233" w:rsidP="008412D4"/>
    <w:p w14:paraId="2E3B799C" w14:textId="77777777" w:rsidR="003A0233" w:rsidRDefault="003A0233">
      <w:r>
        <w:br w:type="page"/>
      </w:r>
    </w:p>
    <w:p w14:paraId="727F45A1" w14:textId="18023BB9" w:rsidR="003A0233" w:rsidRDefault="003A0233" w:rsidP="00CE3DEC">
      <w:pPr>
        <w:pStyle w:val="Heading1"/>
      </w:pPr>
      <w:bookmarkStart w:id="2" w:name="_Toc160917765"/>
      <w:r>
        <w:lastRenderedPageBreak/>
        <w:t>LITERATURE REVIEW</w:t>
      </w:r>
      <w:bookmarkEnd w:id="2"/>
    </w:p>
    <w:p w14:paraId="4238D8CF" w14:textId="17CC158F" w:rsidR="007B62F3" w:rsidRDefault="00CE3DEC" w:rsidP="00CE3DEC">
      <w:r>
        <w:t xml:space="preserve">The </w:t>
      </w:r>
      <w:r w:rsidR="00067576">
        <w:t>well-being</w:t>
      </w:r>
      <w:r>
        <w:t xml:space="preserve"> of </w:t>
      </w:r>
      <w:r w:rsidR="00067576">
        <w:t>elderly</w:t>
      </w:r>
      <w:r>
        <w:t xml:space="preserve"> individuals is profoundly influenced by health challenges that come with ageing, often making self-care difficult.</w:t>
      </w:r>
      <w:r w:rsidR="006D3BF4">
        <w:t xml:space="preserve"> According to the </w:t>
      </w:r>
      <w:sdt>
        <w:sdtPr>
          <w:id w:val="824400353"/>
          <w:citation/>
        </w:sdtPr>
        <w:sdtContent>
          <w:r w:rsidR="006D3BF4">
            <w:fldChar w:fldCharType="begin"/>
          </w:r>
          <w:r w:rsidR="006D3BF4">
            <w:instrText xml:space="preserve"> CITATION Roy22 \l 1033 </w:instrText>
          </w:r>
          <w:r w:rsidR="006D3BF4">
            <w:fldChar w:fldCharType="separate"/>
          </w:r>
          <w:r w:rsidR="006D3BF4">
            <w:rPr>
              <w:noProof/>
            </w:rPr>
            <w:t xml:space="preserve"> </w:t>
          </w:r>
          <w:r w:rsidR="006D3BF4" w:rsidRPr="006D3BF4">
            <w:rPr>
              <w:noProof/>
            </w:rPr>
            <w:t>(Roy, et al., June 2022)</w:t>
          </w:r>
          <w:r w:rsidR="006D3BF4">
            <w:fldChar w:fldCharType="end"/>
          </w:r>
        </w:sdtContent>
      </w:sdt>
      <w:r w:rsidR="006D3BF4">
        <w:t>,falls represent the leading causes of injuries, fatalities, and hospitalizations among senior citizens globally, underscoring the critical importance of fall detection in their healthcare system. Additionally, monitoring fluctuations in heartrate and blood pressure can help anticipate and address various health circumstances affecting the elderly.</w:t>
      </w:r>
      <w:sdt>
        <w:sdtPr>
          <w:id w:val="-237095919"/>
          <w:citation/>
        </w:sdtPr>
        <w:sdtContent>
          <w:r w:rsidR="00DB7B85">
            <w:fldChar w:fldCharType="begin"/>
          </w:r>
          <w:r w:rsidR="00DB7B85">
            <w:instrText xml:space="preserve"> CITATION IoT23 \l 1033 </w:instrText>
          </w:r>
          <w:r w:rsidR="00DB7B85">
            <w:fldChar w:fldCharType="separate"/>
          </w:r>
          <w:r w:rsidR="00DB7B85">
            <w:rPr>
              <w:noProof/>
            </w:rPr>
            <w:t xml:space="preserve"> </w:t>
          </w:r>
          <w:r w:rsidR="00DB7B85" w:rsidRPr="00DB7B85">
            <w:rPr>
              <w:noProof/>
            </w:rPr>
            <w:t>(Madhu, et al., 2023)</w:t>
          </w:r>
          <w:r w:rsidR="00DB7B85">
            <w:fldChar w:fldCharType="end"/>
          </w:r>
        </w:sdtContent>
      </w:sdt>
      <w:r w:rsidR="00DB7B85">
        <w:t xml:space="preserve"> </w:t>
      </w:r>
      <w:r>
        <w:t>In today's world, where adult children are typically relied upon to care for their ageing parents, fulfilling this role has become increasingly challenging. Factors such as demanding work schedules, commitments to their own families, and other personal obligations often hinder their ability to provide the level of care their parents may require.</w:t>
      </w:r>
      <w:r w:rsidR="007B62F3">
        <w:t xml:space="preserve"> While home nurses may be an option in certain cases, some families may find themselves unable to bear the additional expenses of hiring one. However, for these </w:t>
      </w:r>
      <w:r w:rsidR="003D1BCD">
        <w:t>elderly</w:t>
      </w:r>
      <w:r w:rsidR="007B62F3">
        <w:t xml:space="preserve"> individuals, the advent of the Internet of Thing (I0T) proves to be a blessing.</w:t>
      </w:r>
      <w:r w:rsidR="00D304C7">
        <w:t xml:space="preserve"> </w:t>
      </w:r>
    </w:p>
    <w:p w14:paraId="5329DA21" w14:textId="30F45544" w:rsidR="0030218A" w:rsidRDefault="00331C09" w:rsidP="00CE3DEC">
      <w:sdt>
        <w:sdtPr>
          <w:id w:val="1902166658"/>
          <w:citation/>
        </w:sdtPr>
        <w:sdtContent>
          <w:r>
            <w:fldChar w:fldCharType="begin"/>
          </w:r>
          <w:r>
            <w:instrText xml:space="preserve"> CITATION Bas16 \l 1033 </w:instrText>
          </w:r>
          <w:r>
            <w:fldChar w:fldCharType="separate"/>
          </w:r>
          <w:r w:rsidRPr="00331C09">
            <w:rPr>
              <w:noProof/>
            </w:rPr>
            <w:t>(Basanta, et al., 2016)</w:t>
          </w:r>
          <w:r>
            <w:fldChar w:fldCharType="end"/>
          </w:r>
        </w:sdtContent>
      </w:sdt>
      <w:r>
        <w:t>The need for improved healthcare services for the elderly is evident, given the unique health challenges they face. Being IoT a boon for them,</w:t>
      </w:r>
      <w:r w:rsidR="00DD71B8">
        <w:t xml:space="preserve"> wearable </w:t>
      </w:r>
      <w:r w:rsidR="0088211B">
        <w:t>devices</w:t>
      </w:r>
      <w:r w:rsidR="00DD71B8">
        <w:t xml:space="preserve"> consisting of bio sensors, wireless sensors </w:t>
      </w:r>
      <w:r w:rsidR="0088211B">
        <w:t>provide</w:t>
      </w:r>
      <w:r w:rsidR="00DD71B8">
        <w:t xml:space="preserve"> </w:t>
      </w:r>
      <w:r w:rsidR="0088211B">
        <w:t>an</w:t>
      </w:r>
      <w:r w:rsidR="00DD71B8">
        <w:t xml:space="preserve"> intensive service platform for the elderly ones. </w:t>
      </w:r>
      <w:r w:rsidR="0088211B">
        <w:t>Such device</w:t>
      </w:r>
      <w:r w:rsidR="0030218A">
        <w:t>s support real time activity and monitor the health system of elderly people.</w:t>
      </w:r>
    </w:p>
    <w:p w14:paraId="041DE107" w14:textId="77777777" w:rsidR="0030218A" w:rsidRDefault="0030218A">
      <w:r>
        <w:br w:type="page"/>
      </w:r>
    </w:p>
    <w:p w14:paraId="02A67EFD" w14:textId="75996072" w:rsidR="001A255A" w:rsidRDefault="0030218A" w:rsidP="0030218A">
      <w:pPr>
        <w:pStyle w:val="Heading1"/>
      </w:pPr>
      <w:bookmarkStart w:id="3" w:name="_Toc160917766"/>
      <w:r>
        <w:lastRenderedPageBreak/>
        <w:t>REVIEW OF THE TECHNOLOGIES</w:t>
      </w:r>
      <w:bookmarkEnd w:id="3"/>
    </w:p>
    <w:p w14:paraId="43560F53" w14:textId="779898EC" w:rsidR="0030218A" w:rsidRDefault="0030218A" w:rsidP="0030218A">
      <w:r>
        <w:t>The technologies that have been used in this project follows as:</w:t>
      </w:r>
    </w:p>
    <w:p w14:paraId="2B9A2760" w14:textId="1E04F2E1" w:rsidR="0030218A" w:rsidRDefault="0030218A" w:rsidP="005E5C91">
      <w:pPr>
        <w:pStyle w:val="ListParagraph"/>
        <w:numPr>
          <w:ilvl w:val="0"/>
          <w:numId w:val="1"/>
        </w:numPr>
      </w:pPr>
      <w:r>
        <w:t>Arduino</w:t>
      </w:r>
    </w:p>
    <w:p w14:paraId="14067080" w14:textId="2C073B8B" w:rsidR="0030218A" w:rsidRDefault="0030218A" w:rsidP="0030218A">
      <w:pPr>
        <w:pStyle w:val="ListParagraph"/>
        <w:numPr>
          <w:ilvl w:val="0"/>
          <w:numId w:val="1"/>
        </w:numPr>
      </w:pPr>
      <w:r>
        <w:t>ECG Sensor</w:t>
      </w:r>
    </w:p>
    <w:p w14:paraId="5F726B6F" w14:textId="03804DBA" w:rsidR="0030218A" w:rsidRDefault="0030218A" w:rsidP="0030218A">
      <w:pPr>
        <w:pStyle w:val="ListParagraph"/>
        <w:numPr>
          <w:ilvl w:val="0"/>
          <w:numId w:val="1"/>
        </w:numPr>
      </w:pPr>
      <w:r>
        <w:t>Piezo Electric sensor</w:t>
      </w:r>
    </w:p>
    <w:p w14:paraId="5B7AD07B" w14:textId="46B0F147" w:rsidR="0030218A" w:rsidRDefault="0030218A" w:rsidP="0030218A">
      <w:pPr>
        <w:pStyle w:val="ListParagraph"/>
        <w:numPr>
          <w:ilvl w:val="0"/>
          <w:numId w:val="1"/>
        </w:numPr>
      </w:pPr>
      <w:r>
        <w:t>Android Studio</w:t>
      </w:r>
    </w:p>
    <w:p w14:paraId="25CB23D6" w14:textId="0D7B8381" w:rsidR="0030218A" w:rsidRDefault="0030218A" w:rsidP="0030218A">
      <w:pPr>
        <w:pStyle w:val="ListParagraph"/>
        <w:numPr>
          <w:ilvl w:val="0"/>
          <w:numId w:val="1"/>
        </w:numPr>
      </w:pPr>
      <w:r>
        <w:t>Flutter and Dart</w:t>
      </w:r>
    </w:p>
    <w:p w14:paraId="55FE07BB" w14:textId="276D7570" w:rsidR="0030218A" w:rsidRDefault="0030218A" w:rsidP="0030218A">
      <w:pPr>
        <w:pStyle w:val="ListParagraph"/>
        <w:numPr>
          <w:ilvl w:val="0"/>
          <w:numId w:val="1"/>
        </w:numPr>
      </w:pPr>
      <w:r>
        <w:t>Figma</w:t>
      </w:r>
    </w:p>
    <w:p w14:paraId="3BDAE6AB" w14:textId="77777777" w:rsidR="0030218A" w:rsidRDefault="0030218A" w:rsidP="0030218A">
      <w:pPr>
        <w:pStyle w:val="ListParagraph"/>
      </w:pPr>
    </w:p>
    <w:p w14:paraId="080FFA5C" w14:textId="5777F11A" w:rsidR="0030218A" w:rsidRDefault="0030218A" w:rsidP="0030218A">
      <w:pPr>
        <w:pStyle w:val="Heading2"/>
      </w:pPr>
      <w:bookmarkStart w:id="4" w:name="_Toc160917767"/>
      <w:r>
        <w:t>Arduino</w:t>
      </w:r>
      <w:r w:rsidR="00597B24">
        <w:t xml:space="preserve"> UNO</w:t>
      </w:r>
      <w:bookmarkEnd w:id="4"/>
    </w:p>
    <w:p w14:paraId="77A00E66" w14:textId="14236F5D" w:rsidR="001434C7" w:rsidRPr="00A9234D" w:rsidRDefault="00F62932" w:rsidP="0030218A">
      <w:pPr>
        <w:rPr>
          <w:rFonts w:cs="Open Sans"/>
          <w:color w:val="000000"/>
          <w:spacing w:val="2"/>
          <w:shd w:val="clear" w:color="auto" w:fill="FFFFFF"/>
        </w:rPr>
      </w:pPr>
      <w:r w:rsidRPr="00A9234D">
        <w:rPr>
          <w:rFonts w:cs="Open Sans"/>
          <w:color w:val="000000"/>
          <w:spacing w:val="2"/>
          <w:shd w:val="clear" w:color="auto" w:fill="FFFFFF"/>
        </w:rPr>
        <w:t>Arduino</w:t>
      </w:r>
      <w:r w:rsidR="00597B24" w:rsidRPr="00A9234D">
        <w:rPr>
          <w:rFonts w:cs="Open Sans"/>
          <w:color w:val="000000"/>
          <w:spacing w:val="2"/>
          <w:shd w:val="clear" w:color="auto" w:fill="FFFFFF"/>
        </w:rPr>
        <w:t xml:space="preserve"> UNO</w:t>
      </w:r>
      <w:r w:rsidRPr="00A9234D">
        <w:rPr>
          <w:rFonts w:cs="Open Sans"/>
          <w:color w:val="000000"/>
          <w:spacing w:val="2"/>
          <w:shd w:val="clear" w:color="auto" w:fill="FFFFFF"/>
        </w:rPr>
        <w:t xml:space="preserve"> is an open-source electronics platform or called as microcontroller that can be easily programmed and updated at any time which was designed for professionals and students to develop devices that can interact with the environment using sensors</w:t>
      </w:r>
      <w:sdt>
        <w:sdtPr>
          <w:rPr>
            <w:rFonts w:cs="Open Sans"/>
            <w:color w:val="000000"/>
            <w:spacing w:val="2"/>
            <w:shd w:val="clear" w:color="auto" w:fill="FFFFFF"/>
          </w:rPr>
          <w:id w:val="1816687239"/>
          <w:citation/>
        </w:sdtPr>
        <w:sdtContent>
          <w:r w:rsidR="001434C7" w:rsidRPr="00A9234D">
            <w:rPr>
              <w:rFonts w:cs="Open Sans"/>
              <w:color w:val="000000"/>
              <w:spacing w:val="2"/>
              <w:shd w:val="clear" w:color="auto" w:fill="FFFFFF"/>
            </w:rPr>
            <w:fldChar w:fldCharType="begin"/>
          </w:r>
          <w:r w:rsidR="001434C7" w:rsidRPr="00A9234D">
            <w:rPr>
              <w:rFonts w:cs="Open Sans"/>
              <w:color w:val="000000"/>
              <w:spacing w:val="2"/>
              <w:shd w:val="clear" w:color="auto" w:fill="FFFFFF"/>
            </w:rPr>
            <w:instrText xml:space="preserve"> CITATION Ism22 \l 1033 </w:instrText>
          </w:r>
          <w:r w:rsidR="001434C7" w:rsidRPr="00A9234D">
            <w:rPr>
              <w:rFonts w:cs="Open Sans"/>
              <w:color w:val="000000"/>
              <w:spacing w:val="2"/>
              <w:shd w:val="clear" w:color="auto" w:fill="FFFFFF"/>
            </w:rPr>
            <w:fldChar w:fldCharType="separate"/>
          </w:r>
          <w:r w:rsidR="001434C7" w:rsidRPr="00A9234D">
            <w:rPr>
              <w:rFonts w:cs="Open Sans"/>
              <w:noProof/>
              <w:color w:val="000000"/>
              <w:spacing w:val="2"/>
              <w:shd w:val="clear" w:color="auto" w:fill="FFFFFF"/>
            </w:rPr>
            <w:t xml:space="preserve"> (Ismailov, et al., 2022)</w:t>
          </w:r>
          <w:r w:rsidR="001434C7" w:rsidRPr="00A9234D">
            <w:rPr>
              <w:rFonts w:cs="Open Sans"/>
              <w:color w:val="000000"/>
              <w:spacing w:val="2"/>
              <w:shd w:val="clear" w:color="auto" w:fill="FFFFFF"/>
            </w:rPr>
            <w:fldChar w:fldCharType="end"/>
          </w:r>
        </w:sdtContent>
      </w:sdt>
      <w:r w:rsidRPr="00A9234D">
        <w:rPr>
          <w:rFonts w:cs="Open Sans"/>
          <w:color w:val="000000"/>
          <w:spacing w:val="2"/>
          <w:shd w:val="clear" w:color="auto" w:fill="FFFFFF"/>
        </w:rPr>
        <w:t>.</w:t>
      </w:r>
      <w:r w:rsidR="001434C7" w:rsidRPr="00A9234D">
        <w:rPr>
          <w:rFonts w:cs="Open Sans"/>
          <w:color w:val="000000"/>
          <w:spacing w:val="2"/>
          <w:shd w:val="clear" w:color="auto" w:fill="FFFFFF"/>
        </w:rPr>
        <w:t xml:space="preserve">  </w:t>
      </w:r>
    </w:p>
    <w:p w14:paraId="3C2700DE" w14:textId="36A03859" w:rsidR="001434C7" w:rsidRPr="00A9234D" w:rsidRDefault="00597B24" w:rsidP="0030218A">
      <w:pPr>
        <w:rPr>
          <w:rFonts w:cs="Open Sans"/>
          <w:color w:val="000000"/>
          <w:spacing w:val="2"/>
          <w:shd w:val="clear" w:color="auto" w:fill="FFFFFF"/>
        </w:rPr>
      </w:pPr>
      <w:r w:rsidRPr="00A9234D">
        <w:rPr>
          <w:noProof/>
        </w:rPr>
        <w:drawing>
          <wp:anchor distT="0" distB="0" distL="114300" distR="114300" simplePos="0" relativeHeight="251658240" behindDoc="1" locked="0" layoutInCell="1" allowOverlap="1" wp14:anchorId="5207195D" wp14:editId="4A7381D2">
            <wp:simplePos x="0" y="0"/>
            <wp:positionH relativeFrom="margin">
              <wp:align>center</wp:align>
            </wp:positionH>
            <wp:positionV relativeFrom="paragraph">
              <wp:posOffset>615950</wp:posOffset>
            </wp:positionV>
            <wp:extent cx="2971800" cy="2230120"/>
            <wp:effectExtent l="0" t="0" r="0" b="0"/>
            <wp:wrapThrough wrapText="bothSides">
              <wp:wrapPolygon edited="0">
                <wp:start x="0" y="0"/>
                <wp:lineTo x="0" y="21403"/>
                <wp:lineTo x="21462" y="21403"/>
                <wp:lineTo x="21462" y="0"/>
                <wp:lineTo x="0" y="0"/>
              </wp:wrapPolygon>
            </wp:wrapThrough>
            <wp:docPr id="251572786" name="Picture 2" descr="Arduino Uno Re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Uno Rev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71800" cy="2230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434C7" w:rsidRPr="00A9234D">
        <w:rPr>
          <w:rFonts w:cs="Open Sans"/>
          <w:color w:val="000000"/>
          <w:spacing w:val="2"/>
          <w:shd w:val="clear" w:color="auto" w:fill="FFFFFF"/>
        </w:rPr>
        <w:t xml:space="preserve">The Arduino platform is also divided into Hardware and Software as its parts. The IDE known as </w:t>
      </w:r>
      <w:r w:rsidRPr="00A9234D">
        <w:rPr>
          <w:rFonts w:cs="Open Sans"/>
          <w:color w:val="000000"/>
          <w:spacing w:val="2"/>
          <w:shd w:val="clear" w:color="auto" w:fill="FFFFFF"/>
        </w:rPr>
        <w:t>Arduino IDE is a software component of the microcontroller whereas the board known as Arduino Development board is its hardware part.</w:t>
      </w:r>
    </w:p>
    <w:p w14:paraId="601CB4F6" w14:textId="594A1BD3" w:rsidR="00597B24" w:rsidRDefault="00597B24" w:rsidP="0030218A">
      <w:pPr>
        <w:rPr>
          <w:rFonts w:ascii="Open Sans" w:hAnsi="Open Sans" w:cs="Open Sans"/>
          <w:color w:val="000000"/>
          <w:spacing w:val="2"/>
          <w:shd w:val="clear" w:color="auto" w:fill="FFFFFF"/>
        </w:rPr>
      </w:pPr>
    </w:p>
    <w:p w14:paraId="52D7F99D" w14:textId="0F2BE5FB" w:rsidR="00597B24" w:rsidRPr="001434C7" w:rsidRDefault="00597B24" w:rsidP="0030218A">
      <w:pPr>
        <w:rPr>
          <w:rFonts w:ascii="Open Sans" w:hAnsi="Open Sans" w:cs="Open Sans"/>
          <w:color w:val="000000"/>
          <w:spacing w:val="2"/>
          <w:shd w:val="clear" w:color="auto" w:fill="FFFFFF"/>
        </w:rPr>
      </w:pPr>
    </w:p>
    <w:p w14:paraId="203176EE" w14:textId="369E3D26" w:rsidR="0030218A" w:rsidRDefault="00597B24" w:rsidP="0030218A">
      <w:pPr>
        <w:pStyle w:val="ListParagraph"/>
      </w:pPr>
      <w:r>
        <w:rPr>
          <w:noProof/>
        </w:rPr>
        <mc:AlternateContent>
          <mc:Choice Requires="wps">
            <w:drawing>
              <wp:anchor distT="0" distB="0" distL="114300" distR="114300" simplePos="0" relativeHeight="251660288" behindDoc="1" locked="0" layoutInCell="1" allowOverlap="1" wp14:anchorId="0981AF4A" wp14:editId="6CBDEF94">
                <wp:simplePos x="0" y="0"/>
                <wp:positionH relativeFrom="column">
                  <wp:posOffset>2423160</wp:posOffset>
                </wp:positionH>
                <wp:positionV relativeFrom="paragraph">
                  <wp:posOffset>1415415</wp:posOffset>
                </wp:positionV>
                <wp:extent cx="2971800" cy="635"/>
                <wp:effectExtent l="0" t="0" r="0" b="0"/>
                <wp:wrapTight wrapText="bothSides">
                  <wp:wrapPolygon edited="0">
                    <wp:start x="0" y="0"/>
                    <wp:lineTo x="0" y="20057"/>
                    <wp:lineTo x="21462" y="20057"/>
                    <wp:lineTo x="21462" y="0"/>
                    <wp:lineTo x="0" y="0"/>
                  </wp:wrapPolygon>
                </wp:wrapTight>
                <wp:docPr id="1079105957" name="Text Box 1"/>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wps:spPr>
                      <wps:txbx>
                        <w:txbxContent>
                          <w:p w14:paraId="5F6CEEB2" w14:textId="1B9E8601" w:rsidR="00597B24" w:rsidRPr="00BD4C3E" w:rsidRDefault="00597B24" w:rsidP="00597B24">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1</w:t>
                            </w:r>
                            <w:r>
                              <w:fldChar w:fldCharType="end"/>
                            </w:r>
                            <w:r>
                              <w:t xml:space="preserve"> Arduino</w:t>
                            </w:r>
                            <w:r>
                              <w:rPr>
                                <w:noProof/>
                              </w:rPr>
                              <w:t xml:space="preserve"> Uno Rev3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1AF4A" id="_x0000_t202" coordsize="21600,21600" o:spt="202" path="m,l,21600r21600,l21600,xe">
                <v:stroke joinstyle="miter"/>
                <v:path gradientshapeok="t" o:connecttype="rect"/>
              </v:shapetype>
              <v:shape id="Text Box 1" o:spid="_x0000_s1026" type="#_x0000_t202" style="position:absolute;left:0;text-align:left;margin-left:190.8pt;margin-top:111.45pt;width:23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" stroked="f">
                <v:textbox style="mso-fit-shape-to-text:t" inset="0,0,0,0">
                  <w:txbxContent>
                    <w:p w14:paraId="5F6CEEB2" w14:textId="1B9E8601" w:rsidR="00597B24" w:rsidRPr="00BD4C3E" w:rsidRDefault="00597B24" w:rsidP="00597B24">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1</w:t>
                      </w:r>
                      <w:r>
                        <w:fldChar w:fldCharType="end"/>
                      </w:r>
                      <w:r>
                        <w:t xml:space="preserve"> Arduino</w:t>
                      </w:r>
                      <w:r>
                        <w:rPr>
                          <w:noProof/>
                        </w:rPr>
                        <w:t xml:space="preserve"> Uno Rev3</w:t>
                      </w:r>
                    </w:p>
                  </w:txbxContent>
                </v:textbox>
                <w10:wrap type="tight"/>
              </v:shape>
            </w:pict>
          </mc:Fallback>
        </mc:AlternateContent>
      </w:r>
    </w:p>
    <w:p w14:paraId="0CBB7D8C" w14:textId="77777777" w:rsidR="00597B24" w:rsidRPr="00597B24" w:rsidRDefault="00597B24" w:rsidP="00597B24"/>
    <w:p w14:paraId="23ADCFA8" w14:textId="02AC413D" w:rsidR="00597B24" w:rsidRPr="00597B24" w:rsidRDefault="00597B24" w:rsidP="00597B24"/>
    <w:p w14:paraId="61DF80AF" w14:textId="77777777" w:rsidR="00597B24" w:rsidRPr="00597B24" w:rsidRDefault="00597B24" w:rsidP="00597B24"/>
    <w:p w14:paraId="21B13D70" w14:textId="4FD02F14" w:rsidR="00597B24" w:rsidRPr="00597B24" w:rsidRDefault="00597B24" w:rsidP="00597B24"/>
    <w:p w14:paraId="2800FB4F" w14:textId="78E44081" w:rsidR="00597B24" w:rsidRPr="00597B24" w:rsidRDefault="00597B24" w:rsidP="00597B24"/>
    <w:p w14:paraId="018A629F" w14:textId="07700CE3" w:rsidR="00597B24" w:rsidRPr="00597B24" w:rsidRDefault="00597B24" w:rsidP="00597B24"/>
    <w:p w14:paraId="36983385" w14:textId="3783D2E1" w:rsidR="005E5C91" w:rsidRDefault="005E5C91" w:rsidP="00A9234D">
      <w:pPr>
        <w:pStyle w:val="Heading2"/>
      </w:pPr>
      <w:bookmarkStart w:id="5" w:name="_Toc160917768"/>
      <w:r>
        <w:t>ECG Sen</w:t>
      </w:r>
      <w:r w:rsidR="00A9234D">
        <w:t>sor</w:t>
      </w:r>
      <w:bookmarkEnd w:id="5"/>
    </w:p>
    <w:p w14:paraId="78A3F46F" w14:textId="1AAD54E5" w:rsidR="006E7628" w:rsidRDefault="00A9234D" w:rsidP="00A9234D">
      <w:r>
        <w:t>The ECG Sensor, also known as electrocardiogram sensor, plays a crucial role in monitoring heart rate by capturing the electrical impulses generated by the heart’s contractions</w:t>
      </w:r>
      <w:sdt>
        <w:sdtPr>
          <w:id w:val="-1281412010"/>
          <w:citation/>
        </w:sdtPr>
        <w:sdtContent>
          <w:r w:rsidR="006E7628">
            <w:fldChar w:fldCharType="begin"/>
          </w:r>
          <w:r w:rsidR="006E7628">
            <w:instrText xml:space="preserve"> CITATION Adm22 \l 1033 </w:instrText>
          </w:r>
          <w:r w:rsidR="006E7628">
            <w:fldChar w:fldCharType="separate"/>
          </w:r>
          <w:r w:rsidR="006E7628">
            <w:rPr>
              <w:noProof/>
            </w:rPr>
            <w:t xml:space="preserve"> </w:t>
          </w:r>
          <w:r w:rsidR="006E7628" w:rsidRPr="006E7628">
            <w:rPr>
              <w:noProof/>
            </w:rPr>
            <w:t>(Admin, 2022)</w:t>
          </w:r>
          <w:r w:rsidR="006E7628">
            <w:fldChar w:fldCharType="end"/>
          </w:r>
        </w:sdtContent>
      </w:sdt>
      <w:r>
        <w:t xml:space="preserve">. These sensors are specifically engineered to accurately detect and record these </w:t>
      </w:r>
      <w:r w:rsidR="006E7628">
        <w:t xml:space="preserve">signals, even amidst external interference or movement artifacts. By extracting, amplifying, and filtering the small bio potential signals emitted by the heart, ECG sensors provide valuable insights into cardiac activity, aiding in the diagnosis and management of various heart conditions. </w:t>
      </w:r>
    </w:p>
    <w:p w14:paraId="7C3461E4" w14:textId="656955AA" w:rsidR="00A9234D" w:rsidRPr="00A9234D" w:rsidRDefault="006E7628" w:rsidP="00A9234D">
      <w:r>
        <w:t>Here in our case, it is being used to monitor the heat rate of the elderly people. Any fluctuations in the heart rate and blood pressure which notify the take carers via notification alerts.</w:t>
      </w:r>
    </w:p>
    <w:p w14:paraId="0F3F90CC" w14:textId="10DA792B" w:rsidR="00A9234D" w:rsidRDefault="00A9234D" w:rsidP="005E5C91"/>
    <w:p w14:paraId="04FDB2F9" w14:textId="77777777" w:rsidR="00A9234D" w:rsidRDefault="00A9234D" w:rsidP="005E5C91"/>
    <w:p w14:paraId="202C3AB7" w14:textId="2E3664E3" w:rsidR="00597B24" w:rsidRDefault="00A9234D" w:rsidP="00A9234D">
      <w:r>
        <w:rPr>
          <w:noProof/>
        </w:rPr>
        <w:drawing>
          <wp:anchor distT="0" distB="0" distL="114300" distR="114300" simplePos="0" relativeHeight="251661312" behindDoc="1" locked="0" layoutInCell="1" allowOverlap="1" wp14:anchorId="4432FD45" wp14:editId="104AD7D8">
            <wp:simplePos x="0" y="0"/>
            <wp:positionH relativeFrom="column">
              <wp:posOffset>1168400</wp:posOffset>
            </wp:positionH>
            <wp:positionV relativeFrom="paragraph">
              <wp:posOffset>0</wp:posOffset>
            </wp:positionV>
            <wp:extent cx="2842895" cy="1384300"/>
            <wp:effectExtent l="0" t="0" r="0" b="6350"/>
            <wp:wrapTight wrapText="bothSides">
              <wp:wrapPolygon edited="0">
                <wp:start x="0" y="0"/>
                <wp:lineTo x="0" y="21402"/>
                <wp:lineTo x="21421" y="21402"/>
                <wp:lineTo x="21421" y="0"/>
                <wp:lineTo x="0" y="0"/>
              </wp:wrapPolygon>
            </wp:wrapTight>
            <wp:docPr id="1761689325" name="Picture 3" descr="AD8232 ECG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8232 ECG Senso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2895" cy="1384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C0F114" w14:textId="069E96E8" w:rsidR="00597B24" w:rsidRDefault="00A9234D" w:rsidP="00597B24">
      <w:r>
        <w:rPr>
          <w:noProof/>
        </w:rPr>
        <mc:AlternateContent>
          <mc:Choice Requires="wps">
            <w:drawing>
              <wp:anchor distT="0" distB="0" distL="114300" distR="114300" simplePos="0" relativeHeight="251663360" behindDoc="1" locked="0" layoutInCell="1" allowOverlap="1" wp14:anchorId="1191A23B" wp14:editId="46D84F13">
                <wp:simplePos x="0" y="0"/>
                <wp:positionH relativeFrom="column">
                  <wp:posOffset>1943100</wp:posOffset>
                </wp:positionH>
                <wp:positionV relativeFrom="paragraph">
                  <wp:posOffset>1181100</wp:posOffset>
                </wp:positionV>
                <wp:extent cx="2842895" cy="635"/>
                <wp:effectExtent l="0" t="0" r="0" b="0"/>
                <wp:wrapTight wrapText="bothSides">
                  <wp:wrapPolygon edited="0">
                    <wp:start x="0" y="0"/>
                    <wp:lineTo x="0" y="21600"/>
                    <wp:lineTo x="21600" y="21600"/>
                    <wp:lineTo x="21600" y="0"/>
                  </wp:wrapPolygon>
                </wp:wrapTight>
                <wp:docPr id="358571359" name="Text Box 1"/>
                <wp:cNvGraphicFramePr/>
                <a:graphic xmlns:a="http://schemas.openxmlformats.org/drawingml/2006/main">
                  <a:graphicData uri="http://schemas.microsoft.com/office/word/2010/wordprocessingShape">
                    <wps:wsp>
                      <wps:cNvSpPr txBox="1"/>
                      <wps:spPr>
                        <a:xfrm>
                          <a:off x="0" y="0"/>
                          <a:ext cx="2842895" cy="635"/>
                        </a:xfrm>
                        <a:prstGeom prst="rect">
                          <a:avLst/>
                        </a:prstGeom>
                        <a:solidFill>
                          <a:prstClr val="white"/>
                        </a:solidFill>
                        <a:ln>
                          <a:noFill/>
                        </a:ln>
                      </wps:spPr>
                      <wps:txbx>
                        <w:txbxContent>
                          <w:p w14:paraId="7AF48047" w14:textId="3BB75459" w:rsidR="00A9234D" w:rsidRPr="003E0B6D" w:rsidRDefault="00A9234D" w:rsidP="00A9234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2</w:t>
                            </w:r>
                            <w:r>
                              <w:fldChar w:fldCharType="end"/>
                            </w:r>
                            <w:r>
                              <w:t xml:space="preserve"> AD8232 ECG Sensor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91A23B" id="_x0000_s1027" type="#_x0000_t202" style="position:absolute;margin-left:153pt;margin-top:93pt;width:223.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" stroked="f">
                <v:textbox style="mso-fit-shape-to-text:t" inset="0,0,0,0">
                  <w:txbxContent>
                    <w:p w14:paraId="7AF48047" w14:textId="3BB75459" w:rsidR="00A9234D" w:rsidRPr="003E0B6D" w:rsidRDefault="00A9234D" w:rsidP="00A9234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2</w:t>
                      </w:r>
                      <w:r>
                        <w:fldChar w:fldCharType="end"/>
                      </w:r>
                      <w:r>
                        <w:t xml:space="preserve"> AD8232 ECG Sensor</w:t>
                      </w:r>
                    </w:p>
                  </w:txbxContent>
                </v:textbox>
                <w10:wrap type="tight"/>
              </v:shape>
            </w:pict>
          </mc:Fallback>
        </mc:AlternateContent>
      </w:r>
    </w:p>
    <w:p w14:paraId="6DA00577" w14:textId="77777777" w:rsidR="006E7628" w:rsidRPr="006E7628" w:rsidRDefault="006E7628" w:rsidP="006E7628"/>
    <w:p w14:paraId="759DB79C" w14:textId="77777777" w:rsidR="006E7628" w:rsidRPr="006E7628" w:rsidRDefault="006E7628" w:rsidP="006E7628"/>
    <w:p w14:paraId="2D86E9B7" w14:textId="77777777" w:rsidR="006E7628" w:rsidRPr="006E7628" w:rsidRDefault="006E7628" w:rsidP="006E7628"/>
    <w:p w14:paraId="210831DF" w14:textId="77777777" w:rsidR="006E7628" w:rsidRPr="006E7628" w:rsidRDefault="006E7628" w:rsidP="006E7628"/>
    <w:p w14:paraId="606B2F80" w14:textId="77777777" w:rsidR="006E7628" w:rsidRDefault="006E7628" w:rsidP="006E7628"/>
    <w:p w14:paraId="1F34B9DB" w14:textId="327681C5" w:rsidR="006E7628" w:rsidRDefault="006E7628" w:rsidP="006E7628">
      <w:pPr>
        <w:pStyle w:val="Heading2"/>
      </w:pPr>
      <w:bookmarkStart w:id="6" w:name="_Toc160917769"/>
      <w:r>
        <w:t>Piezo Electric Sensor</w:t>
      </w:r>
      <w:bookmarkEnd w:id="6"/>
    </w:p>
    <w:p w14:paraId="1F141142" w14:textId="70A73456" w:rsidR="006E7628" w:rsidRDefault="006E7628" w:rsidP="006E7628">
      <w:r>
        <w:t>A device that uses the piezo electric effect to measure changes in pressure, acceleration, temperature, strain, or force by converting these into electrical charge</w:t>
      </w:r>
      <w:sdt>
        <w:sdtPr>
          <w:id w:val="626126989"/>
          <w:citation/>
        </w:sdtPr>
        <w:sdtContent>
          <w:r>
            <w:fldChar w:fldCharType="begin"/>
          </w:r>
          <w:r>
            <w:instrText xml:space="preserve"> CITATION Ele19 \l 1033 </w:instrText>
          </w:r>
          <w:r>
            <w:fldChar w:fldCharType="separate"/>
          </w:r>
          <w:r>
            <w:rPr>
              <w:noProof/>
            </w:rPr>
            <w:t xml:space="preserve"> </w:t>
          </w:r>
          <w:r w:rsidRPr="006E7628">
            <w:rPr>
              <w:noProof/>
            </w:rPr>
            <w:t>(Anon., 2019)</w:t>
          </w:r>
          <w:r>
            <w:fldChar w:fldCharType="end"/>
          </w:r>
        </w:sdtContent>
      </w:sdt>
      <w:r>
        <w:t>.</w:t>
      </w:r>
      <w:r w:rsidR="00D50A6D">
        <w:t xml:space="preserve"> The capability of changing the mechanical stress into electrical charge is known as piezo electric effect.</w:t>
      </w:r>
    </w:p>
    <w:p w14:paraId="3A6E763F" w14:textId="450DB591" w:rsidR="00D50A6D" w:rsidRDefault="00D50A6D" w:rsidP="006E7628">
      <w:r>
        <w:rPr>
          <w:noProof/>
        </w:rPr>
        <mc:AlternateContent>
          <mc:Choice Requires="wps">
            <w:drawing>
              <wp:anchor distT="0" distB="0" distL="114300" distR="114300" simplePos="0" relativeHeight="251669504" behindDoc="1" locked="0" layoutInCell="1" allowOverlap="1" wp14:anchorId="39FB6686" wp14:editId="6AFC7B5A">
                <wp:simplePos x="0" y="0"/>
                <wp:positionH relativeFrom="column">
                  <wp:posOffset>3057525</wp:posOffset>
                </wp:positionH>
                <wp:positionV relativeFrom="paragraph">
                  <wp:posOffset>1638935</wp:posOffset>
                </wp:positionV>
                <wp:extent cx="2564765" cy="635"/>
                <wp:effectExtent l="0" t="0" r="0" b="0"/>
                <wp:wrapTight wrapText="bothSides">
                  <wp:wrapPolygon edited="0">
                    <wp:start x="0" y="0"/>
                    <wp:lineTo x="0" y="21600"/>
                    <wp:lineTo x="21600" y="21600"/>
                    <wp:lineTo x="21600" y="0"/>
                  </wp:wrapPolygon>
                </wp:wrapTight>
                <wp:docPr id="617987780" name="Text Box 1"/>
                <wp:cNvGraphicFramePr/>
                <a:graphic xmlns:a="http://schemas.openxmlformats.org/drawingml/2006/main">
                  <a:graphicData uri="http://schemas.microsoft.com/office/word/2010/wordprocessingShape">
                    <wps:wsp>
                      <wps:cNvSpPr txBox="1"/>
                      <wps:spPr>
                        <a:xfrm>
                          <a:off x="0" y="0"/>
                          <a:ext cx="2564765" cy="635"/>
                        </a:xfrm>
                        <a:prstGeom prst="rect">
                          <a:avLst/>
                        </a:prstGeom>
                        <a:solidFill>
                          <a:prstClr val="white"/>
                        </a:solidFill>
                        <a:ln>
                          <a:noFill/>
                        </a:ln>
                      </wps:spPr>
                      <wps:txbx>
                        <w:txbxContent>
                          <w:p w14:paraId="610E7E17" w14:textId="0B30DE5C" w:rsidR="00D50A6D" w:rsidRPr="001874E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3</w:t>
                            </w:r>
                            <w:r>
                              <w:fldChar w:fldCharType="end"/>
                            </w:r>
                            <w:r>
                              <w:t xml:space="preserve"> Piezoelectric Sensor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B6686" id="_x0000_s1028" type="#_x0000_t202" style="position:absolute;margin-left:240.75pt;margin-top:129.05pt;width:201.95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" stroked="f">
                <v:textbox style="mso-fit-shape-to-text:t" inset="0,0,0,0">
                  <w:txbxContent>
                    <w:p w14:paraId="610E7E17" w14:textId="0B30DE5C" w:rsidR="00D50A6D" w:rsidRPr="001874E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3</w:t>
                      </w:r>
                      <w:r>
                        <w:fldChar w:fldCharType="end"/>
                      </w:r>
                      <w:r>
                        <w:t xml:space="preserve"> Piezoelectric Sensor 2</w:t>
                      </w:r>
                    </w:p>
                  </w:txbxContent>
                </v:textbox>
                <w10:wrap type="tight"/>
              </v:shape>
            </w:pict>
          </mc:Fallback>
        </mc:AlternateContent>
      </w:r>
      <w:r>
        <w:rPr>
          <w:noProof/>
        </w:rPr>
        <w:drawing>
          <wp:anchor distT="0" distB="0" distL="114300" distR="114300" simplePos="0" relativeHeight="251665408" behindDoc="1" locked="0" layoutInCell="1" allowOverlap="1" wp14:anchorId="60BEEEF0" wp14:editId="147B0243">
            <wp:simplePos x="0" y="0"/>
            <wp:positionH relativeFrom="margin">
              <wp:posOffset>3057525</wp:posOffset>
            </wp:positionH>
            <wp:positionV relativeFrom="paragraph">
              <wp:posOffset>143510</wp:posOffset>
            </wp:positionV>
            <wp:extent cx="2564765" cy="1438275"/>
            <wp:effectExtent l="0" t="0" r="6985" b="9525"/>
            <wp:wrapTight wrapText="bothSides">
              <wp:wrapPolygon edited="0">
                <wp:start x="0" y="0"/>
                <wp:lineTo x="0" y="21457"/>
                <wp:lineTo x="21498" y="21457"/>
                <wp:lineTo x="21498" y="0"/>
                <wp:lineTo x="0" y="0"/>
              </wp:wrapPolygon>
            </wp:wrapTight>
            <wp:docPr id="1452259442" name="Picture 5" descr="A close-up of a small black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259442" name="Picture 5" descr="A close-up of a small black devi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4765" cy="14382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1" locked="0" layoutInCell="1" allowOverlap="1" wp14:anchorId="1FB96C2A" wp14:editId="6637EEBA">
                <wp:simplePos x="0" y="0"/>
                <wp:positionH relativeFrom="column">
                  <wp:posOffset>342900</wp:posOffset>
                </wp:positionH>
                <wp:positionV relativeFrom="paragraph">
                  <wp:posOffset>1835785</wp:posOffset>
                </wp:positionV>
                <wp:extent cx="2152650" cy="635"/>
                <wp:effectExtent l="0" t="0" r="0" b="0"/>
                <wp:wrapTight wrapText="bothSides">
                  <wp:wrapPolygon edited="0">
                    <wp:start x="0" y="0"/>
                    <wp:lineTo x="0" y="21600"/>
                    <wp:lineTo x="21600" y="21600"/>
                    <wp:lineTo x="21600" y="0"/>
                  </wp:wrapPolygon>
                </wp:wrapTight>
                <wp:docPr id="74266880" name="Text Box 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590675B8" w14:textId="2619A68E" w:rsidR="00D50A6D" w:rsidRPr="00B1422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4</w:t>
                            </w:r>
                            <w:r>
                              <w:fldChar w:fldCharType="end"/>
                            </w:r>
                            <w:r>
                              <w:t xml:space="preserve"> Piezoelectric Sensor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96C2A" id="_x0000_s1029" type="#_x0000_t202" style="position:absolute;margin-left:27pt;margin-top:144.55pt;width:169.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" stroked="f">
                <v:textbox style="mso-fit-shape-to-text:t" inset="0,0,0,0">
                  <w:txbxContent>
                    <w:p w14:paraId="590675B8" w14:textId="2619A68E" w:rsidR="00D50A6D" w:rsidRPr="00B14223" w:rsidRDefault="00D50A6D" w:rsidP="00D50A6D">
                      <w:pPr>
                        <w:pStyle w:val="Caption"/>
                        <w:rPr>
                          <w:noProof/>
                          <w:sz w:val="22"/>
                          <w:szCs w:val="20"/>
                        </w:rPr>
                      </w:pPr>
                      <w:r>
                        <w:t xml:space="preserve">Figure </w:t>
                      </w:r>
                      <w:r>
                        <w:fldChar w:fldCharType="begin"/>
                      </w:r>
                      <w:r>
                        <w:instrText xml:space="preserve"> SEQ Figure \* ARABIC </w:instrText>
                      </w:r>
                      <w:r>
                        <w:fldChar w:fldCharType="separate"/>
                      </w:r>
                      <w:r w:rsidR="0030218D">
                        <w:rPr>
                          <w:noProof/>
                        </w:rPr>
                        <w:t>4</w:t>
                      </w:r>
                      <w:r>
                        <w:fldChar w:fldCharType="end"/>
                      </w:r>
                      <w:r>
                        <w:t xml:space="preserve"> Piezoelectric Sensor 1</w:t>
                      </w:r>
                    </w:p>
                  </w:txbxContent>
                </v:textbox>
                <w10:wrap type="tight"/>
              </v:shape>
            </w:pict>
          </mc:Fallback>
        </mc:AlternateContent>
      </w:r>
      <w:r>
        <w:rPr>
          <w:noProof/>
        </w:rPr>
        <w:drawing>
          <wp:anchor distT="0" distB="0" distL="114300" distR="114300" simplePos="0" relativeHeight="251664384" behindDoc="1" locked="0" layoutInCell="1" allowOverlap="1" wp14:anchorId="00F61925" wp14:editId="2E1872D2">
            <wp:simplePos x="0" y="0"/>
            <wp:positionH relativeFrom="margin">
              <wp:posOffset>342900</wp:posOffset>
            </wp:positionH>
            <wp:positionV relativeFrom="paragraph">
              <wp:posOffset>124460</wp:posOffset>
            </wp:positionV>
            <wp:extent cx="2152650" cy="1654175"/>
            <wp:effectExtent l="0" t="0" r="0" b="3175"/>
            <wp:wrapTight wrapText="bothSides">
              <wp:wrapPolygon edited="0">
                <wp:start x="0" y="0"/>
                <wp:lineTo x="0" y="21393"/>
                <wp:lineTo x="21409" y="21393"/>
                <wp:lineTo x="21409" y="0"/>
                <wp:lineTo x="0" y="0"/>
              </wp:wrapPolygon>
            </wp:wrapTight>
            <wp:docPr id="1592950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2650" cy="1654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C496C" w14:textId="39D61B02" w:rsidR="006E7628" w:rsidRDefault="006E7628" w:rsidP="006E7628"/>
    <w:p w14:paraId="35632069" w14:textId="77777777" w:rsidR="00D50A6D" w:rsidRDefault="00D50A6D" w:rsidP="006E7628"/>
    <w:p w14:paraId="3B120BA1" w14:textId="77777777" w:rsidR="00D50A6D" w:rsidRDefault="00D50A6D" w:rsidP="006E7628"/>
    <w:p w14:paraId="59FCBF12" w14:textId="77777777" w:rsidR="00D50A6D" w:rsidRDefault="00D50A6D" w:rsidP="006E7628"/>
    <w:p w14:paraId="00C1A51F" w14:textId="77777777" w:rsidR="00D50A6D" w:rsidRDefault="00D50A6D" w:rsidP="006E7628"/>
    <w:p w14:paraId="2B8FFE49" w14:textId="77777777" w:rsidR="00D50A6D" w:rsidRDefault="00D50A6D" w:rsidP="006E7628"/>
    <w:p w14:paraId="7D87CF97" w14:textId="77777777" w:rsidR="00D50A6D" w:rsidRDefault="00D50A6D" w:rsidP="006E7628"/>
    <w:p w14:paraId="028F557A" w14:textId="277C7D5A" w:rsidR="00D50A6D" w:rsidRDefault="00D50A6D" w:rsidP="00D50A6D">
      <w:pPr>
        <w:pStyle w:val="Heading2"/>
      </w:pPr>
      <w:bookmarkStart w:id="7" w:name="_Toc160917770"/>
      <w:r>
        <w:t>Android Studio</w:t>
      </w:r>
      <w:bookmarkEnd w:id="7"/>
    </w:p>
    <w:p w14:paraId="36BCF55B" w14:textId="103A3DA6" w:rsidR="00D50A6D" w:rsidRDefault="00D50A6D" w:rsidP="00D50A6D">
      <w:r>
        <w:t xml:space="preserve">It is an official integrated development environment (IDE) for Android application development. This IDE is developed by Google and based </w:t>
      </w:r>
      <w:r w:rsidR="0030218D">
        <w:t>on IntelliJ</w:t>
      </w:r>
      <w:r>
        <w:t xml:space="preserve"> IDEA that offers a comprehensive suite of tools and features tailored specifically for building Android Apps efficiently. UI Design, Code Editing, Emulator, Performance Profiling, Version Control Integration, Gradle Build System and support for various libraries and APIs makes the IDE more suitable and effective to use.</w:t>
      </w:r>
    </w:p>
    <w:p w14:paraId="00D6F496" w14:textId="77777777" w:rsidR="00D50A6D" w:rsidRDefault="00D50A6D" w:rsidP="00D50A6D"/>
    <w:p w14:paraId="06FB290A" w14:textId="5F490F3D" w:rsidR="00D50A6D" w:rsidRDefault="00D50A6D" w:rsidP="00D50A6D">
      <w:pPr>
        <w:keepNext/>
      </w:pPr>
      <w:r w:rsidRPr="00D50A6D">
        <w:lastRenderedPageBreak/>
        <w:drawing>
          <wp:inline distT="0" distB="0" distL="0" distR="0" wp14:anchorId="6D6FFA72" wp14:editId="6B615671">
            <wp:extent cx="5943600" cy="2984500"/>
            <wp:effectExtent l="0" t="0" r="0" b="6350"/>
            <wp:docPr id="195314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3182" name=""/>
                    <pic:cNvPicPr/>
                  </pic:nvPicPr>
                  <pic:blipFill>
                    <a:blip r:embed="rId12"/>
                    <a:stretch>
                      <a:fillRect/>
                    </a:stretch>
                  </pic:blipFill>
                  <pic:spPr>
                    <a:xfrm>
                      <a:off x="0" y="0"/>
                      <a:ext cx="5943600" cy="2984500"/>
                    </a:xfrm>
                    <a:prstGeom prst="rect">
                      <a:avLst/>
                    </a:prstGeom>
                  </pic:spPr>
                </pic:pic>
              </a:graphicData>
            </a:graphic>
          </wp:inline>
        </w:drawing>
      </w:r>
    </w:p>
    <w:p w14:paraId="7637FDA6" w14:textId="225425BF" w:rsidR="00D50A6D" w:rsidRDefault="00D50A6D" w:rsidP="00D50A6D">
      <w:pPr>
        <w:pStyle w:val="Caption"/>
      </w:pPr>
      <w:r>
        <w:t xml:space="preserve">Figure </w:t>
      </w:r>
      <w:r>
        <w:fldChar w:fldCharType="begin"/>
      </w:r>
      <w:r>
        <w:instrText xml:space="preserve"> SEQ Figure \* ARABIC </w:instrText>
      </w:r>
      <w:r>
        <w:fldChar w:fldCharType="separate"/>
      </w:r>
      <w:r w:rsidR="0030218D">
        <w:rPr>
          <w:noProof/>
        </w:rPr>
        <w:t>5</w:t>
      </w:r>
      <w:r>
        <w:fldChar w:fldCharType="end"/>
      </w:r>
      <w:r>
        <w:t xml:space="preserve"> Android Studio IDE</w:t>
      </w:r>
    </w:p>
    <w:p w14:paraId="39096B4D" w14:textId="77777777" w:rsidR="00B81506" w:rsidRDefault="00B81506" w:rsidP="00B81506"/>
    <w:p w14:paraId="3D001001" w14:textId="0C83D830" w:rsidR="00B81506" w:rsidRDefault="00B81506" w:rsidP="00B81506">
      <w:pPr>
        <w:pStyle w:val="Heading2"/>
      </w:pPr>
      <w:bookmarkStart w:id="8" w:name="_Toc160917771"/>
      <w:r>
        <w:t>Flutter and Dart</w:t>
      </w:r>
      <w:bookmarkEnd w:id="8"/>
    </w:p>
    <w:p w14:paraId="75B05D72" w14:textId="2B7A5E5B" w:rsidR="00B81506" w:rsidRDefault="00B81506" w:rsidP="00B81506">
      <w:r>
        <w:t>Flutter is an open-source UI software development kit (SDK) created by Google for creating applications for mobile, web and desktop from single codebase. It is based on Dart programming language. Fast Development, Rich Set of Widgets, Native Performance, Open Source and Community Driven and most importantly single codebases, multiple platforms are some of the features which make Flutter framework perfect for mobile applications development.</w:t>
      </w:r>
    </w:p>
    <w:p w14:paraId="7CF57724" w14:textId="0B6EA17E" w:rsidR="00B81506" w:rsidRDefault="00EC7441" w:rsidP="00B81506">
      <w:r>
        <w:t xml:space="preserve">Whereas Dart is object-oriented programming language (OOP) which syntax are </w:t>
      </w:r>
      <w:r w:rsidR="005106C5">
        <w:t>like</w:t>
      </w:r>
      <w:r>
        <w:t xml:space="preserve"> Java and JavaScript. It offers classes, interfaces, mixing and optional typing. </w:t>
      </w:r>
    </w:p>
    <w:p w14:paraId="74A64BE3" w14:textId="7770DCC1" w:rsidR="00EC7441" w:rsidRDefault="00EC7441" w:rsidP="00B81506">
      <w:r>
        <w:t>Together, Flutter and Dart offer a powerful combination for building cross-platform applications with a focus on performance, productivity, and a modern user experience.</w:t>
      </w:r>
    </w:p>
    <w:p w14:paraId="6DE7F614" w14:textId="77777777" w:rsidR="005106C5" w:rsidRDefault="005106C5" w:rsidP="00B81506"/>
    <w:p w14:paraId="65B77411" w14:textId="73C16C4C" w:rsidR="005106C5" w:rsidRDefault="005106C5" w:rsidP="005106C5">
      <w:pPr>
        <w:pStyle w:val="Heading2"/>
      </w:pPr>
      <w:bookmarkStart w:id="9" w:name="_Toc160917772"/>
      <w:r>
        <w:t>Figma</w:t>
      </w:r>
      <w:bookmarkEnd w:id="9"/>
    </w:p>
    <w:p w14:paraId="51B06A36" w14:textId="1F53648D" w:rsidR="005106C5" w:rsidRDefault="0030218D" w:rsidP="005106C5">
      <w:r>
        <w:t>Figma is a cloud-based design tool which is used for creating user interfaces, web designs, and app prototypes. In this project, Figma has been used for creating the application design which makes the application development more efficient and productive.</w:t>
      </w:r>
    </w:p>
    <w:p w14:paraId="431A16F9" w14:textId="4F222030" w:rsidR="0030218D" w:rsidRDefault="0030218D" w:rsidP="005106C5">
      <w:r>
        <w:t>Various features of Figma like Cross-platform compatibility (for both mac and windows), vector editing tools, component-based design, prototyping and animation, inbuilt version control and comments and plugins and integrations makes this software more useful and versatile platform.</w:t>
      </w:r>
    </w:p>
    <w:p w14:paraId="5127AD04" w14:textId="3CAFF30F" w:rsidR="0030218D" w:rsidRPr="005106C5" w:rsidRDefault="0030218D" w:rsidP="005106C5">
      <w:r>
        <w:rPr>
          <w:noProof/>
        </w:rPr>
        <w:lastRenderedPageBreak/>
        <mc:AlternateContent>
          <mc:Choice Requires="wps">
            <w:drawing>
              <wp:anchor distT="0" distB="0" distL="114300" distR="114300" simplePos="0" relativeHeight="251672576" behindDoc="1" locked="0" layoutInCell="1" allowOverlap="1" wp14:anchorId="450C593F" wp14:editId="295D9C94">
                <wp:simplePos x="0" y="0"/>
                <wp:positionH relativeFrom="column">
                  <wp:posOffset>0</wp:posOffset>
                </wp:positionH>
                <wp:positionV relativeFrom="paragraph">
                  <wp:posOffset>2379345</wp:posOffset>
                </wp:positionV>
                <wp:extent cx="4377055" cy="635"/>
                <wp:effectExtent l="0" t="0" r="0" b="0"/>
                <wp:wrapTight wrapText="bothSides">
                  <wp:wrapPolygon edited="0">
                    <wp:start x="0" y="0"/>
                    <wp:lineTo x="0" y="21600"/>
                    <wp:lineTo x="21600" y="21600"/>
                    <wp:lineTo x="21600" y="0"/>
                  </wp:wrapPolygon>
                </wp:wrapTight>
                <wp:docPr id="1835917606" name="Text Box 1"/>
                <wp:cNvGraphicFramePr/>
                <a:graphic xmlns:a="http://schemas.openxmlformats.org/drawingml/2006/main">
                  <a:graphicData uri="http://schemas.microsoft.com/office/word/2010/wordprocessingShape">
                    <wps:wsp>
                      <wps:cNvSpPr txBox="1"/>
                      <wps:spPr>
                        <a:xfrm>
                          <a:off x="0" y="0"/>
                          <a:ext cx="4377055" cy="635"/>
                        </a:xfrm>
                        <a:prstGeom prst="rect">
                          <a:avLst/>
                        </a:prstGeom>
                        <a:solidFill>
                          <a:prstClr val="white"/>
                        </a:solidFill>
                        <a:ln>
                          <a:noFill/>
                        </a:ln>
                      </wps:spPr>
                      <wps:txbx>
                        <w:txbxContent>
                          <w:p w14:paraId="19655564" w14:textId="730E7288" w:rsidR="0030218D" w:rsidRPr="005E167C" w:rsidRDefault="0030218D" w:rsidP="0030218D">
                            <w:pPr>
                              <w:pStyle w:val="Caption"/>
                              <w:rPr>
                                <w:sz w:val="22"/>
                                <w:szCs w:val="20"/>
                              </w:rPr>
                            </w:pPr>
                            <w:r>
                              <w:t xml:space="preserve">Figure </w:t>
                            </w:r>
                            <w:r>
                              <w:fldChar w:fldCharType="begin"/>
                            </w:r>
                            <w:r>
                              <w:instrText xml:space="preserve"> SEQ Figure \* ARABIC </w:instrText>
                            </w:r>
                            <w:r>
                              <w:fldChar w:fldCharType="separate"/>
                            </w:r>
                            <w:r>
                              <w:rPr>
                                <w:noProof/>
                              </w:rPr>
                              <w:t>6</w:t>
                            </w:r>
                            <w:r>
                              <w:fldChar w:fldCharType="end"/>
                            </w:r>
                            <w:r>
                              <w:t xml:space="preserve"> Figma.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0C593F" id="_x0000_s1030" type="#_x0000_t202" style="position:absolute;margin-left:0;margin-top:187.35pt;width:344.6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" stroked="f">
                <v:textbox style="mso-fit-shape-to-text:t" inset="0,0,0,0">
                  <w:txbxContent>
                    <w:p w14:paraId="19655564" w14:textId="730E7288" w:rsidR="0030218D" w:rsidRPr="005E167C" w:rsidRDefault="0030218D" w:rsidP="0030218D">
                      <w:pPr>
                        <w:pStyle w:val="Caption"/>
                        <w:rPr>
                          <w:sz w:val="22"/>
                          <w:szCs w:val="20"/>
                        </w:rPr>
                      </w:pPr>
                      <w:r>
                        <w:t xml:space="preserve">Figure </w:t>
                      </w:r>
                      <w:r>
                        <w:fldChar w:fldCharType="begin"/>
                      </w:r>
                      <w:r>
                        <w:instrText xml:space="preserve"> SEQ Figure \* ARABIC </w:instrText>
                      </w:r>
                      <w:r>
                        <w:fldChar w:fldCharType="separate"/>
                      </w:r>
                      <w:r>
                        <w:rPr>
                          <w:noProof/>
                        </w:rPr>
                        <w:t>6</w:t>
                      </w:r>
                      <w:r>
                        <w:fldChar w:fldCharType="end"/>
                      </w:r>
                      <w:r>
                        <w:t xml:space="preserve"> Figma.</w:t>
                      </w:r>
                    </w:p>
                  </w:txbxContent>
                </v:textbox>
                <w10:wrap type="tight"/>
              </v:shape>
            </w:pict>
          </mc:Fallback>
        </mc:AlternateContent>
      </w:r>
      <w:r w:rsidRPr="0030218D">
        <w:drawing>
          <wp:anchor distT="0" distB="0" distL="114300" distR="114300" simplePos="0" relativeHeight="251670528" behindDoc="1" locked="0" layoutInCell="1" allowOverlap="1" wp14:anchorId="7DDEF1F9" wp14:editId="0C4CC099">
            <wp:simplePos x="0" y="0"/>
            <wp:positionH relativeFrom="margin">
              <wp:align>left</wp:align>
            </wp:positionH>
            <wp:positionV relativeFrom="paragraph">
              <wp:posOffset>0</wp:posOffset>
            </wp:positionV>
            <wp:extent cx="4377055" cy="2322195"/>
            <wp:effectExtent l="0" t="0" r="4445" b="1905"/>
            <wp:wrapTight wrapText="bothSides">
              <wp:wrapPolygon edited="0">
                <wp:start x="0" y="0"/>
                <wp:lineTo x="0" y="21441"/>
                <wp:lineTo x="21528" y="21441"/>
                <wp:lineTo x="21528" y="0"/>
                <wp:lineTo x="0" y="0"/>
              </wp:wrapPolygon>
            </wp:wrapTight>
            <wp:docPr id="1201718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18842"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77055" cy="2322195"/>
                    </a:xfrm>
                    <a:prstGeom prst="rect">
                      <a:avLst/>
                    </a:prstGeom>
                  </pic:spPr>
                </pic:pic>
              </a:graphicData>
            </a:graphic>
            <wp14:sizeRelH relativeFrom="margin">
              <wp14:pctWidth>0</wp14:pctWidth>
            </wp14:sizeRelH>
            <wp14:sizeRelV relativeFrom="margin">
              <wp14:pctHeight>0</wp14:pctHeight>
            </wp14:sizeRelV>
          </wp:anchor>
        </w:drawing>
      </w:r>
    </w:p>
    <w:p w14:paraId="07920D99" w14:textId="435BDA02" w:rsidR="00737C57" w:rsidRDefault="00737C57" w:rsidP="00B81506"/>
    <w:p w14:paraId="571FC8B6" w14:textId="77777777" w:rsidR="004E571D" w:rsidRDefault="004E571D"/>
    <w:p w14:paraId="07D4C752" w14:textId="77777777" w:rsidR="004E571D" w:rsidRDefault="004E571D"/>
    <w:p w14:paraId="5F88E0CE" w14:textId="77777777" w:rsidR="004E571D" w:rsidRDefault="004E571D"/>
    <w:p w14:paraId="2769F3EF" w14:textId="77777777" w:rsidR="004E571D" w:rsidRDefault="004E571D"/>
    <w:p w14:paraId="2BBB2309" w14:textId="77777777" w:rsidR="004E571D" w:rsidRDefault="004E571D"/>
    <w:p w14:paraId="2566134C" w14:textId="77777777" w:rsidR="004E571D" w:rsidRDefault="004E571D"/>
    <w:p w14:paraId="6D52190F" w14:textId="77777777" w:rsidR="004E571D" w:rsidRDefault="004E571D"/>
    <w:p w14:paraId="473D12BB" w14:textId="77777777" w:rsidR="004E571D" w:rsidRDefault="004E571D"/>
    <w:p w14:paraId="46661720" w14:textId="77777777" w:rsidR="004E571D" w:rsidRDefault="004E571D" w:rsidP="004E571D">
      <w:pPr>
        <w:pStyle w:val="Heading1"/>
      </w:pPr>
      <w:bookmarkStart w:id="10" w:name="_Toc160917773"/>
      <w:r>
        <w:t>METHODOLOGY</w:t>
      </w:r>
      <w:bookmarkEnd w:id="10"/>
    </w:p>
    <w:p w14:paraId="35C746BC" w14:textId="07258B85" w:rsidR="00737C57" w:rsidRDefault="00737C57" w:rsidP="004E571D">
      <w:pPr>
        <w:pStyle w:val="Heading1"/>
      </w:pPr>
      <w:r>
        <w:br w:type="page"/>
      </w:r>
    </w:p>
    <w:bookmarkStart w:id="11" w:name="_Toc160917774" w:displacedByCustomXml="next"/>
    <w:sdt>
      <w:sdtPr>
        <w:id w:val="-205175763"/>
        <w:docPartObj>
          <w:docPartGallery w:val="Bibliographies"/>
          <w:docPartUnique/>
        </w:docPartObj>
      </w:sdtPr>
      <w:sdtEndPr>
        <w:rPr>
          <w:rFonts w:asciiTheme="minorHAnsi" w:eastAsiaTheme="minorHAnsi" w:hAnsiTheme="minorHAnsi" w:cstheme="minorBidi"/>
          <w:color w:val="auto"/>
          <w:sz w:val="22"/>
          <w:szCs w:val="20"/>
        </w:rPr>
      </w:sdtEndPr>
      <w:sdtContent>
        <w:p w14:paraId="693EEE3F" w14:textId="11C6276E" w:rsidR="00737C57" w:rsidRDefault="00737C57">
          <w:pPr>
            <w:pStyle w:val="Heading1"/>
          </w:pPr>
          <w:r>
            <w:t>Bibliography</w:t>
          </w:r>
          <w:bookmarkEnd w:id="11"/>
        </w:p>
        <w:sdt>
          <w:sdtPr>
            <w:id w:val="111145805"/>
            <w:bibliography/>
          </w:sdtPr>
          <w:sdtContent>
            <w:p w14:paraId="7B69AE3B" w14:textId="77777777" w:rsidR="00737C57" w:rsidRDefault="00737C57" w:rsidP="00737C57">
              <w:pPr>
                <w:pStyle w:val="Bibliography"/>
                <w:rPr>
                  <w:noProof/>
                  <w:kern w:val="0"/>
                  <w:sz w:val="24"/>
                  <w:szCs w:val="24"/>
                  <w14:ligatures w14:val="none"/>
                </w:rPr>
              </w:pPr>
              <w:r>
                <w:fldChar w:fldCharType="begin"/>
              </w:r>
              <w:r>
                <w:instrText xml:space="preserve"> BIBLIOGRAPHY </w:instrText>
              </w:r>
              <w:r>
                <w:fldChar w:fldCharType="separate"/>
              </w:r>
              <w:r>
                <w:rPr>
                  <w:noProof/>
                </w:rPr>
                <w:t xml:space="preserve">Admin, 2022. </w:t>
              </w:r>
              <w:r>
                <w:rPr>
                  <w:i/>
                  <w:iCs/>
                  <w:noProof/>
                </w:rPr>
                <w:t xml:space="preserve">ECG Graph Monitoring with AD8232 ECG Sensor &amp; Arduino. </w:t>
              </w:r>
              <w:r>
                <w:rPr>
                  <w:noProof/>
                </w:rPr>
                <w:t xml:space="preserve">[Online] </w:t>
              </w:r>
              <w:r>
                <w:rPr>
                  <w:noProof/>
                </w:rPr>
                <w:br/>
                <w:t xml:space="preserve">Available at: </w:t>
              </w:r>
              <w:r>
                <w:rPr>
                  <w:noProof/>
                  <w:u w:val="single"/>
                </w:rPr>
                <w:t>https://how2electronics.com/ecg-monitoring-with-ad8232-ecg-sensor-arduino/</w:t>
              </w:r>
              <w:r>
                <w:rPr>
                  <w:noProof/>
                </w:rPr>
                <w:br/>
                <w:t>[Accessed 08 March 2024].</w:t>
              </w:r>
            </w:p>
            <w:p w14:paraId="204DF510" w14:textId="77777777" w:rsidR="00737C57" w:rsidRDefault="00737C57" w:rsidP="00737C57">
              <w:pPr>
                <w:pStyle w:val="Bibliography"/>
                <w:rPr>
                  <w:noProof/>
                </w:rPr>
              </w:pPr>
              <w:r>
                <w:rPr>
                  <w:noProof/>
                </w:rPr>
                <w:t xml:space="preserve">Anon., 2019. </w:t>
              </w:r>
              <w:r>
                <w:rPr>
                  <w:i/>
                  <w:iCs/>
                  <w:noProof/>
                </w:rPr>
                <w:t xml:space="preserve">Electronics For You. </w:t>
              </w:r>
              <w:r>
                <w:rPr>
                  <w:noProof/>
                </w:rPr>
                <w:t xml:space="preserve">[Online] </w:t>
              </w:r>
              <w:r>
                <w:rPr>
                  <w:noProof/>
                </w:rPr>
                <w:br/>
                <w:t xml:space="preserve">Available at: </w:t>
              </w:r>
              <w:r>
                <w:rPr>
                  <w:noProof/>
                  <w:u w:val="single"/>
                </w:rPr>
                <w:t>https://www.electronicsforu.com/technology-trends/learn-electronics/piezoelectric-sensor-basics</w:t>
              </w:r>
              <w:r>
                <w:rPr>
                  <w:noProof/>
                </w:rPr>
                <w:br/>
                <w:t>[Accessed 09 03 2024].</w:t>
              </w:r>
            </w:p>
            <w:p w14:paraId="69BF2261" w14:textId="77777777" w:rsidR="00737C57" w:rsidRDefault="00737C57" w:rsidP="00737C57">
              <w:pPr>
                <w:pStyle w:val="Bibliography"/>
                <w:rPr>
                  <w:noProof/>
                </w:rPr>
              </w:pPr>
              <w:r>
                <w:rPr>
                  <w:noProof/>
                </w:rPr>
                <w:t xml:space="preserve">Basanta, H., P. Huang, Y. &amp; Lee, T. T., 2016. </w:t>
              </w:r>
              <w:r>
                <w:rPr>
                  <w:i/>
                  <w:iCs/>
                  <w:noProof/>
                </w:rPr>
                <w:t xml:space="preserve">Intuitive IoT-based H2U healthcare system for elderly people. </w:t>
              </w:r>
              <w:r>
                <w:rPr>
                  <w:noProof/>
                </w:rPr>
                <w:t>Mexico City, Mexico, IEEE, pp. 1-6.</w:t>
              </w:r>
            </w:p>
            <w:p w14:paraId="6496CC96" w14:textId="77777777" w:rsidR="00737C57" w:rsidRDefault="00737C57" w:rsidP="00737C57">
              <w:pPr>
                <w:pStyle w:val="Bibliography"/>
                <w:rPr>
                  <w:noProof/>
                </w:rPr>
              </w:pPr>
              <w:r>
                <w:rPr>
                  <w:noProof/>
                </w:rPr>
                <w:t xml:space="preserve">Ismailov, A. S., Jo'rayev, Z. B. &amp; Institure, A. M. B., 2022. Study of arduino microcontroller board. </w:t>
              </w:r>
              <w:r>
                <w:rPr>
                  <w:i/>
                  <w:iCs/>
                  <w:noProof/>
                </w:rPr>
                <w:t xml:space="preserve">Science and Education" Scientific Journal, </w:t>
              </w:r>
              <w:r>
                <w:rPr>
                  <w:noProof/>
                </w:rPr>
                <w:t>3(3).</w:t>
              </w:r>
            </w:p>
            <w:p w14:paraId="08337F2C" w14:textId="77777777" w:rsidR="00737C57" w:rsidRDefault="00737C57" w:rsidP="00737C57">
              <w:pPr>
                <w:pStyle w:val="Bibliography"/>
                <w:rPr>
                  <w:noProof/>
                </w:rPr>
              </w:pPr>
              <w:r>
                <w:rPr>
                  <w:noProof/>
                </w:rPr>
                <w:t xml:space="preserve">Madhu, S., Jyothi, K., Pravallika, S. &amp; Sridurga, N., 2023. </w:t>
              </w:r>
              <w:r>
                <w:rPr>
                  <w:i/>
                  <w:iCs/>
                  <w:noProof/>
                </w:rPr>
                <w:t xml:space="preserve">IoT-Enabled Applications for Elderly Support and Care: A Systematic Review. </w:t>
              </w:r>
              <w:r>
                <w:rPr>
                  <w:noProof/>
                </w:rPr>
                <w:t>Singapore, Springer.</w:t>
              </w:r>
            </w:p>
            <w:p w14:paraId="3AA264F2" w14:textId="77777777" w:rsidR="00737C57" w:rsidRDefault="00737C57" w:rsidP="00737C57">
              <w:pPr>
                <w:pStyle w:val="Bibliography"/>
                <w:rPr>
                  <w:noProof/>
                </w:rPr>
              </w:pPr>
              <w:r>
                <w:rPr>
                  <w:noProof/>
                </w:rPr>
                <w:t xml:space="preserve">Marathe, S., Zeeshan, D., Thomas, T. &amp; Vidhya, S., 2019. </w:t>
              </w:r>
              <w:r>
                <w:rPr>
                  <w:i/>
                  <w:iCs/>
                  <w:noProof/>
                </w:rPr>
                <w:t xml:space="preserve">A Wireless Patient Monitoring System using Integrated ECG module, Pulse Oximeter, Blood Pressure and Temperature Sensor. </w:t>
              </w:r>
              <w:r>
                <w:rPr>
                  <w:noProof/>
                </w:rPr>
                <w:t>Vellore,India, IEEE, pp. 1-4.</w:t>
              </w:r>
            </w:p>
            <w:p w14:paraId="030766F8" w14:textId="77777777" w:rsidR="00737C57" w:rsidRDefault="00737C57" w:rsidP="00737C57">
              <w:pPr>
                <w:pStyle w:val="Bibliography"/>
                <w:rPr>
                  <w:noProof/>
                </w:rPr>
              </w:pPr>
              <w:r>
                <w:rPr>
                  <w:noProof/>
                </w:rPr>
                <w:t xml:space="preserve">Roy, H. S., Khondakar, M. F. K. &amp; Sarowar, M., June 2022. Internet of things based fall detection and heart rate monitoring system for senior citizens. </w:t>
              </w:r>
              <w:r>
                <w:rPr>
                  <w:i/>
                  <w:iCs/>
                  <w:noProof/>
                </w:rPr>
                <w:t>International Journal of Electrical and Computer Engineering (IJECE).</w:t>
              </w:r>
            </w:p>
            <w:p w14:paraId="2E46CFA3" w14:textId="2957362D" w:rsidR="00737C57" w:rsidRDefault="00737C57" w:rsidP="00737C57">
              <w:r>
                <w:rPr>
                  <w:b/>
                  <w:bCs/>
                  <w:noProof/>
                </w:rPr>
                <w:fldChar w:fldCharType="end"/>
              </w:r>
            </w:p>
          </w:sdtContent>
        </w:sdt>
      </w:sdtContent>
    </w:sdt>
    <w:p w14:paraId="2568DFBB" w14:textId="77777777" w:rsidR="00B81506" w:rsidRPr="00B81506" w:rsidRDefault="00B81506" w:rsidP="00B81506"/>
    <w:sectPr w:rsidR="00B81506" w:rsidRPr="00B81506" w:rsidSect="005655E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85E69"/>
    <w:multiLevelType w:val="hybridMultilevel"/>
    <w:tmpl w:val="ED3E1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94579E"/>
    <w:multiLevelType w:val="hybridMultilevel"/>
    <w:tmpl w:val="9F762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5611929">
    <w:abstractNumId w:val="1"/>
  </w:num>
  <w:num w:numId="2" w16cid:durableId="800423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DE8"/>
    <w:rsid w:val="0001727E"/>
    <w:rsid w:val="00067576"/>
    <w:rsid w:val="001434C7"/>
    <w:rsid w:val="00161285"/>
    <w:rsid w:val="001A255A"/>
    <w:rsid w:val="002146FB"/>
    <w:rsid w:val="00287FDB"/>
    <w:rsid w:val="0030218A"/>
    <w:rsid w:val="0030218D"/>
    <w:rsid w:val="00331C09"/>
    <w:rsid w:val="003A0233"/>
    <w:rsid w:val="003D1BCD"/>
    <w:rsid w:val="003E5F4D"/>
    <w:rsid w:val="004E571D"/>
    <w:rsid w:val="005106C5"/>
    <w:rsid w:val="00553511"/>
    <w:rsid w:val="005655E2"/>
    <w:rsid w:val="00597B24"/>
    <w:rsid w:val="005B43F6"/>
    <w:rsid w:val="005E5C91"/>
    <w:rsid w:val="0064358D"/>
    <w:rsid w:val="00644435"/>
    <w:rsid w:val="0065088B"/>
    <w:rsid w:val="006761F6"/>
    <w:rsid w:val="006D3BF4"/>
    <w:rsid w:val="006E7628"/>
    <w:rsid w:val="00737C57"/>
    <w:rsid w:val="00742E3C"/>
    <w:rsid w:val="007B62F3"/>
    <w:rsid w:val="008412D4"/>
    <w:rsid w:val="0088211B"/>
    <w:rsid w:val="00897DE8"/>
    <w:rsid w:val="008C2C26"/>
    <w:rsid w:val="008E1974"/>
    <w:rsid w:val="008E6373"/>
    <w:rsid w:val="00996CA4"/>
    <w:rsid w:val="00A9234D"/>
    <w:rsid w:val="00B81506"/>
    <w:rsid w:val="00BE50B2"/>
    <w:rsid w:val="00BF428D"/>
    <w:rsid w:val="00CE3DEC"/>
    <w:rsid w:val="00D304C7"/>
    <w:rsid w:val="00D50A6D"/>
    <w:rsid w:val="00DA3E24"/>
    <w:rsid w:val="00DB7B85"/>
    <w:rsid w:val="00DD71B8"/>
    <w:rsid w:val="00E92B83"/>
    <w:rsid w:val="00EC7441"/>
    <w:rsid w:val="00F62932"/>
    <w:rsid w:val="00FA20B3"/>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51909"/>
  <w15:chartTrackingRefBased/>
  <w15:docId w15:val="{108F200F-C844-4BD8-842D-E6EB5D81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sd-Dev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DE8"/>
    <w:pPr>
      <w:keepNext/>
      <w:keepLines/>
      <w:spacing w:before="360" w:after="80"/>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897DE8"/>
    <w:pPr>
      <w:keepNext/>
      <w:keepLines/>
      <w:spacing w:before="160" w:after="80"/>
      <w:outlineLvl w:val="1"/>
    </w:pPr>
    <w:rPr>
      <w:rFonts w:asciiTheme="majorHAnsi" w:eastAsiaTheme="majorEastAsia" w:hAnsiTheme="majorHAnsi" w:cstheme="majorBidi"/>
      <w:color w:val="2E74B5" w:themeColor="accent1" w:themeShade="BF"/>
      <w:sz w:val="32"/>
      <w:szCs w:val="29"/>
    </w:rPr>
  </w:style>
  <w:style w:type="paragraph" w:styleId="Heading3">
    <w:name w:val="heading 3"/>
    <w:basedOn w:val="Normal"/>
    <w:next w:val="Normal"/>
    <w:link w:val="Heading3Char"/>
    <w:uiPriority w:val="9"/>
    <w:semiHidden/>
    <w:unhideWhenUsed/>
    <w:qFormat/>
    <w:rsid w:val="00897DE8"/>
    <w:pPr>
      <w:keepNext/>
      <w:keepLines/>
      <w:spacing w:before="160" w:after="80"/>
      <w:outlineLvl w:val="2"/>
    </w:pPr>
    <w:rPr>
      <w:rFonts w:eastAsiaTheme="majorEastAsia" w:cstheme="majorBidi"/>
      <w:color w:val="2E74B5" w:themeColor="accent1" w:themeShade="BF"/>
      <w:sz w:val="28"/>
      <w:szCs w:val="25"/>
    </w:rPr>
  </w:style>
  <w:style w:type="paragraph" w:styleId="Heading4">
    <w:name w:val="heading 4"/>
    <w:basedOn w:val="Normal"/>
    <w:next w:val="Normal"/>
    <w:link w:val="Heading4Char"/>
    <w:uiPriority w:val="9"/>
    <w:semiHidden/>
    <w:unhideWhenUsed/>
    <w:qFormat/>
    <w:rsid w:val="00897DE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97DE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97D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D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D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D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DE8"/>
    <w:rPr>
      <w:rFonts w:asciiTheme="majorHAnsi" w:eastAsiaTheme="majorEastAsia" w:hAnsiTheme="majorHAnsi" w:cstheme="majorBidi"/>
      <w:color w:val="2E74B5" w:themeColor="accent1" w:themeShade="BF"/>
      <w:sz w:val="40"/>
      <w:szCs w:val="36"/>
    </w:rPr>
  </w:style>
  <w:style w:type="character" w:customStyle="1" w:styleId="Heading2Char">
    <w:name w:val="Heading 2 Char"/>
    <w:basedOn w:val="DefaultParagraphFont"/>
    <w:link w:val="Heading2"/>
    <w:uiPriority w:val="9"/>
    <w:rsid w:val="00897DE8"/>
    <w:rPr>
      <w:rFonts w:asciiTheme="majorHAnsi" w:eastAsiaTheme="majorEastAsia" w:hAnsiTheme="majorHAnsi" w:cstheme="majorBidi"/>
      <w:color w:val="2E74B5" w:themeColor="accent1" w:themeShade="BF"/>
      <w:sz w:val="32"/>
      <w:szCs w:val="29"/>
    </w:rPr>
  </w:style>
  <w:style w:type="character" w:customStyle="1" w:styleId="Heading3Char">
    <w:name w:val="Heading 3 Char"/>
    <w:basedOn w:val="DefaultParagraphFont"/>
    <w:link w:val="Heading3"/>
    <w:uiPriority w:val="9"/>
    <w:semiHidden/>
    <w:rsid w:val="00897DE8"/>
    <w:rPr>
      <w:rFonts w:eastAsiaTheme="majorEastAsia" w:cstheme="majorBidi"/>
      <w:color w:val="2E74B5" w:themeColor="accent1" w:themeShade="BF"/>
      <w:sz w:val="28"/>
      <w:szCs w:val="25"/>
    </w:rPr>
  </w:style>
  <w:style w:type="character" w:customStyle="1" w:styleId="Heading4Char">
    <w:name w:val="Heading 4 Char"/>
    <w:basedOn w:val="DefaultParagraphFont"/>
    <w:link w:val="Heading4"/>
    <w:uiPriority w:val="9"/>
    <w:semiHidden/>
    <w:rsid w:val="00897DE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97DE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97D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D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D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DE8"/>
    <w:rPr>
      <w:rFonts w:eastAsiaTheme="majorEastAsia" w:cstheme="majorBidi"/>
      <w:color w:val="272727" w:themeColor="text1" w:themeTint="D8"/>
    </w:rPr>
  </w:style>
  <w:style w:type="paragraph" w:styleId="Title">
    <w:name w:val="Title"/>
    <w:basedOn w:val="Normal"/>
    <w:next w:val="Normal"/>
    <w:link w:val="TitleChar"/>
    <w:uiPriority w:val="10"/>
    <w:qFormat/>
    <w:rsid w:val="00897DE8"/>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97DE8"/>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97DE8"/>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97DE8"/>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97DE8"/>
    <w:pPr>
      <w:spacing w:before="160"/>
      <w:jc w:val="center"/>
    </w:pPr>
    <w:rPr>
      <w:i/>
      <w:iCs/>
      <w:color w:val="404040" w:themeColor="text1" w:themeTint="BF"/>
    </w:rPr>
  </w:style>
  <w:style w:type="character" w:customStyle="1" w:styleId="QuoteChar">
    <w:name w:val="Quote Char"/>
    <w:basedOn w:val="DefaultParagraphFont"/>
    <w:link w:val="Quote"/>
    <w:uiPriority w:val="29"/>
    <w:rsid w:val="00897DE8"/>
    <w:rPr>
      <w:i/>
      <w:iCs/>
      <w:color w:val="404040" w:themeColor="text1" w:themeTint="BF"/>
    </w:rPr>
  </w:style>
  <w:style w:type="paragraph" w:styleId="ListParagraph">
    <w:name w:val="List Paragraph"/>
    <w:basedOn w:val="Normal"/>
    <w:uiPriority w:val="34"/>
    <w:qFormat/>
    <w:rsid w:val="00897DE8"/>
    <w:pPr>
      <w:ind w:left="720"/>
      <w:contextualSpacing/>
    </w:pPr>
  </w:style>
  <w:style w:type="character" w:styleId="IntenseEmphasis">
    <w:name w:val="Intense Emphasis"/>
    <w:basedOn w:val="DefaultParagraphFont"/>
    <w:uiPriority w:val="21"/>
    <w:qFormat/>
    <w:rsid w:val="00897DE8"/>
    <w:rPr>
      <w:i/>
      <w:iCs/>
      <w:color w:val="2E74B5" w:themeColor="accent1" w:themeShade="BF"/>
    </w:rPr>
  </w:style>
  <w:style w:type="paragraph" w:styleId="IntenseQuote">
    <w:name w:val="Intense Quote"/>
    <w:basedOn w:val="Normal"/>
    <w:next w:val="Normal"/>
    <w:link w:val="IntenseQuoteChar"/>
    <w:uiPriority w:val="30"/>
    <w:qFormat/>
    <w:rsid w:val="00897DE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97DE8"/>
    <w:rPr>
      <w:i/>
      <w:iCs/>
      <w:color w:val="2E74B5" w:themeColor="accent1" w:themeShade="BF"/>
    </w:rPr>
  </w:style>
  <w:style w:type="character" w:styleId="IntenseReference">
    <w:name w:val="Intense Reference"/>
    <w:basedOn w:val="DefaultParagraphFont"/>
    <w:uiPriority w:val="32"/>
    <w:qFormat/>
    <w:rsid w:val="00897DE8"/>
    <w:rPr>
      <w:b/>
      <w:bCs/>
      <w:smallCaps/>
      <w:color w:val="2E74B5" w:themeColor="accent1" w:themeShade="BF"/>
      <w:spacing w:val="5"/>
    </w:rPr>
  </w:style>
  <w:style w:type="paragraph" w:styleId="NoSpacing">
    <w:name w:val="No Spacing"/>
    <w:link w:val="NoSpacingChar"/>
    <w:uiPriority w:val="1"/>
    <w:qFormat/>
    <w:rsid w:val="00897DE8"/>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897DE8"/>
    <w:rPr>
      <w:rFonts w:eastAsiaTheme="minorEastAsia"/>
      <w:kern w:val="0"/>
      <w:szCs w:val="22"/>
      <w:lang w:bidi="ar-SA"/>
      <w14:ligatures w14:val="none"/>
    </w:rPr>
  </w:style>
  <w:style w:type="paragraph" w:styleId="TOCHeading">
    <w:name w:val="TOC Heading"/>
    <w:basedOn w:val="Heading1"/>
    <w:next w:val="Normal"/>
    <w:uiPriority w:val="39"/>
    <w:unhideWhenUsed/>
    <w:qFormat/>
    <w:rsid w:val="008412D4"/>
    <w:pPr>
      <w:spacing w:before="240" w:after="0"/>
      <w:outlineLvl w:val="9"/>
    </w:pPr>
    <w:rPr>
      <w:kern w:val="0"/>
      <w:sz w:val="32"/>
      <w:szCs w:val="32"/>
      <w:lang w:bidi="ar-SA"/>
      <w14:ligatures w14:val="none"/>
    </w:rPr>
  </w:style>
  <w:style w:type="paragraph" w:styleId="TOC1">
    <w:name w:val="toc 1"/>
    <w:basedOn w:val="Normal"/>
    <w:next w:val="Normal"/>
    <w:autoRedefine/>
    <w:uiPriority w:val="39"/>
    <w:unhideWhenUsed/>
    <w:rsid w:val="008412D4"/>
    <w:pPr>
      <w:spacing w:after="100"/>
    </w:pPr>
  </w:style>
  <w:style w:type="character" w:styleId="Hyperlink">
    <w:name w:val="Hyperlink"/>
    <w:basedOn w:val="DefaultParagraphFont"/>
    <w:uiPriority w:val="99"/>
    <w:unhideWhenUsed/>
    <w:rsid w:val="008412D4"/>
    <w:rPr>
      <w:color w:val="0563C1" w:themeColor="hyperlink"/>
      <w:u w:val="single"/>
    </w:rPr>
  </w:style>
  <w:style w:type="paragraph" w:styleId="TOC2">
    <w:name w:val="toc 2"/>
    <w:basedOn w:val="Normal"/>
    <w:next w:val="Normal"/>
    <w:autoRedefine/>
    <w:uiPriority w:val="39"/>
    <w:unhideWhenUsed/>
    <w:rsid w:val="002146FB"/>
    <w:pPr>
      <w:spacing w:after="100"/>
      <w:ind w:left="220"/>
    </w:pPr>
  </w:style>
  <w:style w:type="paragraph" w:styleId="Caption">
    <w:name w:val="caption"/>
    <w:basedOn w:val="Normal"/>
    <w:next w:val="Normal"/>
    <w:uiPriority w:val="35"/>
    <w:unhideWhenUsed/>
    <w:qFormat/>
    <w:rsid w:val="00597B24"/>
    <w:pPr>
      <w:spacing w:after="200" w:line="240" w:lineRule="auto"/>
    </w:pPr>
    <w:rPr>
      <w:i/>
      <w:iCs/>
      <w:color w:val="44546A" w:themeColor="text2"/>
      <w:sz w:val="18"/>
      <w:szCs w:val="16"/>
    </w:rPr>
  </w:style>
  <w:style w:type="paragraph" w:styleId="Bibliography">
    <w:name w:val="Bibliography"/>
    <w:basedOn w:val="Normal"/>
    <w:next w:val="Normal"/>
    <w:uiPriority w:val="37"/>
    <w:unhideWhenUsed/>
    <w:rsid w:val="0073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96993">
      <w:bodyDiv w:val="1"/>
      <w:marLeft w:val="0"/>
      <w:marRight w:val="0"/>
      <w:marTop w:val="0"/>
      <w:marBottom w:val="0"/>
      <w:divBdr>
        <w:top w:val="none" w:sz="0" w:space="0" w:color="auto"/>
        <w:left w:val="none" w:sz="0" w:space="0" w:color="auto"/>
        <w:bottom w:val="none" w:sz="0" w:space="0" w:color="auto"/>
        <w:right w:val="none" w:sz="0" w:space="0" w:color="auto"/>
      </w:divBdr>
    </w:div>
    <w:div w:id="629438535">
      <w:bodyDiv w:val="1"/>
      <w:marLeft w:val="0"/>
      <w:marRight w:val="0"/>
      <w:marTop w:val="0"/>
      <w:marBottom w:val="0"/>
      <w:divBdr>
        <w:top w:val="none" w:sz="0" w:space="0" w:color="auto"/>
        <w:left w:val="none" w:sz="0" w:space="0" w:color="auto"/>
        <w:bottom w:val="none" w:sz="0" w:space="0" w:color="auto"/>
        <w:right w:val="none" w:sz="0" w:space="0" w:color="auto"/>
      </w:divBdr>
    </w:div>
    <w:div w:id="629478387">
      <w:bodyDiv w:val="1"/>
      <w:marLeft w:val="0"/>
      <w:marRight w:val="0"/>
      <w:marTop w:val="0"/>
      <w:marBottom w:val="0"/>
      <w:divBdr>
        <w:top w:val="none" w:sz="0" w:space="0" w:color="auto"/>
        <w:left w:val="none" w:sz="0" w:space="0" w:color="auto"/>
        <w:bottom w:val="none" w:sz="0" w:space="0" w:color="auto"/>
        <w:right w:val="none" w:sz="0" w:space="0" w:color="auto"/>
      </w:divBdr>
    </w:div>
    <w:div w:id="709767958">
      <w:bodyDiv w:val="1"/>
      <w:marLeft w:val="0"/>
      <w:marRight w:val="0"/>
      <w:marTop w:val="0"/>
      <w:marBottom w:val="0"/>
      <w:divBdr>
        <w:top w:val="none" w:sz="0" w:space="0" w:color="auto"/>
        <w:left w:val="none" w:sz="0" w:space="0" w:color="auto"/>
        <w:bottom w:val="none" w:sz="0" w:space="0" w:color="auto"/>
        <w:right w:val="none" w:sz="0" w:space="0" w:color="auto"/>
      </w:divBdr>
    </w:div>
    <w:div w:id="976371412">
      <w:bodyDiv w:val="1"/>
      <w:marLeft w:val="0"/>
      <w:marRight w:val="0"/>
      <w:marTop w:val="0"/>
      <w:marBottom w:val="0"/>
      <w:divBdr>
        <w:top w:val="none" w:sz="0" w:space="0" w:color="auto"/>
        <w:left w:val="none" w:sz="0" w:space="0" w:color="auto"/>
        <w:bottom w:val="none" w:sz="0" w:space="0" w:color="auto"/>
        <w:right w:val="none" w:sz="0" w:space="0" w:color="auto"/>
      </w:divBdr>
    </w:div>
    <w:div w:id="981038669">
      <w:bodyDiv w:val="1"/>
      <w:marLeft w:val="0"/>
      <w:marRight w:val="0"/>
      <w:marTop w:val="0"/>
      <w:marBottom w:val="0"/>
      <w:divBdr>
        <w:top w:val="none" w:sz="0" w:space="0" w:color="auto"/>
        <w:left w:val="none" w:sz="0" w:space="0" w:color="auto"/>
        <w:bottom w:val="none" w:sz="0" w:space="0" w:color="auto"/>
        <w:right w:val="none" w:sz="0" w:space="0" w:color="auto"/>
      </w:divBdr>
    </w:div>
    <w:div w:id="1080366454">
      <w:bodyDiv w:val="1"/>
      <w:marLeft w:val="0"/>
      <w:marRight w:val="0"/>
      <w:marTop w:val="0"/>
      <w:marBottom w:val="0"/>
      <w:divBdr>
        <w:top w:val="none" w:sz="0" w:space="0" w:color="auto"/>
        <w:left w:val="none" w:sz="0" w:space="0" w:color="auto"/>
        <w:bottom w:val="none" w:sz="0" w:space="0" w:color="auto"/>
        <w:right w:val="none" w:sz="0" w:space="0" w:color="auto"/>
      </w:divBdr>
    </w:div>
    <w:div w:id="1111509032">
      <w:bodyDiv w:val="1"/>
      <w:marLeft w:val="0"/>
      <w:marRight w:val="0"/>
      <w:marTop w:val="0"/>
      <w:marBottom w:val="0"/>
      <w:divBdr>
        <w:top w:val="none" w:sz="0" w:space="0" w:color="auto"/>
        <w:left w:val="none" w:sz="0" w:space="0" w:color="auto"/>
        <w:bottom w:val="none" w:sz="0" w:space="0" w:color="auto"/>
        <w:right w:val="none" w:sz="0" w:space="0" w:color="auto"/>
      </w:divBdr>
    </w:div>
    <w:div w:id="1127697569">
      <w:bodyDiv w:val="1"/>
      <w:marLeft w:val="0"/>
      <w:marRight w:val="0"/>
      <w:marTop w:val="0"/>
      <w:marBottom w:val="0"/>
      <w:divBdr>
        <w:top w:val="none" w:sz="0" w:space="0" w:color="auto"/>
        <w:left w:val="none" w:sz="0" w:space="0" w:color="auto"/>
        <w:bottom w:val="none" w:sz="0" w:space="0" w:color="auto"/>
        <w:right w:val="none" w:sz="0" w:space="0" w:color="auto"/>
      </w:divBdr>
    </w:div>
    <w:div w:id="1188131501">
      <w:bodyDiv w:val="1"/>
      <w:marLeft w:val="0"/>
      <w:marRight w:val="0"/>
      <w:marTop w:val="0"/>
      <w:marBottom w:val="0"/>
      <w:divBdr>
        <w:top w:val="none" w:sz="0" w:space="0" w:color="auto"/>
        <w:left w:val="none" w:sz="0" w:space="0" w:color="auto"/>
        <w:bottom w:val="none" w:sz="0" w:space="0" w:color="auto"/>
        <w:right w:val="none" w:sz="0" w:space="0" w:color="auto"/>
      </w:divBdr>
    </w:div>
    <w:div w:id="1192493860">
      <w:bodyDiv w:val="1"/>
      <w:marLeft w:val="0"/>
      <w:marRight w:val="0"/>
      <w:marTop w:val="0"/>
      <w:marBottom w:val="0"/>
      <w:divBdr>
        <w:top w:val="none" w:sz="0" w:space="0" w:color="auto"/>
        <w:left w:val="none" w:sz="0" w:space="0" w:color="auto"/>
        <w:bottom w:val="none" w:sz="0" w:space="0" w:color="auto"/>
        <w:right w:val="none" w:sz="0" w:space="0" w:color="auto"/>
      </w:divBdr>
    </w:div>
    <w:div w:id="1584218570">
      <w:bodyDiv w:val="1"/>
      <w:marLeft w:val="0"/>
      <w:marRight w:val="0"/>
      <w:marTop w:val="0"/>
      <w:marBottom w:val="0"/>
      <w:divBdr>
        <w:top w:val="none" w:sz="0" w:space="0" w:color="auto"/>
        <w:left w:val="none" w:sz="0" w:space="0" w:color="auto"/>
        <w:bottom w:val="none" w:sz="0" w:space="0" w:color="auto"/>
        <w:right w:val="none" w:sz="0" w:space="0" w:color="auto"/>
      </w:divBdr>
    </w:div>
    <w:div w:id="1670600265">
      <w:bodyDiv w:val="1"/>
      <w:marLeft w:val="0"/>
      <w:marRight w:val="0"/>
      <w:marTop w:val="0"/>
      <w:marBottom w:val="0"/>
      <w:divBdr>
        <w:top w:val="none" w:sz="0" w:space="0" w:color="auto"/>
        <w:left w:val="none" w:sz="0" w:space="0" w:color="auto"/>
        <w:bottom w:val="none" w:sz="0" w:space="0" w:color="auto"/>
        <w:right w:val="none" w:sz="0" w:space="0" w:color="auto"/>
      </w:divBdr>
    </w:div>
    <w:div w:id="1721057064">
      <w:bodyDiv w:val="1"/>
      <w:marLeft w:val="0"/>
      <w:marRight w:val="0"/>
      <w:marTop w:val="0"/>
      <w:marBottom w:val="0"/>
      <w:divBdr>
        <w:top w:val="none" w:sz="0" w:space="0" w:color="auto"/>
        <w:left w:val="none" w:sz="0" w:space="0" w:color="auto"/>
        <w:bottom w:val="none" w:sz="0" w:space="0" w:color="auto"/>
        <w:right w:val="none" w:sz="0" w:space="0" w:color="auto"/>
      </w:divBdr>
    </w:div>
    <w:div w:id="1840971878">
      <w:bodyDiv w:val="1"/>
      <w:marLeft w:val="0"/>
      <w:marRight w:val="0"/>
      <w:marTop w:val="0"/>
      <w:marBottom w:val="0"/>
      <w:divBdr>
        <w:top w:val="none" w:sz="0" w:space="0" w:color="auto"/>
        <w:left w:val="none" w:sz="0" w:space="0" w:color="auto"/>
        <w:bottom w:val="none" w:sz="0" w:space="0" w:color="auto"/>
        <w:right w:val="none" w:sz="0" w:space="0" w:color="auto"/>
      </w:divBdr>
    </w:div>
    <w:div w:id="2101481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27B0FDD67D4E0FA7A018C1A6A0440A"/>
        <w:category>
          <w:name w:val="General"/>
          <w:gallery w:val="placeholder"/>
        </w:category>
        <w:types>
          <w:type w:val="bbPlcHdr"/>
        </w:types>
        <w:behaviors>
          <w:behavior w:val="content"/>
        </w:behaviors>
        <w:guid w:val="{E5D5BE07-69BF-45B7-9711-9337C71AA007}"/>
      </w:docPartPr>
      <w:docPartBody>
        <w:p w:rsidR="005F60E0" w:rsidRDefault="003C71C7" w:rsidP="003C71C7">
          <w:pPr>
            <w:pStyle w:val="DB27B0FDD67D4E0FA7A018C1A6A0440A"/>
          </w:pPr>
          <w:r>
            <w:rPr>
              <w:rFonts w:asciiTheme="majorHAnsi" w:eastAsiaTheme="majorEastAsia" w:hAnsiTheme="majorHAnsi" w:cstheme="majorBidi"/>
              <w:caps/>
              <w:color w:val="156082" w:themeColor="accent1"/>
              <w:sz w:val="80"/>
              <w:szCs w:val="80"/>
            </w:rPr>
            <w:t>[Document title]</w:t>
          </w:r>
        </w:p>
      </w:docPartBody>
    </w:docPart>
    <w:docPart>
      <w:docPartPr>
        <w:name w:val="A1325C0E782248DCABA7BDFBB2CC35C0"/>
        <w:category>
          <w:name w:val="General"/>
          <w:gallery w:val="placeholder"/>
        </w:category>
        <w:types>
          <w:type w:val="bbPlcHdr"/>
        </w:types>
        <w:behaviors>
          <w:behavior w:val="content"/>
        </w:behaviors>
        <w:guid w:val="{0AC81C69-02DE-4319-8DA6-0A97081C0A96}"/>
      </w:docPartPr>
      <w:docPartBody>
        <w:p w:rsidR="005F60E0" w:rsidRDefault="003C71C7" w:rsidP="003C71C7">
          <w:pPr>
            <w:pStyle w:val="A1325C0E782248DCABA7BDFBB2CC35C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1C7"/>
    <w:rsid w:val="003C71C7"/>
    <w:rsid w:val="005F60E0"/>
    <w:rsid w:val="007E3AB8"/>
    <w:rsid w:val="00E13DB9"/>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1"/>
        <w:lang w:val="en-US" w:eastAsia="en-US" w:bidi="sd-Dev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27B0FDD67D4E0FA7A018C1A6A0440A">
    <w:name w:val="DB27B0FDD67D4E0FA7A018C1A6A0440A"/>
    <w:rsid w:val="003C71C7"/>
  </w:style>
  <w:style w:type="paragraph" w:customStyle="1" w:styleId="A1325C0E782248DCABA7BDFBB2CC35C0">
    <w:name w:val="A1325C0E782248DCABA7BDFBB2CC35C0"/>
    <w:rsid w:val="003C71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IoT23</b:Tag>
    <b:SourceType>ConferenceProceedings</b:SourceType>
    <b:Guid>{C7CA5C5A-178F-4528-89B0-7FCF70BB1DF2}</b:Guid>
    <b:Title>IoT-Enabled Applications for Elderly Support and Care: A Systematic Review</b:Title>
    <b:Year>2023</b:Year>
    <b:City>Singapore</b:City>
    <b:Publisher>Springer</b:Publisher>
    <b:YearAccessed>2024</b:YearAccessed>
    <b:MonthAccessed>03</b:MonthAccessed>
    <b:DayAccessed>09</b:DayAccessed>
    <b:URL>https://link.springer.com/chapter/10.1007/978-981-99-2742-5_71</b:URL>
    <b:DOI>https://doi.org/10.1007/978-981-99-2742-5_71</b:DOI>
    <b:ConferenceName>Proceedings of the 2nd International Conference on Cognitive and Intelligent Computing. ICCIC 2022. Cognitive Science and Technology</b:ConferenceName>
    <b:Author>
      <b:Author>
        <b:NameList>
          <b:Person>
            <b:Last>Madhu</b:Last>
            <b:First>Shrija</b:First>
          </b:Person>
          <b:Person>
            <b:Last>Jyothi</b:Last>
            <b:First>K.</b:First>
          </b:Person>
          <b:Person>
            <b:Last>Pravallika</b:Last>
            <b:First>S.</b:First>
          </b:Person>
          <b:Person>
            <b:Last>Sridurga</b:Last>
            <b:First>N.</b:First>
          </b:Person>
        </b:NameList>
      </b:Author>
      <b:Editor>
        <b:NameList>
          <b:Person>
            <b:Last>Kumar</b:Last>
            <b:First>Amit</b:First>
          </b:Person>
          <b:Person>
            <b:Last>Ghinea</b:Last>
            <b:First>Gheorghita </b:First>
          </b:Person>
          <b:Person>
            <b:Last>Merugu</b:Last>
            <b:First>Suresh</b:First>
          </b:Person>
        </b:NameList>
      </b:Editor>
    </b:Author>
    <b:RefOrder>3</b:RefOrder>
  </b:Source>
  <b:Source>
    <b:Tag>Mar19</b:Tag>
    <b:SourceType>ConferenceProceedings</b:SourceType>
    <b:Guid>{F64A034C-9B09-4552-A586-9F0A03067562}</b:Guid>
    <b:Title>A Wireless Patient Monitoring System using Integrated ECG module, Pulse Oximeter, Blood Pressure and Temperature Sensor</b:Title>
    <b:Year>2019</b:Year>
    <b:City>Vellore,India</b:City>
    <b:Publisher>IEEE</b:Publisher>
    <b:Pages>1-4</b:Pages>
    <b:Medium>Online</b:Medium>
    <b:YearAccessed>2024</b:YearAccessed>
    <b:MonthAccessed>03</b:MonthAccessed>
    <b:DayAccessed>08</b:DayAccessed>
    <b:URL>https://ieeexplore.ieee.org/abstract/document/8899541/citations#citations</b:URL>
    <b:DOI>https://doi.org/10.1109/ViTECoN.2019.8899541</b:DOI>
    <b:ConferenceName>2019 International Conference on Vision Towards Emerging Trends in Communication and Networking (ViTECoN)</b:ConferenceName>
    <b:Author>
      <b:Author>
        <b:NameList>
          <b:Person>
            <b:Last>Marathe</b:Last>
            <b:First>S.</b:First>
          </b:Person>
          <b:Person>
            <b:Last>Zeeshan</b:Last>
            <b:First>D.</b:First>
          </b:Person>
          <b:Person>
            <b:Last>Thomas</b:Last>
            <b:First>T.</b:First>
          </b:Person>
          <b:Person>
            <b:Last>Vidhya</b:Last>
            <b:First>S.</b:First>
          </b:Person>
        </b:NameList>
      </b:Author>
    </b:Author>
    <b:RefOrder>1</b:RefOrder>
  </b:Source>
  <b:Source>
    <b:Tag>Roy22</b:Tag>
    <b:SourceType>JournalArticle</b:SourceType>
    <b:Guid>{3A908300-6D9D-459D-AD66-B0A63203F382}</b:Guid>
    <b:Title>Internet of things based fall detection and heart rate monitoring system for senior citizens</b:Title>
    <b:JournalName>International Journal of Electrical and Computer Engineering (IJECE)</b:JournalName>
    <b:Year>June 2022</b:Year>
    <b:Author>
      <b:Author>
        <b:NameList>
          <b:Person>
            <b:Last>Roy</b:Last>
            <b:First>Himaddri</b:First>
            <b:Middle>Shakhar</b:Middle>
          </b:Person>
          <b:Person>
            <b:Last>Khondakar</b:Last>
            <b:First>Md.</b:First>
            <b:Middle>Fazlul Karim</b:Middle>
          </b:Person>
          <b:Person>
            <b:Last>Sarowar</b:Last>
            <b:First>Md.Hasib</b:First>
          </b:Person>
        </b:NameList>
      </b:Author>
    </b:Author>
    <b:DOI>10.11591/ijece.v12i3.pp3204-3216</b:DOI>
    <b:RefOrder>2</b:RefOrder>
  </b:Source>
  <b:Source>
    <b:Tag>Bas16</b:Tag>
    <b:SourceType>ConferenceProceedings</b:SourceType>
    <b:Guid>{D101DC22-9E40-4901-9F7D-A28F249392A3}</b:Guid>
    <b:Title>Intuitive IoT-based H2U healthcare system for elderly people</b:Title>
    <b:Year>2016</b:Year>
    <b:City>Mexico City, Mexico</b:City>
    <b:Publisher>IEEE</b:Publisher>
    <b:Author>
      <b:Author>
        <b:NameList>
          <b:Person>
            <b:Last>Basanta</b:Last>
            <b:First>H.</b:First>
          </b:Person>
          <b:Person>
            <b:Last>P. Huang</b:Last>
            <b:First>Y.</b:First>
          </b:Person>
          <b:Person>
            <b:Last>Lee</b:Last>
            <b:Middle>T.</b:Middle>
            <b:First>T.</b:First>
          </b:Person>
        </b:NameList>
      </b:Author>
    </b:Author>
    <b:Pages>1-6</b:Pages>
    <b:ConferenceName> 2016 IEEE 13th International Conference on Networking, Sensing, and Control (ICNSC)</b:ConferenceName>
    <b:Medium>Online</b:Medium>
    <b:YearAccessed>2024</b:YearAccessed>
    <b:MonthAccessed>03</b:MonthAccessed>
    <b:DayAccessed>08</b:DayAccessed>
    <b:URL>https://ieeexplore.ieee.org/abstract/document/7479018/metrics#metrics</b:URL>
    <b:DOI>https://doi.org/10.1109/ICNSC.2016.7479018</b:DOI>
    <b:RefOrder>4</b:RefOrder>
  </b:Source>
  <b:Source>
    <b:Tag>Ism22</b:Tag>
    <b:SourceType>JournalArticle</b:SourceType>
    <b:Guid>{D3520514-F6AA-47D6-A1C4-09D9E0C40B41}</b:Guid>
    <b:Title>Study of arduino microcontroller board</b:Title>
    <b:JournalName>Science and Education" Scientific Journal</b:JournalName>
    <b:Year>2022</b:Year>
    <b:Volume>3</b:Volume>
    <b:Issue>3</b:Issue>
    <b:Author>
      <b:Author>
        <b:NameList>
          <b:Person>
            <b:Last>Ismailov</b:Last>
            <b:First>Alisher</b:First>
            <b:Middle>Shakirovich</b:Middle>
          </b:Person>
          <b:Person>
            <b:Last>Jo'rayev</b:Last>
            <b:First>Zafar</b:First>
            <b:Middle>Botirovich</b:Middle>
          </b:Person>
          <b:Person>
            <b:Last>Institure</b:Last>
            <b:First>Andijan</b:First>
            <b:Middle>Machine Building</b:Middle>
          </b:Person>
        </b:NameList>
      </b:Author>
    </b:Author>
    <b:Medium>Online</b:Medium>
    <b:YearAccessed>2024</b:YearAccessed>
    <b:MonthAccessed>03</b:MonthAccessed>
    <b:DayAccessed>09</b:DayAccessed>
    <b:URL>https://www.researchgate.net/profile/Alisher-Ismailov/publication/359502443_Study_of_arduino_microcontroller_board/links/62402fca8068956f3c50ea36/Study-of-arduino-microcontroller-board.pdf</b:URL>
    <b:RefOrder>5</b:RefOrder>
  </b:Source>
  <b:Source>
    <b:Tag>Adm22</b:Tag>
    <b:SourceType>DocumentFromInternetSite</b:SourceType>
    <b:Guid>{F7B7115D-E343-4128-9333-D6AAF51A43CF}</b:Guid>
    <b:Title>ECG Graph Monitoring with AD8232 ECG Sensor &amp; Arduino</b:Title>
    <b:Year>2022</b:Year>
    <b:YearAccessed>2024</b:YearAccessed>
    <b:Author>
      <b:Author>
        <b:Corporate>Admin</b:Corporate>
      </b:Author>
    </b:Author>
    <b:Month>November</b:Month>
    <b:Day>19</b:Day>
    <b:MonthAccessed>March</b:MonthAccessed>
    <b:DayAccessed>08</b:DayAccessed>
    <b:URL>https://how2electronics.com/ecg-monitoring-with-ad8232-ecg-sensor-arduino/</b:URL>
    <b:InternetSiteTitle>How To Electronics</b:InternetSiteTitle>
    <b:RefOrder>6</b:RefOrder>
  </b:Source>
  <b:Source>
    <b:Tag>Ele19</b:Tag>
    <b:SourceType>InternetSite</b:SourceType>
    <b:Guid>{37DA26EF-D761-4B3D-96D0-E1C3DFB864D7}</b:Guid>
    <b:Title>Electronics For You</b:Title>
    <b:Year>2019</b:Year>
    <b:YearAccessed>2024</b:YearAccessed>
    <b:MonthAccessed>03</b:MonthAccessed>
    <b:DayAccessed>09</b:DayAccessed>
    <b:URL>https://www.electronicsforu.com/technology-trends/learn-electronics/piezoelectric-sensor-basics</b:URL>
    <b:RefOrder>7</b:RefOrder>
  </b:Source>
</b:Sources>
</file>

<file path=customXml/itemProps1.xml><?xml version="1.0" encoding="utf-8"?>
<ds:datastoreItem xmlns:ds="http://schemas.openxmlformats.org/officeDocument/2006/customXml" ds:itemID="{E3CB2DB1-700E-4B4F-B017-0DCCAAC8C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1810</Words>
  <Characters>10317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Senior-shield</vt:lpstr>
    </vt:vector>
  </TitlesOfParts>
  <Company>Sande</Company>
  <LinksUpToDate>false</LinksUpToDate>
  <CharactersWithSpaces>12103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Senior-shield</dc:title>
  <dc:subject>A Next-Gen HealthCare App for Elderly</dc:subject>
  <dc:creator>Paudel, Sandesh (Student)</dc:creator>
  <cp:keywords/>
  <dc:description/>
  <cp:lastModifiedBy>Paudel, Sandesh (Student)</cp:lastModifiedBy>
  <cp:revision>2</cp:revision>
  <dcterms:created xsi:type="dcterms:W3CDTF">2024-03-09T17:17:00Z</dcterms:created>
  <dcterms:modified xsi:type="dcterms:W3CDTF">2024-03-09T17:17:00Z</dcterms:modified>
</cp:coreProperties>
</file>